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3CC7" w14:textId="5FF76F78" w:rsidR="009833D1" w:rsidRDefault="009833D1">
      <w:pPr>
        <w:pStyle w:val="BodyText"/>
        <w:rPr>
          <w:i/>
          <w:sz w:val="20"/>
        </w:rPr>
      </w:pPr>
    </w:p>
    <w:p w14:paraId="64F1C980" w14:textId="77777777" w:rsidR="009833D1" w:rsidRDefault="009833D1">
      <w:pPr>
        <w:pStyle w:val="BodyText"/>
        <w:rPr>
          <w:i/>
          <w:sz w:val="20"/>
        </w:rPr>
      </w:pPr>
    </w:p>
    <w:p w14:paraId="2ACC2C96" w14:textId="77777777" w:rsidR="009833D1" w:rsidRDefault="009833D1">
      <w:pPr>
        <w:pStyle w:val="BodyText"/>
        <w:rPr>
          <w:i/>
          <w:sz w:val="20"/>
        </w:rPr>
      </w:pPr>
    </w:p>
    <w:p w14:paraId="75D73E58" w14:textId="77777777" w:rsidR="009833D1" w:rsidRDefault="009833D1">
      <w:pPr>
        <w:pStyle w:val="BodyText"/>
        <w:rPr>
          <w:i/>
          <w:sz w:val="20"/>
        </w:rPr>
      </w:pPr>
    </w:p>
    <w:p w14:paraId="5D7FBD96" w14:textId="72DEE582" w:rsidR="009833D1" w:rsidRDefault="00000000">
      <w:pPr>
        <w:spacing w:before="258"/>
        <w:ind w:left="4913" w:right="4913"/>
        <w:jc w:val="center"/>
        <w:rPr>
          <w:b/>
          <w:sz w:val="36"/>
        </w:rPr>
      </w:pPr>
      <w:r>
        <w:pict w14:anchorId="6214DC61">
          <v:group id="_x0000_s1028" style="position:absolute;left:0;text-align:left;margin-left:1.1pt;margin-top:-34.55pt;width:610.95pt;height:32.4pt;z-index:15738880;mso-position-horizontal-relative:page" coordorigin="22,-691" coordsize="12219,648">
            <v:rect id="_x0000_s1032" style="position:absolute;left:21;top:-691;width:12219;height:197" fillcolor="#f60" stroked="f"/>
            <v:rect id="_x0000_s1031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26;top:-434;width:10214;height:389" fillcolor="#1b80c4" stroked="f">
              <v:textbox inset="0,0,0,0">
                <w:txbxContent>
                  <w:p w14:paraId="6150CF63" w14:textId="77777777" w:rsidR="009833D1" w:rsidRDefault="00A76034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FACTORISATION</w:t>
                    </w:r>
                  </w:p>
                </w:txbxContent>
              </v:textbox>
            </v:shape>
            <v:shape id="_x0000_s1029" type="#_x0000_t202" style="position:absolute;left:21;top:-434;width:1945;height:389" fillcolor="#1b80c4" stroked="f">
              <v:textbox inset="0,0,0,0">
                <w:txbxContent>
                  <w:p w14:paraId="128829DD" w14:textId="77777777" w:rsidR="009833D1" w:rsidRDefault="00A76034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 w:rsidR="00AF5353">
        <w:rPr>
          <w:b/>
          <w:color w:val="256FB8"/>
          <w:w w:val="105"/>
          <w:sz w:val="36"/>
        </w:rPr>
        <w:t>Factorization</w:t>
      </w:r>
    </w:p>
    <w:p w14:paraId="08991B02" w14:textId="77777777" w:rsidR="009833D1" w:rsidRDefault="009833D1">
      <w:pPr>
        <w:pStyle w:val="BodyText"/>
        <w:spacing w:before="7"/>
        <w:rPr>
          <w:b/>
          <w:sz w:val="39"/>
        </w:rPr>
      </w:pPr>
    </w:p>
    <w:p w14:paraId="74ADC456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ind w:right="725"/>
        <w:jc w:val="left"/>
        <w:rPr>
          <w:sz w:val="23"/>
        </w:rPr>
      </w:pPr>
      <w:r>
        <w:rPr>
          <w:sz w:val="23"/>
        </w:rPr>
        <w:t>When an algebraic expression is written as the product of two or more expressions, then each of these expressions is called a factor of the given</w:t>
      </w:r>
      <w:r>
        <w:rPr>
          <w:spacing w:val="-5"/>
          <w:sz w:val="23"/>
        </w:rPr>
        <w:t xml:space="preserve"> </w:t>
      </w:r>
      <w:r>
        <w:rPr>
          <w:sz w:val="23"/>
        </w:rPr>
        <w:t>expression.</w:t>
      </w:r>
    </w:p>
    <w:p w14:paraId="49520251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2"/>
        <w:ind w:right="722"/>
        <w:jc w:val="left"/>
        <w:rPr>
          <w:sz w:val="23"/>
        </w:rPr>
      </w:pPr>
      <w:r>
        <w:rPr>
          <w:sz w:val="23"/>
        </w:rPr>
        <w:t>Factorisation of an expression means writing it as a product of its factors. These factors may be numbers, algebraic variables or algebraic expressions.</w:t>
      </w:r>
    </w:p>
    <w:p w14:paraId="6A2FA6A1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jc w:val="left"/>
        <w:rPr>
          <w:sz w:val="23"/>
        </w:rPr>
      </w:pPr>
      <w:r>
        <w:rPr>
          <w:sz w:val="23"/>
        </w:rPr>
        <w:t>An irreducible factor is a factor which cannot be expressed further as a product of</w:t>
      </w:r>
      <w:r>
        <w:rPr>
          <w:spacing w:val="-10"/>
          <w:sz w:val="23"/>
        </w:rPr>
        <w:t xml:space="preserve"> </w:t>
      </w:r>
      <w:r>
        <w:rPr>
          <w:sz w:val="23"/>
        </w:rPr>
        <w:t>factors.</w:t>
      </w:r>
    </w:p>
    <w:p w14:paraId="41185A16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jc w:val="left"/>
        <w:rPr>
          <w:sz w:val="23"/>
        </w:rPr>
      </w:pPr>
      <w:r>
        <w:rPr>
          <w:sz w:val="23"/>
        </w:rPr>
        <w:t>Factorisation using common factor</w:t>
      </w:r>
      <w:r>
        <w:rPr>
          <w:spacing w:val="-4"/>
          <w:sz w:val="23"/>
        </w:rPr>
        <w:t xml:space="preserve"> </w:t>
      </w:r>
      <w:r>
        <w:rPr>
          <w:sz w:val="23"/>
        </w:rPr>
        <w:t>method:</w:t>
      </w:r>
    </w:p>
    <w:p w14:paraId="5E44D189" w14:textId="77777777" w:rsidR="009833D1" w:rsidRDefault="009833D1">
      <w:pPr>
        <w:pStyle w:val="BodyText"/>
        <w:spacing w:before="2"/>
        <w:rPr>
          <w:sz w:val="24"/>
        </w:rPr>
      </w:pPr>
    </w:p>
    <w:p w14:paraId="112762EB" w14:textId="77777777" w:rsidR="009833D1" w:rsidRDefault="00A76034">
      <w:pPr>
        <w:pStyle w:val="BodyText"/>
        <w:ind w:left="1080" w:right="3586"/>
      </w:pPr>
      <w:r>
        <w:rPr>
          <w:b/>
        </w:rPr>
        <w:t>Step 1</w:t>
      </w:r>
      <w:r>
        <w:t xml:space="preserve">: Find the factors of the individual terms of the given expression. </w:t>
      </w:r>
      <w:r>
        <w:rPr>
          <w:b/>
        </w:rPr>
        <w:t>Step 2</w:t>
      </w:r>
      <w:r>
        <w:t>: Find out all the common factors between the terms involved. (same as finding HCF of terms)</w:t>
      </w:r>
    </w:p>
    <w:p w14:paraId="2F0A854C" w14:textId="77777777" w:rsidR="009833D1" w:rsidRDefault="00A76034">
      <w:pPr>
        <w:pStyle w:val="BodyText"/>
        <w:spacing w:before="1"/>
        <w:ind w:left="1080" w:right="1091"/>
      </w:pPr>
      <w:r>
        <w:rPr>
          <w:b/>
        </w:rPr>
        <w:t>Step 3</w:t>
      </w:r>
      <w:r>
        <w:t>: This common factor would be one factor of the given expression. Other factor would be the expression obtained on dividing the given expression by common factor.</w:t>
      </w:r>
    </w:p>
    <w:p w14:paraId="41A889BA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right="1959"/>
        <w:jc w:val="left"/>
        <w:rPr>
          <w:sz w:val="23"/>
        </w:rPr>
      </w:pPr>
      <w:r>
        <w:rPr>
          <w:sz w:val="23"/>
        </w:rPr>
        <w:t>Rearranging the given expression to a convenient form allows us to form groups leading</w:t>
      </w:r>
      <w:r>
        <w:rPr>
          <w:spacing w:val="-27"/>
          <w:sz w:val="23"/>
        </w:rPr>
        <w:t xml:space="preserve"> </w:t>
      </w:r>
      <w:r>
        <w:rPr>
          <w:sz w:val="23"/>
        </w:rPr>
        <w:t>to factorization. This is regrouping.</w:t>
      </w:r>
    </w:p>
    <w:p w14:paraId="79B88B98" w14:textId="77777777" w:rsidR="009833D1" w:rsidRDefault="009833D1">
      <w:pPr>
        <w:pStyle w:val="BodyText"/>
        <w:spacing w:before="2"/>
      </w:pPr>
    </w:p>
    <w:p w14:paraId="37D03D0E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Factorisation by regrouping</w:t>
      </w:r>
      <w:r>
        <w:rPr>
          <w:spacing w:val="-3"/>
          <w:sz w:val="23"/>
        </w:rPr>
        <w:t xml:space="preserve"> </w:t>
      </w:r>
      <w:r>
        <w:rPr>
          <w:sz w:val="23"/>
        </w:rPr>
        <w:t>terms</w:t>
      </w:r>
    </w:p>
    <w:p w14:paraId="4AC31F39" w14:textId="77777777" w:rsidR="009833D1" w:rsidRDefault="009833D1">
      <w:pPr>
        <w:pStyle w:val="BodyText"/>
        <w:spacing w:before="10"/>
        <w:rPr>
          <w:sz w:val="22"/>
        </w:rPr>
      </w:pPr>
    </w:p>
    <w:p w14:paraId="3A919F14" w14:textId="77777777" w:rsidR="009833D1" w:rsidRDefault="00A76034">
      <w:pPr>
        <w:pStyle w:val="BodyText"/>
        <w:spacing w:before="1"/>
        <w:ind w:left="1891" w:right="478" w:hanging="812"/>
      </w:pPr>
      <w:r>
        <w:rPr>
          <w:b/>
        </w:rPr>
        <w:t>Step 1</w:t>
      </w:r>
      <w:r>
        <w:t>: Arrange the terms of the given expression in groups in such a way that all the groups have a common factor.</w:t>
      </w:r>
    </w:p>
    <w:p w14:paraId="7F90A624" w14:textId="77777777" w:rsidR="009833D1" w:rsidRDefault="00A76034">
      <w:pPr>
        <w:spacing w:line="263" w:lineRule="exact"/>
        <w:ind w:left="1080"/>
        <w:rPr>
          <w:sz w:val="23"/>
        </w:rPr>
      </w:pPr>
      <w:r>
        <w:rPr>
          <w:b/>
          <w:sz w:val="23"/>
        </w:rPr>
        <w:t>Step 2</w:t>
      </w:r>
      <w:r>
        <w:rPr>
          <w:sz w:val="23"/>
        </w:rPr>
        <w:t xml:space="preserve">: </w:t>
      </w:r>
      <w:proofErr w:type="spellStart"/>
      <w:r>
        <w:rPr>
          <w:sz w:val="23"/>
        </w:rPr>
        <w:t>Factorise</w:t>
      </w:r>
      <w:proofErr w:type="spellEnd"/>
      <w:r>
        <w:rPr>
          <w:sz w:val="23"/>
        </w:rPr>
        <w:t xml:space="preserve"> each group.</w:t>
      </w:r>
    </w:p>
    <w:p w14:paraId="6B42B826" w14:textId="77777777" w:rsidR="009833D1" w:rsidRDefault="00A76034">
      <w:pPr>
        <w:pStyle w:val="BodyText"/>
        <w:spacing w:line="264" w:lineRule="exact"/>
        <w:ind w:left="1080"/>
      </w:pPr>
      <w:r>
        <w:rPr>
          <w:b/>
        </w:rPr>
        <w:t>Step 3</w:t>
      </w:r>
      <w:r>
        <w:t>: Take out the factor which is common to all such groups.</w:t>
      </w:r>
    </w:p>
    <w:p w14:paraId="799F7A6B" w14:textId="77777777" w:rsidR="009833D1" w:rsidRDefault="009833D1">
      <w:pPr>
        <w:pStyle w:val="BodyText"/>
        <w:spacing w:before="11"/>
        <w:rPr>
          <w:sz w:val="20"/>
        </w:rPr>
      </w:pPr>
    </w:p>
    <w:p w14:paraId="76285B5F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ind w:left="1325" w:right="7237" w:hanging="606"/>
        <w:jc w:val="left"/>
        <w:rPr>
          <w:sz w:val="15"/>
        </w:rPr>
      </w:pPr>
      <w:r>
        <w:rPr>
          <w:sz w:val="23"/>
        </w:rPr>
        <w:t>Factorisation using following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identities: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. a</w:t>
      </w:r>
      <w:r>
        <w:rPr>
          <w:position w:val="7"/>
          <w:sz w:val="15"/>
        </w:rPr>
        <w:t xml:space="preserve">2 </w:t>
      </w:r>
      <w:r>
        <w:rPr>
          <w:sz w:val="23"/>
        </w:rPr>
        <w:t>+ b</w:t>
      </w:r>
      <w:r>
        <w:rPr>
          <w:position w:val="7"/>
          <w:sz w:val="15"/>
        </w:rPr>
        <w:t xml:space="preserve">2 </w:t>
      </w:r>
      <w:r>
        <w:rPr>
          <w:sz w:val="23"/>
        </w:rPr>
        <w:t>+ 2ab = (a +</w:t>
      </w:r>
      <w:r>
        <w:rPr>
          <w:spacing w:val="31"/>
          <w:sz w:val="23"/>
        </w:rPr>
        <w:t xml:space="preserve"> </w:t>
      </w:r>
      <w:r>
        <w:rPr>
          <w:sz w:val="23"/>
        </w:rPr>
        <w:t>b)</w:t>
      </w:r>
      <w:r>
        <w:rPr>
          <w:position w:val="7"/>
          <w:sz w:val="15"/>
        </w:rPr>
        <w:t>2</w:t>
      </w:r>
    </w:p>
    <w:p w14:paraId="05463923" w14:textId="77777777" w:rsidR="009833D1" w:rsidRDefault="00A76034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47"/>
        <w:jc w:val="left"/>
        <w:rPr>
          <w:sz w:val="15"/>
        </w:rPr>
      </w:pPr>
      <w:r>
        <w:rPr>
          <w:sz w:val="23"/>
        </w:rPr>
        <w:t>a</w:t>
      </w:r>
      <w:proofErr w:type="gramStart"/>
      <w:r>
        <w:rPr>
          <w:position w:val="7"/>
          <w:sz w:val="15"/>
        </w:rPr>
        <w:t xml:space="preserve">2  </w:t>
      </w:r>
      <w:r>
        <w:rPr>
          <w:sz w:val="23"/>
        </w:rPr>
        <w:t>+</w:t>
      </w:r>
      <w:proofErr w:type="gramEnd"/>
      <w:r>
        <w:rPr>
          <w:sz w:val="23"/>
        </w:rPr>
        <w:t xml:space="preserve"> b</w:t>
      </w:r>
      <w:r>
        <w:rPr>
          <w:position w:val="7"/>
          <w:sz w:val="15"/>
        </w:rPr>
        <w:t xml:space="preserve">2  </w:t>
      </w:r>
      <w:r>
        <w:rPr>
          <w:sz w:val="23"/>
        </w:rPr>
        <w:t>- 2ab = (a -</w:t>
      </w:r>
      <w:r>
        <w:rPr>
          <w:spacing w:val="-42"/>
          <w:sz w:val="23"/>
        </w:rPr>
        <w:t xml:space="preserve"> </w:t>
      </w:r>
      <w:r>
        <w:rPr>
          <w:sz w:val="23"/>
        </w:rPr>
        <w:t>b)</w:t>
      </w:r>
      <w:r>
        <w:rPr>
          <w:position w:val="7"/>
          <w:sz w:val="15"/>
        </w:rPr>
        <w:t>2</w:t>
      </w:r>
    </w:p>
    <w:p w14:paraId="720A9D4C" w14:textId="77777777" w:rsidR="009833D1" w:rsidRDefault="00A76034">
      <w:pPr>
        <w:pStyle w:val="ListParagraph"/>
        <w:numPr>
          <w:ilvl w:val="1"/>
          <w:numId w:val="1"/>
        </w:numPr>
        <w:tabs>
          <w:tab w:val="left" w:pos="1621"/>
        </w:tabs>
        <w:spacing w:before="2" w:line="264" w:lineRule="exact"/>
        <w:ind w:hanging="397"/>
        <w:jc w:val="left"/>
        <w:rPr>
          <w:sz w:val="23"/>
        </w:rPr>
      </w:pPr>
      <w:r>
        <w:rPr>
          <w:sz w:val="23"/>
        </w:rPr>
        <w:t>a</w:t>
      </w:r>
      <w:proofErr w:type="gramStart"/>
      <w:r>
        <w:rPr>
          <w:position w:val="7"/>
          <w:sz w:val="15"/>
        </w:rPr>
        <w:t xml:space="preserve">2  </w:t>
      </w:r>
      <w:r>
        <w:rPr>
          <w:sz w:val="23"/>
        </w:rPr>
        <w:t>-</w:t>
      </w:r>
      <w:proofErr w:type="gramEnd"/>
      <w:r>
        <w:rPr>
          <w:sz w:val="23"/>
        </w:rPr>
        <w:t xml:space="preserve"> b</w:t>
      </w:r>
      <w:r>
        <w:rPr>
          <w:position w:val="7"/>
          <w:sz w:val="15"/>
        </w:rPr>
        <w:t xml:space="preserve">2  </w:t>
      </w:r>
      <w:r>
        <w:rPr>
          <w:sz w:val="23"/>
        </w:rPr>
        <w:t>= (a + b)(a -</w:t>
      </w:r>
      <w:r>
        <w:rPr>
          <w:spacing w:val="-42"/>
          <w:sz w:val="23"/>
        </w:rPr>
        <w:t xml:space="preserve"> </w:t>
      </w:r>
      <w:r>
        <w:rPr>
          <w:sz w:val="23"/>
        </w:rPr>
        <w:t>b)</w:t>
      </w:r>
    </w:p>
    <w:p w14:paraId="1C41658C" w14:textId="77777777" w:rsidR="009833D1" w:rsidRDefault="00A76034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sz w:val="23"/>
        </w:rPr>
        <w:t>x</w:t>
      </w:r>
      <w:r>
        <w:rPr>
          <w:position w:val="7"/>
          <w:sz w:val="15"/>
        </w:rPr>
        <w:t xml:space="preserve">2 </w:t>
      </w:r>
      <w:r>
        <w:rPr>
          <w:sz w:val="23"/>
        </w:rPr>
        <w:t xml:space="preserve">+ (a + </w:t>
      </w:r>
      <w:proofErr w:type="gramStart"/>
      <w:r>
        <w:rPr>
          <w:sz w:val="23"/>
        </w:rPr>
        <w:t>b)x</w:t>
      </w:r>
      <w:proofErr w:type="gramEnd"/>
      <w:r>
        <w:rPr>
          <w:sz w:val="23"/>
        </w:rPr>
        <w:t xml:space="preserve"> + ab = (x + a)(x +</w:t>
      </w:r>
      <w:r>
        <w:rPr>
          <w:spacing w:val="-26"/>
          <w:sz w:val="23"/>
        </w:rPr>
        <w:t xml:space="preserve"> </w:t>
      </w:r>
      <w:r>
        <w:rPr>
          <w:sz w:val="23"/>
        </w:rPr>
        <w:t>b)</w:t>
      </w:r>
    </w:p>
    <w:p w14:paraId="13E165EF" w14:textId="77777777" w:rsidR="009833D1" w:rsidRDefault="00A76034">
      <w:pPr>
        <w:pStyle w:val="BodyText"/>
        <w:ind w:left="1080" w:right="478"/>
      </w:pPr>
      <w:r>
        <w:t xml:space="preserve">Method: Express the give expression as the LHS of the identities given above by choosing suitable values of a and b. Using identities, </w:t>
      </w:r>
      <w:proofErr w:type="spellStart"/>
      <w:r>
        <w:t>factorise</w:t>
      </w:r>
      <w:proofErr w:type="spellEnd"/>
      <w:r>
        <w:t xml:space="preserve"> the expression as RHS.</w:t>
      </w:r>
    </w:p>
    <w:p w14:paraId="7A366ADB" w14:textId="77777777" w:rsidR="009825B1" w:rsidRDefault="009825B1">
      <w:pPr>
        <w:pStyle w:val="BodyText"/>
        <w:ind w:left="1080" w:right="478"/>
      </w:pPr>
    </w:p>
    <w:p w14:paraId="49102C88" w14:textId="77777777" w:rsidR="009833D1" w:rsidRDefault="009833D1">
      <w:pPr>
        <w:pStyle w:val="BodyText"/>
        <w:spacing w:before="11"/>
        <w:rPr>
          <w:sz w:val="22"/>
        </w:rPr>
      </w:pPr>
    </w:p>
    <w:p w14:paraId="0C894BC7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lastRenderedPageBreak/>
        <w:t>Division is inverse process of</w:t>
      </w:r>
      <w:r>
        <w:rPr>
          <w:spacing w:val="-2"/>
          <w:sz w:val="23"/>
        </w:rPr>
        <w:t xml:space="preserve"> </w:t>
      </w:r>
      <w:r>
        <w:rPr>
          <w:sz w:val="23"/>
        </w:rPr>
        <w:t>multiplication.</w:t>
      </w:r>
    </w:p>
    <w:p w14:paraId="0A2CDA20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  <w:tab w:val="left" w:pos="7328"/>
        </w:tabs>
        <w:spacing w:before="200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55760AF" wp14:editId="1425058D">
            <wp:simplePos x="0" y="0"/>
            <wp:positionH relativeFrom="page">
              <wp:posOffset>4503462</wp:posOffset>
            </wp:positionH>
            <wp:positionV relativeFrom="paragraph">
              <wp:posOffset>185311</wp:posOffset>
            </wp:positionV>
            <wp:extent cx="108669" cy="114304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69" cy="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Quotient of two monomials = (quotient of</w:t>
      </w:r>
      <w:r>
        <w:rPr>
          <w:spacing w:val="-12"/>
          <w:sz w:val="23"/>
        </w:rPr>
        <w:t xml:space="preserve"> </w:t>
      </w:r>
      <w:r>
        <w:rPr>
          <w:sz w:val="23"/>
        </w:rPr>
        <w:t>their</w:t>
      </w:r>
      <w:r>
        <w:rPr>
          <w:spacing w:val="-2"/>
          <w:sz w:val="23"/>
        </w:rPr>
        <w:t xml:space="preserve"> </w:t>
      </w:r>
      <w:r>
        <w:rPr>
          <w:sz w:val="23"/>
        </w:rPr>
        <w:t>coefficients)</w:t>
      </w:r>
      <w:r>
        <w:rPr>
          <w:sz w:val="23"/>
        </w:rPr>
        <w:tab/>
        <w:t>(quotient of their</w:t>
      </w:r>
      <w:r>
        <w:rPr>
          <w:spacing w:val="2"/>
          <w:sz w:val="23"/>
        </w:rPr>
        <w:t xml:space="preserve"> </w:t>
      </w:r>
      <w:r>
        <w:rPr>
          <w:sz w:val="23"/>
        </w:rPr>
        <w:t>variables).</w:t>
      </w:r>
    </w:p>
    <w:p w14:paraId="75B8C661" w14:textId="77777777" w:rsidR="009833D1" w:rsidRDefault="00A76034">
      <w:pPr>
        <w:pStyle w:val="ListParagraph"/>
        <w:numPr>
          <w:ilvl w:val="0"/>
          <w:numId w:val="1"/>
        </w:numPr>
        <w:tabs>
          <w:tab w:val="left" w:pos="1148"/>
        </w:tabs>
        <w:spacing w:before="201"/>
        <w:ind w:left="1147" w:right="717" w:hanging="428"/>
        <w:jc w:val="both"/>
        <w:rPr>
          <w:sz w:val="23"/>
        </w:rPr>
      </w:pPr>
      <w:r>
        <w:rPr>
          <w:sz w:val="23"/>
        </w:rPr>
        <w:t>While dividing a polynomial by a monomial, divide every term of the polynomial by the monomial. Division of a polynomial by a monomial can also be done by using common factor method and cancelling out the common</w:t>
      </w:r>
      <w:r>
        <w:rPr>
          <w:spacing w:val="-3"/>
          <w:sz w:val="23"/>
        </w:rPr>
        <w:t xml:space="preserve"> </w:t>
      </w:r>
      <w:r>
        <w:rPr>
          <w:sz w:val="23"/>
        </w:rPr>
        <w:t>factors.</w:t>
      </w:r>
    </w:p>
    <w:p w14:paraId="4C9F5F63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ind w:right="1119" w:hanging="452"/>
        <w:jc w:val="left"/>
        <w:rPr>
          <w:sz w:val="23"/>
        </w:rPr>
      </w:pPr>
      <w:r>
        <w:rPr>
          <w:sz w:val="23"/>
        </w:rPr>
        <w:t xml:space="preserve">While dividing a polynomial by a polynomial, we </w:t>
      </w:r>
      <w:proofErr w:type="spellStart"/>
      <w:r>
        <w:rPr>
          <w:sz w:val="23"/>
        </w:rPr>
        <w:t>factorise</w:t>
      </w:r>
      <w:proofErr w:type="spellEnd"/>
      <w:r>
        <w:rPr>
          <w:sz w:val="23"/>
        </w:rPr>
        <w:t xml:space="preserve"> both the polynomials and cancel out their common</w:t>
      </w:r>
      <w:r>
        <w:rPr>
          <w:spacing w:val="-1"/>
          <w:sz w:val="23"/>
        </w:rPr>
        <w:t xml:space="preserve"> </w:t>
      </w:r>
      <w:r>
        <w:rPr>
          <w:sz w:val="23"/>
        </w:rPr>
        <w:t>factors.</w:t>
      </w:r>
    </w:p>
    <w:p w14:paraId="191B4564" w14:textId="77777777" w:rsidR="009833D1" w:rsidRDefault="00A76034">
      <w:pPr>
        <w:pStyle w:val="ListParagraph"/>
        <w:numPr>
          <w:ilvl w:val="0"/>
          <w:numId w:val="1"/>
        </w:numPr>
        <w:tabs>
          <w:tab w:val="left" w:pos="1080"/>
        </w:tabs>
        <w:ind w:right="6607" w:hanging="452"/>
        <w:jc w:val="left"/>
        <w:rPr>
          <w:sz w:val="23"/>
        </w:rPr>
      </w:pPr>
      <w:r>
        <w:rPr>
          <w:sz w:val="23"/>
        </w:rPr>
        <w:t>In division of algebraic expressions, we</w:t>
      </w:r>
      <w:r>
        <w:rPr>
          <w:spacing w:val="-8"/>
          <w:sz w:val="23"/>
        </w:rPr>
        <w:t xml:space="preserve"> </w:t>
      </w:r>
      <w:r>
        <w:rPr>
          <w:sz w:val="23"/>
        </w:rPr>
        <w:t>have Dividend = Quotient × Divisor +</w:t>
      </w:r>
      <w:r>
        <w:rPr>
          <w:spacing w:val="-7"/>
          <w:sz w:val="23"/>
        </w:rPr>
        <w:t xml:space="preserve"> </w:t>
      </w:r>
      <w:r>
        <w:rPr>
          <w:sz w:val="23"/>
        </w:rPr>
        <w:t>Remainder</w:t>
      </w:r>
    </w:p>
    <w:p w14:paraId="4641BA6F" w14:textId="77777777" w:rsidR="009833D1" w:rsidRDefault="009833D1">
      <w:pPr>
        <w:pStyle w:val="BodyText"/>
        <w:rPr>
          <w:sz w:val="20"/>
        </w:rPr>
      </w:pPr>
    </w:p>
    <w:p w14:paraId="629A1B80" w14:textId="77777777" w:rsidR="009833D1" w:rsidRDefault="009833D1">
      <w:pPr>
        <w:pStyle w:val="BodyText"/>
        <w:rPr>
          <w:sz w:val="20"/>
        </w:rPr>
      </w:pPr>
    </w:p>
    <w:p w14:paraId="4D1DDBE9" w14:textId="77777777" w:rsidR="009833D1" w:rsidRDefault="009833D1">
      <w:pPr>
        <w:pStyle w:val="BodyText"/>
        <w:rPr>
          <w:sz w:val="20"/>
        </w:rPr>
      </w:pPr>
    </w:p>
    <w:p w14:paraId="0D8A4E64" w14:textId="77777777" w:rsidR="009833D1" w:rsidRDefault="009833D1">
      <w:pPr>
        <w:pStyle w:val="BodyText"/>
        <w:rPr>
          <w:sz w:val="20"/>
        </w:rPr>
      </w:pPr>
    </w:p>
    <w:p w14:paraId="0DEE1684" w14:textId="77777777" w:rsidR="009833D1" w:rsidRDefault="009833D1">
      <w:pPr>
        <w:pStyle w:val="BodyText"/>
        <w:rPr>
          <w:sz w:val="20"/>
        </w:rPr>
      </w:pPr>
    </w:p>
    <w:p w14:paraId="01E284AC" w14:textId="77777777" w:rsidR="009833D1" w:rsidRDefault="009833D1">
      <w:pPr>
        <w:pStyle w:val="BodyText"/>
        <w:rPr>
          <w:sz w:val="20"/>
        </w:rPr>
      </w:pPr>
    </w:p>
    <w:p w14:paraId="6A086F3B" w14:textId="77777777" w:rsidR="009833D1" w:rsidRDefault="009833D1">
      <w:pPr>
        <w:pStyle w:val="BodyText"/>
        <w:rPr>
          <w:sz w:val="20"/>
        </w:rPr>
      </w:pPr>
    </w:p>
    <w:p w14:paraId="60A025D7" w14:textId="6B757043" w:rsidR="009833D1" w:rsidRDefault="009833D1">
      <w:pPr>
        <w:pStyle w:val="BodyText"/>
        <w:spacing w:before="8"/>
        <w:rPr>
          <w:sz w:val="11"/>
        </w:rPr>
      </w:pPr>
    </w:p>
    <w:sectPr w:rsidR="009833D1" w:rsidSect="008F1430">
      <w:headerReference w:type="default" r:id="rId8"/>
      <w:footerReference w:type="default" r:id="rId9"/>
      <w:pgSz w:w="12240" w:h="15840"/>
      <w:pgMar w:top="20" w:right="0" w:bottom="0" w:left="0" w:header="17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E6AF" w14:textId="77777777" w:rsidR="008F1430" w:rsidRDefault="008F1430" w:rsidP="00D739FF">
      <w:r>
        <w:separator/>
      </w:r>
    </w:p>
  </w:endnote>
  <w:endnote w:type="continuationSeparator" w:id="0">
    <w:p w14:paraId="3902D3D7" w14:textId="77777777" w:rsidR="008F1430" w:rsidRDefault="008F1430" w:rsidP="00D7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9825B1" w:rsidRPr="00FD32F3" w14:paraId="5CD47314" w14:textId="77777777" w:rsidTr="00DB0110">
      <w:tc>
        <w:tcPr>
          <w:tcW w:w="7893" w:type="dxa"/>
          <w:gridSpan w:val="2"/>
          <w:tcBorders>
            <w:top w:val="single" w:sz="24" w:space="0" w:color="FF8C52"/>
          </w:tcBorders>
        </w:tcPr>
        <w:p w14:paraId="19BC0339" w14:textId="77777777" w:rsidR="009825B1" w:rsidRPr="00C66BF3" w:rsidRDefault="009825B1" w:rsidP="009825B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9825B1" w:rsidRPr="009C6543" w14:paraId="168D9E6D" w14:textId="77777777" w:rsidTr="00DB0110">
      <w:tc>
        <w:tcPr>
          <w:tcW w:w="1422" w:type="dxa"/>
        </w:tcPr>
        <w:p w14:paraId="5D4FAA25" w14:textId="77777777" w:rsidR="009825B1" w:rsidRPr="00C66BF3" w:rsidRDefault="009825B1" w:rsidP="009825B1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2859191" wp14:editId="192E2DBD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43F2C26" w14:textId="77777777" w:rsidR="009825B1" w:rsidRPr="00C66BF3" w:rsidRDefault="009825B1" w:rsidP="009825B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9825B1" w:rsidRPr="009C6543" w14:paraId="4C880777" w14:textId="77777777" w:rsidTr="00DB0110">
      <w:tc>
        <w:tcPr>
          <w:tcW w:w="1422" w:type="dxa"/>
        </w:tcPr>
        <w:p w14:paraId="52036F4C" w14:textId="77777777" w:rsidR="009825B1" w:rsidRPr="00C66BF3" w:rsidRDefault="009825B1" w:rsidP="009825B1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B9D58C5" wp14:editId="7E633E60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68D19D2F" w14:textId="77777777" w:rsidR="009825B1" w:rsidRPr="00C66BF3" w:rsidRDefault="009825B1" w:rsidP="009825B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9825B1" w:rsidRPr="009C6543" w14:paraId="7B38864F" w14:textId="77777777" w:rsidTr="00DB0110">
      <w:tc>
        <w:tcPr>
          <w:tcW w:w="1422" w:type="dxa"/>
        </w:tcPr>
        <w:p w14:paraId="19932F95" w14:textId="77777777" w:rsidR="009825B1" w:rsidRPr="00C66BF3" w:rsidRDefault="009825B1" w:rsidP="009825B1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05CEDA6" wp14:editId="4815CE0C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3E952851" w14:textId="77777777" w:rsidR="009825B1" w:rsidRPr="00C66BF3" w:rsidRDefault="009825B1" w:rsidP="009825B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1B190DA" w14:textId="0CD6710F" w:rsidR="009825B1" w:rsidRDefault="009825B1">
    <w:pPr>
      <w:pStyle w:val="Footer"/>
    </w:pPr>
  </w:p>
  <w:p w14:paraId="2D6BF8C5" w14:textId="77777777" w:rsidR="009825B1" w:rsidRDefault="00982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5A12" w14:textId="77777777" w:rsidR="008F1430" w:rsidRDefault="008F1430" w:rsidP="00D739FF">
      <w:r>
        <w:separator/>
      </w:r>
    </w:p>
  </w:footnote>
  <w:footnote w:type="continuationSeparator" w:id="0">
    <w:p w14:paraId="114BE710" w14:textId="77777777" w:rsidR="008F1430" w:rsidRDefault="008F1430" w:rsidP="00D73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D739FF" w:rsidRPr="004F503B" w14:paraId="682EC72B" w14:textId="77777777" w:rsidTr="00DB0110">
      <w:tc>
        <w:tcPr>
          <w:tcW w:w="7338" w:type="dxa"/>
        </w:tcPr>
        <w:p w14:paraId="4237E08E" w14:textId="77777777" w:rsidR="00D739FF" w:rsidRPr="004F503B" w:rsidRDefault="00D739FF" w:rsidP="00D739FF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659BB5EE" wp14:editId="219F4839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4AE9248" w14:textId="77777777" w:rsidR="00D739FF" w:rsidRPr="004F503B" w:rsidRDefault="00D739FF" w:rsidP="00D739FF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FABEF26" w14:textId="123CD158" w:rsidR="00D739FF" w:rsidRDefault="00D739FF">
    <w:pPr>
      <w:pStyle w:val="Header"/>
    </w:pPr>
  </w:p>
  <w:p w14:paraId="006875FD" w14:textId="77777777" w:rsidR="00D739FF" w:rsidRDefault="00D73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55181"/>
    <w:multiLevelType w:val="hybridMultilevel"/>
    <w:tmpl w:val="F23C6D26"/>
    <w:lvl w:ilvl="0" w:tplc="A8B6BB8A">
      <w:start w:val="1"/>
      <w:numFmt w:val="decimal"/>
      <w:lvlText w:val="%1."/>
      <w:lvlJc w:val="left"/>
      <w:pPr>
        <w:ind w:left="1080" w:hanging="360"/>
        <w:jc w:val="right"/>
      </w:pPr>
      <w:rPr>
        <w:rFonts w:ascii="Verdana" w:eastAsia="Verdana" w:hAnsi="Verdana" w:cs="Verdana" w:hint="default"/>
        <w:spacing w:val="-1"/>
        <w:w w:val="100"/>
        <w:sz w:val="23"/>
        <w:szCs w:val="23"/>
        <w:lang w:val="en-US" w:eastAsia="en-US" w:bidi="ar-SA"/>
      </w:rPr>
    </w:lvl>
    <w:lvl w:ilvl="1" w:tplc="4056A6E0">
      <w:start w:val="2"/>
      <w:numFmt w:val="lowerRoman"/>
      <w:lvlText w:val="%2."/>
      <w:lvlJc w:val="left"/>
      <w:pPr>
        <w:ind w:left="1620" w:hanging="34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69685652">
      <w:numFmt w:val="bullet"/>
      <w:lvlText w:val="•"/>
      <w:lvlJc w:val="left"/>
      <w:pPr>
        <w:ind w:left="2800" w:hanging="346"/>
      </w:pPr>
      <w:rPr>
        <w:rFonts w:hint="default"/>
        <w:lang w:val="en-US" w:eastAsia="en-US" w:bidi="ar-SA"/>
      </w:rPr>
    </w:lvl>
    <w:lvl w:ilvl="3" w:tplc="E16C9E40">
      <w:numFmt w:val="bullet"/>
      <w:lvlText w:val="•"/>
      <w:lvlJc w:val="left"/>
      <w:pPr>
        <w:ind w:left="3980" w:hanging="346"/>
      </w:pPr>
      <w:rPr>
        <w:rFonts w:hint="default"/>
        <w:lang w:val="en-US" w:eastAsia="en-US" w:bidi="ar-SA"/>
      </w:rPr>
    </w:lvl>
    <w:lvl w:ilvl="4" w:tplc="93221AD4">
      <w:numFmt w:val="bullet"/>
      <w:lvlText w:val="•"/>
      <w:lvlJc w:val="left"/>
      <w:pPr>
        <w:ind w:left="5160" w:hanging="346"/>
      </w:pPr>
      <w:rPr>
        <w:rFonts w:hint="default"/>
        <w:lang w:val="en-US" w:eastAsia="en-US" w:bidi="ar-SA"/>
      </w:rPr>
    </w:lvl>
    <w:lvl w:ilvl="5" w:tplc="9D6EEBD4">
      <w:numFmt w:val="bullet"/>
      <w:lvlText w:val="•"/>
      <w:lvlJc w:val="left"/>
      <w:pPr>
        <w:ind w:left="6340" w:hanging="346"/>
      </w:pPr>
      <w:rPr>
        <w:rFonts w:hint="default"/>
        <w:lang w:val="en-US" w:eastAsia="en-US" w:bidi="ar-SA"/>
      </w:rPr>
    </w:lvl>
    <w:lvl w:ilvl="6" w:tplc="DD5A651E">
      <w:numFmt w:val="bullet"/>
      <w:lvlText w:val="•"/>
      <w:lvlJc w:val="left"/>
      <w:pPr>
        <w:ind w:left="7520" w:hanging="346"/>
      </w:pPr>
      <w:rPr>
        <w:rFonts w:hint="default"/>
        <w:lang w:val="en-US" w:eastAsia="en-US" w:bidi="ar-SA"/>
      </w:rPr>
    </w:lvl>
    <w:lvl w:ilvl="7" w:tplc="8A681FD8">
      <w:numFmt w:val="bullet"/>
      <w:lvlText w:val="•"/>
      <w:lvlJc w:val="left"/>
      <w:pPr>
        <w:ind w:left="8700" w:hanging="346"/>
      </w:pPr>
      <w:rPr>
        <w:rFonts w:hint="default"/>
        <w:lang w:val="en-US" w:eastAsia="en-US" w:bidi="ar-SA"/>
      </w:rPr>
    </w:lvl>
    <w:lvl w:ilvl="8" w:tplc="18D62878">
      <w:numFmt w:val="bullet"/>
      <w:lvlText w:val="•"/>
      <w:lvlJc w:val="left"/>
      <w:pPr>
        <w:ind w:left="9880" w:hanging="346"/>
      </w:pPr>
      <w:rPr>
        <w:rFonts w:hint="default"/>
        <w:lang w:val="en-US" w:eastAsia="en-US" w:bidi="ar-SA"/>
      </w:rPr>
    </w:lvl>
  </w:abstractNum>
  <w:num w:numId="1" w16cid:durableId="50575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3D1"/>
    <w:rsid w:val="00486B91"/>
    <w:rsid w:val="008F1430"/>
    <w:rsid w:val="009825B1"/>
    <w:rsid w:val="009833D1"/>
    <w:rsid w:val="00A76034"/>
    <w:rsid w:val="00AF5353"/>
    <w:rsid w:val="00B32B8A"/>
    <w:rsid w:val="00D7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CFCE5EF"/>
  <w15:docId w15:val="{5C5003F9-F15D-44FD-9A2D-4F05C847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39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9F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739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9F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739FF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2021-02-28T09:31:00Z</dcterms:created>
  <dcterms:modified xsi:type="dcterms:W3CDTF">2024-01-18T07:54:00Z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