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663DA36F" w14:textId="4F7CCC6D" w:rsidR="00C32371"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w:t>
      </w:r>
      <w:r w:rsidR="00FF7391">
        <w:rPr>
          <w:rFonts w:ascii="Oxygen" w:hAnsi="Oxygen" w:cs="Helvetica"/>
          <w:color w:val="333E49"/>
          <w:sz w:val="22"/>
          <w:szCs w:val="22"/>
          <w:u w:val="single"/>
        </w:rPr>
        <w:t xml:space="preserve"> Department (HOD) of </w:t>
      </w:r>
      <w:proofErr w:type="gramStart"/>
      <w:r w:rsidR="00FF7391">
        <w:rPr>
          <w:rFonts w:ascii="Oxygen" w:hAnsi="Oxygen" w:cs="Helvetica"/>
          <w:color w:val="333E49"/>
          <w:sz w:val="22"/>
          <w:szCs w:val="22"/>
          <w:u w:val="single"/>
        </w:rPr>
        <w:t>Science</w:t>
      </w:r>
      <w:proofErr w:type="gramEnd"/>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C4757">
        <w:rPr>
          <w:rFonts w:ascii="Oxygen" w:hAnsi="Oxygen" w:cs="Helvetica"/>
          <w:color w:val="333E49"/>
          <w:sz w:val="22"/>
          <w:szCs w:val="22"/>
        </w:rPr>
        <w:t>.</w:t>
      </w:r>
      <w:r w:rsidR="00391951" w:rsidRPr="006D563F">
        <w:rPr>
          <w:rFonts w:ascii="Oxygen" w:hAnsi="Oxygen" w:cs="Helvetica"/>
          <w:color w:val="333E49"/>
          <w:sz w:val="22"/>
          <w:szCs w:val="22"/>
        </w:rPr>
        <w:t xml:space="preserve"> </w:t>
      </w:r>
      <w:r w:rsidR="00391951" w:rsidRPr="003C4757">
        <w:rPr>
          <w:rFonts w:ascii="Oxygen" w:hAnsi="Oxygen" w:cs="Helvetica"/>
          <w:color w:val="333E49"/>
          <w:sz w:val="22"/>
          <w:szCs w:val="22"/>
          <w:highlight w:val="red"/>
        </w:rPr>
        <w:t>or further</w:t>
      </w:r>
      <w:r w:rsidRPr="006D563F">
        <w:rPr>
          <w:rFonts w:ascii="Oxygen" w:hAnsi="Oxygen" w:cs="Helvetica"/>
          <w:color w:val="333E49"/>
          <w:sz w:val="22"/>
          <w:szCs w:val="22"/>
        </w:rPr>
        <w:t>.</w:t>
      </w:r>
    </w:p>
    <w:p w14:paraId="7AB6D18B" w14:textId="71384262" w:rsidR="003C4757" w:rsidRPr="003C4757" w:rsidRDefault="003C4757" w:rsidP="003C4757">
      <w:pPr>
        <w:pStyle w:val="NoSpacing"/>
        <w:rPr>
          <w:rFonts w:ascii="Oxygen" w:hAnsi="Oxygen"/>
        </w:rPr>
      </w:pPr>
      <w:r w:rsidRPr="003C4757">
        <w:rPr>
          <w:rFonts w:ascii="Oxygen" w:hAnsi="Oxygen"/>
          <w:highlight w:val="green"/>
        </w:rPr>
        <w:t>After completion of your contract period, you can be offered a new contract depending on management decision.</w:t>
      </w:r>
    </w:p>
    <w:p w14:paraId="14962B59" w14:textId="7F91EDDA" w:rsidR="002A088C" w:rsidRPr="00811C26" w:rsidRDefault="006E19A2"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 xml:space="preserve">Your </w:t>
      </w:r>
      <w:r w:rsidR="007438F7" w:rsidRPr="00811C26">
        <w:rPr>
          <w:rFonts w:ascii="Oxygen" w:hAnsi="Oxygen" w:cs="Helvetica"/>
          <w:color w:val="333E49"/>
          <w:sz w:val="22"/>
          <w:szCs w:val="22"/>
        </w:rPr>
        <w:t>compensation</w:t>
      </w:r>
      <w:r w:rsidRPr="00811C26">
        <w:rPr>
          <w:rFonts w:ascii="Oxygen" w:hAnsi="Oxygen" w:cs="Helvetica"/>
          <w:color w:val="333E49"/>
          <w:sz w:val="22"/>
          <w:szCs w:val="22"/>
        </w:rPr>
        <w:t xml:space="preserve"> and benefits </w:t>
      </w:r>
      <w:r w:rsidR="00827F8F" w:rsidRPr="00811C26">
        <w:rPr>
          <w:rFonts w:ascii="Oxygen" w:hAnsi="Oxygen" w:cs="Helvetica"/>
          <w:color w:val="333E49"/>
          <w:sz w:val="22"/>
          <w:szCs w:val="22"/>
        </w:rPr>
        <w:t xml:space="preserve">per month, for each class, having the respective number of students </w:t>
      </w:r>
      <w:r w:rsidRPr="00811C26">
        <w:rPr>
          <w:rFonts w:ascii="Oxygen" w:hAnsi="Oxygen" w:cs="Helvetica"/>
          <w:color w:val="333E49"/>
          <w:sz w:val="22"/>
          <w:szCs w:val="22"/>
        </w:rPr>
        <w:t xml:space="preserve">are explained </w:t>
      </w:r>
      <w:r w:rsidR="00DC634E" w:rsidRPr="00811C26">
        <w:rPr>
          <w:rFonts w:ascii="Oxygen" w:hAnsi="Oxygen" w:cs="Helvetica"/>
          <w:color w:val="333E49"/>
          <w:sz w:val="22"/>
          <w:szCs w:val="22"/>
        </w:rPr>
        <w:t>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2A088C" w:rsidRPr="00811C26" w14:paraId="63762178" w14:textId="77777777" w:rsidTr="00532F95">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E50E903" w14:textId="77777777" w:rsidR="00FE4EC0" w:rsidRPr="00811C26" w:rsidRDefault="00FE4EC0" w:rsidP="00FE4EC0">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310805A3" w14:textId="77777777" w:rsidR="00FE4EC0" w:rsidRPr="00811C26" w:rsidRDefault="00FE4EC0" w:rsidP="00FE4EC0">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BCD0746" w14:textId="72120937"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FE4EC0" w:rsidRPr="00811C26">
              <w:rPr>
                <w:rFonts w:ascii="Oxygen" w:eastAsia="Times New Roman" w:hAnsi="Oxygen" w:cs="Times New Roman"/>
                <w:b/>
                <w:bCs/>
                <w:color w:val="FFFFFF"/>
                <w:sz w:val="18"/>
                <w:szCs w:val="18"/>
                <w:lang w:val="en-US"/>
              </w:rPr>
              <w:t xml:space="preserve">50 </w:t>
            </w:r>
            <w:r w:rsidR="00893A79" w:rsidRPr="00811C26">
              <w:rPr>
                <w:rFonts w:ascii="Oxygen" w:eastAsia="Times New Roman" w:hAnsi="Oxygen" w:cs="Times New Roman"/>
                <w:b/>
                <w:bCs/>
                <w:color w:val="FFFFFF"/>
                <w:sz w:val="18"/>
                <w:szCs w:val="18"/>
                <w:lang w:val="en-US"/>
              </w:rPr>
              <w:t xml:space="preserve">or more </w:t>
            </w:r>
            <w:r w:rsidR="00FE4EC0" w:rsidRPr="00811C26">
              <w:rPr>
                <w:rFonts w:ascii="Oxygen" w:eastAsia="Times New Roman" w:hAnsi="Oxygen" w:cs="Times New Roman"/>
                <w:b/>
                <w:bCs/>
                <w:color w:val="FFFFFF"/>
                <w:sz w:val="18"/>
                <w:szCs w:val="18"/>
                <w:lang w:val="en-US"/>
              </w:rPr>
              <w:t>students</w:t>
            </w:r>
            <w:r w:rsidR="00827F8F" w:rsidRPr="00811C26">
              <w:rPr>
                <w:rFonts w:ascii="Oxygen" w:eastAsia="Times New Roman" w:hAnsi="Oxygen" w:cs="Times New Roman"/>
                <w:b/>
                <w:bCs/>
                <w:color w:val="FFFFFF"/>
                <w:sz w:val="18"/>
                <w:szCs w:val="18"/>
                <w:lang w:val="en-US"/>
              </w:rPr>
              <w:t xml:space="preserve">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39CBFBB" w14:textId="62AC8659"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893A79" w:rsidRPr="00811C26">
              <w:rPr>
                <w:rFonts w:ascii="Oxygen" w:eastAsia="Times New Roman" w:hAnsi="Oxygen" w:cs="Times New Roman"/>
                <w:b/>
                <w:bCs/>
                <w:color w:val="FFFFFF"/>
                <w:sz w:val="18"/>
                <w:szCs w:val="18"/>
                <w:lang w:val="en-US"/>
              </w:rPr>
              <w:t>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F741E5B" w14:textId="0FAAFE65"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FE4EC0" w:rsidRPr="00811C26">
              <w:rPr>
                <w:rFonts w:ascii="Oxygen" w:eastAsia="Times New Roman" w:hAnsi="Oxygen" w:cs="Times New Roman"/>
                <w:b/>
                <w:bCs/>
                <w:color w:val="FFFFFF"/>
                <w:sz w:val="18"/>
                <w:szCs w:val="18"/>
                <w:lang w:val="en-US"/>
              </w:rPr>
              <w:t>10</w:t>
            </w:r>
            <w:r w:rsidR="00893A79" w:rsidRPr="00811C26">
              <w:rPr>
                <w:rFonts w:ascii="Oxygen" w:eastAsia="Times New Roman" w:hAnsi="Oxygen" w:cs="Times New Roman"/>
                <w:b/>
                <w:bCs/>
                <w:color w:val="FFFFFF"/>
                <w:sz w:val="18"/>
                <w:szCs w:val="18"/>
                <w:lang w:val="en-US"/>
              </w:rPr>
              <w:t xml:space="preserve"> to 19 </w:t>
            </w:r>
            <w:r w:rsidR="00FE4EC0" w:rsidRPr="00811C26">
              <w:rPr>
                <w:rFonts w:ascii="Oxygen" w:eastAsia="Times New Roman" w:hAnsi="Oxygen" w:cs="Times New Roman"/>
                <w:b/>
                <w:bCs/>
                <w:color w:val="FFFFFF"/>
                <w:sz w:val="18"/>
                <w:szCs w:val="18"/>
                <w:lang w:val="en-US"/>
              </w:rPr>
              <w:t xml:space="preserve">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4BD7674" w14:textId="2DEE180C"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FE4EC0" w:rsidRPr="00811C26">
              <w:rPr>
                <w:rFonts w:ascii="Oxygen" w:eastAsia="Times New Roman" w:hAnsi="Oxygen" w:cs="Times New Roman"/>
                <w:b/>
                <w:bCs/>
                <w:color w:val="FFFFFF"/>
                <w:sz w:val="18"/>
                <w:szCs w:val="18"/>
                <w:lang w:val="en-US"/>
              </w:rPr>
              <w:t>5</w:t>
            </w:r>
            <w:r w:rsidR="00893A79" w:rsidRPr="00811C26">
              <w:rPr>
                <w:rFonts w:ascii="Oxygen" w:eastAsia="Times New Roman" w:hAnsi="Oxygen" w:cs="Times New Roman"/>
                <w:b/>
                <w:bCs/>
                <w:color w:val="FFFFFF"/>
                <w:sz w:val="18"/>
                <w:szCs w:val="18"/>
                <w:lang w:val="en-US"/>
              </w:rPr>
              <w:t xml:space="preserve"> to 9 </w:t>
            </w:r>
            <w:r w:rsidR="00FE4EC0" w:rsidRPr="00811C26">
              <w:rPr>
                <w:rFonts w:ascii="Oxygen" w:eastAsia="Times New Roman" w:hAnsi="Oxygen" w:cs="Times New Roman"/>
                <w:b/>
                <w:bCs/>
                <w:color w:val="FFFFFF"/>
                <w:sz w:val="18"/>
                <w:szCs w:val="18"/>
                <w:lang w:val="en-US"/>
              </w:rPr>
              <w:t xml:space="preserve"> students</w:t>
            </w:r>
          </w:p>
        </w:tc>
      </w:tr>
      <w:tr w:rsidR="008D4F60" w:rsidRPr="00811C26" w14:paraId="12C9A711" w14:textId="77777777" w:rsidTr="00532F95">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45EEF6EC"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7B839F03" w14:textId="77777777" w:rsidR="00FE4EC0" w:rsidRPr="00811C26" w:rsidRDefault="00FE4EC0"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037829C8" w14:textId="77777777" w:rsidR="00FE4EC0" w:rsidRPr="00811C26" w:rsidRDefault="00FE4EC0"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33E7A284"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58527905"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EF99133"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7744504E"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r>
      <w:tr w:rsidR="008D4F60" w:rsidRPr="00811C26" w14:paraId="15AA9C3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D1AEBD9" w14:textId="5BB604E1" w:rsidR="00FE4EC0" w:rsidRPr="00811C26" w:rsidRDefault="002A088C"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w:t>
            </w:r>
            <w:r w:rsidR="008D4F60" w:rsidRPr="00811C26">
              <w:rPr>
                <w:rFonts w:ascii="Oxygen" w:eastAsia="Times New Roman" w:hAnsi="Oxygen" w:cs="Times New Roman"/>
                <w:bCs/>
                <w:color w:val="000000"/>
                <w:sz w:val="20"/>
                <w:szCs w:val="20"/>
                <w:lang w:val="en-US"/>
              </w:rPr>
              <w:t xml:space="preserve"> Preparation Crash Course –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6CD6D84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933B34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704C2F" w14:textId="53EE10EA" w:rsidR="00FE4EC0" w:rsidRPr="00811C26" w:rsidRDefault="002A088C"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322767D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CC66E0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5376F53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8D4F60" w:rsidRPr="00811C26" w14:paraId="0E7609E4"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38DF1F" w14:textId="18CE7FB2" w:rsidR="00FE4EC0" w:rsidRPr="00811C26" w:rsidRDefault="008D4F60"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All Boards – Class XII –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19D497F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BD74B5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D72AD5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371915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6E0A3A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F3CFC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7630C11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1661D28" w14:textId="06F6E1F6" w:rsidR="00FE4EC0" w:rsidRPr="00811C26" w:rsidRDefault="008D4F60"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All Boards – Class </w:t>
            </w:r>
            <w:r w:rsidR="00FE4EC0" w:rsidRPr="00811C26">
              <w:rPr>
                <w:rFonts w:ascii="Oxygen" w:eastAsia="Times New Roman" w:hAnsi="Oxygen" w:cs="Times New Roman"/>
                <w:bCs/>
                <w:color w:val="000000"/>
                <w:sz w:val="20"/>
                <w:szCs w:val="20"/>
                <w:lang w:val="en-US"/>
              </w:rPr>
              <w:t xml:space="preserve">XI </w:t>
            </w:r>
            <w:r w:rsidR="00011486"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2579839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41BAF01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B992B7F"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7E26871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71A7DE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E5C4E3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35BC01DC"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D2D0F" w14:textId="3B372880" w:rsidR="00FE4EC0" w:rsidRPr="00811C26" w:rsidRDefault="00FE4EC0"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ISC </w:t>
            </w:r>
            <w:r w:rsidR="008D4F60"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8D4F60"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XII </w:t>
            </w:r>
            <w:r w:rsidR="008D4F60" w:rsidRPr="00811C26">
              <w:rPr>
                <w:rFonts w:ascii="Oxygen" w:eastAsia="Times New Roman" w:hAnsi="Oxygen" w:cs="Times New Roman"/>
                <w:bCs/>
                <w:color w:val="000000"/>
                <w:sz w:val="20"/>
                <w:szCs w:val="20"/>
                <w:lang w:val="en-US"/>
              </w:rPr>
              <w:t>Commerce</w:t>
            </w:r>
            <w:r w:rsidR="00011486" w:rsidRPr="00811C26">
              <w:rPr>
                <w:rFonts w:ascii="Oxygen" w:eastAsia="Times New Roman" w:hAnsi="Oxygen" w:cs="Times New Roman"/>
                <w:bCs/>
                <w:color w:val="000000"/>
                <w:sz w:val="20"/>
                <w:szCs w:val="20"/>
                <w:lang w:val="en-US"/>
              </w:rPr>
              <w:t xml:space="preserve"> Stream</w:t>
            </w:r>
            <w:r w:rsidR="008D4F6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26662D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EB2D3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531B58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F0CBD5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6C8F4F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66AAEA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09EF461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8A014B1" w14:textId="152CA6A3"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ISC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XI </w:t>
            </w:r>
            <w:r w:rsidR="00011486" w:rsidRPr="00811C26">
              <w:rPr>
                <w:rFonts w:ascii="Oxygen" w:eastAsia="Times New Roman" w:hAnsi="Oxygen" w:cs="Times New Roman"/>
                <w:bCs/>
                <w:color w:val="000000"/>
                <w:sz w:val="20"/>
                <w:szCs w:val="20"/>
                <w:lang w:val="en-US"/>
              </w:rPr>
              <w:t>Commerce Stream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0466D8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E44908"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D276D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D263AE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5EAD674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5F3E8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2B89FC9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B60DA44" w14:textId="37E12E69"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ICSE </w:t>
            </w:r>
            <w:r w:rsidR="00011486" w:rsidRPr="00811C26">
              <w:rPr>
                <w:rFonts w:ascii="Oxygen" w:eastAsia="Times New Roman" w:hAnsi="Oxygen" w:cs="Times New Roman"/>
                <w:bCs/>
                <w:color w:val="000000"/>
                <w:sz w:val="20"/>
                <w:szCs w:val="20"/>
                <w:lang w:val="en-US"/>
              </w:rPr>
              <w:t xml:space="preserve">– Class </w:t>
            </w:r>
            <w:r w:rsidRPr="00811C26">
              <w:rPr>
                <w:rFonts w:ascii="Oxygen" w:eastAsia="Times New Roman" w:hAnsi="Oxygen" w:cs="Times New Roman"/>
                <w:bCs/>
                <w:color w:val="000000"/>
                <w:sz w:val="20"/>
                <w:szCs w:val="20"/>
                <w:lang w:val="en-US"/>
              </w:rPr>
              <w:t xml:space="preserve">X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DA22A7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144B156"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54055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295E817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2998E94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A39193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766E119D"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7AC3F57" w14:textId="71F7820C"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ICSE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IX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606CA9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D95EDF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BD7465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CB366F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982751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5CD1C48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0A7A1A0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7A69D4E" w14:textId="00C3F84A"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ICSE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VIII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DEDC17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524672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096D48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5634AA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D34CBA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D769D3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8D4F60" w:rsidRPr="00811C26" w14:paraId="3E86E8E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94455BC" w14:textId="3941069B" w:rsidR="00FE4EC0" w:rsidRPr="00811C26" w:rsidRDefault="00532F95"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w:t>
            </w:r>
            <w:r w:rsidR="002A088C" w:rsidRPr="00811C26">
              <w:rPr>
                <w:rFonts w:ascii="Oxygen" w:eastAsia="Times New Roman" w:hAnsi="Oxygen" w:cs="Times New Roman"/>
                <w:bCs/>
                <w:color w:val="000000"/>
                <w:sz w:val="20"/>
                <w:szCs w:val="20"/>
                <w:lang w:val="en-US"/>
              </w:rPr>
              <w:t xml:space="preserve"> Board</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XII</w:t>
            </w:r>
            <w:r w:rsidR="00011486" w:rsidRPr="00811C26">
              <w:rPr>
                <w:rFonts w:ascii="Oxygen" w:eastAsia="Times New Roman" w:hAnsi="Oxygen" w:cs="Times New Roman"/>
                <w:bCs/>
                <w:color w:val="000000"/>
                <w:sz w:val="20"/>
                <w:szCs w:val="20"/>
                <w:lang w:val="en-US"/>
              </w:rPr>
              <w:t xml:space="preserve"> Commerce Stream</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w:t>
            </w:r>
            <w:r w:rsidR="00011486" w:rsidRPr="00811C26">
              <w:rPr>
                <w:rFonts w:ascii="Oxygen" w:eastAsia="Times New Roman" w:hAnsi="Oxygen" w:cs="Times New Roman"/>
                <w:bCs/>
                <w:color w:val="000000"/>
                <w:sz w:val="20"/>
                <w:szCs w:val="20"/>
                <w:lang w:val="en-US"/>
              </w:rPr>
              <w:t>tics</w:t>
            </w:r>
          </w:p>
        </w:tc>
        <w:tc>
          <w:tcPr>
            <w:tcW w:w="1016" w:type="dxa"/>
            <w:tcBorders>
              <w:top w:val="nil"/>
              <w:left w:val="nil"/>
              <w:bottom w:val="single" w:sz="4" w:space="0" w:color="auto"/>
              <w:right w:val="single" w:sz="4" w:space="0" w:color="auto"/>
            </w:tcBorders>
            <w:shd w:val="clear" w:color="auto" w:fill="auto"/>
            <w:vAlign w:val="center"/>
            <w:hideMark/>
          </w:tcPr>
          <w:p w14:paraId="1D99B7B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296D4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951099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4E8C6EF"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1248EB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28334A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5D1872A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8A15BF4" w14:textId="53A2E1CC" w:rsidR="00FE4EC0" w:rsidRPr="00811C26" w:rsidRDefault="002A088C" w:rsidP="00532F95">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Class</w:t>
            </w:r>
            <w:r w:rsidR="00FE4EC0" w:rsidRPr="00811C26">
              <w:rPr>
                <w:rFonts w:ascii="Oxygen" w:eastAsia="Times New Roman" w:hAnsi="Oxygen" w:cs="Times New Roman"/>
                <w:bCs/>
                <w:color w:val="000000"/>
                <w:sz w:val="20"/>
                <w:szCs w:val="20"/>
                <w:lang w:val="en-US"/>
              </w:rPr>
              <w:t xml:space="preserve"> XI </w:t>
            </w:r>
            <w:r w:rsidR="00011486" w:rsidRPr="00811C26">
              <w:rPr>
                <w:rFonts w:ascii="Oxygen" w:eastAsia="Times New Roman" w:hAnsi="Oxygen" w:cs="Times New Roman"/>
                <w:bCs/>
                <w:color w:val="000000"/>
                <w:sz w:val="20"/>
                <w:szCs w:val="20"/>
                <w:lang w:val="en-US"/>
              </w:rPr>
              <w:t>Commerce Stream –</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151736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C55FD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AFA3C4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CE8529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7B4D44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F41745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7D03E8C7"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2B2EE" w14:textId="08E48A59" w:rsidR="00FE4EC0" w:rsidRPr="00811C26" w:rsidRDefault="002A088C"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 xml:space="preserve">X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2C7148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A6B3E2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3B75F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728855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890AFA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1AE767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8D4F60" w:rsidRPr="00811C26" w14:paraId="4871E48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A061EEB" w14:textId="28DD4EFC" w:rsidR="00FE4EC0" w:rsidRPr="00811C26" w:rsidRDefault="002A088C"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 xml:space="preserve">IX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7DCE45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03044E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6CF47F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59090C5F"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4B2C8E7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0761A7E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8D4F60" w:rsidRPr="00811C26" w14:paraId="10B1D89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594365" w14:textId="75E7C2FE" w:rsidR="00FE4EC0" w:rsidRPr="00811C26" w:rsidRDefault="002A088C"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 xml:space="preserve">VIII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F7B5B8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73EC3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C3ACD0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46D882D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7B1FA71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085A711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8D4F60" w:rsidRPr="00811C26" w14:paraId="6D6A5D6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CE48FC" w14:textId="50D91516" w:rsidR="00FE4EC0" w:rsidRPr="00811C26" w:rsidRDefault="00FE4EC0" w:rsidP="0043179D">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00011486" w:rsidRPr="00811C26">
              <w:rPr>
                <w:rFonts w:ascii="Oxygen" w:eastAsia="Times New Roman" w:hAnsi="Oxygen" w:cs="Times New Roman"/>
                <w:bCs/>
                <w:color w:val="000000"/>
                <w:sz w:val="20"/>
                <w:szCs w:val="20"/>
                <w:lang w:val="en-US"/>
              </w:rPr>
              <w:t xml:space="preserve"> Class</w:t>
            </w:r>
            <w:r w:rsidRPr="00811C26">
              <w:rPr>
                <w:rFonts w:ascii="Oxygen" w:eastAsia="Times New Roman" w:hAnsi="Oxygen" w:cs="Times New Roman"/>
                <w:bCs/>
                <w:color w:val="000000"/>
                <w:sz w:val="20"/>
                <w:szCs w:val="20"/>
                <w:lang w:val="en-US"/>
              </w:rPr>
              <w:t xml:space="preserve"> XII </w:t>
            </w:r>
            <w:r w:rsidR="0043179D" w:rsidRPr="00811C26">
              <w:rPr>
                <w:rFonts w:ascii="Oxygen" w:eastAsia="Times New Roman" w:hAnsi="Oxygen" w:cs="Times New Roman"/>
                <w:bCs/>
                <w:color w:val="000000"/>
                <w:sz w:val="20"/>
                <w:szCs w:val="20"/>
                <w:lang w:val="en-US"/>
              </w:rPr>
              <w:t>Commerce Stream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1D2AD4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A4DA24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576DD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81C8D5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A66449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061A7A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14D6410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48D41A9" w14:textId="74E3B331" w:rsidR="00FE4EC0" w:rsidRPr="00811C26" w:rsidRDefault="00FE4EC0" w:rsidP="0043179D">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XI </w:t>
            </w:r>
            <w:r w:rsidR="0043179D" w:rsidRPr="00811C26">
              <w:rPr>
                <w:rFonts w:ascii="Oxygen" w:eastAsia="Times New Roman" w:hAnsi="Oxygen" w:cs="Times New Roman"/>
                <w:bCs/>
                <w:color w:val="000000"/>
                <w:sz w:val="20"/>
                <w:szCs w:val="20"/>
                <w:lang w:val="en-US"/>
              </w:rPr>
              <w:t>Commerce Stream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A1CA7C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85CECF6"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FFB5C4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90FF18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3B08FF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78F0598"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7C6F5AF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A8A8FB2" w14:textId="3769817B" w:rsidR="00FE4EC0" w:rsidRPr="00811C26" w:rsidRDefault="00FE4EC0"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0B7A92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0E1495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DC8227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71E00DF8"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84C6E6"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FCF3D4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3B350C1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7024F63" w14:textId="0199EB73" w:rsidR="00FE4EC0" w:rsidRPr="00811C26" w:rsidRDefault="00FE4EC0"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IX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EAC5AB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0520D87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1D8A6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05443B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B6FF0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6627BD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76D80D9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D1CCDDA" w14:textId="47FD05EC" w:rsidR="00FE4EC0" w:rsidRPr="00811C26" w:rsidRDefault="00FE4EC0"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VIII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51210B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1730B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1B5A5B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0A33C4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14BCDE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427D30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4134783D" w14:textId="752A90E0" w:rsidR="00FE4EC0" w:rsidRPr="00811C26" w:rsidRDefault="00FE4EC0" w:rsidP="00FE4EC0">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Table-1: Co</w:t>
      </w:r>
      <w:r w:rsidR="004E541E" w:rsidRPr="00811C26">
        <w:rPr>
          <w:rFonts w:ascii="Oxygen" w:hAnsi="Oxygen" w:cs="Helvetica"/>
          <w:color w:val="333E49"/>
          <w:sz w:val="18"/>
          <w:szCs w:val="22"/>
        </w:rPr>
        <w:t xml:space="preserve">mpensation and benefit illustration for Head of School </w:t>
      </w:r>
      <w:r w:rsidR="002A088C" w:rsidRPr="00811C26">
        <w:rPr>
          <w:rFonts w:ascii="Oxygen" w:hAnsi="Oxygen" w:cs="Helvetica"/>
          <w:color w:val="333E49"/>
          <w:sz w:val="18"/>
          <w:szCs w:val="22"/>
        </w:rPr>
        <w:t>Mathematics</w:t>
      </w:r>
      <w:r w:rsidR="004E541E" w:rsidRPr="00811C26">
        <w:rPr>
          <w:rFonts w:ascii="Oxygen" w:hAnsi="Oxygen" w:cs="Helvetica"/>
          <w:color w:val="333E49"/>
          <w:sz w:val="18"/>
          <w:szCs w:val="22"/>
        </w:rPr>
        <w:t>, Anodiam</w:t>
      </w:r>
    </w:p>
    <w:p w14:paraId="03CE9925" w14:textId="505AFCE3" w:rsidR="00493972" w:rsidRPr="00811C26" w:rsidRDefault="00493972" w:rsidP="00391951">
      <w:pPr>
        <w:spacing w:before="240" w:after="0"/>
        <w:jc w:val="both"/>
        <w:rPr>
          <w:rFonts w:ascii="Oxygen" w:hAnsi="Oxygen"/>
          <w:lang w:val="en-US"/>
        </w:rPr>
      </w:pPr>
      <w:r w:rsidRPr="00811C26">
        <w:rPr>
          <w:rFonts w:ascii="Oxygen" w:hAnsi="Oxygen"/>
          <w:lang w:val="en-US"/>
        </w:rPr>
        <w:t>Anodiam will make payments for your service at the end of each month through electronic bank transfers into your bank account. Your account details for the same purpose are as follows:</w:t>
      </w:r>
    </w:p>
    <w:p w14:paraId="6C84F413" w14:textId="79986618"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lastRenderedPageBreak/>
        <w:t xml:space="preserve">Full Name (As per Bank Account): </w:t>
      </w:r>
      <w:r w:rsidRPr="00811C26">
        <w:rPr>
          <w:rFonts w:ascii="Oxygen" w:hAnsi="Oxygen" w:cs="Helvetica"/>
          <w:color w:val="333E49"/>
          <w:sz w:val="22"/>
          <w:szCs w:val="22"/>
        </w:rPr>
        <w:t>___________________________________</w:t>
      </w:r>
    </w:p>
    <w:p w14:paraId="7FCB590F" w14:textId="77777777"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Bank Name: </w:t>
      </w:r>
      <w:r w:rsidRPr="00811C26">
        <w:rPr>
          <w:rFonts w:ascii="Oxygen" w:hAnsi="Oxygen" w:cs="Helvetica"/>
          <w:color w:val="333E49"/>
          <w:sz w:val="22"/>
          <w:szCs w:val="22"/>
        </w:rPr>
        <w:t>___________________________________</w:t>
      </w:r>
    </w:p>
    <w:p w14:paraId="37248C7C" w14:textId="409AA134"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Account Number: </w:t>
      </w:r>
      <w:r w:rsidRPr="00811C26">
        <w:rPr>
          <w:rFonts w:ascii="Oxygen" w:hAnsi="Oxygen" w:cs="Helvetica"/>
          <w:color w:val="333E49"/>
          <w:sz w:val="22"/>
          <w:szCs w:val="22"/>
        </w:rPr>
        <w:t>___________________________________</w:t>
      </w:r>
    </w:p>
    <w:p w14:paraId="102E4A97" w14:textId="3B937D2E"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IFSC Code: </w:t>
      </w:r>
      <w:r w:rsidRPr="00811C26">
        <w:rPr>
          <w:rFonts w:ascii="Oxygen" w:hAnsi="Oxygen" w:cs="Helvetica"/>
          <w:color w:val="333E49"/>
          <w:sz w:val="22"/>
          <w:szCs w:val="22"/>
        </w:rPr>
        <w:t>___________________________________</w:t>
      </w:r>
    </w:p>
    <w:p w14:paraId="5F052BE8" w14:textId="73ED23E9" w:rsidR="003A1608" w:rsidRPr="00811C26" w:rsidRDefault="003A1608" w:rsidP="00391951">
      <w:pPr>
        <w:spacing w:before="240" w:after="0"/>
        <w:jc w:val="both"/>
        <w:rPr>
          <w:rFonts w:ascii="Oxygen" w:hAnsi="Oxygen"/>
          <w:lang w:val="en-US"/>
        </w:rPr>
      </w:pPr>
      <w:r w:rsidRPr="00811C26">
        <w:rPr>
          <w:rFonts w:ascii="Oxygen" w:hAnsi="Oxygen"/>
          <w:lang w:val="en-US"/>
        </w:rPr>
        <w:t>No payments can be made in cash</w:t>
      </w:r>
      <w:r w:rsidR="006D563F" w:rsidRPr="00811C26">
        <w:rPr>
          <w:rFonts w:ascii="Oxygen" w:hAnsi="Oxygen"/>
          <w:lang w:val="en-US"/>
        </w:rPr>
        <w:t>. M</w:t>
      </w:r>
      <w:r w:rsidRPr="00811C26">
        <w:rPr>
          <w:rFonts w:ascii="Oxygen" w:hAnsi="Oxygen"/>
          <w:lang w:val="en-US"/>
        </w:rPr>
        <w:t>oney is handled strictly electronically at Anodiam for safety, security and sanity purposes.</w:t>
      </w:r>
    </w:p>
    <w:p w14:paraId="655842D4" w14:textId="6C18F8A5" w:rsidR="002A088C" w:rsidRDefault="00CB1110" w:rsidP="00391951">
      <w:pPr>
        <w:spacing w:before="240" w:after="0"/>
        <w:jc w:val="both"/>
        <w:rPr>
          <w:rFonts w:ascii="Oxygen" w:hAnsi="Oxygen"/>
          <w:lang w:val="en-US"/>
        </w:rPr>
      </w:pPr>
      <w:r w:rsidRPr="00811C26">
        <w:rPr>
          <w:rFonts w:ascii="Oxygen" w:hAnsi="Oxygen"/>
          <w:lang w:val="en-US"/>
        </w:rPr>
        <w:t>The above</w:t>
      </w:r>
      <w:r w:rsidR="00942FB7" w:rsidRPr="00811C26">
        <w:rPr>
          <w:rFonts w:ascii="Oxygen" w:hAnsi="Oxygen"/>
          <w:lang w:val="en-US"/>
        </w:rPr>
        <w:t xml:space="preserve"> figures are after</w:t>
      </w:r>
      <w:r w:rsidR="00D540A9" w:rsidRPr="00811C26">
        <w:rPr>
          <w:rFonts w:ascii="Oxygen" w:hAnsi="Oxygen"/>
          <w:lang w:val="en-US"/>
        </w:rPr>
        <w:t xml:space="preserve"> payment</w:t>
      </w:r>
      <w:r w:rsidR="00942FB7" w:rsidRPr="00811C26">
        <w:rPr>
          <w:rFonts w:ascii="Oxygen" w:hAnsi="Oxygen"/>
          <w:lang w:val="en-US"/>
        </w:rPr>
        <w:t xml:space="preserve"> of G.S.T. </w:t>
      </w:r>
      <w:r w:rsidRPr="00811C26">
        <w:rPr>
          <w:rFonts w:ascii="Oxygen" w:hAnsi="Oxygen"/>
          <w:lang w:val="en-US"/>
        </w:rPr>
        <w:t xml:space="preserve">Though, income tax will not be </w:t>
      </w:r>
      <w:r w:rsidR="00942FB7" w:rsidRPr="00811C26">
        <w:rPr>
          <w:rFonts w:ascii="Oxygen" w:hAnsi="Oxygen"/>
          <w:lang w:val="en-US"/>
        </w:rPr>
        <w:t>deducted at source</w:t>
      </w:r>
      <w:r w:rsidRPr="00811C26">
        <w:rPr>
          <w:rFonts w:ascii="Oxygen" w:hAnsi="Oxygen"/>
          <w:lang w:val="en-US"/>
        </w:rPr>
        <w:t>. Y</w:t>
      </w:r>
      <w:r w:rsidR="00D540A9" w:rsidRPr="00811C26">
        <w:rPr>
          <w:rFonts w:ascii="Oxygen" w:hAnsi="Oxygen"/>
          <w:lang w:val="en-US"/>
        </w:rPr>
        <w:t xml:space="preserve">ou are </w:t>
      </w:r>
      <w:r w:rsidR="00942FB7" w:rsidRPr="00811C26">
        <w:rPr>
          <w:rFonts w:ascii="Oxygen" w:hAnsi="Oxygen"/>
          <w:lang w:val="en-US"/>
        </w:rPr>
        <w:t xml:space="preserve">personally </w:t>
      </w:r>
      <w:r w:rsidR="00D540A9" w:rsidRPr="00811C26">
        <w:rPr>
          <w:rFonts w:ascii="Oxygen" w:hAnsi="Oxygen"/>
          <w:lang w:val="en-US"/>
        </w:rPr>
        <w:t>responsible for your</w:t>
      </w:r>
      <w:r w:rsidR="00942FB7" w:rsidRPr="00811C26">
        <w:rPr>
          <w:rFonts w:ascii="Oxygen" w:hAnsi="Oxygen"/>
          <w:lang w:val="en-US"/>
        </w:rPr>
        <w:t xml:space="preserve"> </w:t>
      </w:r>
      <w:r w:rsidRPr="00811C26">
        <w:rPr>
          <w:rFonts w:ascii="Oxygen" w:hAnsi="Oxygen"/>
          <w:lang w:val="en-US"/>
        </w:rPr>
        <w:t xml:space="preserve">own </w:t>
      </w:r>
      <w:r w:rsidR="00D540A9" w:rsidRPr="00811C26">
        <w:rPr>
          <w:rFonts w:ascii="Oxygen" w:hAnsi="Oxygen"/>
          <w:lang w:val="en-US"/>
        </w:rPr>
        <w:t xml:space="preserve">Income Tax </w:t>
      </w:r>
      <w:r w:rsidR="00942FB7" w:rsidRPr="00811C26">
        <w:rPr>
          <w:rFonts w:ascii="Oxygen" w:hAnsi="Oxygen"/>
          <w:lang w:val="en-US"/>
        </w:rPr>
        <w:t xml:space="preserve">payment </w:t>
      </w:r>
      <w:r w:rsidR="00D540A9" w:rsidRPr="00811C26">
        <w:rPr>
          <w:rFonts w:ascii="Oxygen" w:hAnsi="Oxygen"/>
          <w:lang w:val="en-US"/>
        </w:rPr>
        <w:t xml:space="preserve">on your </w:t>
      </w:r>
      <w:r w:rsidR="00942FB7" w:rsidRPr="00811C26">
        <w:rPr>
          <w:rFonts w:ascii="Oxygen" w:hAnsi="Oxygen"/>
          <w:lang w:val="en-US"/>
        </w:rPr>
        <w:t xml:space="preserve">consolidated </w:t>
      </w:r>
      <w:r w:rsidR="00D540A9" w:rsidRPr="00811C26">
        <w:rPr>
          <w:rFonts w:ascii="Oxygen" w:hAnsi="Oxygen"/>
          <w:lang w:val="en-US"/>
        </w:rPr>
        <w:t>earnings</w:t>
      </w:r>
      <w:r w:rsidR="008D1B22" w:rsidRPr="00811C26">
        <w:rPr>
          <w:rFonts w:ascii="Oxygen" w:hAnsi="Oxygen"/>
          <w:lang w:val="en-US"/>
        </w:rPr>
        <w:t>.</w:t>
      </w:r>
    </w:p>
    <w:p w14:paraId="477BBC57" w14:textId="77777777" w:rsidR="00811C26" w:rsidRDefault="00811C26" w:rsidP="00811C26">
      <w:pPr>
        <w:pStyle w:val="NoSpacing"/>
        <w:rPr>
          <w:lang w:val="en-US"/>
        </w:rPr>
      </w:pPr>
    </w:p>
    <w:p w14:paraId="3C9CA7F2" w14:textId="101AAB0A" w:rsidR="00811C26" w:rsidRPr="00811C26" w:rsidRDefault="00811C26" w:rsidP="00811C26">
      <w:pPr>
        <w:pStyle w:val="NoSpacing"/>
        <w:rPr>
          <w:rFonts w:ascii="Oxygen" w:hAnsi="Oxygen"/>
          <w:highlight w:val="green"/>
          <w:lang w:val="en-US"/>
        </w:rPr>
      </w:pPr>
      <w:r w:rsidRPr="00811C26">
        <w:rPr>
          <w:rFonts w:ascii="Oxygen" w:hAnsi="Oxygen"/>
          <w:highlight w:val="green"/>
          <w:lang w:val="en-US"/>
        </w:rPr>
        <w:t xml:space="preserve">You will report to </w:t>
      </w:r>
      <w:r w:rsidR="007C02B8">
        <w:rPr>
          <w:rFonts w:ascii="Oxygen" w:hAnsi="Oxygen"/>
          <w:highlight w:val="green"/>
          <w:lang w:val="en-US"/>
        </w:rPr>
        <w:t>CEO Mr Anirban Chakraborty</w:t>
      </w:r>
      <w:r w:rsidRPr="00811C26">
        <w:rPr>
          <w:rFonts w:ascii="Oxygen" w:hAnsi="Oxygen"/>
          <w:highlight w:val="green"/>
          <w:lang w:val="en-US"/>
        </w:rPr>
        <w:t>.</w:t>
      </w:r>
    </w:p>
    <w:p w14:paraId="10A63A55" w14:textId="4EA050B7" w:rsidR="00811C26" w:rsidRPr="00811C26" w:rsidRDefault="00811C26" w:rsidP="00811C26">
      <w:pPr>
        <w:pStyle w:val="NoSpacing"/>
        <w:rPr>
          <w:rFonts w:ascii="Oxygen" w:hAnsi="Oxygen"/>
          <w:lang w:val="en-US"/>
        </w:rPr>
      </w:pPr>
      <w:r w:rsidRPr="00811C26">
        <w:rPr>
          <w:rFonts w:ascii="Oxygen" w:hAnsi="Oxygen"/>
          <w:highlight w:val="green"/>
          <w:lang w:val="en-US"/>
        </w:rPr>
        <w:t>Any change related to your reporting manager will be notified to you</w:t>
      </w:r>
      <w:r w:rsidR="00E60567">
        <w:rPr>
          <w:rFonts w:ascii="Oxygen" w:hAnsi="Oxygen"/>
          <w:lang w:val="en-US"/>
        </w:rPr>
        <w:t xml:space="preserve"> </w:t>
      </w:r>
      <w:r w:rsidR="00E60567" w:rsidRPr="00E60567">
        <w:rPr>
          <w:rFonts w:ascii="Oxygen" w:hAnsi="Oxygen"/>
          <w:highlight w:val="green"/>
          <w:lang w:val="en-US"/>
        </w:rPr>
        <w:t>by letter or email.</w:t>
      </w:r>
    </w:p>
    <w:p w14:paraId="79FCFB73" w14:textId="4BF5FD91" w:rsidR="00260056" w:rsidRPr="006D563F" w:rsidRDefault="00B0130F" w:rsidP="00B0130F">
      <w:pPr>
        <w:spacing w:before="480" w:after="0"/>
        <w:rPr>
          <w:rFonts w:ascii="Oxygen" w:hAnsi="Oxygen"/>
          <w:sz w:val="28"/>
          <w:u w:val="single"/>
          <w:lang w:val="en-US"/>
        </w:rPr>
      </w:pPr>
      <w:r w:rsidRPr="00891824">
        <w:rPr>
          <w:rFonts w:ascii="Oxygen" w:hAnsi="Oxygen" w:cs="Helvetica"/>
          <w:b/>
          <w:bCs/>
          <w:color w:val="333E49"/>
        </w:rPr>
        <w:t>Following are the terms and conditions of this contract for you to abide by</w:t>
      </w:r>
      <w:r w:rsidRPr="006D563F">
        <w:rPr>
          <w:rFonts w:ascii="Oxygen" w:hAnsi="Oxygen" w:cs="Helvetica"/>
          <w:color w:val="333E49"/>
        </w:rPr>
        <w:t>:</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Anodiam Patuli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Patuli</w:t>
      </w:r>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agreed upon with Anodiam’s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2B3C42D3" w:rsidR="002A088C" w:rsidRPr="00F108BE"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 xml:space="preserve">s a </w:t>
      </w:r>
      <w:r w:rsidR="00254BB4">
        <w:rPr>
          <w:rFonts w:ascii="Oxygen" w:hAnsi="Oxygen"/>
          <w:lang w:val="en-US"/>
        </w:rPr>
        <w:t xml:space="preserve">HOD </w:t>
      </w:r>
      <w:r w:rsidRPr="006D563F">
        <w:rPr>
          <w:rFonts w:ascii="Oxygen" w:hAnsi="Oxygen"/>
          <w:lang w:val="en-US"/>
        </w:rPr>
        <w:t>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r w:rsidR="00F108BE">
        <w:rPr>
          <w:rFonts w:ascii="Oxygen" w:hAnsi="Oxygen"/>
          <w:lang w:val="en-US"/>
        </w:rPr>
        <w:t xml:space="preserve"> and institute</w:t>
      </w:r>
      <w:r w:rsidRPr="006D563F">
        <w:rPr>
          <w:rFonts w:ascii="Oxygen" w:hAnsi="Oxygen"/>
          <w:lang w:val="en-US"/>
        </w:rPr>
        <w:t>:</w:t>
      </w:r>
    </w:p>
    <w:p w14:paraId="3E219FFA" w14:textId="6F077D61" w:rsidR="00F108BE" w:rsidRPr="00CF70BE" w:rsidRDefault="00F108BE" w:rsidP="00F108BE">
      <w:pPr>
        <w:pStyle w:val="ListParagraph"/>
        <w:numPr>
          <w:ilvl w:val="0"/>
          <w:numId w:val="3"/>
        </w:numPr>
        <w:spacing w:before="240" w:after="0"/>
        <w:jc w:val="both"/>
        <w:rPr>
          <w:rFonts w:ascii="Oxygen" w:hAnsi="Oxygen"/>
          <w:b/>
          <w:highlight w:val="green"/>
          <w:lang w:val="en-US"/>
        </w:rPr>
      </w:pPr>
      <w:r w:rsidRPr="00CF70BE">
        <w:rPr>
          <w:rFonts w:ascii="Oxygen" w:hAnsi="Oxygen"/>
          <w:b/>
          <w:highlight w:val="green"/>
          <w:lang w:val="en-US"/>
        </w:rPr>
        <w:t xml:space="preserve">Business Development: </w:t>
      </w:r>
      <w:r w:rsidRPr="00CF70BE">
        <w:rPr>
          <w:rFonts w:ascii="Oxygen" w:hAnsi="Oxygen"/>
          <w:bCs/>
          <w:highlight w:val="green"/>
          <w:lang w:val="en-US"/>
        </w:rPr>
        <w:t xml:space="preserve">As HOD </w:t>
      </w:r>
      <w:r w:rsidR="00FF7391" w:rsidRPr="00CF70BE">
        <w:rPr>
          <w:rFonts w:ascii="Oxygen" w:hAnsi="Oxygen"/>
          <w:bCs/>
          <w:highlight w:val="green"/>
          <w:lang w:val="en-US"/>
        </w:rPr>
        <w:t xml:space="preserve">you need to </w:t>
      </w:r>
      <w:r w:rsidR="00B456FF" w:rsidRPr="00CF70BE">
        <w:rPr>
          <w:rFonts w:ascii="Oxygen" w:hAnsi="Oxygen"/>
          <w:bCs/>
          <w:highlight w:val="green"/>
          <w:lang w:val="en-US"/>
        </w:rPr>
        <w:t xml:space="preserve">develop business of your department. You need to plan out for expansion and betterment of business of your </w:t>
      </w:r>
      <w:r w:rsidR="0024700F" w:rsidRPr="00CF70BE">
        <w:rPr>
          <w:rFonts w:ascii="Oxygen" w:hAnsi="Oxygen"/>
          <w:bCs/>
          <w:highlight w:val="green"/>
          <w:lang w:val="en-US"/>
        </w:rPr>
        <w:t xml:space="preserve">department. </w:t>
      </w:r>
    </w:p>
    <w:p w14:paraId="00131A81" w14:textId="347F0550" w:rsidR="00255F26" w:rsidRPr="00CF70BE" w:rsidRDefault="00255F26" w:rsidP="00F108BE">
      <w:pPr>
        <w:pStyle w:val="ListParagraph"/>
        <w:numPr>
          <w:ilvl w:val="0"/>
          <w:numId w:val="3"/>
        </w:numPr>
        <w:spacing w:before="240" w:after="0"/>
        <w:jc w:val="both"/>
        <w:rPr>
          <w:rFonts w:ascii="Oxygen" w:hAnsi="Oxygen"/>
          <w:b/>
          <w:highlight w:val="green"/>
          <w:lang w:val="en-US"/>
        </w:rPr>
      </w:pPr>
      <w:r w:rsidRPr="00CF70BE">
        <w:rPr>
          <w:rFonts w:ascii="Oxygen" w:hAnsi="Oxygen"/>
          <w:b/>
          <w:highlight w:val="green"/>
          <w:lang w:val="en-US"/>
        </w:rPr>
        <w:t xml:space="preserve">Faculty Interview: </w:t>
      </w:r>
      <w:r w:rsidRPr="00CF70BE">
        <w:rPr>
          <w:rFonts w:ascii="Oxygen" w:hAnsi="Oxygen"/>
          <w:bCs/>
          <w:highlight w:val="green"/>
          <w:lang w:val="en-US"/>
        </w:rPr>
        <w:t>As HOD you need to take interview</w:t>
      </w:r>
      <w:r w:rsidR="00DC44FC" w:rsidRPr="00CF70BE">
        <w:rPr>
          <w:rFonts w:ascii="Oxygen" w:hAnsi="Oxygen"/>
          <w:bCs/>
          <w:highlight w:val="green"/>
          <w:lang w:val="en-US"/>
        </w:rPr>
        <w:t>s</w:t>
      </w:r>
      <w:r w:rsidRPr="00CF70BE">
        <w:rPr>
          <w:rFonts w:ascii="Oxygen" w:hAnsi="Oxygen"/>
          <w:bCs/>
          <w:highlight w:val="green"/>
          <w:lang w:val="en-US"/>
        </w:rPr>
        <w:t xml:space="preserve"> of faculties as and when required.</w:t>
      </w:r>
    </w:p>
    <w:p w14:paraId="5BC701B4" w14:textId="6A6C4BCD" w:rsidR="00DC44FC" w:rsidRPr="00CF70BE" w:rsidRDefault="00DC44FC" w:rsidP="00F108BE">
      <w:pPr>
        <w:pStyle w:val="ListParagraph"/>
        <w:numPr>
          <w:ilvl w:val="0"/>
          <w:numId w:val="3"/>
        </w:numPr>
        <w:spacing w:before="240" w:after="0"/>
        <w:jc w:val="both"/>
        <w:rPr>
          <w:rFonts w:ascii="Oxygen" w:hAnsi="Oxygen"/>
          <w:b/>
          <w:highlight w:val="green"/>
          <w:lang w:val="en-US"/>
        </w:rPr>
      </w:pPr>
      <w:r w:rsidRPr="00CF70BE">
        <w:rPr>
          <w:rFonts w:ascii="Oxygen" w:hAnsi="Oxygen"/>
          <w:b/>
          <w:highlight w:val="green"/>
          <w:lang w:val="en-US"/>
        </w:rPr>
        <w:lastRenderedPageBreak/>
        <w:t xml:space="preserve">Faculty Training: </w:t>
      </w:r>
      <w:r w:rsidRPr="00CF70BE">
        <w:rPr>
          <w:rFonts w:ascii="Oxygen" w:hAnsi="Oxygen"/>
          <w:bCs/>
          <w:highlight w:val="green"/>
          <w:lang w:val="en-US"/>
        </w:rPr>
        <w:t>As HOD you need to give adequate training to faculties from time to time as and when required.</w:t>
      </w:r>
    </w:p>
    <w:p w14:paraId="740C8BAE" w14:textId="7C6F3737" w:rsidR="0024700F" w:rsidRPr="00CF70BE" w:rsidRDefault="0024700F" w:rsidP="00F108BE">
      <w:pPr>
        <w:pStyle w:val="ListParagraph"/>
        <w:numPr>
          <w:ilvl w:val="0"/>
          <w:numId w:val="3"/>
        </w:numPr>
        <w:spacing w:before="240" w:after="0"/>
        <w:jc w:val="both"/>
        <w:rPr>
          <w:rFonts w:ascii="Oxygen" w:hAnsi="Oxygen"/>
          <w:b/>
          <w:highlight w:val="green"/>
          <w:lang w:val="en-US"/>
        </w:rPr>
      </w:pPr>
      <w:r w:rsidRPr="00CF70BE">
        <w:rPr>
          <w:rFonts w:ascii="Oxygen" w:hAnsi="Oxygen"/>
          <w:b/>
          <w:highlight w:val="green"/>
          <w:lang w:val="en-US"/>
        </w:rPr>
        <w:t>Faculty Responsibilit</w:t>
      </w:r>
      <w:r w:rsidR="00CF70BE">
        <w:rPr>
          <w:rFonts w:ascii="Oxygen" w:hAnsi="Oxygen"/>
          <w:b/>
          <w:highlight w:val="green"/>
          <w:lang w:val="en-US"/>
        </w:rPr>
        <w:t>ies</w:t>
      </w:r>
      <w:r w:rsidRPr="00CF70BE">
        <w:rPr>
          <w:rFonts w:ascii="Oxygen" w:hAnsi="Oxygen"/>
          <w:b/>
          <w:highlight w:val="green"/>
          <w:lang w:val="en-US"/>
        </w:rPr>
        <w:t xml:space="preserve">: </w:t>
      </w:r>
      <w:r w:rsidRPr="00CF70BE">
        <w:rPr>
          <w:rFonts w:ascii="Oxygen" w:hAnsi="Oxygen"/>
          <w:bCs/>
          <w:highlight w:val="green"/>
          <w:lang w:val="en-US"/>
        </w:rPr>
        <w:t xml:space="preserve">All faculties of your department will report to you. </w:t>
      </w:r>
    </w:p>
    <w:p w14:paraId="7E8DEE2D" w14:textId="1DADE712" w:rsidR="0024700F" w:rsidRDefault="0024700F" w:rsidP="0024700F">
      <w:pPr>
        <w:pStyle w:val="ListParagraph"/>
        <w:spacing w:before="240" w:after="0"/>
        <w:ind w:left="1080"/>
        <w:jc w:val="both"/>
        <w:rPr>
          <w:rFonts w:ascii="Oxygen" w:hAnsi="Oxygen"/>
          <w:bCs/>
          <w:lang w:val="en-US"/>
        </w:rPr>
      </w:pPr>
      <w:r w:rsidRPr="00CF70BE">
        <w:rPr>
          <w:rFonts w:ascii="Oxygen" w:hAnsi="Oxygen"/>
          <w:bCs/>
          <w:highlight w:val="green"/>
          <w:lang w:val="en-US"/>
        </w:rPr>
        <w:t xml:space="preserve">You need to evaluate and </w:t>
      </w:r>
      <w:r w:rsidRPr="00CF70BE">
        <w:rPr>
          <w:rFonts w:ascii="Oxygen" w:hAnsi="Oxygen"/>
          <w:bCs/>
          <w:highlight w:val="green"/>
          <w:lang w:val="en-US"/>
        </w:rPr>
        <w:t xml:space="preserve">report to management </w:t>
      </w:r>
      <w:r w:rsidRPr="00CF70BE">
        <w:rPr>
          <w:rFonts w:ascii="Oxygen" w:hAnsi="Oxygen"/>
          <w:bCs/>
          <w:highlight w:val="green"/>
          <w:lang w:val="en-US"/>
        </w:rPr>
        <w:t>about the performance of faculties</w:t>
      </w:r>
      <w:r w:rsidR="005E2AAA" w:rsidRPr="00CF70BE">
        <w:rPr>
          <w:rFonts w:ascii="Oxygen" w:hAnsi="Oxygen"/>
          <w:bCs/>
          <w:highlight w:val="green"/>
          <w:lang w:val="en-US"/>
        </w:rPr>
        <w:t xml:space="preserve"> as and when required.</w:t>
      </w:r>
    </w:p>
    <w:p w14:paraId="6F996114" w14:textId="6D2D1456" w:rsidR="00CF70BE" w:rsidRPr="009A15DB" w:rsidRDefault="009A15DB" w:rsidP="00CF70BE">
      <w:pPr>
        <w:pStyle w:val="ListParagraph"/>
        <w:numPr>
          <w:ilvl w:val="0"/>
          <w:numId w:val="3"/>
        </w:numPr>
        <w:spacing w:before="240" w:after="0"/>
        <w:jc w:val="both"/>
        <w:rPr>
          <w:rFonts w:ascii="Oxygen" w:hAnsi="Oxygen"/>
          <w:b/>
          <w:highlight w:val="green"/>
          <w:lang w:val="en-US"/>
        </w:rPr>
      </w:pPr>
      <w:r w:rsidRPr="009A15DB">
        <w:rPr>
          <w:rFonts w:ascii="Oxygen" w:hAnsi="Oxygen"/>
          <w:bCs/>
          <w:highlight w:val="green"/>
          <w:lang w:val="en-US"/>
        </w:rPr>
        <w:t>Your responsibilities might change in future which will be notified by management by letter or email as and when required.</w:t>
      </w:r>
    </w:p>
    <w:p w14:paraId="0D08E5AB" w14:textId="154E4D2B" w:rsidR="00CF70BE" w:rsidRPr="00CF70BE" w:rsidRDefault="00CF70BE" w:rsidP="00CF70BE">
      <w:pPr>
        <w:pStyle w:val="ListParagraph"/>
        <w:numPr>
          <w:ilvl w:val="0"/>
          <w:numId w:val="3"/>
        </w:numPr>
        <w:spacing w:before="240" w:after="0"/>
        <w:jc w:val="both"/>
        <w:rPr>
          <w:rFonts w:ascii="Oxygen" w:hAnsi="Oxygen"/>
          <w:b/>
          <w:lang w:val="en-US"/>
        </w:rPr>
      </w:pPr>
      <w:r w:rsidRPr="00983BC5">
        <w:rPr>
          <w:rFonts w:ascii="Oxygen" w:hAnsi="Oxygen"/>
          <w:bCs/>
          <w:highlight w:val="green"/>
          <w:lang w:val="en-US"/>
        </w:rPr>
        <w:t>Apart from above responsibilities you will have same role as faculty which are mentioned below</w:t>
      </w:r>
      <w:r>
        <w:rPr>
          <w:rFonts w:ascii="Oxygen" w:hAnsi="Oxygen"/>
          <w:bCs/>
          <w:lang w:val="en-US"/>
        </w:rPr>
        <w:t>.</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CF70BE"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6A7347C7" w14:textId="79AD20FF" w:rsidR="00254BB4" w:rsidRPr="006D563F" w:rsidRDefault="00254BB4" w:rsidP="00F108BE">
      <w:pPr>
        <w:pStyle w:val="ListParagraph"/>
        <w:spacing w:before="240" w:after="0"/>
        <w:ind w:left="1080"/>
        <w:jc w:val="both"/>
        <w:rPr>
          <w:rFonts w:ascii="Oxygen" w:hAnsi="Oxygen"/>
          <w:b/>
          <w:lang w:val="en-US"/>
        </w:rPr>
      </w:pP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69966DF4" w14:textId="2F0A7267" w:rsidR="00A35251" w:rsidRPr="00A35251" w:rsidRDefault="00A35251" w:rsidP="00A35251">
      <w:pPr>
        <w:pStyle w:val="ListParagraph"/>
        <w:numPr>
          <w:ilvl w:val="0"/>
          <w:numId w:val="6"/>
        </w:numPr>
        <w:spacing w:before="240" w:after="0"/>
        <w:jc w:val="both"/>
        <w:rPr>
          <w:rFonts w:ascii="Oxygen" w:hAnsi="Oxygen"/>
          <w:highlight w:val="green"/>
          <w:lang w:val="en-US"/>
        </w:rPr>
      </w:pPr>
      <w:r w:rsidRPr="00A35251">
        <w:rPr>
          <w:rFonts w:ascii="Oxygen" w:hAnsi="Oxygen"/>
          <w:highlight w:val="green"/>
          <w:lang w:val="en-US"/>
        </w:rPr>
        <w:t>At Anodiam we respect the privacy of payout related information. You will never share your payout details with other faculties. If you do so and management gets proof then management will take necessary action and even termination of your contract is possible.</w:t>
      </w:r>
    </w:p>
    <w:p w14:paraId="56C2487D" w14:textId="77777777" w:rsidR="00A35251" w:rsidRPr="006D563F" w:rsidRDefault="00A35251" w:rsidP="00A35251">
      <w:pPr>
        <w:pStyle w:val="ListParagraph"/>
        <w:spacing w:before="240" w:after="0"/>
        <w:ind w:left="108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red ink</w:t>
      </w:r>
    </w:p>
    <w:p w14:paraId="74624DC0" w14:textId="00A76DEC"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hatred discussion/debate related to Religion/Caste</w:t>
      </w:r>
    </w:p>
    <w:p w14:paraId="4E2193DD" w14:textId="7478E135"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hatred discussion related to provincialism</w:t>
      </w:r>
    </w:p>
    <w:p w14:paraId="1D1B4C0B" w14:textId="5365211D"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sexual preference views</w:t>
      </w:r>
    </w:p>
    <w:p w14:paraId="426D31D2" w14:textId="68059D69"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prejudice</w:t>
      </w:r>
    </w:p>
    <w:p w14:paraId="277CB5CA" w14:textId="0AA46BC4"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hatred discussions related to politics</w:t>
      </w:r>
    </w:p>
    <w:p w14:paraId="48D3ED2C" w14:textId="77777777" w:rsidR="009952FE" w:rsidRPr="006D563F" w:rsidRDefault="009952FE" w:rsidP="009952FE">
      <w:pPr>
        <w:pStyle w:val="ListParagraph"/>
        <w:spacing w:before="240" w:after="0"/>
        <w:ind w:left="1800"/>
        <w:jc w:val="both"/>
        <w:rPr>
          <w:rFonts w:ascii="Oxygen" w:hAnsi="Oxygen"/>
          <w:lang w:val="en-US"/>
        </w:rPr>
      </w:pP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lastRenderedPageBreak/>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2FB92A31" w14:textId="2F64A36A"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 xml:space="preserve">copy or utilize by any means, for your personal benefit or otherwise, any </w:t>
      </w:r>
      <w:r w:rsidRPr="006D563F">
        <w:rPr>
          <w:rFonts w:ascii="Oxygen" w:hAnsi="Oxygen"/>
          <w:lang w:val="en-US"/>
        </w:rPr>
        <w:t>such content in full or part.</w:t>
      </w:r>
    </w:p>
    <w:p w14:paraId="35DC78DB" w14:textId="77777777"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Y</w:t>
      </w:r>
      <w:r w:rsidR="003B434F" w:rsidRPr="006D563F">
        <w:rPr>
          <w:rFonts w:ascii="Oxygen" w:hAnsi="Oxygen"/>
          <w:lang w:val="en-US"/>
        </w:rPr>
        <w:t>ou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856A4E" w:rsidRPr="006D563F">
        <w:rPr>
          <w:rFonts w:ascii="Oxygen" w:hAnsi="Oxygen"/>
          <w:lang w:val="en-US"/>
        </w:rPr>
        <w:t xml:space="preserve">plagiarization.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507F166B" w14:textId="5A8A2BB6" w:rsidR="00942FB7" w:rsidRPr="003C4757" w:rsidRDefault="00FB3E8E" w:rsidP="00FB3E8E">
      <w:pPr>
        <w:pStyle w:val="ListParagraph"/>
        <w:spacing w:before="240" w:after="0"/>
        <w:jc w:val="both"/>
        <w:rPr>
          <w:rFonts w:ascii="Oxygen" w:hAnsi="Oxygen"/>
          <w:highlight w:val="red"/>
          <w:lang w:val="en-US"/>
        </w:rPr>
      </w:pPr>
      <w:r w:rsidRPr="003C4757">
        <w:rPr>
          <w:rFonts w:ascii="Oxygen" w:hAnsi="Oxygen"/>
          <w:b/>
          <w:highlight w:val="red"/>
          <w:lang w:val="en-US"/>
        </w:rPr>
        <w:t>Public Holidays:</w:t>
      </w:r>
      <w:r w:rsidRPr="003C4757">
        <w:rPr>
          <w:rFonts w:ascii="Oxygen" w:hAnsi="Oxygen"/>
          <w:highlight w:val="red"/>
          <w:lang w:val="en-US"/>
        </w:rPr>
        <w:t xml:space="preserve"> </w:t>
      </w:r>
      <w:r w:rsidR="00570648" w:rsidRPr="003C4757">
        <w:rPr>
          <w:rFonts w:ascii="Oxygen" w:hAnsi="Oxygen"/>
          <w:highlight w:val="red"/>
          <w:lang w:val="en-US"/>
        </w:rPr>
        <w:t xml:space="preserve">Following are the </w:t>
      </w:r>
      <w:r w:rsidR="00566C18" w:rsidRPr="003C4757">
        <w:rPr>
          <w:rFonts w:ascii="Oxygen" w:hAnsi="Oxygen"/>
          <w:highlight w:val="red"/>
          <w:lang w:val="en-US"/>
        </w:rPr>
        <w:t>scheduled</w:t>
      </w:r>
      <w:r w:rsidR="00570648" w:rsidRPr="003C4757">
        <w:rPr>
          <w:rFonts w:ascii="Oxygen" w:hAnsi="Oxygen"/>
          <w:highlight w:val="red"/>
          <w:lang w:val="en-US"/>
        </w:rPr>
        <w:t xml:space="preserve"> Public Holidays </w:t>
      </w:r>
      <w:r w:rsidR="00706802" w:rsidRPr="003C4757">
        <w:rPr>
          <w:rFonts w:ascii="Oxygen" w:hAnsi="Oxygen"/>
          <w:highlight w:val="red"/>
          <w:lang w:val="en-US"/>
        </w:rPr>
        <w:t xml:space="preserve">for the years 2023 and 2024, </w:t>
      </w:r>
      <w:r w:rsidR="00570648" w:rsidRPr="003C4757">
        <w:rPr>
          <w:rFonts w:ascii="Oxygen" w:hAnsi="Oxygen"/>
          <w:highlight w:val="red"/>
          <w:lang w:val="en-US"/>
        </w:rPr>
        <w:t xml:space="preserve">on which the center will remain closed. We will compensate for these off days on occasions that </w:t>
      </w:r>
      <w:r w:rsidR="00566C18" w:rsidRPr="003C4757">
        <w:rPr>
          <w:rFonts w:ascii="Oxygen" w:hAnsi="Oxygen"/>
          <w:highlight w:val="red"/>
          <w:lang w:val="en-US"/>
        </w:rPr>
        <w:t>will have more</w:t>
      </w:r>
      <w:r w:rsidR="00570648" w:rsidRPr="003C4757">
        <w:rPr>
          <w:rFonts w:ascii="Oxygen" w:hAnsi="Oxygen"/>
          <w:highlight w:val="red"/>
          <w:lang w:val="en-US"/>
        </w:rPr>
        <w:t xml:space="preserve"> weekly classes in any given calendar month.</w:t>
      </w:r>
    </w:p>
    <w:p w14:paraId="42604EAD" w14:textId="6255A744" w:rsidR="00570648" w:rsidRPr="003C4757" w:rsidRDefault="00706802"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Independence Day:</w:t>
      </w:r>
      <w:r w:rsidRPr="003C4757">
        <w:rPr>
          <w:rFonts w:ascii="Oxygen" w:hAnsi="Oxygen"/>
          <w:highlight w:val="red"/>
          <w:lang w:val="en-US"/>
        </w:rPr>
        <w:tab/>
      </w:r>
      <w:r w:rsidRPr="003C4757">
        <w:rPr>
          <w:rFonts w:ascii="Oxygen" w:hAnsi="Oxygen"/>
          <w:highlight w:val="red"/>
          <w:lang w:val="en-US"/>
        </w:rPr>
        <w:tab/>
      </w:r>
      <w:r w:rsidR="00570648" w:rsidRPr="003C4757">
        <w:rPr>
          <w:rFonts w:ascii="Oxygen" w:hAnsi="Oxygen"/>
          <w:highlight w:val="red"/>
          <w:lang w:val="en-US"/>
        </w:rPr>
        <w:t>15/Aug/2023</w:t>
      </w:r>
      <w:r w:rsidR="0025606D" w:rsidRPr="003C4757">
        <w:rPr>
          <w:rFonts w:ascii="Oxygen" w:hAnsi="Oxygen"/>
          <w:highlight w:val="red"/>
          <w:lang w:val="en-US"/>
        </w:rPr>
        <w:tab/>
      </w:r>
      <w:r w:rsidRPr="003C4757">
        <w:rPr>
          <w:rFonts w:ascii="Oxygen" w:hAnsi="Oxygen"/>
          <w:highlight w:val="red"/>
          <w:lang w:val="en-US"/>
        </w:rPr>
        <w:t>– Tuesday</w:t>
      </w:r>
    </w:p>
    <w:p w14:paraId="48C049CF" w14:textId="0364C265" w:rsidR="00570648"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w:t>
      </w:r>
      <w:r w:rsidR="00A0080E" w:rsidRPr="003C4757">
        <w:rPr>
          <w:rFonts w:ascii="Oxygen" w:hAnsi="Oxygen"/>
          <w:highlight w:val="red"/>
          <w:lang w:val="en-US"/>
        </w:rPr>
        <w:t>, Saptami</w:t>
      </w:r>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t>21/Oct/2023</w:t>
      </w:r>
      <w:r w:rsidR="0025606D" w:rsidRPr="003C4757">
        <w:rPr>
          <w:rFonts w:ascii="Oxygen" w:hAnsi="Oxygen"/>
          <w:highlight w:val="red"/>
          <w:lang w:val="en-US"/>
        </w:rPr>
        <w:tab/>
      </w:r>
      <w:r w:rsidR="00706802" w:rsidRPr="003C4757">
        <w:rPr>
          <w:rFonts w:ascii="Oxygen" w:hAnsi="Oxygen"/>
          <w:highlight w:val="red"/>
          <w:lang w:val="en-US"/>
        </w:rPr>
        <w:t>– Saturday</w:t>
      </w:r>
    </w:p>
    <w:p w14:paraId="49B30AC9" w14:textId="6884874C" w:rsidR="00570648"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w:t>
      </w:r>
      <w:r w:rsidR="00A0080E" w:rsidRPr="003C4757">
        <w:rPr>
          <w:rFonts w:ascii="Oxygen" w:hAnsi="Oxygen"/>
          <w:highlight w:val="red"/>
          <w:lang w:val="en-US"/>
        </w:rPr>
        <w:t xml:space="preserve">, </w:t>
      </w:r>
      <w:proofErr w:type="spellStart"/>
      <w:r w:rsidR="00A0080E" w:rsidRPr="003C4757">
        <w:rPr>
          <w:rFonts w:ascii="Oxygen" w:hAnsi="Oxygen"/>
          <w:highlight w:val="red"/>
          <w:lang w:val="en-US"/>
        </w:rPr>
        <w:t>Astami</w:t>
      </w:r>
      <w:proofErr w:type="spellEnd"/>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r>
      <w:r w:rsidR="00706802" w:rsidRPr="003C4757">
        <w:rPr>
          <w:rFonts w:ascii="Oxygen" w:hAnsi="Oxygen"/>
          <w:highlight w:val="red"/>
          <w:lang w:val="en-US"/>
        </w:rPr>
        <w:t>22</w:t>
      </w:r>
      <w:r w:rsidRPr="003C4757">
        <w:rPr>
          <w:rFonts w:ascii="Oxygen" w:hAnsi="Oxygen"/>
          <w:highlight w:val="red"/>
          <w:lang w:val="en-US"/>
        </w:rPr>
        <w:t>/Oct/2023</w:t>
      </w:r>
      <w:r w:rsidR="0025606D" w:rsidRPr="003C4757">
        <w:rPr>
          <w:rFonts w:ascii="Oxygen" w:hAnsi="Oxygen"/>
          <w:highlight w:val="red"/>
          <w:lang w:val="en-US"/>
        </w:rPr>
        <w:tab/>
      </w:r>
      <w:r w:rsidR="00706802" w:rsidRPr="003C4757">
        <w:rPr>
          <w:rFonts w:ascii="Oxygen" w:hAnsi="Oxygen"/>
          <w:highlight w:val="red"/>
          <w:lang w:val="en-US"/>
        </w:rPr>
        <w:t>– Sunday</w:t>
      </w:r>
    </w:p>
    <w:p w14:paraId="74B19829" w14:textId="2D400F1D" w:rsidR="00570648"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w:t>
      </w:r>
      <w:r w:rsidR="00A0080E" w:rsidRPr="003C4757">
        <w:rPr>
          <w:rFonts w:ascii="Oxygen" w:hAnsi="Oxygen"/>
          <w:highlight w:val="red"/>
          <w:lang w:val="en-US"/>
        </w:rPr>
        <w:t xml:space="preserve">, </w:t>
      </w:r>
      <w:proofErr w:type="spellStart"/>
      <w:r w:rsidR="00A0080E" w:rsidRPr="003C4757">
        <w:rPr>
          <w:rFonts w:ascii="Oxygen" w:hAnsi="Oxygen"/>
          <w:highlight w:val="red"/>
          <w:lang w:val="en-US"/>
        </w:rPr>
        <w:t>Nabami</w:t>
      </w:r>
      <w:proofErr w:type="spellEnd"/>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r>
      <w:r w:rsidR="00706802" w:rsidRPr="003C4757">
        <w:rPr>
          <w:rFonts w:ascii="Oxygen" w:hAnsi="Oxygen"/>
          <w:highlight w:val="red"/>
          <w:lang w:val="en-US"/>
        </w:rPr>
        <w:t>23</w:t>
      </w:r>
      <w:r w:rsidRPr="003C4757">
        <w:rPr>
          <w:rFonts w:ascii="Oxygen" w:hAnsi="Oxygen"/>
          <w:highlight w:val="red"/>
          <w:lang w:val="en-US"/>
        </w:rPr>
        <w:t>/Oct/2023</w:t>
      </w:r>
      <w:r w:rsidR="0025606D" w:rsidRPr="003C4757">
        <w:rPr>
          <w:rFonts w:ascii="Oxygen" w:hAnsi="Oxygen"/>
          <w:highlight w:val="red"/>
          <w:lang w:val="en-US"/>
        </w:rPr>
        <w:tab/>
      </w:r>
      <w:r w:rsidR="00706802" w:rsidRPr="003C4757">
        <w:rPr>
          <w:rFonts w:ascii="Oxygen" w:hAnsi="Oxygen"/>
          <w:highlight w:val="red"/>
          <w:lang w:val="en-US"/>
        </w:rPr>
        <w:t>– Monday</w:t>
      </w:r>
    </w:p>
    <w:p w14:paraId="39196B10" w14:textId="7F8FD7C7" w:rsidR="00570648" w:rsidRPr="003C4757" w:rsidRDefault="00A0080E" w:rsidP="00570648">
      <w:pPr>
        <w:pStyle w:val="ListParagraph"/>
        <w:numPr>
          <w:ilvl w:val="2"/>
          <w:numId w:val="6"/>
        </w:numPr>
        <w:spacing w:before="240" w:after="0"/>
        <w:jc w:val="both"/>
        <w:rPr>
          <w:rFonts w:ascii="Oxygen" w:hAnsi="Oxygen"/>
          <w:highlight w:val="red"/>
          <w:lang w:val="en-US"/>
        </w:rPr>
      </w:pPr>
      <w:proofErr w:type="spellStart"/>
      <w:r w:rsidRPr="003C4757">
        <w:rPr>
          <w:rFonts w:ascii="Oxygen" w:hAnsi="Oxygen"/>
          <w:highlight w:val="red"/>
          <w:lang w:val="en-US"/>
        </w:rPr>
        <w:t>Dashera</w:t>
      </w:r>
      <w:proofErr w:type="spellEnd"/>
      <w:r w:rsidRPr="003C4757">
        <w:rPr>
          <w:rFonts w:ascii="Oxygen" w:hAnsi="Oxygen"/>
          <w:highlight w:val="red"/>
          <w:lang w:val="en-US"/>
        </w:rPr>
        <w:t>:</w:t>
      </w:r>
      <w:r w:rsidR="008B157D" w:rsidRPr="003C4757">
        <w:rPr>
          <w:rFonts w:ascii="Oxygen" w:hAnsi="Oxygen"/>
          <w:highlight w:val="red"/>
          <w:lang w:val="en-US"/>
        </w:rPr>
        <w:tab/>
      </w:r>
      <w:r w:rsidR="008B157D" w:rsidRPr="003C4757">
        <w:rPr>
          <w:rFonts w:ascii="Oxygen" w:hAnsi="Oxygen"/>
          <w:highlight w:val="red"/>
          <w:lang w:val="en-US"/>
        </w:rPr>
        <w:tab/>
      </w:r>
      <w:r w:rsidR="00570648" w:rsidRPr="003C4757">
        <w:rPr>
          <w:rFonts w:ascii="Oxygen" w:hAnsi="Oxygen"/>
          <w:highlight w:val="red"/>
          <w:lang w:val="en-US"/>
        </w:rPr>
        <w:tab/>
      </w:r>
      <w:r w:rsidR="00570648" w:rsidRPr="003C4757">
        <w:rPr>
          <w:rFonts w:ascii="Oxygen" w:hAnsi="Oxygen"/>
          <w:highlight w:val="red"/>
          <w:lang w:val="en-US"/>
        </w:rPr>
        <w:tab/>
      </w:r>
      <w:r w:rsidR="00706802" w:rsidRPr="003C4757">
        <w:rPr>
          <w:rFonts w:ascii="Oxygen" w:hAnsi="Oxygen"/>
          <w:highlight w:val="red"/>
          <w:lang w:val="en-US"/>
        </w:rPr>
        <w:t>24</w:t>
      </w:r>
      <w:r w:rsidR="00570648" w:rsidRPr="003C4757">
        <w:rPr>
          <w:rFonts w:ascii="Oxygen" w:hAnsi="Oxygen"/>
          <w:highlight w:val="red"/>
          <w:lang w:val="en-US"/>
        </w:rPr>
        <w:t>/Oct/2023</w:t>
      </w:r>
      <w:r w:rsidR="0025606D" w:rsidRPr="003C4757">
        <w:rPr>
          <w:rFonts w:ascii="Oxygen" w:hAnsi="Oxygen"/>
          <w:highlight w:val="red"/>
          <w:lang w:val="en-US"/>
        </w:rPr>
        <w:tab/>
      </w:r>
      <w:r w:rsidR="00706802" w:rsidRPr="003C4757">
        <w:rPr>
          <w:rFonts w:ascii="Oxygen" w:hAnsi="Oxygen"/>
          <w:highlight w:val="red"/>
          <w:lang w:val="en-US"/>
        </w:rPr>
        <w:t>– Tuesday</w:t>
      </w:r>
    </w:p>
    <w:p w14:paraId="51661C98" w14:textId="184B49E3" w:rsidR="00A0080E"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Diwali:</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12/Nov/2023</w:t>
      </w:r>
      <w:r w:rsidR="0025606D" w:rsidRPr="003C4757">
        <w:rPr>
          <w:rFonts w:ascii="Oxygen" w:hAnsi="Oxygen"/>
          <w:highlight w:val="red"/>
          <w:lang w:val="en-US"/>
        </w:rPr>
        <w:tab/>
      </w:r>
      <w:r w:rsidR="00706802" w:rsidRPr="003C4757">
        <w:rPr>
          <w:rFonts w:ascii="Oxygen" w:hAnsi="Oxygen"/>
          <w:highlight w:val="red"/>
          <w:lang w:val="en-US"/>
        </w:rPr>
        <w:t>– Sunday</w:t>
      </w:r>
    </w:p>
    <w:p w14:paraId="48A80C0A" w14:textId="10CB8146" w:rsidR="00945EDA" w:rsidRPr="003C4757" w:rsidRDefault="00945EDA"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Christmas:</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25/Dec/2023</w:t>
      </w:r>
      <w:r w:rsidRPr="003C4757">
        <w:rPr>
          <w:rFonts w:ascii="Oxygen" w:hAnsi="Oxygen"/>
          <w:highlight w:val="red"/>
          <w:lang w:val="en-US"/>
        </w:rPr>
        <w:tab/>
        <w:t>– Monday</w:t>
      </w:r>
    </w:p>
    <w:p w14:paraId="2D9008E0" w14:textId="0CA4B513" w:rsidR="00A0080E"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New Year’s Eve:</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31/Dec/2023</w:t>
      </w:r>
      <w:r w:rsidR="0025606D" w:rsidRPr="003C4757">
        <w:rPr>
          <w:rFonts w:ascii="Oxygen" w:hAnsi="Oxygen"/>
          <w:highlight w:val="red"/>
          <w:lang w:val="en-US"/>
        </w:rPr>
        <w:tab/>
      </w:r>
      <w:r w:rsidR="00706802" w:rsidRPr="003C4757">
        <w:rPr>
          <w:rFonts w:ascii="Oxygen" w:hAnsi="Oxygen"/>
          <w:highlight w:val="red"/>
          <w:lang w:val="en-US"/>
        </w:rPr>
        <w:t>– Sunday</w:t>
      </w:r>
    </w:p>
    <w:p w14:paraId="76014DD9" w14:textId="5234201F" w:rsidR="00A0080E"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New Year’s Day:</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01/Jan/2024</w:t>
      </w:r>
      <w:r w:rsidR="0025606D" w:rsidRPr="003C4757">
        <w:rPr>
          <w:rFonts w:ascii="Oxygen" w:hAnsi="Oxygen"/>
          <w:highlight w:val="red"/>
          <w:lang w:val="en-US"/>
        </w:rPr>
        <w:tab/>
      </w:r>
      <w:r w:rsidR="00706802" w:rsidRPr="003C4757">
        <w:rPr>
          <w:rFonts w:ascii="Oxygen" w:hAnsi="Oxygen"/>
          <w:highlight w:val="red"/>
          <w:lang w:val="en-US"/>
        </w:rPr>
        <w:t>– Monday</w:t>
      </w:r>
    </w:p>
    <w:p w14:paraId="3ED43D61" w14:textId="73007584" w:rsidR="00D44E49"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Republic Day:</w:t>
      </w:r>
      <w:r w:rsidRPr="003C4757">
        <w:rPr>
          <w:rFonts w:ascii="Oxygen" w:hAnsi="Oxygen"/>
          <w:highlight w:val="red"/>
          <w:lang w:val="en-US"/>
        </w:rPr>
        <w:tab/>
      </w:r>
      <w:r w:rsidR="0025606D" w:rsidRPr="003C4757">
        <w:rPr>
          <w:rFonts w:ascii="Oxygen" w:hAnsi="Oxygen"/>
          <w:highlight w:val="red"/>
          <w:lang w:val="en-US"/>
        </w:rPr>
        <w:tab/>
      </w:r>
      <w:r w:rsidR="0025606D" w:rsidRPr="003C4757">
        <w:rPr>
          <w:rFonts w:ascii="Oxygen" w:hAnsi="Oxygen"/>
          <w:highlight w:val="red"/>
          <w:lang w:val="en-US"/>
        </w:rPr>
        <w:tab/>
      </w:r>
      <w:r w:rsidRPr="003C4757">
        <w:rPr>
          <w:rFonts w:ascii="Oxygen" w:hAnsi="Oxygen"/>
          <w:highlight w:val="red"/>
          <w:lang w:val="en-US"/>
        </w:rPr>
        <w:t>26/Jan/2024</w:t>
      </w:r>
      <w:r w:rsidR="0025606D" w:rsidRPr="003C4757">
        <w:rPr>
          <w:rFonts w:ascii="Oxygen" w:hAnsi="Oxygen"/>
          <w:highlight w:val="red"/>
          <w:lang w:val="en-US"/>
        </w:rPr>
        <w:tab/>
      </w:r>
      <w:r w:rsidR="00706802" w:rsidRPr="003C4757">
        <w:rPr>
          <w:rFonts w:ascii="Oxygen" w:hAnsi="Oxygen"/>
          <w:highlight w:val="red"/>
          <w:lang w:val="en-US"/>
        </w:rPr>
        <w:t>– Friday</w:t>
      </w:r>
    </w:p>
    <w:p w14:paraId="385B0746" w14:textId="19903E6E" w:rsidR="0025606D" w:rsidRPr="003C4757" w:rsidRDefault="0025606D"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Saraswati Puja:</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14/Feb/2024</w:t>
      </w:r>
      <w:r w:rsidRPr="003C4757">
        <w:rPr>
          <w:rFonts w:ascii="Oxygen" w:hAnsi="Oxygen"/>
          <w:highlight w:val="red"/>
          <w:lang w:val="en-US"/>
        </w:rPr>
        <w:tab/>
        <w:t>– Wednesday</w:t>
      </w:r>
    </w:p>
    <w:p w14:paraId="3D9B9BB8" w14:textId="1AAD0764" w:rsidR="00570648"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Doljatra/</w:t>
      </w:r>
      <w:r w:rsidR="00570648" w:rsidRPr="003C4757">
        <w:rPr>
          <w:rFonts w:ascii="Oxygen" w:hAnsi="Oxygen"/>
          <w:highlight w:val="red"/>
          <w:lang w:val="en-US"/>
        </w:rPr>
        <w:t>Holi:</w:t>
      </w:r>
      <w:r w:rsidR="00570648" w:rsidRPr="003C4757">
        <w:rPr>
          <w:rFonts w:ascii="Oxygen" w:hAnsi="Oxygen"/>
          <w:highlight w:val="red"/>
          <w:lang w:val="en-US"/>
        </w:rPr>
        <w:tab/>
      </w:r>
      <w:r w:rsidR="00570648" w:rsidRPr="003C4757">
        <w:rPr>
          <w:rFonts w:ascii="Oxygen" w:hAnsi="Oxygen"/>
          <w:highlight w:val="red"/>
          <w:lang w:val="en-US"/>
        </w:rPr>
        <w:tab/>
      </w:r>
      <w:r w:rsidR="00570648" w:rsidRPr="003C4757">
        <w:rPr>
          <w:rFonts w:ascii="Oxygen" w:hAnsi="Oxygen"/>
          <w:highlight w:val="red"/>
          <w:lang w:val="en-US"/>
        </w:rPr>
        <w:tab/>
      </w:r>
      <w:r w:rsidR="00706802" w:rsidRPr="003C4757">
        <w:rPr>
          <w:rFonts w:ascii="Oxygen" w:hAnsi="Oxygen"/>
          <w:highlight w:val="red"/>
          <w:lang w:val="en-US"/>
        </w:rPr>
        <w:t>25</w:t>
      </w:r>
      <w:r w:rsidR="00570648" w:rsidRPr="003C4757">
        <w:rPr>
          <w:rFonts w:ascii="Oxygen" w:hAnsi="Oxygen"/>
          <w:highlight w:val="red"/>
          <w:lang w:val="en-US"/>
        </w:rPr>
        <w:t>/Mar/2024</w:t>
      </w:r>
      <w:r w:rsidR="0025606D" w:rsidRPr="003C4757">
        <w:rPr>
          <w:rFonts w:ascii="Oxygen" w:hAnsi="Oxygen"/>
          <w:highlight w:val="red"/>
          <w:lang w:val="en-US"/>
        </w:rPr>
        <w:tab/>
      </w:r>
      <w:r w:rsidR="00706802" w:rsidRPr="003C4757">
        <w:rPr>
          <w:rFonts w:ascii="Oxygen" w:hAnsi="Oxygen"/>
          <w:highlight w:val="red"/>
          <w:lang w:val="en-US"/>
        </w:rPr>
        <w:t>– Monday</w:t>
      </w:r>
    </w:p>
    <w:p w14:paraId="7B5C702C" w14:textId="1FC74D90" w:rsidR="0025606D" w:rsidRPr="003C4757" w:rsidRDefault="0025606D"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Eid-ul-Fitr:</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10/Apr/2024</w:t>
      </w:r>
      <w:r w:rsidRPr="003C4757">
        <w:rPr>
          <w:rFonts w:ascii="Oxygen" w:hAnsi="Oxygen"/>
          <w:highlight w:val="red"/>
          <w:lang w:val="en-US"/>
        </w:rPr>
        <w:tab/>
        <w:t>– Wednesday</w:t>
      </w:r>
    </w:p>
    <w:p w14:paraId="0E49DAEC" w14:textId="4394F2BD" w:rsidR="00570648" w:rsidRPr="003C4757" w:rsidRDefault="0025606D" w:rsidP="00A0080E">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Workers' Day:</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00570648" w:rsidRPr="003C4757">
        <w:rPr>
          <w:rFonts w:ascii="Oxygen" w:hAnsi="Oxygen"/>
          <w:highlight w:val="red"/>
          <w:lang w:val="en-US"/>
        </w:rPr>
        <w:t>01/May/2024</w:t>
      </w:r>
      <w:r w:rsidRPr="003C4757">
        <w:rPr>
          <w:rFonts w:ascii="Oxygen" w:hAnsi="Oxygen"/>
          <w:highlight w:val="red"/>
          <w:lang w:val="en-US"/>
        </w:rPr>
        <w:tab/>
      </w:r>
      <w:r w:rsidR="00706802" w:rsidRPr="003C4757">
        <w:rPr>
          <w:rFonts w:ascii="Oxygen" w:hAnsi="Oxygen"/>
          <w:highlight w:val="red"/>
          <w:lang w:val="en-US"/>
        </w:rPr>
        <w:t xml:space="preserve">– Wednesday </w:t>
      </w:r>
    </w:p>
    <w:p w14:paraId="287DCD69" w14:textId="411E3BA8"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Independence Day:</w:t>
      </w:r>
      <w:r w:rsidRPr="003C4757">
        <w:rPr>
          <w:rFonts w:ascii="Oxygen" w:hAnsi="Oxygen"/>
          <w:highlight w:val="red"/>
          <w:lang w:val="en-US"/>
        </w:rPr>
        <w:tab/>
      </w:r>
      <w:r w:rsidR="0025606D" w:rsidRPr="003C4757">
        <w:rPr>
          <w:rFonts w:ascii="Oxygen" w:hAnsi="Oxygen"/>
          <w:highlight w:val="red"/>
          <w:lang w:val="en-US"/>
        </w:rPr>
        <w:tab/>
        <w:t>15/Aug/2023</w:t>
      </w:r>
      <w:r w:rsidR="0025606D" w:rsidRPr="003C4757">
        <w:rPr>
          <w:rFonts w:ascii="Oxygen" w:hAnsi="Oxygen"/>
          <w:highlight w:val="red"/>
          <w:lang w:val="en-US"/>
        </w:rPr>
        <w:tab/>
      </w:r>
      <w:r w:rsidRPr="003C4757">
        <w:rPr>
          <w:rFonts w:ascii="Oxygen" w:hAnsi="Oxygen"/>
          <w:highlight w:val="red"/>
          <w:lang w:val="en-US"/>
        </w:rPr>
        <w:t xml:space="preserve">– </w:t>
      </w:r>
      <w:r w:rsidR="0025606D" w:rsidRPr="003C4757">
        <w:rPr>
          <w:rFonts w:ascii="Oxygen" w:hAnsi="Oxygen"/>
          <w:highlight w:val="red"/>
          <w:lang w:val="en-US"/>
        </w:rPr>
        <w:t>Thursday</w:t>
      </w:r>
    </w:p>
    <w:p w14:paraId="7D3DF581" w14:textId="0839EF49"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 Saptami:</w:t>
      </w:r>
      <w:r w:rsidRPr="003C4757">
        <w:rPr>
          <w:rFonts w:ascii="Oxygen" w:hAnsi="Oxygen"/>
          <w:highlight w:val="red"/>
          <w:lang w:val="en-US"/>
        </w:rPr>
        <w:tab/>
      </w:r>
      <w:r w:rsidR="00945EDA" w:rsidRPr="003C4757">
        <w:rPr>
          <w:rFonts w:ascii="Oxygen" w:hAnsi="Oxygen"/>
          <w:highlight w:val="red"/>
          <w:lang w:val="en-US"/>
        </w:rPr>
        <w:tab/>
        <w:t>10</w:t>
      </w:r>
      <w:r w:rsidR="0025606D" w:rsidRPr="003C4757">
        <w:rPr>
          <w:rFonts w:ascii="Oxygen" w:hAnsi="Oxygen"/>
          <w:highlight w:val="red"/>
          <w:lang w:val="en-US"/>
        </w:rPr>
        <w:t>/Oct/2023</w:t>
      </w:r>
      <w:r w:rsidR="0025606D" w:rsidRPr="003C4757">
        <w:rPr>
          <w:rFonts w:ascii="Oxygen" w:hAnsi="Oxygen"/>
          <w:highlight w:val="red"/>
          <w:lang w:val="en-US"/>
        </w:rPr>
        <w:tab/>
      </w:r>
      <w:r w:rsidR="00945EDA" w:rsidRPr="003C4757">
        <w:rPr>
          <w:rFonts w:ascii="Oxygen" w:hAnsi="Oxygen"/>
          <w:highlight w:val="red"/>
          <w:lang w:val="en-US"/>
        </w:rPr>
        <w:t>– Thursday</w:t>
      </w:r>
    </w:p>
    <w:p w14:paraId="4D005730" w14:textId="7DA1A263"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 xml:space="preserve">Durga Puja, </w:t>
      </w:r>
      <w:proofErr w:type="spellStart"/>
      <w:r w:rsidRPr="003C4757">
        <w:rPr>
          <w:rFonts w:ascii="Oxygen" w:hAnsi="Oxygen"/>
          <w:highlight w:val="red"/>
          <w:lang w:val="en-US"/>
        </w:rPr>
        <w:t>Astami</w:t>
      </w:r>
      <w:proofErr w:type="spellEnd"/>
      <w:r w:rsidRPr="003C4757">
        <w:rPr>
          <w:rFonts w:ascii="Oxygen" w:hAnsi="Oxygen"/>
          <w:highlight w:val="red"/>
          <w:lang w:val="en-US"/>
        </w:rPr>
        <w:t>:</w:t>
      </w:r>
      <w:r w:rsidRPr="003C4757">
        <w:rPr>
          <w:rFonts w:ascii="Oxygen" w:hAnsi="Oxygen"/>
          <w:highlight w:val="red"/>
          <w:lang w:val="en-US"/>
        </w:rPr>
        <w:tab/>
      </w:r>
      <w:r w:rsidR="00945EDA" w:rsidRPr="003C4757">
        <w:rPr>
          <w:rFonts w:ascii="Oxygen" w:hAnsi="Oxygen"/>
          <w:highlight w:val="red"/>
          <w:lang w:val="en-US"/>
        </w:rPr>
        <w:tab/>
        <w:t>11</w:t>
      </w:r>
      <w:r w:rsidR="0025606D" w:rsidRPr="003C4757">
        <w:rPr>
          <w:rFonts w:ascii="Oxygen" w:hAnsi="Oxygen"/>
          <w:highlight w:val="red"/>
          <w:lang w:val="en-US"/>
        </w:rPr>
        <w:t>/Oct/2023</w:t>
      </w:r>
      <w:r w:rsidR="0025606D" w:rsidRPr="003C4757">
        <w:rPr>
          <w:rFonts w:ascii="Oxygen" w:hAnsi="Oxygen"/>
          <w:highlight w:val="red"/>
          <w:lang w:val="en-US"/>
        </w:rPr>
        <w:tab/>
      </w:r>
      <w:r w:rsidR="00945EDA" w:rsidRPr="003C4757">
        <w:rPr>
          <w:rFonts w:ascii="Oxygen" w:hAnsi="Oxygen"/>
          <w:highlight w:val="red"/>
          <w:lang w:val="en-US"/>
        </w:rPr>
        <w:t>– Friday</w:t>
      </w:r>
    </w:p>
    <w:p w14:paraId="211DBA0F" w14:textId="7F09F351"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 xml:space="preserve">Durga Puja, </w:t>
      </w:r>
      <w:proofErr w:type="spellStart"/>
      <w:r w:rsidRPr="003C4757">
        <w:rPr>
          <w:rFonts w:ascii="Oxygen" w:hAnsi="Oxygen"/>
          <w:highlight w:val="red"/>
          <w:lang w:val="en-US"/>
        </w:rPr>
        <w:t>Nabami</w:t>
      </w:r>
      <w:proofErr w:type="spellEnd"/>
      <w:r w:rsidRPr="003C4757">
        <w:rPr>
          <w:rFonts w:ascii="Oxygen" w:hAnsi="Oxygen"/>
          <w:highlight w:val="red"/>
          <w:lang w:val="en-US"/>
        </w:rPr>
        <w:t>:</w:t>
      </w:r>
      <w:r w:rsidRPr="003C4757">
        <w:rPr>
          <w:rFonts w:ascii="Oxygen" w:hAnsi="Oxygen"/>
          <w:highlight w:val="red"/>
          <w:lang w:val="en-US"/>
        </w:rPr>
        <w:tab/>
      </w:r>
      <w:r w:rsidR="00945EDA" w:rsidRPr="003C4757">
        <w:rPr>
          <w:rFonts w:ascii="Oxygen" w:hAnsi="Oxygen"/>
          <w:highlight w:val="red"/>
          <w:lang w:val="en-US"/>
        </w:rPr>
        <w:tab/>
        <w:t>12</w:t>
      </w:r>
      <w:r w:rsidRPr="003C4757">
        <w:rPr>
          <w:rFonts w:ascii="Oxygen" w:hAnsi="Oxygen"/>
          <w:highlight w:val="red"/>
          <w:lang w:val="en-US"/>
        </w:rPr>
        <w:t>/Oct/2023</w:t>
      </w:r>
      <w:r w:rsidR="0025606D" w:rsidRPr="003C4757">
        <w:rPr>
          <w:rFonts w:ascii="Oxygen" w:hAnsi="Oxygen"/>
          <w:highlight w:val="red"/>
          <w:lang w:val="en-US"/>
        </w:rPr>
        <w:tab/>
      </w:r>
      <w:r w:rsidR="00945EDA" w:rsidRPr="003C4757">
        <w:rPr>
          <w:rFonts w:ascii="Oxygen" w:hAnsi="Oxygen"/>
          <w:highlight w:val="red"/>
          <w:lang w:val="en-US"/>
        </w:rPr>
        <w:t>– Saturday</w:t>
      </w:r>
    </w:p>
    <w:p w14:paraId="0C77A154" w14:textId="6E60D854" w:rsidR="00706802" w:rsidRPr="003C4757" w:rsidRDefault="00706802" w:rsidP="00706802">
      <w:pPr>
        <w:pStyle w:val="ListParagraph"/>
        <w:numPr>
          <w:ilvl w:val="2"/>
          <w:numId w:val="6"/>
        </w:numPr>
        <w:spacing w:before="240" w:after="0"/>
        <w:jc w:val="both"/>
        <w:rPr>
          <w:rFonts w:ascii="Oxygen" w:hAnsi="Oxygen"/>
          <w:highlight w:val="red"/>
          <w:lang w:val="en-US"/>
        </w:rPr>
      </w:pPr>
      <w:proofErr w:type="spellStart"/>
      <w:r w:rsidRPr="003C4757">
        <w:rPr>
          <w:rFonts w:ascii="Oxygen" w:hAnsi="Oxygen"/>
          <w:highlight w:val="red"/>
          <w:lang w:val="en-US"/>
        </w:rPr>
        <w:t>Dashera</w:t>
      </w:r>
      <w:proofErr w:type="spellEnd"/>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r>
      <w:r w:rsidR="008B157D" w:rsidRPr="003C4757">
        <w:rPr>
          <w:rFonts w:ascii="Oxygen" w:hAnsi="Oxygen"/>
          <w:highlight w:val="red"/>
          <w:lang w:val="en-US"/>
        </w:rPr>
        <w:tab/>
      </w:r>
      <w:r w:rsidR="008B157D" w:rsidRPr="003C4757">
        <w:rPr>
          <w:rFonts w:ascii="Oxygen" w:hAnsi="Oxygen"/>
          <w:highlight w:val="red"/>
          <w:lang w:val="en-US"/>
        </w:rPr>
        <w:tab/>
      </w:r>
      <w:r w:rsidR="00945EDA" w:rsidRPr="003C4757">
        <w:rPr>
          <w:rFonts w:ascii="Oxygen" w:hAnsi="Oxygen"/>
          <w:highlight w:val="red"/>
          <w:lang w:val="en-US"/>
        </w:rPr>
        <w:t>13</w:t>
      </w:r>
      <w:r w:rsidRPr="003C4757">
        <w:rPr>
          <w:rFonts w:ascii="Oxygen" w:hAnsi="Oxygen"/>
          <w:highlight w:val="red"/>
          <w:lang w:val="en-US"/>
        </w:rPr>
        <w:t>/Oct/2023</w:t>
      </w:r>
      <w:r w:rsidR="00945EDA" w:rsidRPr="003C4757">
        <w:rPr>
          <w:rFonts w:ascii="Oxygen" w:hAnsi="Oxygen"/>
          <w:highlight w:val="red"/>
          <w:lang w:val="en-US"/>
        </w:rPr>
        <w:tab/>
        <w:t>– Sunday</w:t>
      </w:r>
    </w:p>
    <w:p w14:paraId="0DD7BD17" w14:textId="2A60DE60"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lastRenderedPageBreak/>
        <w:t>Diwali:</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00945EDA" w:rsidRPr="003C4757">
        <w:rPr>
          <w:rFonts w:ascii="Oxygen" w:hAnsi="Oxygen"/>
          <w:highlight w:val="red"/>
          <w:lang w:val="en-US"/>
        </w:rPr>
        <w:t>0</w:t>
      </w:r>
      <w:r w:rsidRPr="003C4757">
        <w:rPr>
          <w:rFonts w:ascii="Oxygen" w:hAnsi="Oxygen"/>
          <w:highlight w:val="red"/>
          <w:lang w:val="en-US"/>
        </w:rPr>
        <w:t>1/Nov/2023</w:t>
      </w:r>
      <w:r w:rsidR="00945EDA" w:rsidRPr="003C4757">
        <w:rPr>
          <w:rFonts w:ascii="Oxygen" w:hAnsi="Oxygen"/>
          <w:highlight w:val="red"/>
          <w:lang w:val="en-US"/>
        </w:rPr>
        <w:tab/>
        <w:t>– Friday</w:t>
      </w:r>
    </w:p>
    <w:p w14:paraId="66EBA543" w14:textId="0FD807DE" w:rsidR="00945EDA" w:rsidRPr="003C4757" w:rsidRDefault="00945EDA" w:rsidP="00945EDA">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Christmas:</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25/Dec/2023</w:t>
      </w:r>
      <w:r w:rsidRPr="003C4757">
        <w:rPr>
          <w:rFonts w:ascii="Oxygen" w:hAnsi="Oxygen"/>
          <w:highlight w:val="red"/>
          <w:lang w:val="en-US"/>
        </w:rPr>
        <w:tab/>
        <w:t>– Wednesday</w:t>
      </w:r>
    </w:p>
    <w:p w14:paraId="13D9DEFE" w14:textId="20005ACC" w:rsidR="00706802" w:rsidRPr="006D563F" w:rsidRDefault="00706802" w:rsidP="00706802">
      <w:pPr>
        <w:pStyle w:val="ListParagraph"/>
        <w:numPr>
          <w:ilvl w:val="2"/>
          <w:numId w:val="6"/>
        </w:numPr>
        <w:spacing w:before="240" w:after="0"/>
        <w:jc w:val="both"/>
        <w:rPr>
          <w:rFonts w:ascii="Oxygen" w:hAnsi="Oxygen"/>
          <w:lang w:val="en-US"/>
        </w:rPr>
      </w:pPr>
      <w:r w:rsidRPr="003C4757">
        <w:rPr>
          <w:rFonts w:ascii="Oxygen" w:hAnsi="Oxygen"/>
          <w:highlight w:val="red"/>
          <w:lang w:val="en-US"/>
        </w:rPr>
        <w:t>New Year’s Eve:</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31/Dec/2023</w:t>
      </w:r>
      <w:r w:rsidR="00945EDA" w:rsidRPr="003C4757">
        <w:rPr>
          <w:rFonts w:ascii="Oxygen" w:hAnsi="Oxygen"/>
          <w:highlight w:val="red"/>
          <w:lang w:val="en-US"/>
        </w:rPr>
        <w:tab/>
        <w:t>– Tuesday</w:t>
      </w:r>
    </w:p>
    <w:p w14:paraId="23D9C9A4" w14:textId="54BD934B" w:rsidR="003C4757" w:rsidRPr="003C4757" w:rsidRDefault="003C4757" w:rsidP="00FB3E8E">
      <w:pPr>
        <w:spacing w:before="240" w:after="0"/>
        <w:ind w:left="720"/>
        <w:jc w:val="both"/>
        <w:rPr>
          <w:rFonts w:ascii="Oxygen" w:hAnsi="Oxygen"/>
          <w:bCs/>
          <w:lang w:val="en-US"/>
        </w:rPr>
      </w:pPr>
      <w:r w:rsidRPr="003C4757">
        <w:rPr>
          <w:rFonts w:ascii="Oxygen" w:hAnsi="Oxygen"/>
          <w:b/>
          <w:highlight w:val="green"/>
          <w:lang w:val="en-US"/>
        </w:rPr>
        <w:t xml:space="preserve">Public Holidays: </w:t>
      </w:r>
      <w:r w:rsidRPr="003C4757">
        <w:rPr>
          <w:rFonts w:ascii="Oxygen" w:hAnsi="Oxygen"/>
          <w:bCs/>
          <w:highlight w:val="green"/>
          <w:lang w:val="en-US"/>
        </w:rPr>
        <w:t>Our institute will be closed on public holidays which are listed on Anodiam Notice Board.Any change related to holidays will be notified by the management and a new notice will be displayed on the notice board.</w:t>
      </w:r>
    </w:p>
    <w:p w14:paraId="18908DA8" w14:textId="37A72F99"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Offs:</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t xml:space="preserve">Inevitable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lang w:val="en-US"/>
        </w:rPr>
        <w:t xml:space="preserve"> </w:t>
      </w:r>
      <w:r w:rsidR="00944516" w:rsidRPr="006D563F">
        <w:rPr>
          <w:rFonts w:ascii="Oxygen" w:hAnsi="Oxygen"/>
          <w:lang w:val="en-US"/>
        </w:rPr>
        <w:t>In case of inevitable events or circumstances like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0ECB527C" w14:textId="77777777" w:rsidR="00A35251" w:rsidRDefault="00A35251" w:rsidP="00A35251">
      <w:pPr>
        <w:pStyle w:val="ListParagraph"/>
        <w:spacing w:after="0"/>
        <w:ind w:left="1440"/>
        <w:jc w:val="both"/>
        <w:rPr>
          <w:rFonts w:ascii="Oxygen" w:hAnsi="Oxygen"/>
          <w:lang w:val="en-US"/>
        </w:rPr>
      </w:pPr>
    </w:p>
    <w:p w14:paraId="047D6C46" w14:textId="77777777" w:rsidR="00A35251" w:rsidRDefault="00A35251" w:rsidP="00A35251">
      <w:pPr>
        <w:pStyle w:val="ListParagraph"/>
        <w:spacing w:after="0"/>
        <w:ind w:left="1440"/>
        <w:jc w:val="both"/>
        <w:rPr>
          <w:rFonts w:ascii="Oxygen" w:hAnsi="Oxygen"/>
          <w:lang w:val="en-US"/>
        </w:rPr>
      </w:pPr>
    </w:p>
    <w:p w14:paraId="170BB0CB" w14:textId="77777777" w:rsidR="00A35251" w:rsidRPr="006D563F" w:rsidRDefault="00A35251" w:rsidP="00A35251">
      <w:pPr>
        <w:pStyle w:val="ListParagraph"/>
        <w:spacing w:after="0"/>
        <w:ind w:left="1440"/>
        <w:jc w:val="both"/>
        <w:rPr>
          <w:rFonts w:ascii="Oxygen" w:hAnsi="Oxygen"/>
          <w:lang w:val="en-US"/>
        </w:rPr>
      </w:pP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t>Contract Separation/Termination:</w:t>
      </w:r>
      <w:r w:rsidRPr="006D563F">
        <w:rPr>
          <w:rFonts w:ascii="Oxygen" w:hAnsi="Oxygen"/>
          <w:lang w:val="en-US"/>
        </w:rPr>
        <w:t xml:space="preserve"> 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You will be required to give proper handover to your substitute, along with carrying out your regular responsibilities during the notice period.</w:t>
      </w:r>
    </w:p>
    <w:p w14:paraId="17C4BF6A" w14:textId="77777777" w:rsidR="00811C26" w:rsidRDefault="00811C26" w:rsidP="00811C26">
      <w:pPr>
        <w:pStyle w:val="ListParagraph"/>
        <w:spacing w:after="0"/>
        <w:ind w:left="1440"/>
        <w:jc w:val="both"/>
        <w:rPr>
          <w:rFonts w:ascii="Oxygen" w:hAnsi="Oxygen"/>
          <w:lang w:val="en-US"/>
        </w:rPr>
      </w:pPr>
    </w:p>
    <w:p w14:paraId="1E608B06" w14:textId="77777777" w:rsidR="00811C26" w:rsidRPr="00E338A2" w:rsidRDefault="00811C26" w:rsidP="00811C26">
      <w:pPr>
        <w:pStyle w:val="ListParagraph"/>
        <w:spacing w:after="0"/>
        <w:ind w:left="1440"/>
        <w:jc w:val="both"/>
        <w:rPr>
          <w:rFonts w:ascii="Oxygen" w:hAnsi="Oxygen"/>
          <w:lang w:val="en-US"/>
        </w:rPr>
      </w:pP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0203B341" w14:textId="77777777" w:rsidR="00DC634E" w:rsidRPr="006D563F" w:rsidRDefault="00DC634E" w:rsidP="00DC634E">
      <w:pPr>
        <w:spacing w:before="360" w:after="360"/>
        <w:rPr>
          <w:rFonts w:ascii="Oxygen" w:hAnsi="Oxygen"/>
          <w:lang w:val="en-US"/>
        </w:rPr>
      </w:pPr>
    </w:p>
    <w:p w14:paraId="122754D6" w14:textId="77777777"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04EDB463" w14:textId="77777777" w:rsidR="00E338A2" w:rsidRDefault="00E338A2" w:rsidP="00906086">
      <w:pPr>
        <w:pStyle w:val="NormalWeb"/>
        <w:shd w:val="clear" w:color="auto" w:fill="FFFFFF"/>
        <w:spacing w:before="240" w:beforeAutospacing="0" w:after="160" w:afterAutospacing="0"/>
        <w:rPr>
          <w:rFonts w:ascii="Oxygen" w:hAnsi="Oxygen" w:cs="Helvetica"/>
          <w:color w:val="333E49"/>
          <w:sz w:val="22"/>
          <w:szCs w:val="22"/>
        </w:rPr>
      </w:pPr>
    </w:p>
    <w:p w14:paraId="2E2DFB3B" w14:textId="77777777" w:rsidR="00E338A2" w:rsidRPr="006D563F" w:rsidRDefault="00E338A2" w:rsidP="00906086">
      <w:pPr>
        <w:pStyle w:val="NormalWeb"/>
        <w:shd w:val="clear" w:color="auto" w:fill="FFFFFF"/>
        <w:spacing w:before="240" w:beforeAutospacing="0" w:after="160" w:afterAutospacing="0"/>
        <w:rPr>
          <w:rFonts w:ascii="Oxygen" w:hAnsi="Oxygen" w:cs="Helvetica"/>
          <w:color w:val="333E49"/>
          <w:sz w:val="22"/>
          <w:szCs w:val="22"/>
        </w:rPr>
      </w:pP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w:lastRenderedPageBreak/>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w:t>
      </w:r>
      <w:proofErr w:type="gramStart"/>
      <w:r w:rsidRPr="006D563F">
        <w:rPr>
          <w:rFonts w:ascii="Oxygen" w:hAnsi="Oxygen" w:cs="Helvetica"/>
          <w:color w:val="333E49"/>
          <w:sz w:val="22"/>
          <w:szCs w:val="22"/>
        </w:rPr>
        <w:t>Sign)  _</w:t>
      </w:r>
      <w:proofErr w:type="gramEnd"/>
      <w:r w:rsidRPr="006D563F">
        <w:rPr>
          <w:rFonts w:ascii="Oxygen" w:hAnsi="Oxygen" w:cs="Helvetica"/>
          <w:color w:val="333E49"/>
          <w:sz w:val="22"/>
          <w:szCs w:val="22"/>
        </w:rPr>
        <w:t>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6C8C24C4" w14:textId="522FD82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sectPr w:rsidR="001D2DB4"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589A" w14:textId="77777777" w:rsidR="00A13763" w:rsidRDefault="00A13763" w:rsidP="00425576">
      <w:pPr>
        <w:spacing w:after="0" w:line="240" w:lineRule="auto"/>
      </w:pPr>
      <w:r>
        <w:separator/>
      </w:r>
    </w:p>
  </w:endnote>
  <w:endnote w:type="continuationSeparator" w:id="0">
    <w:p w14:paraId="1B91AF8C" w14:textId="77777777" w:rsidR="00A13763" w:rsidRDefault="00A13763"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3B21" w14:textId="77777777" w:rsidR="00A13763" w:rsidRDefault="00A13763" w:rsidP="00425576">
      <w:pPr>
        <w:spacing w:after="0" w:line="240" w:lineRule="auto"/>
      </w:pPr>
      <w:r>
        <w:separator/>
      </w:r>
    </w:p>
  </w:footnote>
  <w:footnote w:type="continuationSeparator" w:id="0">
    <w:p w14:paraId="4E73C176" w14:textId="77777777" w:rsidR="00A13763" w:rsidRDefault="00A13763"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2185447">
    <w:abstractNumId w:val="0"/>
  </w:num>
  <w:num w:numId="2" w16cid:durableId="701589173">
    <w:abstractNumId w:val="3"/>
  </w:num>
  <w:num w:numId="3" w16cid:durableId="339702111">
    <w:abstractNumId w:val="4"/>
  </w:num>
  <w:num w:numId="4" w16cid:durableId="1769035676">
    <w:abstractNumId w:val="2"/>
  </w:num>
  <w:num w:numId="5" w16cid:durableId="2098792739">
    <w:abstractNumId w:val="6"/>
  </w:num>
  <w:num w:numId="6" w16cid:durableId="306402490">
    <w:abstractNumId w:val="5"/>
  </w:num>
  <w:num w:numId="7" w16cid:durableId="175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717F0"/>
    <w:rsid w:val="00092551"/>
    <w:rsid w:val="00142DE3"/>
    <w:rsid w:val="00180ED0"/>
    <w:rsid w:val="0018278D"/>
    <w:rsid w:val="00186D79"/>
    <w:rsid w:val="001D2DB4"/>
    <w:rsid w:val="001E3350"/>
    <w:rsid w:val="00214502"/>
    <w:rsid w:val="0024700F"/>
    <w:rsid w:val="00254BB4"/>
    <w:rsid w:val="00255F26"/>
    <w:rsid w:val="0025606D"/>
    <w:rsid w:val="00260056"/>
    <w:rsid w:val="0026122B"/>
    <w:rsid w:val="00273F3F"/>
    <w:rsid w:val="0027650A"/>
    <w:rsid w:val="002A088C"/>
    <w:rsid w:val="002C6066"/>
    <w:rsid w:val="002E161C"/>
    <w:rsid w:val="002F2F1B"/>
    <w:rsid w:val="0030428A"/>
    <w:rsid w:val="00322855"/>
    <w:rsid w:val="00344451"/>
    <w:rsid w:val="00354651"/>
    <w:rsid w:val="00360533"/>
    <w:rsid w:val="00364E1E"/>
    <w:rsid w:val="00391951"/>
    <w:rsid w:val="003A1608"/>
    <w:rsid w:val="003B434F"/>
    <w:rsid w:val="003B49AA"/>
    <w:rsid w:val="003B62F9"/>
    <w:rsid w:val="003C4757"/>
    <w:rsid w:val="003D5C1B"/>
    <w:rsid w:val="00402393"/>
    <w:rsid w:val="00425576"/>
    <w:rsid w:val="0043179D"/>
    <w:rsid w:val="00432F6B"/>
    <w:rsid w:val="004339C9"/>
    <w:rsid w:val="00470572"/>
    <w:rsid w:val="00493972"/>
    <w:rsid w:val="004C1C04"/>
    <w:rsid w:val="004C32D2"/>
    <w:rsid w:val="004E1E35"/>
    <w:rsid w:val="004E541E"/>
    <w:rsid w:val="00520D9B"/>
    <w:rsid w:val="00532F95"/>
    <w:rsid w:val="00566C18"/>
    <w:rsid w:val="005676A7"/>
    <w:rsid w:val="00570648"/>
    <w:rsid w:val="005906D5"/>
    <w:rsid w:val="005E2AAA"/>
    <w:rsid w:val="006103D7"/>
    <w:rsid w:val="00635160"/>
    <w:rsid w:val="0067349A"/>
    <w:rsid w:val="00681510"/>
    <w:rsid w:val="00694EE7"/>
    <w:rsid w:val="006A410A"/>
    <w:rsid w:val="006C1C3C"/>
    <w:rsid w:val="006D563F"/>
    <w:rsid w:val="006E19A2"/>
    <w:rsid w:val="00706802"/>
    <w:rsid w:val="00724AC8"/>
    <w:rsid w:val="007438F7"/>
    <w:rsid w:val="00772593"/>
    <w:rsid w:val="007A47AD"/>
    <w:rsid w:val="007C02B8"/>
    <w:rsid w:val="007D42EA"/>
    <w:rsid w:val="007F0BFA"/>
    <w:rsid w:val="008074BF"/>
    <w:rsid w:val="00811C26"/>
    <w:rsid w:val="0081217D"/>
    <w:rsid w:val="00827F8F"/>
    <w:rsid w:val="00833FC7"/>
    <w:rsid w:val="00856A4E"/>
    <w:rsid w:val="00891824"/>
    <w:rsid w:val="00893A79"/>
    <w:rsid w:val="008B157D"/>
    <w:rsid w:val="008D1B22"/>
    <w:rsid w:val="008D4F60"/>
    <w:rsid w:val="008D702B"/>
    <w:rsid w:val="00906086"/>
    <w:rsid w:val="00921CC0"/>
    <w:rsid w:val="00930CE3"/>
    <w:rsid w:val="00942FB7"/>
    <w:rsid w:val="00944516"/>
    <w:rsid w:val="00945EDA"/>
    <w:rsid w:val="00950C4D"/>
    <w:rsid w:val="00983BC5"/>
    <w:rsid w:val="009952FE"/>
    <w:rsid w:val="009A15DB"/>
    <w:rsid w:val="009A3BE5"/>
    <w:rsid w:val="009B262C"/>
    <w:rsid w:val="009B6633"/>
    <w:rsid w:val="009C6543"/>
    <w:rsid w:val="00A0080E"/>
    <w:rsid w:val="00A13763"/>
    <w:rsid w:val="00A25BB3"/>
    <w:rsid w:val="00A35251"/>
    <w:rsid w:val="00A62F80"/>
    <w:rsid w:val="00AA13BF"/>
    <w:rsid w:val="00AA452F"/>
    <w:rsid w:val="00AA46BC"/>
    <w:rsid w:val="00AB7842"/>
    <w:rsid w:val="00AC6F31"/>
    <w:rsid w:val="00B0130F"/>
    <w:rsid w:val="00B40D82"/>
    <w:rsid w:val="00B41795"/>
    <w:rsid w:val="00B456FF"/>
    <w:rsid w:val="00B531A3"/>
    <w:rsid w:val="00B831AF"/>
    <w:rsid w:val="00B900AA"/>
    <w:rsid w:val="00BA1EF8"/>
    <w:rsid w:val="00BF377C"/>
    <w:rsid w:val="00C1520E"/>
    <w:rsid w:val="00C31E83"/>
    <w:rsid w:val="00C32371"/>
    <w:rsid w:val="00C36A51"/>
    <w:rsid w:val="00C50237"/>
    <w:rsid w:val="00C526AE"/>
    <w:rsid w:val="00C703E7"/>
    <w:rsid w:val="00C83036"/>
    <w:rsid w:val="00C864F6"/>
    <w:rsid w:val="00CA0383"/>
    <w:rsid w:val="00CB1110"/>
    <w:rsid w:val="00CB69D2"/>
    <w:rsid w:val="00CC3B6C"/>
    <w:rsid w:val="00CD152F"/>
    <w:rsid w:val="00CF70BE"/>
    <w:rsid w:val="00D22729"/>
    <w:rsid w:val="00D31039"/>
    <w:rsid w:val="00D43ECE"/>
    <w:rsid w:val="00D44E49"/>
    <w:rsid w:val="00D52572"/>
    <w:rsid w:val="00D540A9"/>
    <w:rsid w:val="00DB2209"/>
    <w:rsid w:val="00DB457B"/>
    <w:rsid w:val="00DC44FC"/>
    <w:rsid w:val="00DC634E"/>
    <w:rsid w:val="00E338A2"/>
    <w:rsid w:val="00E60567"/>
    <w:rsid w:val="00E60A84"/>
    <w:rsid w:val="00E64C62"/>
    <w:rsid w:val="00F108BE"/>
    <w:rsid w:val="00F116D1"/>
    <w:rsid w:val="00FA29AF"/>
    <w:rsid w:val="00FB3E8E"/>
    <w:rsid w:val="00FB50C9"/>
    <w:rsid w:val="00FB6505"/>
    <w:rsid w:val="00FD0FEB"/>
    <w:rsid w:val="00FD32F3"/>
    <w:rsid w:val="00FD6DA3"/>
    <w:rsid w:val="00FE38D7"/>
    <w:rsid w:val="00FE4EC0"/>
    <w:rsid w:val="00FF73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101</cp:revision>
  <dcterms:created xsi:type="dcterms:W3CDTF">2023-04-23T15:01:00Z</dcterms:created>
  <dcterms:modified xsi:type="dcterms:W3CDTF">2023-07-17T07:06:00Z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