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FA67D" w14:textId="277CE4C4" w:rsidR="00612CD0" w:rsidRPr="00B145D8" w:rsidRDefault="00B145D8" w:rsidP="00D15C5F">
      <w:pPr>
        <w:spacing w:before="600" w:after="0" w:line="360" w:lineRule="auto"/>
        <w:jc w:val="center"/>
        <w:rPr>
          <w:rFonts w:ascii="Oxygen" w:hAnsi="Oxygen"/>
          <w:b/>
          <w:bCs/>
          <w:sz w:val="68"/>
          <w:szCs w:val="68"/>
          <w:lang w:val="en-US"/>
        </w:rPr>
      </w:pPr>
      <w:r w:rsidRPr="00B145D8">
        <w:rPr>
          <w:rFonts w:ascii="Oxygen" w:hAnsi="Oxygen"/>
          <w:b/>
          <w:bCs/>
          <w:sz w:val="68"/>
          <w:szCs w:val="68"/>
          <w:lang w:val="en-US"/>
        </w:rPr>
        <w:t>Co</w:t>
      </w:r>
      <w:r w:rsidR="00D8113B" w:rsidRPr="00B145D8">
        <w:rPr>
          <w:rFonts w:ascii="Oxygen" w:hAnsi="Oxygen"/>
          <w:b/>
          <w:bCs/>
          <w:sz w:val="68"/>
          <w:szCs w:val="68"/>
          <w:lang w:val="en-US"/>
        </w:rPr>
        <w:t>ntract Renewal</w:t>
      </w:r>
      <w:r w:rsidRPr="00B145D8">
        <w:rPr>
          <w:rFonts w:ascii="Oxygen" w:hAnsi="Oxygen"/>
          <w:b/>
          <w:bCs/>
          <w:sz w:val="68"/>
          <w:szCs w:val="68"/>
          <w:lang w:val="en-US"/>
        </w:rPr>
        <w:t>/</w:t>
      </w:r>
      <w:r w:rsidR="00D8113B" w:rsidRPr="00B145D8">
        <w:rPr>
          <w:rFonts w:ascii="Oxygen" w:hAnsi="Oxygen"/>
          <w:b/>
          <w:bCs/>
          <w:sz w:val="68"/>
          <w:szCs w:val="68"/>
          <w:lang w:val="en-US"/>
        </w:rPr>
        <w:t>Termination</w:t>
      </w:r>
    </w:p>
    <w:p w14:paraId="7E6A69DE" w14:textId="63C4EFDF" w:rsidR="00612CD0" w:rsidRPr="00D15C5F" w:rsidRDefault="00612CD0" w:rsidP="00D15C5F">
      <w:pPr>
        <w:spacing w:after="0"/>
        <w:jc w:val="center"/>
        <w:rPr>
          <w:rFonts w:ascii="Oxygen" w:hAnsi="Oxygen"/>
          <w:b/>
          <w:bCs/>
          <w:sz w:val="56"/>
          <w:szCs w:val="56"/>
          <w:lang w:val="en-US"/>
        </w:rPr>
      </w:pPr>
      <w:r w:rsidRPr="00D15C5F">
        <w:rPr>
          <w:rFonts w:ascii="Oxygen" w:hAnsi="Oxygen"/>
          <w:b/>
          <w:bCs/>
          <w:sz w:val="56"/>
          <w:szCs w:val="56"/>
          <w:lang w:val="en-US"/>
        </w:rPr>
        <w:t>Anodiam</w:t>
      </w:r>
    </w:p>
    <w:p w14:paraId="658B47D4" w14:textId="625705CE" w:rsidR="00612CD0" w:rsidRPr="00D15C5F" w:rsidRDefault="00612CD0" w:rsidP="00D15C5F">
      <w:pPr>
        <w:spacing w:before="240" w:after="960"/>
        <w:jc w:val="center"/>
        <w:rPr>
          <w:rFonts w:ascii="Oxygen" w:hAnsi="Oxygen"/>
          <w:b/>
          <w:bCs/>
          <w:sz w:val="36"/>
          <w:szCs w:val="36"/>
          <w:lang w:val="en-US"/>
        </w:rPr>
      </w:pPr>
      <w:r w:rsidRPr="00D15C5F">
        <w:rPr>
          <w:rFonts w:ascii="Oxygen" w:hAnsi="Oxygen"/>
          <w:b/>
          <w:bCs/>
          <w:sz w:val="40"/>
          <w:szCs w:val="40"/>
          <w:lang w:val="en-US"/>
        </w:rPr>
        <w:t>August - 2023</w:t>
      </w:r>
    </w:p>
    <w:p w14:paraId="1D445F8F" w14:textId="77777777" w:rsidR="00261106" w:rsidRDefault="00261106">
      <w:pPr>
        <w:rPr>
          <w:rFonts w:ascii="Oxygen" w:eastAsiaTheme="majorEastAsia" w:hAnsi="Oxygen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="Oxygen" w:hAnsi="Oxygen"/>
          <w:lang w:val="en-US"/>
        </w:rPr>
        <w:br w:type="page"/>
      </w:r>
    </w:p>
    <w:p w14:paraId="0170F82B" w14:textId="5E02675E" w:rsidR="009B5BAD" w:rsidRPr="00D15C5F" w:rsidRDefault="009B5BAD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Approval &amp; Review</w:t>
      </w:r>
      <w:r w:rsidR="00071D0B" w:rsidRPr="00D15C5F">
        <w:rPr>
          <w:rFonts w:ascii="Oxygen" w:hAnsi="Oxygen"/>
          <w:lang w:val="en-US"/>
        </w:rPr>
        <w:t>:</w:t>
      </w:r>
    </w:p>
    <w:p w14:paraId="30B27809" w14:textId="2EE79225" w:rsidR="00071D0B" w:rsidRPr="00D15C5F" w:rsidRDefault="00071D0B" w:rsidP="00D15C5F">
      <w:pPr>
        <w:pStyle w:val="Heading2"/>
        <w:jc w:val="both"/>
        <w:rPr>
          <w:rFonts w:ascii="Oxygen" w:hAnsi="Oxygen"/>
        </w:rPr>
      </w:pPr>
      <w:r w:rsidRPr="00D15C5F">
        <w:rPr>
          <w:rFonts w:ascii="Oxygen" w:hAnsi="Oxygen"/>
        </w:rPr>
        <w:t>Version: 23.08.</w:t>
      </w:r>
      <w:r w:rsidR="00327405" w:rsidRPr="00D15C5F">
        <w:rPr>
          <w:rFonts w:ascii="Oxygen" w:hAnsi="Oxygen"/>
        </w:rPr>
        <w:t>0</w:t>
      </w:r>
    </w:p>
    <w:p w14:paraId="3029AC30" w14:textId="7808639B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>Creation Date: 2</w:t>
      </w:r>
      <w:r w:rsidR="00E56943">
        <w:rPr>
          <w:rFonts w:ascii="Oxygen" w:hAnsi="Oxygen" w:cs="Arial"/>
          <w:color w:val="040C28"/>
        </w:rPr>
        <w:t>3</w:t>
      </w:r>
      <w:r w:rsidRPr="00D15C5F">
        <w:rPr>
          <w:rFonts w:ascii="Oxygen" w:hAnsi="Oxygen" w:cs="Arial"/>
          <w:color w:val="040C28"/>
        </w:rPr>
        <w:t>-August-2023</w:t>
      </w:r>
    </w:p>
    <w:p w14:paraId="4ED09F0C" w14:textId="3973E2CB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>Author: Anirban Chakrabarty</w:t>
      </w:r>
    </w:p>
    <w:p w14:paraId="5F6ADA3C" w14:textId="21E8801D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Approval Date: </w:t>
      </w:r>
      <w:r w:rsidR="00CF7812" w:rsidRPr="00D15C5F">
        <w:rPr>
          <w:rFonts w:ascii="Oxygen" w:hAnsi="Oxygen" w:cs="Arial"/>
          <w:color w:val="040C28"/>
        </w:rPr>
        <w:t>2</w:t>
      </w:r>
      <w:r w:rsidR="00CF7812">
        <w:rPr>
          <w:rFonts w:ascii="Oxygen" w:hAnsi="Oxygen" w:cs="Arial"/>
          <w:color w:val="040C28"/>
        </w:rPr>
        <w:t>3</w:t>
      </w:r>
      <w:r w:rsidR="00CF7812" w:rsidRPr="00D15C5F">
        <w:rPr>
          <w:rFonts w:ascii="Oxygen" w:hAnsi="Oxygen" w:cs="Arial"/>
          <w:color w:val="040C28"/>
        </w:rPr>
        <w:t>-August-2023</w:t>
      </w:r>
    </w:p>
    <w:p w14:paraId="623701D9" w14:textId="723B0D48" w:rsidR="00261106" w:rsidRDefault="00F21E33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>Approver:</w:t>
      </w:r>
      <w:r>
        <w:rPr>
          <w:rFonts w:ascii="Oxygen" w:hAnsi="Oxygen" w:cs="Arial"/>
          <w:color w:val="040C28"/>
        </w:rPr>
        <w:t xml:space="preserve"> Debashish</w:t>
      </w:r>
      <w:r w:rsidR="00CF7812">
        <w:rPr>
          <w:rFonts w:ascii="Oxygen" w:hAnsi="Oxygen" w:cs="Arial"/>
          <w:color w:val="040C28"/>
        </w:rPr>
        <w:t xml:space="preserve"> Nath</w:t>
      </w:r>
    </w:p>
    <w:p w14:paraId="3031B3C2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46D04460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15EAF6F3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7F179962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6BF86CDB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09DFE0B1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7357E0DA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4FD37810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096E3F0A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1135618D" w14:textId="7EB1E369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 </w:t>
      </w:r>
    </w:p>
    <w:p w14:paraId="15BCE8DD" w14:textId="77777777" w:rsidR="009B5BAD" w:rsidRPr="00D15C5F" w:rsidRDefault="009B5BAD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t>Contacts:</w:t>
      </w:r>
    </w:p>
    <w:p w14:paraId="62D43B76" w14:textId="77777777" w:rsidR="009B5BAD" w:rsidRPr="00D15C5F" w:rsidRDefault="009B5BAD" w:rsidP="00D15C5F">
      <w:pPr>
        <w:pStyle w:val="Heading2"/>
        <w:jc w:val="both"/>
        <w:rPr>
          <w:rFonts w:ascii="Oxygen" w:hAnsi="Oxygen"/>
        </w:rPr>
      </w:pPr>
      <w:r w:rsidRPr="00D15C5F">
        <w:rPr>
          <w:rFonts w:ascii="Oxygen" w:hAnsi="Oxygen"/>
        </w:rPr>
        <w:t>Anirban Chakrabarty, C.E.O.</w:t>
      </w:r>
    </w:p>
    <w:p w14:paraId="633E3BB1" w14:textId="65A22622" w:rsidR="009B5BAD" w:rsidRPr="009B5BAD" w:rsidRDefault="009B5BAD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Email: </w:t>
      </w:r>
      <w:hyperlink r:id="rId8" w:history="1">
        <w:r w:rsidR="00071D0B" w:rsidRPr="009B5BAD">
          <w:rPr>
            <w:rStyle w:val="Hyperlink"/>
            <w:rFonts w:ascii="Oxygen" w:hAnsi="Oxygen" w:cs="Arial"/>
          </w:rPr>
          <w:t>anirban@anodiam.com</w:t>
        </w:r>
      </w:hyperlink>
      <w:r w:rsidR="00071D0B" w:rsidRPr="00D15C5F">
        <w:rPr>
          <w:rFonts w:ascii="Oxygen" w:hAnsi="Oxygen" w:cs="Arial"/>
          <w:color w:val="040C28"/>
        </w:rPr>
        <w:t xml:space="preserve"> </w:t>
      </w:r>
    </w:p>
    <w:p w14:paraId="37021C19" w14:textId="3DFF253E" w:rsidR="009B5BAD" w:rsidRPr="009B5BAD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Phone #: </w:t>
      </w:r>
      <w:r w:rsidR="009B5BAD" w:rsidRPr="009B5BAD">
        <w:rPr>
          <w:rFonts w:ascii="Oxygen" w:hAnsi="Oxygen" w:cs="Arial"/>
          <w:color w:val="040C28"/>
        </w:rPr>
        <w:t>+91 9073 700094</w:t>
      </w:r>
      <w:r w:rsidRPr="00D15C5F">
        <w:rPr>
          <w:rFonts w:ascii="Oxygen" w:hAnsi="Oxygen" w:cs="Arial"/>
          <w:color w:val="040C28"/>
        </w:rPr>
        <w:t xml:space="preserve">, </w:t>
      </w:r>
      <w:r w:rsidR="009B5BAD" w:rsidRPr="009B5BAD">
        <w:rPr>
          <w:rFonts w:ascii="Oxygen" w:hAnsi="Oxygen" w:cs="Arial"/>
          <w:color w:val="040C28"/>
        </w:rPr>
        <w:t>+61 470 142 229</w:t>
      </w:r>
    </w:p>
    <w:p w14:paraId="76BFAD1C" w14:textId="3A86BA9E" w:rsidR="00612CD0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Address: </w:t>
      </w:r>
      <w:r w:rsidR="009B5BAD" w:rsidRPr="009B5BAD">
        <w:rPr>
          <w:rFonts w:ascii="Oxygen" w:hAnsi="Oxygen" w:cs="Arial"/>
          <w:color w:val="040C28"/>
        </w:rPr>
        <w:t>N - 1/25 Patuli, Kolkata 700094</w:t>
      </w:r>
      <w:r w:rsidRPr="00D15C5F">
        <w:rPr>
          <w:rFonts w:ascii="Oxygen" w:hAnsi="Oxygen" w:cs="Arial"/>
          <w:color w:val="040C28"/>
        </w:rPr>
        <w:t xml:space="preserve">; </w:t>
      </w:r>
      <w:r w:rsidR="009B5BAD" w:rsidRPr="009B5BAD">
        <w:rPr>
          <w:rFonts w:ascii="Oxygen" w:hAnsi="Oxygen" w:cs="Arial"/>
          <w:color w:val="040C28"/>
        </w:rPr>
        <w:t>8/71 Wolseley Street</w:t>
      </w:r>
      <w:r w:rsidRPr="00D15C5F">
        <w:rPr>
          <w:rFonts w:ascii="Oxygen" w:hAnsi="Oxygen" w:cs="Arial"/>
          <w:color w:val="040C28"/>
        </w:rPr>
        <w:t xml:space="preserve">, </w:t>
      </w:r>
      <w:r w:rsidR="009B5BAD" w:rsidRPr="00D15C5F">
        <w:rPr>
          <w:rFonts w:ascii="Oxygen" w:hAnsi="Oxygen" w:cs="Arial"/>
          <w:color w:val="040C28"/>
        </w:rPr>
        <w:t>Bexley, Australia 2207</w:t>
      </w:r>
    </w:p>
    <w:p w14:paraId="15C99BF6" w14:textId="01E38F2D" w:rsidR="00071D0B" w:rsidRPr="00D15C5F" w:rsidRDefault="00071D0B" w:rsidP="00D15C5F">
      <w:pPr>
        <w:pStyle w:val="Heading2"/>
        <w:jc w:val="both"/>
        <w:rPr>
          <w:rFonts w:ascii="Oxygen" w:hAnsi="Oxygen"/>
        </w:rPr>
      </w:pPr>
      <w:r w:rsidRPr="00D15C5F">
        <w:rPr>
          <w:rFonts w:ascii="Oxygen" w:hAnsi="Oxygen"/>
        </w:rPr>
        <w:t>Debas</w:t>
      </w:r>
      <w:r w:rsidR="00CA2D6F">
        <w:rPr>
          <w:rFonts w:ascii="Oxygen" w:hAnsi="Oxygen"/>
        </w:rPr>
        <w:t>h</w:t>
      </w:r>
      <w:r w:rsidRPr="00D15C5F">
        <w:rPr>
          <w:rFonts w:ascii="Oxygen" w:hAnsi="Oxygen"/>
        </w:rPr>
        <w:t>ish Nath, C.I.O.</w:t>
      </w:r>
    </w:p>
    <w:p w14:paraId="3FB4B909" w14:textId="759BE164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Email: </w:t>
      </w:r>
      <w:hyperlink r:id="rId9" w:history="1">
        <w:r w:rsidRPr="00D15C5F">
          <w:rPr>
            <w:rStyle w:val="Hyperlink"/>
            <w:rFonts w:ascii="Oxygen" w:hAnsi="Oxygen" w:cs="Arial"/>
          </w:rPr>
          <w:t>anodiam.dn@gmail.com</w:t>
        </w:r>
      </w:hyperlink>
    </w:p>
    <w:p w14:paraId="4E1881F7" w14:textId="45BAF5AF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Phone #: </w:t>
      </w:r>
      <w:r w:rsidR="0048501C" w:rsidRPr="00D15C5F">
        <w:rPr>
          <w:rFonts w:ascii="Oxygen" w:hAnsi="Oxygen" w:cs="Arial"/>
          <w:color w:val="040C28"/>
        </w:rPr>
        <w:t>+91 79759 42642</w:t>
      </w:r>
    </w:p>
    <w:p w14:paraId="7D5C7DCF" w14:textId="0CD48743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Address: </w:t>
      </w:r>
      <w:r w:rsidRPr="009B5BAD">
        <w:rPr>
          <w:rFonts w:ascii="Oxygen" w:hAnsi="Oxygen" w:cs="Arial"/>
          <w:color w:val="040C28"/>
        </w:rPr>
        <w:t>N - 1/25 Patuli, Kolkata 700094</w:t>
      </w:r>
    </w:p>
    <w:p w14:paraId="4FBAE016" w14:textId="77777777" w:rsidR="00845746" w:rsidRPr="00D15C5F" w:rsidRDefault="00845746" w:rsidP="00D15C5F">
      <w:pPr>
        <w:jc w:val="both"/>
        <w:rPr>
          <w:rFonts w:ascii="Oxygen" w:eastAsiaTheme="majorEastAsia" w:hAnsi="Oxygen" w:cstheme="majorBidi"/>
          <w:color w:val="2F5496" w:themeColor="accent1" w:themeShade="BF"/>
          <w:sz w:val="32"/>
          <w:szCs w:val="32"/>
          <w:lang w:val="en-US"/>
        </w:rPr>
      </w:pPr>
      <w:r w:rsidRPr="00D15C5F">
        <w:rPr>
          <w:rFonts w:ascii="Oxygen" w:hAnsi="Oxygen"/>
          <w:lang w:val="en-US"/>
        </w:rPr>
        <w:br w:type="page"/>
      </w:r>
    </w:p>
    <w:p w14:paraId="3B343380" w14:textId="4F38C3C3" w:rsidR="009C6543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Purpose</w:t>
      </w:r>
      <w:r w:rsidR="00612CD0" w:rsidRPr="00D15C5F">
        <w:rPr>
          <w:rFonts w:ascii="Oxygen" w:hAnsi="Oxygen"/>
          <w:lang w:val="en-US"/>
        </w:rPr>
        <w:t>:</w:t>
      </w:r>
    </w:p>
    <w:p w14:paraId="52869F8E" w14:textId="0D2470B1" w:rsidR="00612CD0" w:rsidRPr="00E56943" w:rsidRDefault="00E56943" w:rsidP="00E56943">
      <w:pPr>
        <w:spacing w:after="0"/>
        <w:jc w:val="both"/>
        <w:rPr>
          <w:rFonts w:ascii="Oxygen" w:hAnsi="Oxygen"/>
          <w:bCs/>
          <w:lang w:val="en-US"/>
        </w:rPr>
      </w:pPr>
      <w:r>
        <w:rPr>
          <w:rFonts w:ascii="Oxygen" w:hAnsi="Oxygen"/>
          <w:bCs/>
          <w:lang w:val="en-US"/>
        </w:rPr>
        <w:t xml:space="preserve">This document outlines the policy and rules around </w:t>
      </w:r>
      <w:r w:rsidR="002B67A2">
        <w:rPr>
          <w:rFonts w:ascii="Oxygen" w:hAnsi="Oxygen"/>
          <w:bCs/>
          <w:lang w:val="en-US"/>
        </w:rPr>
        <w:t>contracts renewal and termination</w:t>
      </w:r>
      <w:r>
        <w:rPr>
          <w:rFonts w:ascii="Oxygen" w:hAnsi="Oxygen"/>
          <w:bCs/>
          <w:lang w:val="en-US"/>
        </w:rPr>
        <w:t xml:space="preserve"> at Anodiam</w:t>
      </w:r>
      <w:r w:rsidR="00612CD0" w:rsidRPr="00D15C5F">
        <w:rPr>
          <w:rFonts w:ascii="Oxygen" w:hAnsi="Oxygen"/>
          <w:lang w:val="en-US"/>
        </w:rPr>
        <w:t>.</w:t>
      </w:r>
    </w:p>
    <w:p w14:paraId="0498182A" w14:textId="77777777" w:rsidR="00261106" w:rsidRDefault="00261106">
      <w:pPr>
        <w:rPr>
          <w:rFonts w:ascii="Oxygen" w:eastAsiaTheme="majorEastAsia" w:hAnsi="Oxygen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="Oxygen" w:hAnsi="Oxygen"/>
          <w:lang w:val="en-US"/>
        </w:rPr>
        <w:br w:type="page"/>
      </w:r>
    </w:p>
    <w:p w14:paraId="0F6F6FDE" w14:textId="79747ACE" w:rsidR="006D2B0A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Scope</w:t>
      </w:r>
      <w:r w:rsidR="00612CD0" w:rsidRPr="00D15C5F">
        <w:rPr>
          <w:rFonts w:ascii="Oxygen" w:hAnsi="Oxygen"/>
          <w:lang w:val="en-US"/>
        </w:rPr>
        <w:t>:</w:t>
      </w:r>
    </w:p>
    <w:p w14:paraId="12AEFBE6" w14:textId="242845E8" w:rsidR="00261106" w:rsidRPr="00384D72" w:rsidRDefault="00384D72" w:rsidP="00384D72">
      <w:pPr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 xml:space="preserve">All positions at Anodiam are fixed term contracts. </w:t>
      </w:r>
      <w:r w:rsidR="00383DF7">
        <w:rPr>
          <w:rFonts w:ascii="Oxygen" w:hAnsi="Oxygen"/>
          <w:lang w:val="en-US"/>
        </w:rPr>
        <w:t xml:space="preserve">This document lists out the </w:t>
      </w:r>
      <w:r>
        <w:rPr>
          <w:rFonts w:ascii="Oxygen" w:hAnsi="Oxygen"/>
          <w:lang w:val="en-US"/>
        </w:rPr>
        <w:t xml:space="preserve">policy around contract termination </w:t>
      </w:r>
      <w:r w:rsidR="00383DF7">
        <w:rPr>
          <w:rFonts w:ascii="Oxygen" w:hAnsi="Oxygen"/>
          <w:lang w:val="en-US"/>
        </w:rPr>
        <w:t xml:space="preserve">until 31-Dec-2024 </w:t>
      </w:r>
      <w:r>
        <w:rPr>
          <w:rFonts w:ascii="Oxygen" w:hAnsi="Oxygen"/>
          <w:lang w:val="en-US"/>
        </w:rPr>
        <w:t>and renewal thereafter</w:t>
      </w:r>
      <w:r w:rsidR="007D4465" w:rsidRPr="004D05D9">
        <w:rPr>
          <w:rFonts w:ascii="Oxygen" w:hAnsi="Oxygen"/>
          <w:lang w:val="en-US"/>
        </w:rPr>
        <w:t>.</w:t>
      </w:r>
      <w:r w:rsidR="00C43F0A">
        <w:rPr>
          <w:rFonts w:ascii="Oxygen" w:hAnsi="Oxygen"/>
          <w:lang w:val="en-US"/>
        </w:rPr>
        <w:t xml:space="preserve"> The same </w:t>
      </w:r>
      <w:r w:rsidR="006F2D87">
        <w:rPr>
          <w:rFonts w:ascii="Oxygen" w:hAnsi="Oxygen"/>
          <w:lang w:val="en-US"/>
        </w:rPr>
        <w:t>needs to</w:t>
      </w:r>
      <w:r w:rsidR="00C43F0A">
        <w:rPr>
          <w:rFonts w:ascii="Oxygen" w:hAnsi="Oxygen"/>
          <w:lang w:val="en-US"/>
        </w:rPr>
        <w:t xml:space="preserve"> be updated every year starting 01-Jan-2025.</w:t>
      </w:r>
      <w:r w:rsidR="00261106">
        <w:rPr>
          <w:rFonts w:ascii="Oxygen" w:hAnsi="Oxygen"/>
          <w:lang w:val="en-US"/>
        </w:rPr>
        <w:br w:type="page"/>
      </w:r>
    </w:p>
    <w:p w14:paraId="6CBCFF27" w14:textId="59E3C951" w:rsidR="006D2B0A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Policy Document</w:t>
      </w:r>
      <w:r w:rsidR="00222D5F" w:rsidRPr="00D15C5F">
        <w:rPr>
          <w:rFonts w:ascii="Oxygen" w:hAnsi="Oxygen"/>
          <w:lang w:val="en-US"/>
        </w:rPr>
        <w:t>:</w:t>
      </w:r>
    </w:p>
    <w:p w14:paraId="48662C40" w14:textId="557C17F1" w:rsidR="00B60CC2" w:rsidRPr="00B60CC2" w:rsidRDefault="00B60CC2" w:rsidP="00B60CC2">
      <w:pPr>
        <w:spacing w:after="0"/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>Every contract of work for all individual positions with Anodiam</w:t>
      </w:r>
      <w:r w:rsidRPr="00B60CC2">
        <w:rPr>
          <w:rFonts w:ascii="Oxygen" w:hAnsi="Oxygen"/>
          <w:lang w:val="en-US"/>
        </w:rPr>
        <w:t xml:space="preserve"> will implicitly roll over the next years after 31/Dec/2024 for periods no less than 12 months exactly.</w:t>
      </w:r>
    </w:p>
    <w:p w14:paraId="12BC800D" w14:textId="5C8484C2" w:rsidR="00B60CC2" w:rsidRPr="006D563F" w:rsidRDefault="00B60CC2" w:rsidP="00B60CC2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Oxygen" w:hAnsi="Oxygen"/>
          <w:lang w:val="en-US"/>
        </w:rPr>
      </w:pPr>
      <w:r w:rsidRPr="006D563F">
        <w:rPr>
          <w:rFonts w:ascii="Oxygen" w:hAnsi="Oxygen"/>
          <w:lang w:val="en-US"/>
        </w:rPr>
        <w:t xml:space="preserve">In case </w:t>
      </w:r>
      <w:r>
        <w:rPr>
          <w:rFonts w:ascii="Oxygen" w:hAnsi="Oxygen"/>
          <w:lang w:val="en-US"/>
        </w:rPr>
        <w:t>the contract holder</w:t>
      </w:r>
      <w:r w:rsidRPr="006D563F">
        <w:rPr>
          <w:rFonts w:ascii="Oxygen" w:hAnsi="Oxygen"/>
          <w:lang w:val="en-US"/>
        </w:rPr>
        <w:t xml:space="preserve"> </w:t>
      </w:r>
      <w:r>
        <w:rPr>
          <w:rFonts w:ascii="Oxygen" w:hAnsi="Oxygen"/>
          <w:lang w:val="en-US"/>
        </w:rPr>
        <w:t>wishes</w:t>
      </w:r>
      <w:r w:rsidRPr="006D563F">
        <w:rPr>
          <w:rFonts w:ascii="Oxygen" w:hAnsi="Oxygen"/>
          <w:lang w:val="en-US"/>
        </w:rPr>
        <w:t xml:space="preserve"> to discontinue the contract</w:t>
      </w:r>
      <w:r>
        <w:rPr>
          <w:rFonts w:ascii="Oxygen" w:hAnsi="Oxygen"/>
          <w:lang w:val="en-US"/>
        </w:rPr>
        <w:t xml:space="preserve"> themselves</w:t>
      </w:r>
      <w:r w:rsidRPr="006D563F">
        <w:rPr>
          <w:rFonts w:ascii="Oxygen" w:hAnsi="Oxygen"/>
          <w:lang w:val="en-US"/>
        </w:rPr>
        <w:t xml:space="preserve">, </w:t>
      </w:r>
      <w:r>
        <w:rPr>
          <w:rFonts w:ascii="Oxygen" w:hAnsi="Oxygen"/>
          <w:lang w:val="en-US"/>
        </w:rPr>
        <w:t>they</w:t>
      </w:r>
      <w:r w:rsidRPr="006D563F">
        <w:rPr>
          <w:rFonts w:ascii="Oxygen" w:hAnsi="Oxygen"/>
          <w:lang w:val="en-US"/>
        </w:rPr>
        <w:t xml:space="preserve"> are required to give </w:t>
      </w:r>
      <w:r>
        <w:rPr>
          <w:rFonts w:ascii="Oxygen" w:hAnsi="Oxygen"/>
          <w:lang w:val="en-US"/>
        </w:rPr>
        <w:t>Anodiam</w:t>
      </w:r>
      <w:r w:rsidRPr="006D563F">
        <w:rPr>
          <w:rFonts w:ascii="Oxygen" w:hAnsi="Oxygen"/>
          <w:lang w:val="en-US"/>
        </w:rPr>
        <w:t xml:space="preserve"> </w:t>
      </w:r>
      <w:r>
        <w:rPr>
          <w:rFonts w:ascii="Oxygen" w:hAnsi="Oxygen"/>
          <w:lang w:val="en-US"/>
        </w:rPr>
        <w:t xml:space="preserve">a </w:t>
      </w:r>
      <w:r w:rsidRPr="006D563F">
        <w:rPr>
          <w:rFonts w:ascii="Oxygen" w:hAnsi="Oxygen"/>
          <w:lang w:val="en-US"/>
        </w:rPr>
        <w:t xml:space="preserve">written notice </w:t>
      </w:r>
      <w:r>
        <w:rPr>
          <w:rFonts w:ascii="Oxygen" w:hAnsi="Oxygen"/>
          <w:lang w:val="en-US"/>
        </w:rPr>
        <w:t>for</w:t>
      </w:r>
      <w:r w:rsidRPr="006D563F">
        <w:rPr>
          <w:rFonts w:ascii="Oxygen" w:hAnsi="Oxygen"/>
          <w:lang w:val="en-US"/>
        </w:rPr>
        <w:t xml:space="preserve"> one month </w:t>
      </w:r>
      <w:r>
        <w:rPr>
          <w:rFonts w:ascii="Oxygen" w:hAnsi="Oxygen"/>
          <w:lang w:val="en-US"/>
        </w:rPr>
        <w:t>or more</w:t>
      </w:r>
      <w:r w:rsidRPr="006D563F">
        <w:rPr>
          <w:rFonts w:ascii="Oxygen" w:hAnsi="Oxygen"/>
          <w:lang w:val="en-US"/>
        </w:rPr>
        <w:t xml:space="preserve">. </w:t>
      </w:r>
      <w:r>
        <w:rPr>
          <w:rFonts w:ascii="Oxygen" w:hAnsi="Oxygen"/>
          <w:lang w:val="en-US"/>
        </w:rPr>
        <w:t>They</w:t>
      </w:r>
      <w:r w:rsidRPr="006D563F">
        <w:rPr>
          <w:rFonts w:ascii="Oxygen" w:hAnsi="Oxygen"/>
          <w:lang w:val="en-US"/>
        </w:rPr>
        <w:t xml:space="preserve"> will be required to give proper handover to </w:t>
      </w:r>
      <w:r>
        <w:rPr>
          <w:rFonts w:ascii="Oxygen" w:hAnsi="Oxygen"/>
          <w:lang w:val="en-US"/>
        </w:rPr>
        <w:t>their</w:t>
      </w:r>
      <w:r w:rsidRPr="006D563F">
        <w:rPr>
          <w:rFonts w:ascii="Oxygen" w:hAnsi="Oxygen"/>
          <w:lang w:val="en-US"/>
        </w:rPr>
        <w:t xml:space="preserve"> substitute, along with carrying out your regular responsibilities during the notice period.</w:t>
      </w:r>
    </w:p>
    <w:p w14:paraId="64891C4E" w14:textId="7A155307" w:rsidR="00B60CC2" w:rsidRDefault="00B60CC2" w:rsidP="00B60CC2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Oxygen" w:hAnsi="Oxygen"/>
          <w:lang w:val="en-US"/>
        </w:rPr>
      </w:pPr>
      <w:r w:rsidRPr="006D563F">
        <w:rPr>
          <w:rFonts w:ascii="Oxygen" w:hAnsi="Oxygen"/>
          <w:lang w:val="en-US"/>
        </w:rPr>
        <w:t>In case,</w:t>
      </w:r>
      <w:r>
        <w:rPr>
          <w:rFonts w:ascii="Oxygen" w:hAnsi="Oxygen"/>
          <w:lang w:val="en-US"/>
        </w:rPr>
        <w:t xml:space="preserve"> Anodiam</w:t>
      </w:r>
      <w:r w:rsidRPr="006D563F">
        <w:rPr>
          <w:rFonts w:ascii="Oxygen" w:hAnsi="Oxygen"/>
          <w:lang w:val="en-US"/>
        </w:rPr>
        <w:t xml:space="preserve"> do not have enough students for </w:t>
      </w:r>
      <w:r>
        <w:rPr>
          <w:rFonts w:ascii="Oxygen" w:hAnsi="Oxygen"/>
          <w:lang w:val="en-US"/>
        </w:rPr>
        <w:t>the contract holder</w:t>
      </w:r>
      <w:r w:rsidRPr="006D563F">
        <w:rPr>
          <w:rFonts w:ascii="Oxygen" w:hAnsi="Oxygen"/>
          <w:lang w:val="en-US"/>
        </w:rPr>
        <w:t xml:space="preserve"> or </w:t>
      </w:r>
      <w:r>
        <w:rPr>
          <w:rFonts w:ascii="Oxygen" w:hAnsi="Oxygen"/>
          <w:lang w:val="en-US"/>
        </w:rPr>
        <w:t>the contract holders’</w:t>
      </w:r>
      <w:r w:rsidRPr="006D563F">
        <w:rPr>
          <w:rFonts w:ascii="Oxygen" w:hAnsi="Oxygen"/>
          <w:lang w:val="en-US"/>
        </w:rPr>
        <w:t xml:space="preserve"> performance stays below the required </w:t>
      </w:r>
      <w:r>
        <w:rPr>
          <w:rFonts w:ascii="Oxygen" w:hAnsi="Oxygen"/>
          <w:lang w:val="en-US"/>
        </w:rPr>
        <w:t xml:space="preserve">expected </w:t>
      </w:r>
      <w:r w:rsidRPr="006D563F">
        <w:rPr>
          <w:rFonts w:ascii="Oxygen" w:hAnsi="Oxygen"/>
          <w:lang w:val="en-US"/>
        </w:rPr>
        <w:t xml:space="preserve">levels even after intervention by </w:t>
      </w:r>
      <w:r>
        <w:rPr>
          <w:rFonts w:ascii="Oxygen" w:hAnsi="Oxygen"/>
          <w:lang w:val="en-US"/>
        </w:rPr>
        <w:t>a Anodiam</w:t>
      </w:r>
      <w:r w:rsidRPr="006D563F">
        <w:rPr>
          <w:rFonts w:ascii="Oxygen" w:hAnsi="Oxygen"/>
          <w:lang w:val="en-US"/>
        </w:rPr>
        <w:t xml:space="preserve"> manager once, </w:t>
      </w:r>
      <w:r>
        <w:rPr>
          <w:rFonts w:ascii="Oxygen" w:hAnsi="Oxygen"/>
          <w:lang w:val="en-US"/>
        </w:rPr>
        <w:t>the</w:t>
      </w:r>
      <w:r w:rsidRPr="006D563F">
        <w:rPr>
          <w:rFonts w:ascii="Oxygen" w:hAnsi="Oxygen"/>
          <w:lang w:val="en-US"/>
        </w:rPr>
        <w:t xml:space="preserve"> contract may be terminated </w:t>
      </w:r>
      <w:r>
        <w:rPr>
          <w:rFonts w:ascii="Oxygen" w:hAnsi="Oxygen"/>
          <w:lang w:val="en-US"/>
        </w:rPr>
        <w:t xml:space="preserve">from Anodiam’s side </w:t>
      </w:r>
      <w:r w:rsidRPr="006D563F">
        <w:rPr>
          <w:rFonts w:ascii="Oxygen" w:hAnsi="Oxygen"/>
          <w:lang w:val="en-US"/>
        </w:rPr>
        <w:t>with a month’s notice.</w:t>
      </w:r>
      <w:r w:rsidRPr="00E338A2">
        <w:rPr>
          <w:rFonts w:ascii="Oxygen" w:hAnsi="Oxygen"/>
          <w:lang w:val="en-US"/>
        </w:rPr>
        <w:t xml:space="preserve"> </w:t>
      </w:r>
      <w:r>
        <w:rPr>
          <w:rFonts w:ascii="Oxygen" w:hAnsi="Oxygen"/>
          <w:lang w:val="en-US"/>
        </w:rPr>
        <w:t>The contract holder</w:t>
      </w:r>
      <w:r w:rsidRPr="006D563F">
        <w:rPr>
          <w:rFonts w:ascii="Oxygen" w:hAnsi="Oxygen"/>
          <w:lang w:val="en-US"/>
        </w:rPr>
        <w:t xml:space="preserve"> will be required to give proper handover to </w:t>
      </w:r>
      <w:r>
        <w:rPr>
          <w:rFonts w:ascii="Oxygen" w:hAnsi="Oxygen"/>
          <w:lang w:val="en-US"/>
        </w:rPr>
        <w:t>their</w:t>
      </w:r>
      <w:r w:rsidRPr="006D563F">
        <w:rPr>
          <w:rFonts w:ascii="Oxygen" w:hAnsi="Oxygen"/>
          <w:lang w:val="en-US"/>
        </w:rPr>
        <w:t xml:space="preserve"> substitute, along with carrying out your regular responsibilities during the notice period.</w:t>
      </w:r>
    </w:p>
    <w:p w14:paraId="7B0FD544" w14:textId="5A3A3F87" w:rsidR="00B60CC2" w:rsidRPr="006D563F" w:rsidRDefault="00B60CC2" w:rsidP="00B60CC2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Oxygen" w:hAnsi="Oxygen"/>
          <w:lang w:val="en-US"/>
        </w:rPr>
      </w:pPr>
      <w:r w:rsidRPr="006D563F">
        <w:rPr>
          <w:rFonts w:ascii="Oxygen" w:hAnsi="Oxygen"/>
          <w:lang w:val="en-US"/>
        </w:rPr>
        <w:t xml:space="preserve">In case, </w:t>
      </w:r>
      <w:r>
        <w:rPr>
          <w:rFonts w:ascii="Oxygen" w:hAnsi="Oxygen"/>
          <w:lang w:val="en-US"/>
        </w:rPr>
        <w:t>the</w:t>
      </w:r>
      <w:r w:rsidRPr="006D563F">
        <w:rPr>
          <w:rFonts w:ascii="Oxygen" w:hAnsi="Oxygen"/>
          <w:lang w:val="en-US"/>
        </w:rPr>
        <w:t xml:space="preserve"> contract is terminated by Anodiam authorities as part of any untoward disciplinary action against </w:t>
      </w:r>
      <w:r>
        <w:rPr>
          <w:rFonts w:ascii="Oxygen" w:hAnsi="Oxygen"/>
          <w:lang w:val="en-US"/>
        </w:rPr>
        <w:t>the contract holder</w:t>
      </w:r>
      <w:r w:rsidRPr="006D563F">
        <w:rPr>
          <w:rFonts w:ascii="Oxygen" w:hAnsi="Oxygen"/>
          <w:lang w:val="en-US"/>
        </w:rPr>
        <w:t xml:space="preserve">, </w:t>
      </w:r>
      <w:r>
        <w:rPr>
          <w:rFonts w:ascii="Oxygen" w:hAnsi="Oxygen"/>
          <w:lang w:val="en-US"/>
        </w:rPr>
        <w:t>then the discontinued individual(s)</w:t>
      </w:r>
      <w:r w:rsidRPr="006D563F">
        <w:rPr>
          <w:rFonts w:ascii="Oxygen" w:hAnsi="Oxygen"/>
          <w:lang w:val="en-US"/>
        </w:rPr>
        <w:t xml:space="preserve"> are required to leave the </w:t>
      </w:r>
      <w:r>
        <w:rPr>
          <w:rFonts w:ascii="Oxygen" w:hAnsi="Oxygen"/>
          <w:lang w:val="en-US"/>
        </w:rPr>
        <w:t xml:space="preserve">Anodiam </w:t>
      </w:r>
      <w:r w:rsidRPr="006D563F">
        <w:rPr>
          <w:rFonts w:ascii="Oxygen" w:hAnsi="Oxygen"/>
          <w:lang w:val="en-US"/>
        </w:rPr>
        <w:t>premises forever, with immediate effect within 5 minutes. Failing to abide by, this will result in strict legal actions.</w:t>
      </w:r>
    </w:p>
    <w:p w14:paraId="6C68543C" w14:textId="77777777" w:rsidR="00261106" w:rsidRDefault="00261106">
      <w:pPr>
        <w:rPr>
          <w:rFonts w:ascii="Oxygen" w:eastAsiaTheme="majorEastAsia" w:hAnsi="Oxygen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="Oxygen" w:hAnsi="Oxygen"/>
          <w:lang w:val="en-US"/>
        </w:rPr>
        <w:br w:type="page"/>
      </w:r>
    </w:p>
    <w:p w14:paraId="0C55CF69" w14:textId="43FD6DC1" w:rsidR="006D2B0A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Roles &amp; Responsibilities</w:t>
      </w:r>
      <w:r w:rsidR="00222D5F" w:rsidRPr="00D15C5F">
        <w:rPr>
          <w:rFonts w:ascii="Oxygen" w:hAnsi="Oxygen"/>
          <w:lang w:val="en-US"/>
        </w:rPr>
        <w:t>:</w:t>
      </w:r>
    </w:p>
    <w:p w14:paraId="4DD9CC25" w14:textId="79A5B240" w:rsidR="009B5BAD" w:rsidRPr="00D15C5F" w:rsidRDefault="00383DF7" w:rsidP="00D15C5F">
      <w:pPr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 xml:space="preserve">The above </w:t>
      </w:r>
      <w:r w:rsidR="006F685D">
        <w:rPr>
          <w:rFonts w:ascii="Oxygen" w:hAnsi="Oxygen"/>
          <w:lang w:val="en-US"/>
        </w:rPr>
        <w:t>contract renewal / termination</w:t>
      </w:r>
      <w:r>
        <w:rPr>
          <w:rFonts w:ascii="Oxygen" w:hAnsi="Oxygen"/>
          <w:lang w:val="en-US"/>
        </w:rPr>
        <w:t xml:space="preserve"> policies </w:t>
      </w:r>
      <w:r w:rsidR="006F685D">
        <w:rPr>
          <w:rFonts w:ascii="Oxygen" w:hAnsi="Oxygen"/>
          <w:lang w:val="en-US"/>
        </w:rPr>
        <w:t>are mandated for</w:t>
      </w:r>
      <w:r>
        <w:rPr>
          <w:rFonts w:ascii="Oxygen" w:hAnsi="Oxygen"/>
          <w:lang w:val="en-US"/>
        </w:rPr>
        <w:t xml:space="preserve"> all </w:t>
      </w:r>
      <w:r w:rsidR="006F685D">
        <w:rPr>
          <w:rFonts w:ascii="Oxygen" w:hAnsi="Oxygen"/>
          <w:lang w:val="en-US"/>
        </w:rPr>
        <w:t xml:space="preserve">contractual </w:t>
      </w:r>
      <w:r>
        <w:rPr>
          <w:rFonts w:ascii="Oxygen" w:hAnsi="Oxygen"/>
          <w:lang w:val="en-US"/>
        </w:rPr>
        <w:t>stakeholders of Anodiam.</w:t>
      </w:r>
      <w:r w:rsidR="009B5BAD" w:rsidRPr="00D15C5F">
        <w:rPr>
          <w:rFonts w:ascii="Oxygen" w:hAnsi="Oxygen"/>
          <w:lang w:val="en-US"/>
        </w:rPr>
        <w:br w:type="page"/>
      </w:r>
    </w:p>
    <w:p w14:paraId="6D7ED10E" w14:textId="521D2F3A" w:rsidR="006D2B0A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Terms &amp; Definitions</w:t>
      </w:r>
      <w:r w:rsidR="00222D5F" w:rsidRPr="00D15C5F">
        <w:rPr>
          <w:rFonts w:ascii="Oxygen" w:hAnsi="Oxygen"/>
          <w:lang w:val="en-US"/>
        </w:rPr>
        <w:t>:</w:t>
      </w:r>
    </w:p>
    <w:sectPr w:rsidR="006D2B0A" w:rsidRPr="00D15C5F" w:rsidSect="00FD32F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7E45E" w14:textId="77777777" w:rsidR="0090713C" w:rsidRDefault="0090713C" w:rsidP="00425576">
      <w:pPr>
        <w:spacing w:after="0" w:line="240" w:lineRule="auto"/>
      </w:pPr>
      <w:r>
        <w:separator/>
      </w:r>
    </w:p>
  </w:endnote>
  <w:endnote w:type="continuationSeparator" w:id="0">
    <w:p w14:paraId="68787265" w14:textId="77777777" w:rsidR="0090713C" w:rsidRDefault="0090713C" w:rsidP="00425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xygen">
    <w:altName w:val="Calibri"/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0FACA" w14:textId="77777777" w:rsidR="00354651" w:rsidRDefault="003546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31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22"/>
      <w:gridCol w:w="6471"/>
      <w:gridCol w:w="2738"/>
    </w:tblGrid>
    <w:tr w:rsidR="00FD32F3" w14:paraId="5CEB1675" w14:textId="77777777" w:rsidTr="00C864F6">
      <w:tc>
        <w:tcPr>
          <w:tcW w:w="7893" w:type="dxa"/>
          <w:gridSpan w:val="2"/>
          <w:tcBorders>
            <w:top w:val="single" w:sz="24" w:space="0" w:color="FF8C52"/>
          </w:tcBorders>
        </w:tcPr>
        <w:p w14:paraId="33397FCD" w14:textId="7B3CA68B" w:rsidR="00FD32F3" w:rsidRPr="00FD32F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  <w:sz w:val="8"/>
              <w:szCs w:val="8"/>
            </w:rPr>
          </w:pPr>
        </w:p>
      </w:tc>
      <w:tc>
        <w:tcPr>
          <w:tcW w:w="2738" w:type="dxa"/>
          <w:vMerge w:val="restart"/>
        </w:tcPr>
        <w:p w14:paraId="3FE8B16A" w14:textId="7A36B8D7" w:rsidR="00FD32F3" w:rsidRDefault="00C864F6" w:rsidP="00FD32F3">
          <w:pPr>
            <w:pStyle w:val="Footer"/>
            <w:jc w:val="right"/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C52BFB" wp14:editId="1729F906">
                    <wp:simplePos x="0" y="0"/>
                    <wp:positionH relativeFrom="column">
                      <wp:posOffset>229553</wp:posOffset>
                    </wp:positionH>
                    <wp:positionV relativeFrom="paragraph">
                      <wp:posOffset>192722</wp:posOffset>
                    </wp:positionV>
                    <wp:extent cx="483870" cy="996551"/>
                    <wp:effectExtent l="0" t="8573" r="2858" b="2857"/>
                    <wp:wrapNone/>
                    <wp:docPr id="16" name="Right Triangle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>
                              <a:off x="0" y="0"/>
                              <a:ext cx="483870" cy="996551"/>
                            </a:xfrm>
                            <a:prstGeom prst="rtTriangle">
                              <a:avLst/>
                            </a:prstGeom>
                            <a:solidFill>
                              <a:srgbClr val="FF8C52">
                                <a:alpha val="74902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F37A5B"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16" o:spid="_x0000_s1026" type="#_x0000_t6" style="position:absolute;margin-left:18.1pt;margin-top:15.15pt;width:38.1pt;height:78.4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" fillcolor="#ff8c52" stroked="f" strokeweight="1pt">
                    <v:fill opacity="49087f"/>
                  </v:shape>
                </w:pict>
              </mc:Fallback>
            </mc:AlternateContent>
          </w:r>
        </w:p>
      </w:tc>
    </w:tr>
    <w:tr w:rsidR="00FD32F3" w14:paraId="5738CFA0" w14:textId="77777777" w:rsidTr="00C864F6">
      <w:tc>
        <w:tcPr>
          <w:tcW w:w="1422" w:type="dxa"/>
        </w:tcPr>
        <w:p w14:paraId="2ADA26FA" w14:textId="3DAC6D4A" w:rsidR="00FD32F3" w:rsidRPr="009C6543" w:rsidRDefault="00C864F6" w:rsidP="00C864F6">
          <w:pPr>
            <w:pStyle w:val="Footer"/>
            <w:jc w:val="center"/>
          </w:pPr>
          <w:r w:rsidRPr="009C6543">
            <w:t xml:space="preserve">          </w:t>
          </w:r>
          <w:r w:rsidR="00FD32F3" w:rsidRPr="009C6543">
            <w:rPr>
              <w:noProof/>
              <w:lang w:eastAsia="en-AU"/>
            </w:rPr>
            <w:drawing>
              <wp:inline distT="0" distB="0" distL="0" distR="0" wp14:anchorId="5197CC6B" wp14:editId="40431759">
                <wp:extent cx="208627" cy="206828"/>
                <wp:effectExtent l="0" t="0" r="1270" b="3175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0E161C91" w14:textId="66018E8C" w:rsidR="00FD32F3" w:rsidRPr="009C654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anodiam.com</w:t>
          </w:r>
        </w:p>
      </w:tc>
      <w:tc>
        <w:tcPr>
          <w:tcW w:w="2738" w:type="dxa"/>
          <w:vMerge/>
        </w:tcPr>
        <w:p w14:paraId="01528EB1" w14:textId="77777777" w:rsidR="00FD32F3" w:rsidRDefault="00FD32F3">
          <w:pPr>
            <w:pStyle w:val="Footer"/>
          </w:pPr>
        </w:p>
      </w:tc>
    </w:tr>
    <w:tr w:rsidR="00FD32F3" w14:paraId="10829BB3" w14:textId="77777777" w:rsidTr="00C864F6">
      <w:tc>
        <w:tcPr>
          <w:tcW w:w="1422" w:type="dxa"/>
        </w:tcPr>
        <w:p w14:paraId="3982173A" w14:textId="2A8EB708" w:rsidR="00FD32F3" w:rsidRPr="009C6543" w:rsidRDefault="00C864F6" w:rsidP="00C864F6">
          <w:pPr>
            <w:pStyle w:val="Footer"/>
            <w:jc w:val="center"/>
          </w:pPr>
          <w:r w:rsidRPr="009C6543">
            <w:t xml:space="preserve">          </w:t>
          </w:r>
          <w:r w:rsidR="00FD32F3" w:rsidRPr="009C6543">
            <w:rPr>
              <w:noProof/>
              <w:lang w:eastAsia="en-AU"/>
            </w:rPr>
            <w:drawing>
              <wp:inline distT="0" distB="0" distL="0" distR="0" wp14:anchorId="38317563" wp14:editId="68E385B3">
                <wp:extent cx="208280" cy="208280"/>
                <wp:effectExtent l="0" t="0" r="1270" b="1270"/>
                <wp:docPr id="18" name="Picture 1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4EC1D2CD" w14:textId="0AF26E98" w:rsidR="00FD32F3" w:rsidRPr="009C654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N-</w:t>
          </w:r>
          <w:r w:rsidR="00354651">
            <w:rPr>
              <w:rFonts w:ascii="Oxygen" w:hAnsi="Oxygen"/>
              <w:b/>
              <w:bCs/>
            </w:rPr>
            <w:t>1/</w:t>
          </w:r>
          <w:r w:rsidRPr="009C6543">
            <w:rPr>
              <w:rFonts w:ascii="Oxygen" w:hAnsi="Oxygen"/>
              <w:b/>
              <w:bCs/>
            </w:rPr>
            <w:t>25 Patuli, Kolkata 700094</w:t>
          </w:r>
        </w:p>
      </w:tc>
      <w:tc>
        <w:tcPr>
          <w:tcW w:w="2738" w:type="dxa"/>
          <w:vMerge/>
        </w:tcPr>
        <w:p w14:paraId="7CC0EE4B" w14:textId="5B482F1C" w:rsidR="00FD32F3" w:rsidRDefault="00FD32F3">
          <w:pPr>
            <w:pStyle w:val="Footer"/>
          </w:pPr>
        </w:p>
      </w:tc>
    </w:tr>
    <w:tr w:rsidR="00FD32F3" w14:paraId="0B8394F9" w14:textId="77777777" w:rsidTr="00C864F6">
      <w:tc>
        <w:tcPr>
          <w:tcW w:w="1422" w:type="dxa"/>
        </w:tcPr>
        <w:p w14:paraId="1B807372" w14:textId="32189B35" w:rsidR="00FD32F3" w:rsidRPr="009C6543" w:rsidRDefault="00C864F6" w:rsidP="00C864F6">
          <w:pPr>
            <w:pStyle w:val="Footer"/>
            <w:jc w:val="center"/>
          </w:pPr>
          <w:r w:rsidRPr="009C6543">
            <w:t xml:space="preserve">          </w:t>
          </w:r>
          <w:r w:rsidR="00FD32F3" w:rsidRPr="009C6543">
            <w:rPr>
              <w:noProof/>
              <w:lang w:eastAsia="en-AU"/>
            </w:rPr>
            <w:drawing>
              <wp:inline distT="0" distB="0" distL="0" distR="0" wp14:anchorId="20E34572" wp14:editId="7B8D1218">
                <wp:extent cx="170901" cy="185057"/>
                <wp:effectExtent l="0" t="0" r="635" b="5715"/>
                <wp:docPr id="12" name="Picture 12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29D9AF5D" w14:textId="72AD6F5A" w:rsidR="00FD32F3" w:rsidRPr="009C654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9073 700094</w:t>
          </w:r>
        </w:p>
      </w:tc>
      <w:tc>
        <w:tcPr>
          <w:tcW w:w="2738" w:type="dxa"/>
          <w:vMerge/>
        </w:tcPr>
        <w:p w14:paraId="1F29392F" w14:textId="77777777" w:rsidR="00FD32F3" w:rsidRDefault="00FD32F3">
          <w:pPr>
            <w:pStyle w:val="Footer"/>
          </w:pPr>
        </w:p>
      </w:tc>
    </w:tr>
  </w:tbl>
  <w:p w14:paraId="5423AC5B" w14:textId="205DF99B" w:rsidR="00402393" w:rsidRDefault="00C864F6">
    <w:pPr>
      <w:pStyle w:val="Foot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A0C242" wp14:editId="6DFC1C66">
              <wp:simplePos x="0" y="0"/>
              <wp:positionH relativeFrom="column">
                <wp:posOffset>5960745</wp:posOffset>
              </wp:positionH>
              <wp:positionV relativeFrom="paragraph">
                <wp:posOffset>-948055</wp:posOffset>
              </wp:positionV>
              <wp:extent cx="483870" cy="996061"/>
              <wp:effectExtent l="0" t="0" r="0" b="0"/>
              <wp:wrapNone/>
              <wp:docPr id="14" name="Right Tri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83870" cy="996061"/>
                      </a:xfrm>
                      <a:prstGeom prst="rtTriangle">
                        <a:avLst/>
                      </a:prstGeom>
                      <a:solidFill>
                        <a:srgbClr val="FF8C52">
                          <a:alpha val="74902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19EB49" id="Right Triangle 14" o:spid="_x0000_s1026" type="#_x0000_t6" style="position:absolute;margin-left:469.35pt;margin-top:-74.65pt;width:38.1pt;height:78.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" fillcolor="#ff8c52" stroked="f" strokeweight="1pt">
              <v:fill opacity="49087f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5D1FD" w14:textId="77777777" w:rsidR="00354651" w:rsidRDefault="003546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5C0A2" w14:textId="77777777" w:rsidR="0090713C" w:rsidRDefault="0090713C" w:rsidP="00425576">
      <w:pPr>
        <w:spacing w:after="0" w:line="240" w:lineRule="auto"/>
      </w:pPr>
      <w:r>
        <w:separator/>
      </w:r>
    </w:p>
  </w:footnote>
  <w:footnote w:type="continuationSeparator" w:id="0">
    <w:p w14:paraId="1E953987" w14:textId="77777777" w:rsidR="0090713C" w:rsidRDefault="0090713C" w:rsidP="00425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EAB26" w14:textId="77777777" w:rsidR="00354651" w:rsidRDefault="003546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9DF9A" w14:textId="35D79E16" w:rsidR="00425576" w:rsidRDefault="00425576" w:rsidP="00CC3B6C">
    <w:pPr>
      <w:pStyle w:val="Header"/>
      <w:jc w:val="center"/>
    </w:pPr>
    <w:r w:rsidRPr="00425576">
      <w:rPr>
        <w:noProof/>
        <w:lang w:eastAsia="en-AU"/>
      </w:rPr>
      <w:drawing>
        <wp:inline distT="0" distB="0" distL="0" distR="0" wp14:anchorId="105E7E56" wp14:editId="7BC61D91">
          <wp:extent cx="2468880" cy="1150620"/>
          <wp:effectExtent l="0" t="0" r="762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1150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F9882" w14:textId="77777777" w:rsidR="00354651" w:rsidRDefault="003546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85997"/>
    <w:multiLevelType w:val="hybridMultilevel"/>
    <w:tmpl w:val="0CAC65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33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7322C6"/>
    <w:multiLevelType w:val="hybridMultilevel"/>
    <w:tmpl w:val="8F14675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6F76C6"/>
    <w:multiLevelType w:val="hybridMultilevel"/>
    <w:tmpl w:val="5AFE3EF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305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C6237F"/>
    <w:multiLevelType w:val="hybridMultilevel"/>
    <w:tmpl w:val="54B64A7C"/>
    <w:lvl w:ilvl="0" w:tplc="113A3E46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8AF23C">
      <w:start w:val="1"/>
      <w:numFmt w:val="decimal"/>
      <w:lvlText w:val="%3."/>
      <w:lvlJc w:val="left"/>
      <w:pPr>
        <w:ind w:left="2334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BE62E89"/>
    <w:multiLevelType w:val="hybridMultilevel"/>
    <w:tmpl w:val="AFE46E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1B3C33"/>
    <w:multiLevelType w:val="hybridMultilevel"/>
    <w:tmpl w:val="9544C6EC"/>
    <w:lvl w:ilvl="0" w:tplc="19EE0C1A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26551594">
    <w:abstractNumId w:val="3"/>
  </w:num>
  <w:num w:numId="2" w16cid:durableId="916747001">
    <w:abstractNumId w:val="0"/>
  </w:num>
  <w:num w:numId="3" w16cid:durableId="804081634">
    <w:abstractNumId w:val="5"/>
  </w:num>
  <w:num w:numId="4" w16cid:durableId="1719427006">
    <w:abstractNumId w:val="2"/>
  </w:num>
  <w:num w:numId="5" w16cid:durableId="1747143660">
    <w:abstractNumId w:val="4"/>
  </w:num>
  <w:num w:numId="6" w16cid:durableId="708410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576"/>
    <w:rsid w:val="00071D0B"/>
    <w:rsid w:val="0018678D"/>
    <w:rsid w:val="001E3350"/>
    <w:rsid w:val="00203B1B"/>
    <w:rsid w:val="00222D5F"/>
    <w:rsid w:val="00257A1C"/>
    <w:rsid w:val="00261106"/>
    <w:rsid w:val="00273F3F"/>
    <w:rsid w:val="002B67A2"/>
    <w:rsid w:val="0030428A"/>
    <w:rsid w:val="00327405"/>
    <w:rsid w:val="00354651"/>
    <w:rsid w:val="00383DF7"/>
    <w:rsid w:val="00384D72"/>
    <w:rsid w:val="003B62F9"/>
    <w:rsid w:val="003F036E"/>
    <w:rsid w:val="00401F66"/>
    <w:rsid w:val="00402393"/>
    <w:rsid w:val="00425576"/>
    <w:rsid w:val="004638E0"/>
    <w:rsid w:val="0048501C"/>
    <w:rsid w:val="004D05D9"/>
    <w:rsid w:val="004E1E35"/>
    <w:rsid w:val="00520D9B"/>
    <w:rsid w:val="00544FD9"/>
    <w:rsid w:val="00576C07"/>
    <w:rsid w:val="00612CD0"/>
    <w:rsid w:val="006D2B0A"/>
    <w:rsid w:val="006F2D87"/>
    <w:rsid w:val="006F685D"/>
    <w:rsid w:val="00732FCA"/>
    <w:rsid w:val="00750658"/>
    <w:rsid w:val="00766973"/>
    <w:rsid w:val="00772593"/>
    <w:rsid w:val="007D4465"/>
    <w:rsid w:val="00804B43"/>
    <w:rsid w:val="00845746"/>
    <w:rsid w:val="008853EE"/>
    <w:rsid w:val="0090713C"/>
    <w:rsid w:val="009B5BAD"/>
    <w:rsid w:val="009C6543"/>
    <w:rsid w:val="00A824F0"/>
    <w:rsid w:val="00AA46BC"/>
    <w:rsid w:val="00AD5FD0"/>
    <w:rsid w:val="00B145D8"/>
    <w:rsid w:val="00B531A3"/>
    <w:rsid w:val="00B60CC2"/>
    <w:rsid w:val="00C43F0A"/>
    <w:rsid w:val="00C72DC2"/>
    <w:rsid w:val="00C864F6"/>
    <w:rsid w:val="00C87F43"/>
    <w:rsid w:val="00CA0383"/>
    <w:rsid w:val="00CA2D6F"/>
    <w:rsid w:val="00CC1F11"/>
    <w:rsid w:val="00CC3B6C"/>
    <w:rsid w:val="00CF7812"/>
    <w:rsid w:val="00D06400"/>
    <w:rsid w:val="00D15C5F"/>
    <w:rsid w:val="00D30D3B"/>
    <w:rsid w:val="00D35C4C"/>
    <w:rsid w:val="00D8113B"/>
    <w:rsid w:val="00DB2209"/>
    <w:rsid w:val="00E2503C"/>
    <w:rsid w:val="00E47474"/>
    <w:rsid w:val="00E56943"/>
    <w:rsid w:val="00E64C62"/>
    <w:rsid w:val="00F21E33"/>
    <w:rsid w:val="00FB6505"/>
    <w:rsid w:val="00FD32F3"/>
    <w:rsid w:val="00FD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99D73F"/>
  <w15:chartTrackingRefBased/>
  <w15:docId w15:val="{13C94327-063F-4E4D-B0AE-BD8F109D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B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576"/>
  </w:style>
  <w:style w:type="paragraph" w:styleId="Footer">
    <w:name w:val="footer"/>
    <w:basedOn w:val="Normal"/>
    <w:link w:val="FooterChar"/>
    <w:uiPriority w:val="99"/>
    <w:unhideWhenUsed/>
    <w:rsid w:val="00425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576"/>
  </w:style>
  <w:style w:type="table" w:styleId="TableGrid">
    <w:name w:val="Table Grid"/>
    <w:basedOn w:val="TableNormal"/>
    <w:uiPriority w:val="39"/>
    <w:rsid w:val="00402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2C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5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1D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71D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D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8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rban@anodiam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nodiam.dn@gmail.com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5F208-878F-425C-A817-A809D637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Chakrabarty</dc:creator>
  <cp:keywords/>
  <dc:description/>
  <cp:lastModifiedBy>DELL</cp:lastModifiedBy>
  <cp:revision>14</cp:revision>
  <cp:lastPrinted>2023-08-23T07:11:00Z</cp:lastPrinted>
  <dcterms:created xsi:type="dcterms:W3CDTF">2023-08-23T07:17:00Z</dcterms:created>
  <dcterms:modified xsi:type="dcterms:W3CDTF">2023-08-24T13:19:00Z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3f966296-1eb7-40e8-9385-f831cd921f95</vt:lpwstr>
  </property>
</Properties>
</file>