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119"/>
        <w:gridCol w:w="5420"/>
      </w:tblGrid>
      <w:tr w:rsidR="00B6483C" w:rsidRPr="003F681F" w:rsidTr="00F076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6BD" w:rsidRPr="00F076BD" w:rsidRDefault="00F076BD" w:rsidP="00F07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</w:pPr>
            <w:r w:rsidRPr="003F68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F076BD" w:rsidRPr="00F076BD" w:rsidRDefault="00F076BD" w:rsidP="00F07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</w:pPr>
            <w:proofErr w:type="spellStart"/>
            <w:r w:rsidRPr="003F68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  <w:t>ListnRide’s</w:t>
            </w:r>
            <w:proofErr w:type="spellEnd"/>
            <w:r w:rsidRPr="003F68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  <w:t xml:space="preserve"> Fragility</w:t>
            </w:r>
          </w:p>
        </w:tc>
        <w:tc>
          <w:tcPr>
            <w:tcW w:w="0" w:type="auto"/>
            <w:vAlign w:val="center"/>
            <w:hideMark/>
          </w:tcPr>
          <w:p w:rsidR="00F076BD" w:rsidRPr="00F076BD" w:rsidRDefault="00F076BD" w:rsidP="00F07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</w:pPr>
            <w:r w:rsidRPr="003F68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  <w:t>Our Mitigation</w:t>
            </w:r>
          </w:p>
        </w:tc>
      </w:tr>
      <w:tr w:rsidR="00B6483C" w:rsidRPr="003F681F" w:rsidTr="00F076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6BD" w:rsidRPr="00F076BD" w:rsidRDefault="00F076BD" w:rsidP="00F076B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AU"/>
              </w:rPr>
            </w:pPr>
            <w:r w:rsidRPr="003F68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:rsidR="00F076BD" w:rsidRPr="00F076BD" w:rsidRDefault="00F076BD" w:rsidP="00F076B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AU"/>
              </w:rPr>
            </w:pPr>
            <w:proofErr w:type="spellStart"/>
            <w:r w:rsidRPr="00F076BD">
              <w:rPr>
                <w:rFonts w:ascii="Times New Roman" w:eastAsia="Times New Roman" w:hAnsi="Times New Roman" w:cs="Times New Roman"/>
                <w:szCs w:val="24"/>
                <w:lang w:eastAsia="en-AU"/>
              </w:rPr>
              <w:t>Laka</w:t>
            </w:r>
            <w:proofErr w:type="spellEnd"/>
            <w:r w:rsidRPr="00F076BD">
              <w:rPr>
                <w:rFonts w:ascii="Times New Roman" w:eastAsia="Times New Roman" w:hAnsi="Times New Roman" w:cs="Times New Roman"/>
                <w:szCs w:val="24"/>
                <w:lang w:eastAsia="en-AU"/>
              </w:rPr>
              <w:t xml:space="preserve"> denying claims, eroding </w:t>
            </w:r>
            <w:proofErr w:type="spellStart"/>
            <w:r w:rsidRPr="00F076BD">
              <w:rPr>
                <w:rFonts w:ascii="Times New Roman" w:eastAsia="Times New Roman" w:hAnsi="Times New Roman" w:cs="Times New Roman"/>
                <w:szCs w:val="24"/>
                <w:lang w:eastAsia="en-AU"/>
              </w:rPr>
              <w:t>lister</w:t>
            </w:r>
            <w:proofErr w:type="spellEnd"/>
            <w:r w:rsidRPr="00F076BD">
              <w:rPr>
                <w:rFonts w:ascii="Times New Roman" w:eastAsia="Times New Roman" w:hAnsi="Times New Roman" w:cs="Times New Roman"/>
                <w:szCs w:val="24"/>
                <w:lang w:eastAsia="en-AU"/>
              </w:rPr>
              <w:t xml:space="preserve"> trust.</w:t>
            </w:r>
          </w:p>
        </w:tc>
        <w:tc>
          <w:tcPr>
            <w:tcW w:w="0" w:type="auto"/>
            <w:vAlign w:val="center"/>
            <w:hideMark/>
          </w:tcPr>
          <w:p w:rsidR="00F076BD" w:rsidRPr="003F681F" w:rsidRDefault="00F076BD" w:rsidP="00F076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</w:pPr>
            <w:r w:rsidRPr="00F076BD">
              <w:rPr>
                <w:rFonts w:ascii="Times New Roman" w:eastAsia="Times New Roman" w:hAnsi="Times New Roman" w:cs="Times New Roman"/>
                <w:szCs w:val="24"/>
                <w:lang w:eastAsia="en-AU"/>
              </w:rPr>
              <w:t xml:space="preserve">Partner with an AU insurer </w:t>
            </w:r>
            <w:r w:rsidRPr="003F68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  <w:t xml:space="preserve">AND offer our own Host Protection Guarantee as a backup. </w:t>
            </w:r>
          </w:p>
          <w:p w:rsidR="00F076BD" w:rsidRPr="003F681F" w:rsidRDefault="00F076BD" w:rsidP="00F076BD">
            <w:pPr>
              <w:pStyle w:val="NormalWeb"/>
              <w:spacing w:before="0" w:beforeAutospacing="0"/>
              <w:rPr>
                <w:sz w:val="22"/>
              </w:rPr>
            </w:pPr>
            <w:proofErr w:type="spellStart"/>
            <w:r w:rsidRPr="003F681F">
              <w:rPr>
                <w:sz w:val="22"/>
                <w:highlight w:val="green"/>
              </w:rPr>
              <w:t>ListnRide</w:t>
            </w:r>
            <w:proofErr w:type="spellEnd"/>
            <w:r w:rsidRPr="003F681F">
              <w:rPr>
                <w:sz w:val="22"/>
                <w:highlight w:val="green"/>
              </w:rPr>
              <w:t xml:space="preserve"> had </w:t>
            </w:r>
            <w:r w:rsidRPr="003F681F">
              <w:rPr>
                <w:rStyle w:val="Strong"/>
                <w:sz w:val="22"/>
                <w:highlight w:val="green"/>
              </w:rPr>
              <w:t>no platform-backed guarantee</w:t>
            </w:r>
            <w:r w:rsidRPr="003F681F">
              <w:rPr>
                <w:sz w:val="22"/>
                <w:highlight w:val="green"/>
              </w:rPr>
              <w:t xml:space="preserve"> to absorb shocks.</w:t>
            </w:r>
            <w:r w:rsidRPr="003F681F">
              <w:rPr>
                <w:sz w:val="22"/>
                <w:highlight w:val="green"/>
              </w:rPr>
              <w:t xml:space="preserve"> </w:t>
            </w:r>
            <w:r w:rsidRPr="003F681F">
              <w:rPr>
                <w:sz w:val="22"/>
                <w:highlight w:val="green"/>
              </w:rPr>
              <w:t>They outsourced trust to an insurer</w:t>
            </w:r>
            <w:r w:rsidRPr="003F681F">
              <w:rPr>
                <w:sz w:val="22"/>
                <w:highlight w:val="green"/>
              </w:rPr>
              <w:t xml:space="preserve"> (</w:t>
            </w:r>
            <w:proofErr w:type="spellStart"/>
            <w:r w:rsidRPr="003F681F">
              <w:rPr>
                <w:sz w:val="22"/>
                <w:highlight w:val="green"/>
              </w:rPr>
              <w:t>Laka</w:t>
            </w:r>
            <w:proofErr w:type="spellEnd"/>
            <w:r w:rsidRPr="003F681F">
              <w:rPr>
                <w:sz w:val="22"/>
                <w:highlight w:val="green"/>
              </w:rPr>
              <w:t>)</w:t>
            </w:r>
            <w:r w:rsidRPr="003F681F">
              <w:rPr>
                <w:sz w:val="22"/>
                <w:highlight w:val="green"/>
              </w:rPr>
              <w:t>.</w:t>
            </w:r>
            <w:r w:rsidRPr="003F681F">
              <w:rPr>
                <w:sz w:val="22"/>
                <w:highlight w:val="green"/>
              </w:rPr>
              <w:t xml:space="preserve"> Therefore Our own host protection seems good!</w:t>
            </w:r>
            <w:r w:rsidR="00B960D5" w:rsidRPr="003F681F">
              <w:rPr>
                <w:sz w:val="22"/>
                <w:highlight w:val="green"/>
              </w:rPr>
              <w:t xml:space="preserve"> </w:t>
            </w:r>
            <w:r w:rsidR="00B960D5" w:rsidRPr="003F681F">
              <w:rPr>
                <w:sz w:val="22"/>
                <w:highlight w:val="green"/>
              </w:rPr>
              <w:t xml:space="preserve">Airbnb, </w:t>
            </w:r>
            <w:r w:rsidR="00B960D5" w:rsidRPr="003F681F">
              <w:rPr>
                <w:sz w:val="22"/>
                <w:highlight w:val="green"/>
              </w:rPr>
              <w:t>etc.</w:t>
            </w:r>
            <w:r w:rsidR="00B960D5" w:rsidRPr="003F681F">
              <w:rPr>
                <w:sz w:val="22"/>
                <w:highlight w:val="green"/>
              </w:rPr>
              <w:t xml:space="preserve"> have </w:t>
            </w:r>
            <w:r w:rsidR="00B960D5" w:rsidRPr="003F681F">
              <w:rPr>
                <w:rStyle w:val="Strong"/>
                <w:sz w:val="22"/>
                <w:highlight w:val="green"/>
              </w:rPr>
              <w:t>platform guarantees</w:t>
            </w:r>
          </w:p>
          <w:p w:rsidR="00F076BD" w:rsidRPr="003F681F" w:rsidRDefault="00F076BD" w:rsidP="00B648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lang w:eastAsia="en-AU"/>
              </w:rPr>
            </w:pPr>
            <w:r w:rsidRPr="003F681F"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highlight w:val="yellow"/>
                <w:lang w:eastAsia="en-AU"/>
              </w:rPr>
              <w:t>Will this not increase the financi</w:t>
            </w:r>
            <w:r w:rsidRPr="003F681F"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highlight w:val="yellow"/>
                <w:lang w:eastAsia="en-AU"/>
              </w:rPr>
              <w:t>al risk/ burden</w:t>
            </w:r>
            <w:r w:rsidR="00B960D5" w:rsidRPr="003F681F"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highlight w:val="yellow"/>
                <w:lang w:eastAsia="en-AU"/>
              </w:rPr>
              <w:t xml:space="preserve"> on</w:t>
            </w:r>
            <w:r w:rsidRPr="003F681F"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highlight w:val="yellow"/>
                <w:lang w:eastAsia="en-AU"/>
              </w:rPr>
              <w:t xml:space="preserve"> our investor?</w:t>
            </w:r>
            <w:r w:rsidR="00B960D5" w:rsidRPr="003F681F"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lang w:eastAsia="en-AU"/>
              </w:rPr>
              <w:t xml:space="preserve"> </w:t>
            </w:r>
            <w:r w:rsidR="00B960D5" w:rsidRPr="003F681F"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highlight w:val="cyan"/>
                <w:lang w:eastAsia="en-AU"/>
              </w:rPr>
              <w:t>We may try to understand what the investor exactly wants</w:t>
            </w:r>
            <w:proofErr w:type="gramStart"/>
            <w:r w:rsidR="00B960D5" w:rsidRPr="003F681F"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highlight w:val="cyan"/>
                <w:lang w:eastAsia="en-AU"/>
              </w:rPr>
              <w:t>..</w:t>
            </w:r>
            <w:proofErr w:type="gramEnd"/>
          </w:p>
          <w:p w:rsidR="00B6483C" w:rsidRPr="00F076BD" w:rsidRDefault="00B6483C" w:rsidP="00B6483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lang w:eastAsia="en-AU"/>
              </w:rPr>
            </w:pPr>
          </w:p>
        </w:tc>
      </w:tr>
      <w:tr w:rsidR="00B6483C" w:rsidRPr="003F681F" w:rsidTr="00F076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6BD" w:rsidRPr="00F076BD" w:rsidRDefault="00F076BD" w:rsidP="00F076B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AU"/>
              </w:rPr>
            </w:pPr>
            <w:r w:rsidRPr="003F68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  <w:t>Operational Complexity</w:t>
            </w:r>
          </w:p>
        </w:tc>
        <w:tc>
          <w:tcPr>
            <w:tcW w:w="0" w:type="auto"/>
            <w:vAlign w:val="center"/>
            <w:hideMark/>
          </w:tcPr>
          <w:p w:rsidR="00F076BD" w:rsidRPr="00F076BD" w:rsidRDefault="00F076BD" w:rsidP="00F076B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AU"/>
              </w:rPr>
            </w:pPr>
            <w:r w:rsidRPr="00F076BD">
              <w:rPr>
                <w:rFonts w:ascii="Times New Roman" w:eastAsia="Times New Roman" w:hAnsi="Times New Roman" w:cs="Times New Roman"/>
                <w:szCs w:val="24"/>
                <w:lang w:eastAsia="en-AU"/>
              </w:rPr>
              <w:t>Slow, email-only CS leading to viral negative reviews.</w:t>
            </w:r>
          </w:p>
        </w:tc>
        <w:tc>
          <w:tcPr>
            <w:tcW w:w="0" w:type="auto"/>
            <w:vAlign w:val="center"/>
            <w:hideMark/>
          </w:tcPr>
          <w:p w:rsidR="00F076BD" w:rsidRPr="003F681F" w:rsidRDefault="00F076BD" w:rsidP="00F07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Cs w:val="24"/>
                <w:lang w:eastAsia="en-AU"/>
              </w:rPr>
            </w:pPr>
            <w:r w:rsidRPr="003F68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  <w:t>Real-time SMS/WhatsApp support</w:t>
            </w:r>
            <w:r w:rsidRPr="00F076BD">
              <w:rPr>
                <w:rFonts w:ascii="Times New Roman" w:eastAsia="Times New Roman" w:hAnsi="Times New Roman" w:cs="Times New Roman"/>
                <w:szCs w:val="24"/>
                <w:lang w:eastAsia="en-AU"/>
              </w:rPr>
              <w:t xml:space="preserve"> staffed by part-time student reps.</w:t>
            </w:r>
            <w:r w:rsidRPr="003F681F">
              <w:rPr>
                <w:rFonts w:ascii="Times New Roman" w:eastAsia="Times New Roman" w:hAnsi="Times New Roman" w:cs="Times New Roman"/>
                <w:szCs w:val="24"/>
                <w:lang w:eastAsia="en-AU"/>
              </w:rPr>
              <w:t xml:space="preserve"> </w:t>
            </w:r>
            <w:r w:rsidRPr="003F681F">
              <w:rPr>
                <w:rFonts w:ascii="Times New Roman" w:eastAsia="Times New Roman" w:hAnsi="Times New Roman" w:cs="Times New Roman"/>
                <w:color w:val="000000" w:themeColor="text1"/>
                <w:szCs w:val="24"/>
                <w:highlight w:val="green"/>
                <w:lang w:eastAsia="en-AU"/>
              </w:rPr>
              <w:t>Aut</w:t>
            </w:r>
            <w:r w:rsidR="00B6483C" w:rsidRPr="003F681F">
              <w:rPr>
                <w:rFonts w:ascii="Times New Roman" w:eastAsia="Times New Roman" w:hAnsi="Times New Roman" w:cs="Times New Roman"/>
                <w:color w:val="000000" w:themeColor="text1"/>
                <w:szCs w:val="24"/>
                <w:highlight w:val="green"/>
                <w:lang w:eastAsia="en-AU"/>
              </w:rPr>
              <w:t xml:space="preserve">omated </w:t>
            </w:r>
            <w:r w:rsidR="003F681F">
              <w:rPr>
                <w:rFonts w:ascii="Times New Roman" w:eastAsia="Times New Roman" w:hAnsi="Times New Roman" w:cs="Times New Roman"/>
                <w:color w:val="000000" w:themeColor="text1"/>
                <w:szCs w:val="24"/>
                <w:highlight w:val="green"/>
                <w:lang w:eastAsia="en-AU"/>
              </w:rPr>
              <w:t xml:space="preserve">WA </w:t>
            </w:r>
            <w:r w:rsidR="00B6483C" w:rsidRPr="003F681F">
              <w:rPr>
                <w:rFonts w:ascii="Times New Roman" w:eastAsia="Times New Roman" w:hAnsi="Times New Roman" w:cs="Times New Roman"/>
                <w:color w:val="000000" w:themeColor="text1"/>
                <w:szCs w:val="24"/>
                <w:highlight w:val="green"/>
                <w:lang w:eastAsia="en-AU"/>
              </w:rPr>
              <w:t>Chat bots can resolve part</w:t>
            </w:r>
            <w:r w:rsidRPr="003F681F">
              <w:rPr>
                <w:rFonts w:ascii="Times New Roman" w:eastAsia="Times New Roman" w:hAnsi="Times New Roman" w:cs="Times New Roman"/>
                <w:color w:val="000000" w:themeColor="text1"/>
                <w:szCs w:val="24"/>
                <w:highlight w:val="green"/>
                <w:lang w:eastAsia="en-AU"/>
              </w:rPr>
              <w:t xml:space="preserve"> of this issue. Also chat bots are </w:t>
            </w:r>
            <w:r w:rsidR="00B6483C" w:rsidRPr="003F681F">
              <w:rPr>
                <w:rFonts w:ascii="Times New Roman" w:eastAsia="Times New Roman" w:hAnsi="Times New Roman" w:cs="Times New Roman"/>
                <w:color w:val="000000" w:themeColor="text1"/>
                <w:szCs w:val="24"/>
                <w:highlight w:val="green"/>
                <w:lang w:eastAsia="en-AU"/>
              </w:rPr>
              <w:t>won’t</w:t>
            </w:r>
            <w:r w:rsidRPr="003F681F">
              <w:rPr>
                <w:rFonts w:ascii="Times New Roman" w:eastAsia="Times New Roman" w:hAnsi="Times New Roman" w:cs="Times New Roman"/>
                <w:color w:val="000000" w:themeColor="text1"/>
                <w:szCs w:val="24"/>
                <w:highlight w:val="green"/>
                <w:lang w:eastAsia="en-AU"/>
              </w:rPr>
              <w:t xml:space="preserve"> cost us an arm and a leg</w:t>
            </w:r>
            <w:bookmarkStart w:id="0" w:name="_GoBack"/>
            <w:bookmarkEnd w:id="0"/>
            <w:r w:rsidRPr="003F681F">
              <w:rPr>
                <w:rFonts w:ascii="Times New Roman" w:eastAsia="Times New Roman" w:hAnsi="Times New Roman" w:cs="Times New Roman"/>
                <w:color w:val="000000" w:themeColor="text1"/>
                <w:szCs w:val="24"/>
                <w:lang w:eastAsia="en-AU"/>
              </w:rPr>
              <w:t>.</w:t>
            </w:r>
          </w:p>
          <w:p w:rsidR="00F076BD" w:rsidRPr="00F076BD" w:rsidRDefault="00F076BD" w:rsidP="00F076B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AU"/>
              </w:rPr>
            </w:pPr>
          </w:p>
        </w:tc>
      </w:tr>
      <w:tr w:rsidR="00B6483C" w:rsidRPr="003F681F" w:rsidTr="00F076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6BD" w:rsidRPr="00F076BD" w:rsidRDefault="00F076BD" w:rsidP="00F076B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AU"/>
              </w:rPr>
            </w:pPr>
            <w:r w:rsidRPr="003F68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  <w:t>Low Barriers to Entry</w:t>
            </w:r>
          </w:p>
        </w:tc>
        <w:tc>
          <w:tcPr>
            <w:tcW w:w="0" w:type="auto"/>
            <w:vAlign w:val="center"/>
            <w:hideMark/>
          </w:tcPr>
          <w:p w:rsidR="00F076BD" w:rsidRPr="00F076BD" w:rsidRDefault="00F076BD" w:rsidP="00F076B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AU"/>
              </w:rPr>
            </w:pPr>
            <w:r w:rsidRPr="00F076BD">
              <w:rPr>
                <w:rFonts w:ascii="Times New Roman" w:eastAsia="Times New Roman" w:hAnsi="Times New Roman" w:cs="Times New Roman"/>
                <w:szCs w:val="24"/>
                <w:lang w:eastAsia="en-AU"/>
              </w:rPr>
              <w:t>Competitors can easily copy the basic marketplace model.</w:t>
            </w:r>
          </w:p>
        </w:tc>
        <w:tc>
          <w:tcPr>
            <w:tcW w:w="0" w:type="auto"/>
            <w:vAlign w:val="center"/>
            <w:hideMark/>
          </w:tcPr>
          <w:p w:rsidR="00F076BD" w:rsidRPr="00F076BD" w:rsidRDefault="00F076BD" w:rsidP="00F076B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AU"/>
              </w:rPr>
            </w:pPr>
            <w:r w:rsidRPr="00F076BD">
              <w:rPr>
                <w:rFonts w:ascii="Times New Roman" w:eastAsia="Times New Roman" w:hAnsi="Times New Roman" w:cs="Times New Roman"/>
                <w:szCs w:val="24"/>
                <w:lang w:eastAsia="en-AU"/>
              </w:rPr>
              <w:t xml:space="preserve">Build a defensible moat through </w:t>
            </w:r>
            <w:r w:rsidRPr="003F68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  <w:t>exclusive shop partnerships</w:t>
            </w:r>
            <w:r w:rsidRPr="00F076BD">
              <w:rPr>
                <w:rFonts w:ascii="Times New Roman" w:eastAsia="Times New Roman" w:hAnsi="Times New Roman" w:cs="Times New Roman"/>
                <w:szCs w:val="24"/>
                <w:lang w:eastAsia="en-AU"/>
              </w:rPr>
              <w:t xml:space="preserve"> and a strong, </w:t>
            </w:r>
            <w:r w:rsidRPr="003F68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AU"/>
              </w:rPr>
              <w:t>local community brand identity.</w:t>
            </w:r>
            <w:r w:rsidRPr="003F681F">
              <w:rPr>
                <w:rFonts w:ascii="Times New Roman" w:eastAsia="Times New Roman" w:hAnsi="Times New Roman" w:cs="Times New Roman"/>
                <w:bCs/>
                <w:szCs w:val="24"/>
                <w:lang w:eastAsia="en-AU"/>
              </w:rPr>
              <w:t xml:space="preserve"> </w:t>
            </w:r>
            <w:r w:rsidRPr="003F681F">
              <w:rPr>
                <w:rFonts w:ascii="Times New Roman" w:eastAsia="Times New Roman" w:hAnsi="Times New Roman" w:cs="Times New Roman"/>
                <w:bCs/>
                <w:szCs w:val="24"/>
                <w:highlight w:val="green"/>
                <w:lang w:eastAsia="en-AU"/>
              </w:rPr>
              <w:t xml:space="preserve">Great idea, already discussed </w:t>
            </w:r>
            <w:r w:rsidRPr="003F681F">
              <w:rPr>
                <w:rFonts w:ascii="Times New Roman" w:eastAsia="Times New Roman" w:hAnsi="Times New Roman" w:cs="Times New Roman"/>
                <w:bCs/>
                <w:szCs w:val="24"/>
                <w:highlight w:val="green"/>
                <w:lang w:eastAsia="en-AU"/>
              </w:rPr>
              <w:sym w:font="Wingdings" w:char="F04A"/>
            </w:r>
          </w:p>
        </w:tc>
      </w:tr>
    </w:tbl>
    <w:p w:rsidR="00B6483C" w:rsidRPr="003F681F" w:rsidRDefault="00B6483C">
      <w:pPr>
        <w:rPr>
          <w:sz w:val="20"/>
        </w:rPr>
      </w:pPr>
    </w:p>
    <w:p w:rsidR="00B6483C" w:rsidRPr="003F681F" w:rsidRDefault="00B6483C">
      <w:pPr>
        <w:rPr>
          <w:sz w:val="20"/>
        </w:rPr>
      </w:pPr>
      <w:r w:rsidRPr="003F681F">
        <w:rPr>
          <w:sz w:val="20"/>
          <w:highlight w:val="yellow"/>
        </w:rPr>
        <w:t>The MVP does NOT consider B2B/ B2C listings</w:t>
      </w:r>
      <w:r w:rsidR="003F681F">
        <w:rPr>
          <w:sz w:val="20"/>
          <w:highlight w:val="yellow"/>
        </w:rPr>
        <w:t xml:space="preserve"> </w:t>
      </w:r>
      <w:r w:rsidR="003F681F" w:rsidRPr="003F681F">
        <w:rPr>
          <w:sz w:val="20"/>
          <w:highlight w:val="yellow"/>
        </w:rPr>
        <w:t xml:space="preserve">(The </w:t>
      </w:r>
      <w:r w:rsidR="003F681F">
        <w:rPr>
          <w:sz w:val="20"/>
          <w:highlight w:val="yellow"/>
        </w:rPr>
        <w:t>Shop SaaS feature you mentioned</w:t>
      </w:r>
      <w:r w:rsidR="003F681F" w:rsidRPr="003F681F">
        <w:rPr>
          <w:sz w:val="20"/>
          <w:highlight w:val="yellow"/>
        </w:rPr>
        <w:t>)</w:t>
      </w:r>
      <w:r w:rsidRPr="003F681F">
        <w:rPr>
          <w:sz w:val="20"/>
          <w:highlight w:val="yellow"/>
        </w:rPr>
        <w:t xml:space="preserve">. It only considers </w:t>
      </w:r>
      <w:r w:rsidR="003F681F" w:rsidRPr="003F681F">
        <w:rPr>
          <w:sz w:val="20"/>
          <w:highlight w:val="yellow"/>
        </w:rPr>
        <w:t xml:space="preserve">P2P. </w:t>
      </w:r>
    </w:p>
    <w:p w:rsidR="003F681F" w:rsidRPr="003F681F" w:rsidRDefault="003F681F" w:rsidP="003F68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AU"/>
        </w:rPr>
      </w:pPr>
      <w:r w:rsidRPr="003F681F">
        <w:rPr>
          <w:rFonts w:ascii="Times New Roman" w:eastAsia="Times New Roman" w:hAnsi="Times New Roman" w:cs="Times New Roman"/>
          <w:b/>
          <w:bCs/>
          <w:sz w:val="32"/>
          <w:szCs w:val="36"/>
          <w:highlight w:val="green"/>
          <w:lang w:eastAsia="en-AU"/>
        </w:rPr>
        <w:t>Our Sydney Adaptation</w:t>
      </w:r>
      <w:r w:rsidRPr="003F681F">
        <w:rPr>
          <w:rFonts w:ascii="Times New Roman" w:eastAsia="Times New Roman" w:hAnsi="Times New Roman" w:cs="Times New Roman"/>
          <w:b/>
          <w:bCs/>
          <w:sz w:val="32"/>
          <w:szCs w:val="36"/>
          <w:lang w:eastAsia="en-AU"/>
        </w:rPr>
        <w:t xml:space="preserve">    </w:t>
      </w:r>
      <w:r w:rsidRPr="003F681F">
        <w:rPr>
          <w:rFonts w:ascii="Times New Roman" w:eastAsia="Times New Roman" w:hAnsi="Times New Roman" w:cs="Times New Roman"/>
          <w:b/>
          <w:bCs/>
          <w:szCs w:val="36"/>
          <w:highlight w:val="green"/>
          <w:lang w:eastAsia="en-AU"/>
        </w:rPr>
        <w:t>**Good Idea</w:t>
      </w:r>
    </w:p>
    <w:p w:rsidR="003F681F" w:rsidRPr="003F681F" w:rsidRDefault="003F681F" w:rsidP="003F6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AU"/>
        </w:rPr>
      </w:pPr>
      <w:r w:rsidRPr="003F681F">
        <w:rPr>
          <w:rFonts w:ascii="Times New Roman" w:eastAsia="Times New Roman" w:hAnsi="Times New Roman" w:cs="Times New Roman"/>
          <w:b/>
          <w:bCs/>
          <w:szCs w:val="24"/>
          <w:lang w:eastAsia="en-AU"/>
        </w:rPr>
        <w:t>Launch Focus:</w:t>
      </w:r>
      <w:r w:rsidRPr="003F681F">
        <w:rPr>
          <w:rFonts w:ascii="Times New Roman" w:eastAsia="Times New Roman" w:hAnsi="Times New Roman" w:cs="Times New Roman"/>
          <w:szCs w:val="24"/>
          <w:lang w:eastAsia="en-AU"/>
        </w:rPr>
        <w:t xml:space="preserve"> Prioritize </w:t>
      </w:r>
      <w:r w:rsidRPr="003F681F">
        <w:rPr>
          <w:rFonts w:ascii="Times New Roman" w:eastAsia="Times New Roman" w:hAnsi="Times New Roman" w:cs="Times New Roman"/>
          <w:b/>
          <w:bCs/>
          <w:szCs w:val="24"/>
          <w:lang w:eastAsia="en-AU"/>
        </w:rPr>
        <w:t>e-bike shops first</w:t>
      </w:r>
      <w:r w:rsidRPr="003F681F">
        <w:rPr>
          <w:rFonts w:ascii="Times New Roman" w:eastAsia="Times New Roman" w:hAnsi="Times New Roman" w:cs="Times New Roman"/>
          <w:szCs w:val="24"/>
          <w:lang w:eastAsia="en-AU"/>
        </w:rPr>
        <w:t xml:space="preserve"> for guaranteed quality and supply density.</w:t>
      </w:r>
    </w:p>
    <w:p w:rsidR="003F681F" w:rsidRPr="003F681F" w:rsidRDefault="003F681F" w:rsidP="003F6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AU"/>
        </w:rPr>
      </w:pPr>
      <w:r w:rsidRPr="003F681F">
        <w:rPr>
          <w:rFonts w:ascii="Times New Roman" w:eastAsia="Times New Roman" w:hAnsi="Times New Roman" w:cs="Times New Roman"/>
          <w:b/>
          <w:bCs/>
          <w:szCs w:val="24"/>
          <w:lang w:eastAsia="en-AU"/>
        </w:rPr>
        <w:t>Use Case:</w:t>
      </w:r>
      <w:r w:rsidRPr="003F681F">
        <w:rPr>
          <w:rFonts w:ascii="Times New Roman" w:eastAsia="Times New Roman" w:hAnsi="Times New Roman" w:cs="Times New Roman"/>
          <w:szCs w:val="24"/>
          <w:lang w:eastAsia="en-AU"/>
        </w:rPr>
        <w:t xml:space="preserve"> Target </w:t>
      </w:r>
      <w:r w:rsidRPr="003F681F">
        <w:rPr>
          <w:rFonts w:ascii="Times New Roman" w:eastAsia="Times New Roman" w:hAnsi="Times New Roman" w:cs="Times New Roman"/>
          <w:b/>
          <w:bCs/>
          <w:szCs w:val="24"/>
          <w:lang w:eastAsia="en-AU"/>
        </w:rPr>
        <w:t>daily/weekly commuting</w:t>
      </w:r>
      <w:r w:rsidRPr="003F681F">
        <w:rPr>
          <w:rFonts w:ascii="Times New Roman" w:eastAsia="Times New Roman" w:hAnsi="Times New Roman" w:cs="Times New Roman"/>
          <w:szCs w:val="24"/>
          <w:lang w:eastAsia="en-AU"/>
        </w:rPr>
        <w:t xml:space="preserve"> for UNSW students and local residents.</w:t>
      </w:r>
    </w:p>
    <w:p w:rsidR="003F681F" w:rsidRPr="003F681F" w:rsidRDefault="003F681F" w:rsidP="003F6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AU"/>
        </w:rPr>
      </w:pPr>
      <w:r w:rsidRPr="003F681F">
        <w:rPr>
          <w:rFonts w:ascii="Times New Roman" w:eastAsia="Times New Roman" w:hAnsi="Times New Roman" w:cs="Times New Roman"/>
          <w:b/>
          <w:bCs/>
          <w:szCs w:val="24"/>
          <w:lang w:eastAsia="en-AU"/>
        </w:rPr>
        <w:t>Key Tactic:</w:t>
      </w:r>
      <w:r w:rsidRPr="003F681F">
        <w:rPr>
          <w:rFonts w:ascii="Times New Roman" w:eastAsia="Times New Roman" w:hAnsi="Times New Roman" w:cs="Times New Roman"/>
          <w:szCs w:val="24"/>
          <w:lang w:eastAsia="en-AU"/>
        </w:rPr>
        <w:t xml:space="preserve"> Introduce </w:t>
      </w:r>
      <w:r w:rsidRPr="003F681F">
        <w:rPr>
          <w:rFonts w:ascii="Times New Roman" w:eastAsia="Times New Roman" w:hAnsi="Times New Roman" w:cs="Times New Roman"/>
          <w:b/>
          <w:bCs/>
          <w:szCs w:val="24"/>
          <w:lang w:eastAsia="en-AU"/>
        </w:rPr>
        <w:t>“Instant Booking”</w:t>
      </w:r>
      <w:r w:rsidRPr="003F681F">
        <w:rPr>
          <w:rFonts w:ascii="Times New Roman" w:eastAsia="Times New Roman" w:hAnsi="Times New Roman" w:cs="Times New Roman"/>
          <w:szCs w:val="24"/>
          <w:lang w:eastAsia="en-AU"/>
        </w:rPr>
        <w:t xml:space="preserve"> for verified shops to eliminate rider friction from ‘pending’ requests.</w:t>
      </w:r>
    </w:p>
    <w:p w:rsidR="003F681F" w:rsidRPr="003F681F" w:rsidRDefault="003F681F">
      <w:pPr>
        <w:rPr>
          <w:color w:val="000000" w:themeColor="text1"/>
          <w:sz w:val="20"/>
        </w:rPr>
      </w:pPr>
    </w:p>
    <w:sectPr w:rsidR="003F681F" w:rsidRPr="003F6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17533"/>
    <w:multiLevelType w:val="multilevel"/>
    <w:tmpl w:val="D982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6BD"/>
    <w:rsid w:val="002507EF"/>
    <w:rsid w:val="003F681F"/>
    <w:rsid w:val="005C603C"/>
    <w:rsid w:val="009E0ABD"/>
    <w:rsid w:val="00B6483C"/>
    <w:rsid w:val="00B960D5"/>
    <w:rsid w:val="00ED739A"/>
    <w:rsid w:val="00F0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246E5-9453-4A20-91F1-A3A4B9D8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68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076BD"/>
    <w:rPr>
      <w:b/>
      <w:bCs/>
    </w:rPr>
  </w:style>
  <w:style w:type="paragraph" w:styleId="NormalWeb">
    <w:name w:val="Normal (Web)"/>
    <w:basedOn w:val="Normal"/>
    <w:uiPriority w:val="99"/>
    <w:unhideWhenUsed/>
    <w:rsid w:val="00F07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3F681F"/>
    <w:rPr>
      <w:rFonts w:ascii="Times New Roman" w:eastAsia="Times New Roman" w:hAnsi="Times New Roman" w:cs="Times New Roman"/>
      <w:b/>
      <w:bCs/>
      <w:sz w:val="36"/>
      <w:szCs w:val="3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4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2026-01-06T11:19:00Z</dcterms:created>
  <dcterms:modified xsi:type="dcterms:W3CDTF">2026-01-06T11:51:00Z</dcterms:modified>
</cp:coreProperties>
</file>