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901" w:rsidRDefault="00E83F72">
      <w:pPr>
        <w:pStyle w:val="Subtitle"/>
      </w:pPr>
      <w:r>
        <w:t>REDDUST | ENGINEERING OPERATIONS SERIES</w:t>
      </w:r>
    </w:p>
    <w:p w:rsidR="00FB5901" w:rsidRDefault="00E83F72">
      <w:pPr>
        <w:pStyle w:val="Title"/>
      </w:pPr>
      <w:r>
        <w:t>STEP 23</w:t>
      </w:r>
    </w:p>
    <w:p w:rsidR="00FB5901" w:rsidRDefault="00E83F72">
      <w:pPr>
        <w:pStyle w:val="Title"/>
      </w:pPr>
      <w:r>
        <w:t>RedDust Agentic AI Platform</w:t>
      </w:r>
      <w:r>
        <w:br/>
        <w:t>Implementation Runbook</w:t>
      </w:r>
    </w:p>
    <w:p w:rsidR="00FB5901" w:rsidRDefault="00E83F72">
      <w:pPr>
        <w:pStyle w:val="Subtitle"/>
      </w:pPr>
      <w:r>
        <w:t>From a single repository-aware coding agent to governed engineering and enterprise automation swarms</w:t>
      </w:r>
    </w:p>
    <w:p w:rsidR="00FB5901" w:rsidRDefault="00E83F72">
      <w:r>
        <w:t xml:space="preserve">Version </w:t>
      </w:r>
      <w:proofErr w:type="gramStart"/>
      <w:r>
        <w:t>1.0  •</w:t>
      </w:r>
      <w:proofErr w:type="gramEnd"/>
      <w:r>
        <w:t xml:space="preserve">  16 October 2026  •  Development → </w:t>
      </w:r>
      <w:r>
        <w:t>staging → production</w:t>
      </w:r>
    </w:p>
    <w:p w:rsidR="00FB5901" w:rsidRDefault="00E83F72">
      <w:r>
        <w:t>Audience: RedDust platform owner, Python/React Native engineers, DevOps engineers, security reviewers, QA engineers, and engineering interns.</w:t>
      </w:r>
    </w:p>
    <w:p w:rsidR="00FB5901" w:rsidRDefault="00E83F72">
      <w:pPr>
        <w:pStyle w:val="RDNote"/>
      </w:pPr>
      <w:r>
        <w:t xml:space="preserve">CONTROL / IMPORTANT — Implementation companion to the separate Agentic AI textbook. Commands </w:t>
      </w:r>
      <w:r>
        <w:t>are illustrative reference implementations and must be reviewed against actual repository names, billing settings, network architecture, IAM bindings, SDK releases and change controls before execution. No cloud change is performed by this document.</w:t>
      </w:r>
    </w:p>
    <w:p w:rsidR="0007627C" w:rsidRDefault="00E83F72">
      <w:pPr>
        <w:spacing w:after="200"/>
      </w:pPr>
      <w:bookmarkStart w:id="0" w:name="_GoBack"/>
      <w:bookmarkEnd w:id="0"/>
      <w:r>
        <w:br w:type="page"/>
      </w:r>
    </w:p>
    <w:sdt>
      <w:sdtPr>
        <w:id w:val="1337881254"/>
        <w:docPartObj>
          <w:docPartGallery w:val="Table of Contents"/>
          <w:docPartUnique/>
        </w:docPartObj>
      </w:sdtPr>
      <w:sdtEndPr>
        <w:rPr>
          <w:rFonts w:ascii="Calibri" w:eastAsiaTheme="minorEastAsia" w:hAnsi="Calibri" w:cstheme="minorBidi"/>
          <w:noProof/>
          <w:color w:val="242F3A"/>
          <w:sz w:val="18"/>
          <w:szCs w:val="22"/>
        </w:rPr>
      </w:sdtEndPr>
      <w:sdtContent>
        <w:p w:rsidR="0007627C" w:rsidRDefault="0007627C">
          <w:pPr>
            <w:pStyle w:val="TOCHeading"/>
          </w:pPr>
          <w:r>
            <w:t>Contents</w:t>
          </w:r>
        </w:p>
        <w:p w:rsidR="0007627C" w:rsidRDefault="0007627C">
          <w:pPr>
            <w:pStyle w:val="TOC1"/>
            <w:tabs>
              <w:tab w:val="right" w:leader="dot" w:pos="9796"/>
            </w:tabs>
            <w:rPr>
              <w:noProof/>
            </w:rPr>
          </w:pPr>
          <w:r>
            <w:rPr>
              <w:b/>
              <w:bCs/>
              <w:noProof/>
            </w:rPr>
            <w:fldChar w:fldCharType="begin"/>
          </w:r>
          <w:r>
            <w:rPr>
              <w:b/>
              <w:bCs/>
              <w:noProof/>
            </w:rPr>
            <w:instrText xml:space="preserve"> TOC \o "1-3" \h \z \u </w:instrText>
          </w:r>
          <w:r>
            <w:rPr>
              <w:b/>
              <w:bCs/>
              <w:noProof/>
            </w:rPr>
            <w:fldChar w:fldCharType="separate"/>
          </w:r>
          <w:hyperlink w:anchor="_Toc243085633" w:history="1">
            <w:r w:rsidRPr="005527EF">
              <w:rPr>
                <w:rStyle w:val="Hyperlink"/>
                <w:noProof/>
              </w:rPr>
              <w:t>Document control and reading guide</w:t>
            </w:r>
            <w:r>
              <w:rPr>
                <w:noProof/>
                <w:webHidden/>
              </w:rPr>
              <w:tab/>
            </w:r>
            <w:r>
              <w:rPr>
                <w:noProof/>
                <w:webHidden/>
              </w:rPr>
              <w:fldChar w:fldCharType="begin"/>
            </w:r>
            <w:r>
              <w:rPr>
                <w:noProof/>
                <w:webHidden/>
              </w:rPr>
              <w:instrText xml:space="preserve"> PAGEREF _Toc243085633 \h </w:instrText>
            </w:r>
            <w:r>
              <w:rPr>
                <w:noProof/>
                <w:webHidden/>
              </w:rPr>
            </w:r>
            <w:r>
              <w:rPr>
                <w:noProof/>
                <w:webHidden/>
              </w:rPr>
              <w:fldChar w:fldCharType="separate"/>
            </w:r>
            <w:r>
              <w:rPr>
                <w:noProof/>
                <w:webHidden/>
              </w:rPr>
              <w:t>3</w:t>
            </w:r>
            <w:r>
              <w:rPr>
                <w:noProof/>
                <w:webHidden/>
              </w:rPr>
              <w:fldChar w:fldCharType="end"/>
            </w:r>
          </w:hyperlink>
        </w:p>
        <w:p w:rsidR="0007627C" w:rsidRDefault="0007627C">
          <w:pPr>
            <w:pStyle w:val="TOC2"/>
            <w:tabs>
              <w:tab w:val="right" w:leader="dot" w:pos="9796"/>
            </w:tabs>
            <w:rPr>
              <w:noProof/>
            </w:rPr>
          </w:pPr>
          <w:hyperlink w:anchor="_Toc243085634" w:history="1">
            <w:r w:rsidRPr="005527EF">
              <w:rPr>
                <w:rStyle w:val="Hyperlink"/>
                <w:noProof/>
              </w:rPr>
              <w:t>How to use this runbook</w:t>
            </w:r>
            <w:r>
              <w:rPr>
                <w:noProof/>
                <w:webHidden/>
              </w:rPr>
              <w:tab/>
            </w:r>
            <w:r>
              <w:rPr>
                <w:noProof/>
                <w:webHidden/>
              </w:rPr>
              <w:fldChar w:fldCharType="begin"/>
            </w:r>
            <w:r>
              <w:rPr>
                <w:noProof/>
                <w:webHidden/>
              </w:rPr>
              <w:instrText xml:space="preserve"> PAGEREF _Toc243085634 \h </w:instrText>
            </w:r>
            <w:r>
              <w:rPr>
                <w:noProof/>
                <w:webHidden/>
              </w:rPr>
            </w:r>
            <w:r>
              <w:rPr>
                <w:noProof/>
                <w:webHidden/>
              </w:rPr>
              <w:fldChar w:fldCharType="separate"/>
            </w:r>
            <w:r>
              <w:rPr>
                <w:noProof/>
                <w:webHidden/>
              </w:rPr>
              <w:t>3</w:t>
            </w:r>
            <w:r>
              <w:rPr>
                <w:noProof/>
                <w:webHidden/>
              </w:rPr>
              <w:fldChar w:fldCharType="end"/>
            </w:r>
          </w:hyperlink>
        </w:p>
        <w:p w:rsidR="0007627C" w:rsidRDefault="0007627C">
          <w:pPr>
            <w:pStyle w:val="TOC1"/>
            <w:tabs>
              <w:tab w:val="right" w:leader="dot" w:pos="9796"/>
            </w:tabs>
            <w:rPr>
              <w:noProof/>
            </w:rPr>
          </w:pPr>
          <w:hyperlink w:anchor="_Toc243085635" w:history="1">
            <w:r w:rsidRPr="005527EF">
              <w:rPr>
                <w:rStyle w:val="Hyperlink"/>
                <w:noProof/>
              </w:rPr>
              <w:t>Contents</w:t>
            </w:r>
            <w:r>
              <w:rPr>
                <w:noProof/>
                <w:webHidden/>
              </w:rPr>
              <w:tab/>
            </w:r>
            <w:r>
              <w:rPr>
                <w:noProof/>
                <w:webHidden/>
              </w:rPr>
              <w:fldChar w:fldCharType="begin"/>
            </w:r>
            <w:r>
              <w:rPr>
                <w:noProof/>
                <w:webHidden/>
              </w:rPr>
              <w:instrText xml:space="preserve"> PAGEREF _Toc243085635 \h </w:instrText>
            </w:r>
            <w:r>
              <w:rPr>
                <w:noProof/>
                <w:webHidden/>
              </w:rPr>
            </w:r>
            <w:r>
              <w:rPr>
                <w:noProof/>
                <w:webHidden/>
              </w:rPr>
              <w:fldChar w:fldCharType="separate"/>
            </w:r>
            <w:r>
              <w:rPr>
                <w:noProof/>
                <w:webHidden/>
              </w:rPr>
              <w:t>3</w:t>
            </w:r>
            <w:r>
              <w:rPr>
                <w:noProof/>
                <w:webHidden/>
              </w:rPr>
              <w:fldChar w:fldCharType="end"/>
            </w:r>
          </w:hyperlink>
        </w:p>
        <w:p w:rsidR="0007627C" w:rsidRDefault="0007627C">
          <w:pPr>
            <w:pStyle w:val="TOC1"/>
            <w:tabs>
              <w:tab w:val="right" w:leader="dot" w:pos="9796"/>
            </w:tabs>
            <w:rPr>
              <w:noProof/>
            </w:rPr>
          </w:pPr>
          <w:hyperlink w:anchor="_Toc243085636" w:history="1">
            <w:r w:rsidRPr="005527EF">
              <w:rPr>
                <w:rStyle w:val="Hyperlink"/>
                <w:noProof/>
              </w:rPr>
              <w:t>23.0 — Objectives, boundaries, decisions and readiness</w:t>
            </w:r>
            <w:r>
              <w:rPr>
                <w:noProof/>
                <w:webHidden/>
              </w:rPr>
              <w:tab/>
            </w:r>
            <w:r>
              <w:rPr>
                <w:noProof/>
                <w:webHidden/>
              </w:rPr>
              <w:fldChar w:fldCharType="begin"/>
            </w:r>
            <w:r>
              <w:rPr>
                <w:noProof/>
                <w:webHidden/>
              </w:rPr>
              <w:instrText xml:space="preserve"> PAGEREF _Toc243085636 \h </w:instrText>
            </w:r>
            <w:r>
              <w:rPr>
                <w:noProof/>
                <w:webHidden/>
              </w:rPr>
            </w:r>
            <w:r>
              <w:rPr>
                <w:noProof/>
                <w:webHidden/>
              </w:rPr>
              <w:fldChar w:fldCharType="separate"/>
            </w:r>
            <w:r>
              <w:rPr>
                <w:noProof/>
                <w:webHidden/>
              </w:rPr>
              <w:t>5</w:t>
            </w:r>
            <w:r>
              <w:rPr>
                <w:noProof/>
                <w:webHidden/>
              </w:rPr>
              <w:fldChar w:fldCharType="end"/>
            </w:r>
          </w:hyperlink>
        </w:p>
        <w:p w:rsidR="0007627C" w:rsidRDefault="0007627C">
          <w:pPr>
            <w:pStyle w:val="TOC2"/>
            <w:tabs>
              <w:tab w:val="right" w:leader="dot" w:pos="9796"/>
            </w:tabs>
            <w:rPr>
              <w:noProof/>
            </w:rPr>
          </w:pPr>
          <w:hyperlink w:anchor="_Toc243085637" w:history="1">
            <w:r w:rsidRPr="005527EF">
              <w:rPr>
                <w:rStyle w:val="Hyperlink"/>
                <w:noProof/>
              </w:rPr>
              <w:t>23.0.1 — Define outcome contracts</w:t>
            </w:r>
            <w:r>
              <w:rPr>
                <w:noProof/>
                <w:webHidden/>
              </w:rPr>
              <w:tab/>
            </w:r>
            <w:r>
              <w:rPr>
                <w:noProof/>
                <w:webHidden/>
              </w:rPr>
              <w:fldChar w:fldCharType="begin"/>
            </w:r>
            <w:r>
              <w:rPr>
                <w:noProof/>
                <w:webHidden/>
              </w:rPr>
              <w:instrText xml:space="preserve"> PAGEREF _Toc243085637 \h </w:instrText>
            </w:r>
            <w:r>
              <w:rPr>
                <w:noProof/>
                <w:webHidden/>
              </w:rPr>
            </w:r>
            <w:r>
              <w:rPr>
                <w:noProof/>
                <w:webHidden/>
              </w:rPr>
              <w:fldChar w:fldCharType="separate"/>
            </w:r>
            <w:r>
              <w:rPr>
                <w:noProof/>
                <w:webHidden/>
              </w:rPr>
              <w:t>5</w:t>
            </w:r>
            <w:r>
              <w:rPr>
                <w:noProof/>
                <w:webHidden/>
              </w:rPr>
              <w:fldChar w:fldCharType="end"/>
            </w:r>
          </w:hyperlink>
        </w:p>
        <w:p w:rsidR="0007627C" w:rsidRDefault="0007627C">
          <w:pPr>
            <w:pStyle w:val="TOC3"/>
            <w:tabs>
              <w:tab w:val="right" w:leader="dot" w:pos="9796"/>
            </w:tabs>
            <w:rPr>
              <w:noProof/>
            </w:rPr>
          </w:pPr>
          <w:hyperlink w:anchor="_Toc243085638"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_Toc243085638 \h </w:instrText>
            </w:r>
            <w:r>
              <w:rPr>
                <w:noProof/>
                <w:webHidden/>
              </w:rPr>
            </w:r>
            <w:r>
              <w:rPr>
                <w:noProof/>
                <w:webHidden/>
              </w:rPr>
              <w:fldChar w:fldCharType="separate"/>
            </w:r>
            <w:r>
              <w:rPr>
                <w:noProof/>
                <w:webHidden/>
              </w:rPr>
              <w:t>5</w:t>
            </w:r>
            <w:r>
              <w:rPr>
                <w:noProof/>
                <w:webHidden/>
              </w:rPr>
              <w:fldChar w:fldCharType="end"/>
            </w:r>
          </w:hyperlink>
        </w:p>
        <w:p w:rsidR="0007627C" w:rsidRDefault="0007627C">
          <w:pPr>
            <w:pStyle w:val="TOC3"/>
            <w:tabs>
              <w:tab w:val="right" w:leader="dot" w:pos="9796"/>
            </w:tabs>
            <w:rPr>
              <w:noProof/>
            </w:rPr>
          </w:pPr>
          <w:hyperlink w:anchor="_Toc243085639"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_Toc243085639 \h </w:instrText>
            </w:r>
            <w:r>
              <w:rPr>
                <w:noProof/>
                <w:webHidden/>
              </w:rPr>
            </w:r>
            <w:r>
              <w:rPr>
                <w:noProof/>
                <w:webHidden/>
              </w:rPr>
              <w:fldChar w:fldCharType="separate"/>
            </w:r>
            <w:r>
              <w:rPr>
                <w:noProof/>
                <w:webHidden/>
              </w:rPr>
              <w:t>5</w:t>
            </w:r>
            <w:r>
              <w:rPr>
                <w:noProof/>
                <w:webHidden/>
              </w:rPr>
              <w:fldChar w:fldCharType="end"/>
            </w:r>
          </w:hyperlink>
        </w:p>
        <w:p w:rsidR="0007627C" w:rsidRDefault="0007627C">
          <w:pPr>
            <w:pStyle w:val="TOC3"/>
            <w:tabs>
              <w:tab w:val="right" w:leader="dot" w:pos="9796"/>
            </w:tabs>
            <w:rPr>
              <w:noProof/>
            </w:rPr>
          </w:pPr>
          <w:hyperlink w:anchor="_Toc243085640"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_Toc243085640 \h </w:instrText>
            </w:r>
            <w:r>
              <w:rPr>
                <w:noProof/>
                <w:webHidden/>
              </w:rPr>
            </w:r>
            <w:r>
              <w:rPr>
                <w:noProof/>
                <w:webHidden/>
              </w:rPr>
              <w:fldChar w:fldCharType="separate"/>
            </w:r>
            <w:r>
              <w:rPr>
                <w:noProof/>
                <w:webHidden/>
              </w:rPr>
              <w:t>5</w:t>
            </w:r>
            <w:r>
              <w:rPr>
                <w:noProof/>
                <w:webHidden/>
              </w:rPr>
              <w:fldChar w:fldCharType="end"/>
            </w:r>
          </w:hyperlink>
        </w:p>
        <w:p w:rsidR="0007627C" w:rsidRDefault="0007627C">
          <w:pPr>
            <w:pStyle w:val="TOC3"/>
            <w:tabs>
              <w:tab w:val="right" w:leader="dot" w:pos="9796"/>
            </w:tabs>
            <w:rPr>
              <w:noProof/>
            </w:rPr>
          </w:pPr>
          <w:hyperlink w:anchor="_Toc243085641"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_Toc243085641 \h </w:instrText>
            </w:r>
            <w:r>
              <w:rPr>
                <w:noProof/>
                <w:webHidden/>
              </w:rPr>
            </w:r>
            <w:r>
              <w:rPr>
                <w:noProof/>
                <w:webHidden/>
              </w:rPr>
              <w:fldChar w:fldCharType="separate"/>
            </w:r>
            <w:r>
              <w:rPr>
                <w:noProof/>
                <w:webHidden/>
              </w:rPr>
              <w:t>5</w:t>
            </w:r>
            <w:r>
              <w:rPr>
                <w:noProof/>
                <w:webHidden/>
              </w:rPr>
              <w:fldChar w:fldCharType="end"/>
            </w:r>
          </w:hyperlink>
        </w:p>
        <w:p w:rsidR="0007627C" w:rsidRDefault="0007627C">
          <w:pPr>
            <w:pStyle w:val="TOC3"/>
            <w:tabs>
              <w:tab w:val="right" w:leader="dot" w:pos="9796"/>
            </w:tabs>
            <w:rPr>
              <w:noProof/>
            </w:rPr>
          </w:pPr>
          <w:hyperlink w:anchor="_Toc243085642" w:history="1">
            <w:r w:rsidRPr="005527EF">
              <w:rPr>
                <w:rStyle w:val="Hyperlink"/>
                <w:noProof/>
              </w:rPr>
              <w:t>DIAGRAM PLACEHOLDER — 23-01: Execution scope and approval boundaries</w:t>
            </w:r>
            <w:r>
              <w:rPr>
                <w:noProof/>
                <w:webHidden/>
              </w:rPr>
              <w:tab/>
            </w:r>
            <w:r>
              <w:rPr>
                <w:noProof/>
                <w:webHidden/>
              </w:rPr>
              <w:fldChar w:fldCharType="begin"/>
            </w:r>
            <w:r>
              <w:rPr>
                <w:noProof/>
                <w:webHidden/>
              </w:rPr>
              <w:instrText xml:space="preserve"> PAGEREF _Toc243085642 \h </w:instrText>
            </w:r>
            <w:r>
              <w:rPr>
                <w:noProof/>
                <w:webHidden/>
              </w:rPr>
            </w:r>
            <w:r>
              <w:rPr>
                <w:noProof/>
                <w:webHidden/>
              </w:rPr>
              <w:fldChar w:fldCharType="separate"/>
            </w:r>
            <w:r>
              <w:rPr>
                <w:noProof/>
                <w:webHidden/>
              </w:rPr>
              <w:t>5</w:t>
            </w:r>
            <w:r>
              <w:rPr>
                <w:noProof/>
                <w:webHidden/>
              </w:rPr>
              <w:fldChar w:fldCharType="end"/>
            </w:r>
          </w:hyperlink>
        </w:p>
        <w:p w:rsidR="0007627C" w:rsidRDefault="0007627C">
          <w:pPr>
            <w:pStyle w:val="TOC2"/>
            <w:tabs>
              <w:tab w:val="right" w:leader="dot" w:pos="9796"/>
            </w:tabs>
            <w:rPr>
              <w:noProof/>
            </w:rPr>
          </w:pPr>
          <w:hyperlink w:anchor="_Toc243085643" w:history="1">
            <w:r w:rsidRPr="005527EF">
              <w:rPr>
                <w:rStyle w:val="Hyperlink"/>
                <w:noProof/>
              </w:rPr>
              <w:t>23.0.2 — Establish delivery stages</w:t>
            </w:r>
            <w:r>
              <w:rPr>
                <w:noProof/>
                <w:webHidden/>
              </w:rPr>
              <w:tab/>
            </w:r>
            <w:r>
              <w:rPr>
                <w:noProof/>
                <w:webHidden/>
              </w:rPr>
              <w:fldChar w:fldCharType="begin"/>
            </w:r>
            <w:r>
              <w:rPr>
                <w:noProof/>
                <w:webHidden/>
              </w:rPr>
              <w:instrText xml:space="preserve"> PAGEREF _Toc243085643 \h </w:instrText>
            </w:r>
            <w:r>
              <w:rPr>
                <w:noProof/>
                <w:webHidden/>
              </w:rPr>
            </w:r>
            <w:r>
              <w:rPr>
                <w:noProof/>
                <w:webHidden/>
              </w:rPr>
              <w:fldChar w:fldCharType="separate"/>
            </w:r>
            <w:r>
              <w:rPr>
                <w:noProof/>
                <w:webHidden/>
              </w:rPr>
              <w:t>5</w:t>
            </w:r>
            <w:r>
              <w:rPr>
                <w:noProof/>
                <w:webHidden/>
              </w:rPr>
              <w:fldChar w:fldCharType="end"/>
            </w:r>
          </w:hyperlink>
        </w:p>
        <w:p w:rsidR="0007627C" w:rsidRDefault="0007627C">
          <w:pPr>
            <w:pStyle w:val="TOC3"/>
            <w:tabs>
              <w:tab w:val="right" w:leader="dot" w:pos="9796"/>
            </w:tabs>
            <w:rPr>
              <w:noProof/>
            </w:rPr>
          </w:pPr>
          <w:hyperlink w:anchor="_Toc243085644"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_Toc243085644 \h </w:instrText>
            </w:r>
            <w:r>
              <w:rPr>
                <w:noProof/>
                <w:webHidden/>
              </w:rPr>
            </w:r>
            <w:r>
              <w:rPr>
                <w:noProof/>
                <w:webHidden/>
              </w:rPr>
              <w:fldChar w:fldCharType="separate"/>
            </w:r>
            <w:r>
              <w:rPr>
                <w:noProof/>
                <w:webHidden/>
              </w:rPr>
              <w:t>5</w:t>
            </w:r>
            <w:r>
              <w:rPr>
                <w:noProof/>
                <w:webHidden/>
              </w:rPr>
              <w:fldChar w:fldCharType="end"/>
            </w:r>
          </w:hyperlink>
        </w:p>
        <w:p w:rsidR="0007627C" w:rsidRDefault="0007627C">
          <w:pPr>
            <w:pStyle w:val="TOC3"/>
            <w:tabs>
              <w:tab w:val="right" w:leader="dot" w:pos="9796"/>
            </w:tabs>
            <w:rPr>
              <w:noProof/>
            </w:rPr>
          </w:pPr>
          <w:hyperlink w:anchor="_Toc243085645"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_Toc243085645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3"/>
            <w:tabs>
              <w:tab w:val="right" w:leader="dot" w:pos="9796"/>
            </w:tabs>
            <w:rPr>
              <w:noProof/>
            </w:rPr>
          </w:pPr>
          <w:hyperlink w:anchor="_Toc243085646"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_Toc243085646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3"/>
            <w:tabs>
              <w:tab w:val="right" w:leader="dot" w:pos="9796"/>
            </w:tabs>
            <w:rPr>
              <w:noProof/>
            </w:rPr>
          </w:pPr>
          <w:hyperlink w:anchor="_Toc243085647"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_Toc243085647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1"/>
            <w:tabs>
              <w:tab w:val="right" w:leader="dot" w:pos="9796"/>
            </w:tabs>
            <w:rPr>
              <w:noProof/>
            </w:rPr>
          </w:pPr>
          <w:hyperlink w:anchor="_Toc243085648" w:history="1">
            <w:r w:rsidRPr="005527EF">
              <w:rPr>
                <w:rStyle w:val="Hyperlink"/>
                <w:noProof/>
              </w:rPr>
              <w:t>23.1 — Baseline discovery and immutable inventory</w:t>
            </w:r>
            <w:r>
              <w:rPr>
                <w:noProof/>
                <w:webHidden/>
              </w:rPr>
              <w:tab/>
            </w:r>
            <w:r>
              <w:rPr>
                <w:noProof/>
                <w:webHidden/>
              </w:rPr>
              <w:fldChar w:fldCharType="begin"/>
            </w:r>
            <w:r>
              <w:rPr>
                <w:noProof/>
                <w:webHidden/>
              </w:rPr>
              <w:instrText xml:space="preserve"> PAGEREF _Toc243085648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2"/>
            <w:tabs>
              <w:tab w:val="right" w:leader="dot" w:pos="9796"/>
            </w:tabs>
            <w:rPr>
              <w:noProof/>
            </w:rPr>
          </w:pPr>
          <w:hyperlink w:anchor="_Toc243085649" w:history="1">
            <w:r w:rsidRPr="005527EF">
              <w:rPr>
                <w:rStyle w:val="Hyperlink"/>
                <w:noProof/>
              </w:rPr>
              <w:t>23.1.1 — Inventory repositories, runtime and GCP</w:t>
            </w:r>
            <w:r>
              <w:rPr>
                <w:noProof/>
                <w:webHidden/>
              </w:rPr>
              <w:tab/>
            </w:r>
            <w:r>
              <w:rPr>
                <w:noProof/>
                <w:webHidden/>
              </w:rPr>
              <w:fldChar w:fldCharType="begin"/>
            </w:r>
            <w:r>
              <w:rPr>
                <w:noProof/>
                <w:webHidden/>
              </w:rPr>
              <w:instrText xml:space="preserve"> PAGEREF _Toc243085649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3"/>
            <w:tabs>
              <w:tab w:val="right" w:leader="dot" w:pos="9796"/>
            </w:tabs>
            <w:rPr>
              <w:noProof/>
            </w:rPr>
          </w:pPr>
          <w:hyperlink w:anchor="_Toc243085650"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_Toc243085650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3"/>
            <w:tabs>
              <w:tab w:val="right" w:leader="dot" w:pos="9796"/>
            </w:tabs>
            <w:rPr>
              <w:noProof/>
            </w:rPr>
          </w:pPr>
          <w:hyperlink w:anchor="_Toc243085651"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_Toc243085651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3"/>
            <w:tabs>
              <w:tab w:val="right" w:leader="dot" w:pos="9796"/>
            </w:tabs>
            <w:rPr>
              <w:noProof/>
            </w:rPr>
          </w:pPr>
          <w:hyperlink w:anchor="_Toc243085652"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_Toc243085652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3"/>
            <w:tabs>
              <w:tab w:val="right" w:leader="dot" w:pos="9796"/>
            </w:tabs>
            <w:rPr>
              <w:noProof/>
            </w:rPr>
          </w:pPr>
          <w:hyperlink w:anchor="_Toc243085653"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_Toc243085653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3"/>
            <w:tabs>
              <w:tab w:val="right" w:leader="dot" w:pos="9796"/>
            </w:tabs>
            <w:rPr>
              <w:noProof/>
            </w:rPr>
          </w:pPr>
          <w:hyperlink w:anchor="_Toc243085654" w:history="1">
            <w:r w:rsidRPr="005527EF">
              <w:rPr>
                <w:rStyle w:val="Hyperlink"/>
                <w:noProof/>
              </w:rPr>
              <w:t>DIAGRAM PLACEHOLDER — 23-02: Current-to-target environment inventory</w:t>
            </w:r>
            <w:r>
              <w:rPr>
                <w:noProof/>
                <w:webHidden/>
              </w:rPr>
              <w:tab/>
            </w:r>
            <w:r>
              <w:rPr>
                <w:noProof/>
                <w:webHidden/>
              </w:rPr>
              <w:fldChar w:fldCharType="begin"/>
            </w:r>
            <w:r>
              <w:rPr>
                <w:noProof/>
                <w:webHidden/>
              </w:rPr>
              <w:instrText xml:space="preserve"> PAGEREF _Toc243085654 \h </w:instrText>
            </w:r>
            <w:r>
              <w:rPr>
                <w:noProof/>
                <w:webHidden/>
              </w:rPr>
            </w:r>
            <w:r>
              <w:rPr>
                <w:noProof/>
                <w:webHidden/>
              </w:rPr>
              <w:fldChar w:fldCharType="separate"/>
            </w:r>
            <w:r>
              <w:rPr>
                <w:noProof/>
                <w:webHidden/>
              </w:rPr>
              <w:t>6</w:t>
            </w:r>
            <w:r>
              <w:rPr>
                <w:noProof/>
                <w:webHidden/>
              </w:rPr>
              <w:fldChar w:fldCharType="end"/>
            </w:r>
          </w:hyperlink>
        </w:p>
        <w:p w:rsidR="0007627C" w:rsidRDefault="0007627C">
          <w:pPr>
            <w:pStyle w:val="TOC2"/>
            <w:tabs>
              <w:tab w:val="right" w:leader="dot" w:pos="9796"/>
            </w:tabs>
            <w:rPr>
              <w:noProof/>
            </w:rPr>
          </w:pPr>
          <w:hyperlink w:anchor="_Toc243085655" w:history="1">
            <w:r w:rsidRPr="005527EF">
              <w:rPr>
                <w:rStyle w:val="Hyperlink"/>
                <w:noProof/>
              </w:rPr>
              <w:t>23.1.2 — Example baseline commands</w:t>
            </w:r>
            <w:r>
              <w:rPr>
                <w:noProof/>
                <w:webHidden/>
              </w:rPr>
              <w:tab/>
            </w:r>
            <w:r>
              <w:rPr>
                <w:noProof/>
                <w:webHidden/>
              </w:rPr>
              <w:fldChar w:fldCharType="begin"/>
            </w:r>
            <w:r>
              <w:rPr>
                <w:noProof/>
                <w:webHidden/>
              </w:rPr>
              <w:instrText xml:space="preserve"> PAGEREF _Toc243085655 \h </w:instrText>
            </w:r>
            <w:r>
              <w:rPr>
                <w:noProof/>
                <w:webHidden/>
              </w:rPr>
            </w:r>
            <w:r>
              <w:rPr>
                <w:noProof/>
                <w:webHidden/>
              </w:rPr>
              <w:fldChar w:fldCharType="separate"/>
            </w:r>
            <w:r>
              <w:rPr>
                <w:noProof/>
                <w:webHidden/>
              </w:rPr>
              <w:t>7</w:t>
            </w:r>
            <w:r>
              <w:rPr>
                <w:noProof/>
                <w:webHidden/>
              </w:rPr>
              <w:fldChar w:fldCharType="end"/>
            </w:r>
          </w:hyperlink>
        </w:p>
        <w:p w:rsidR="0007627C" w:rsidRDefault="0007627C">
          <w:pPr>
            <w:pStyle w:val="TOC1"/>
            <w:tabs>
              <w:tab w:val="right" w:leader="dot" w:pos="9796"/>
            </w:tabs>
            <w:rPr>
              <w:noProof/>
            </w:rPr>
          </w:pPr>
          <w:hyperlink w:anchor="_Toc243085656" w:history="1">
            <w:r w:rsidRPr="005527EF">
              <w:rPr>
                <w:rStyle w:val="Hyperlink"/>
                <w:noProof/>
              </w:rPr>
              <w:t>23.2 — Architecture, trust boundaries and two swarm systems</w:t>
            </w:r>
            <w:r>
              <w:rPr>
                <w:noProof/>
                <w:webHidden/>
              </w:rPr>
              <w:tab/>
            </w:r>
            <w:r>
              <w:rPr>
                <w:noProof/>
                <w:webHidden/>
              </w:rPr>
              <w:fldChar w:fldCharType="begin"/>
            </w:r>
            <w:r>
              <w:rPr>
                <w:noProof/>
                <w:webHidden/>
              </w:rPr>
              <w:instrText xml:space="preserve"> PAGEREF _Toc243085656 \h </w:instrText>
            </w:r>
            <w:r>
              <w:rPr>
                <w:noProof/>
                <w:webHidden/>
              </w:rPr>
            </w:r>
            <w:r>
              <w:rPr>
                <w:noProof/>
                <w:webHidden/>
              </w:rPr>
              <w:fldChar w:fldCharType="separate"/>
            </w:r>
            <w:r>
              <w:rPr>
                <w:noProof/>
                <w:webHidden/>
              </w:rPr>
              <w:t>7</w:t>
            </w:r>
            <w:r>
              <w:rPr>
                <w:noProof/>
                <w:webHidden/>
              </w:rPr>
              <w:fldChar w:fldCharType="end"/>
            </w:r>
          </w:hyperlink>
        </w:p>
        <w:p w:rsidR="0007627C" w:rsidRDefault="0007627C">
          <w:pPr>
            <w:pStyle w:val="TOC3"/>
            <w:tabs>
              <w:tab w:val="right" w:leader="dot" w:pos="9796"/>
            </w:tabs>
            <w:rPr>
              <w:noProof/>
            </w:rPr>
          </w:pPr>
          <w:hyperlink w:anchor="_Toc243085657" w:history="1">
            <w:r w:rsidRPr="005527EF">
              <w:rPr>
                <w:rStyle w:val="Hyperlink"/>
                <w:noProof/>
              </w:rPr>
              <w:t>DIAGRAM PLACEHOLDER — 23-03: Platform two-swarm architecture</w:t>
            </w:r>
            <w:r>
              <w:rPr>
                <w:noProof/>
                <w:webHidden/>
              </w:rPr>
              <w:tab/>
            </w:r>
            <w:r>
              <w:rPr>
                <w:noProof/>
                <w:webHidden/>
              </w:rPr>
              <w:fldChar w:fldCharType="begin"/>
            </w:r>
            <w:r>
              <w:rPr>
                <w:noProof/>
                <w:webHidden/>
              </w:rPr>
              <w:instrText xml:space="preserve"> PAGEREF _Toc243085657 \h </w:instrText>
            </w:r>
            <w:r>
              <w:rPr>
                <w:noProof/>
                <w:webHidden/>
              </w:rPr>
            </w:r>
            <w:r>
              <w:rPr>
                <w:noProof/>
                <w:webHidden/>
              </w:rPr>
              <w:fldChar w:fldCharType="separate"/>
            </w:r>
            <w:r>
              <w:rPr>
                <w:noProof/>
                <w:webHidden/>
              </w:rPr>
              <w:t>7</w:t>
            </w:r>
            <w:r>
              <w:rPr>
                <w:noProof/>
                <w:webHidden/>
              </w:rPr>
              <w:fldChar w:fldCharType="end"/>
            </w:r>
          </w:hyperlink>
        </w:p>
        <w:p w:rsidR="0007627C" w:rsidRDefault="0007627C">
          <w:pPr>
            <w:pStyle w:val="TOC2"/>
            <w:tabs>
              <w:tab w:val="right" w:leader="dot" w:pos="9796"/>
            </w:tabs>
            <w:rPr>
              <w:noProof/>
            </w:rPr>
          </w:pPr>
          <w:hyperlink w:anchor="_Toc243085658" w:history="1">
            <w:r w:rsidRPr="005527EF">
              <w:rPr>
                <w:rStyle w:val="Hyperlink"/>
                <w:noProof/>
              </w:rPr>
              <w:t>23.2.1 — Adopt a control-plane and worker-plane split</w:t>
            </w:r>
            <w:r>
              <w:rPr>
                <w:noProof/>
                <w:webHidden/>
              </w:rPr>
              <w:tab/>
            </w:r>
            <w:r>
              <w:rPr>
                <w:noProof/>
                <w:webHidden/>
              </w:rPr>
              <w:fldChar w:fldCharType="begin"/>
            </w:r>
            <w:r>
              <w:rPr>
                <w:noProof/>
                <w:webHidden/>
              </w:rPr>
              <w:instrText xml:space="preserve"> PAGEREF _Toc243085658 \h </w:instrText>
            </w:r>
            <w:r>
              <w:rPr>
                <w:noProof/>
                <w:webHidden/>
              </w:rPr>
            </w:r>
            <w:r>
              <w:rPr>
                <w:noProof/>
                <w:webHidden/>
              </w:rPr>
              <w:fldChar w:fldCharType="separate"/>
            </w:r>
            <w:r>
              <w:rPr>
                <w:noProof/>
                <w:webHidden/>
              </w:rPr>
              <w:t>7</w:t>
            </w:r>
            <w:r>
              <w:rPr>
                <w:noProof/>
                <w:webHidden/>
              </w:rPr>
              <w:fldChar w:fldCharType="end"/>
            </w:r>
          </w:hyperlink>
        </w:p>
        <w:p w:rsidR="0007627C" w:rsidRDefault="0007627C">
          <w:pPr>
            <w:pStyle w:val="TOC3"/>
            <w:tabs>
              <w:tab w:val="right" w:leader="dot" w:pos="9796"/>
            </w:tabs>
            <w:rPr>
              <w:noProof/>
            </w:rPr>
          </w:pPr>
          <w:hyperlink w:anchor="_Toc243085659"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_Toc243085659 \h </w:instrText>
            </w:r>
            <w:r>
              <w:rPr>
                <w:noProof/>
                <w:webHidden/>
              </w:rPr>
            </w:r>
            <w:r>
              <w:rPr>
                <w:noProof/>
                <w:webHidden/>
              </w:rPr>
              <w:fldChar w:fldCharType="separate"/>
            </w:r>
            <w:r>
              <w:rPr>
                <w:noProof/>
                <w:webHidden/>
              </w:rPr>
              <w:t>7</w:t>
            </w:r>
            <w:r>
              <w:rPr>
                <w:noProof/>
                <w:webHidden/>
              </w:rPr>
              <w:fldChar w:fldCharType="end"/>
            </w:r>
          </w:hyperlink>
        </w:p>
        <w:p w:rsidR="0007627C" w:rsidRDefault="0007627C">
          <w:pPr>
            <w:pStyle w:val="TOC3"/>
            <w:tabs>
              <w:tab w:val="right" w:leader="dot" w:pos="9796"/>
            </w:tabs>
            <w:rPr>
              <w:noProof/>
            </w:rPr>
          </w:pPr>
          <w:hyperlink w:anchor="_Toc243085660"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_Toc243085660 \h </w:instrText>
            </w:r>
            <w:r>
              <w:rPr>
                <w:noProof/>
                <w:webHidden/>
              </w:rPr>
            </w:r>
            <w:r>
              <w:rPr>
                <w:noProof/>
                <w:webHidden/>
              </w:rPr>
              <w:fldChar w:fldCharType="separate"/>
            </w:r>
            <w:r>
              <w:rPr>
                <w:noProof/>
                <w:webHidden/>
              </w:rPr>
              <w:t>7</w:t>
            </w:r>
            <w:r>
              <w:rPr>
                <w:noProof/>
                <w:webHidden/>
              </w:rPr>
              <w:fldChar w:fldCharType="end"/>
            </w:r>
          </w:hyperlink>
        </w:p>
        <w:p w:rsidR="0007627C" w:rsidRDefault="0007627C">
          <w:pPr>
            <w:pStyle w:val="TOC3"/>
            <w:tabs>
              <w:tab w:val="right" w:leader="dot" w:pos="9796"/>
            </w:tabs>
            <w:rPr>
              <w:noProof/>
            </w:rPr>
          </w:pPr>
          <w:hyperlink w:anchor="_Toc243085661"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_Toc243085661 \h </w:instrText>
            </w:r>
            <w:r>
              <w:rPr>
                <w:noProof/>
                <w:webHidden/>
              </w:rPr>
            </w:r>
            <w:r>
              <w:rPr>
                <w:noProof/>
                <w:webHidden/>
              </w:rPr>
              <w:fldChar w:fldCharType="separate"/>
            </w:r>
            <w:r>
              <w:rPr>
                <w:noProof/>
                <w:webHidden/>
              </w:rPr>
              <w:t>8</w:t>
            </w:r>
            <w:r>
              <w:rPr>
                <w:noProof/>
                <w:webHidden/>
              </w:rPr>
              <w:fldChar w:fldCharType="end"/>
            </w:r>
          </w:hyperlink>
        </w:p>
        <w:p w:rsidR="0007627C" w:rsidRDefault="0007627C">
          <w:pPr>
            <w:pStyle w:val="TOC3"/>
            <w:tabs>
              <w:tab w:val="right" w:leader="dot" w:pos="9796"/>
            </w:tabs>
            <w:rPr>
              <w:noProof/>
            </w:rPr>
          </w:pPr>
          <w:hyperlink w:anchor="_Toc243085662"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_Toc243085662 \h </w:instrText>
            </w:r>
            <w:r>
              <w:rPr>
                <w:noProof/>
                <w:webHidden/>
              </w:rPr>
            </w:r>
            <w:r>
              <w:rPr>
                <w:noProof/>
                <w:webHidden/>
              </w:rPr>
              <w:fldChar w:fldCharType="separate"/>
            </w:r>
            <w:r>
              <w:rPr>
                <w:noProof/>
                <w:webHidden/>
              </w:rPr>
              <w:t>8</w:t>
            </w:r>
            <w:r>
              <w:rPr>
                <w:noProof/>
                <w:webHidden/>
              </w:rPr>
              <w:fldChar w:fldCharType="end"/>
            </w:r>
          </w:hyperlink>
        </w:p>
        <w:p w:rsidR="0007627C" w:rsidRDefault="0007627C">
          <w:pPr>
            <w:pStyle w:val="TOC3"/>
            <w:tabs>
              <w:tab w:val="right" w:leader="dot" w:pos="9796"/>
            </w:tabs>
            <w:rPr>
              <w:noProof/>
            </w:rPr>
          </w:pPr>
          <w:hyperlink w:anchor="_Toc243085663" w:history="1">
            <w:r w:rsidRPr="005527EF">
              <w:rPr>
                <w:rStyle w:val="Hyperlink"/>
                <w:noProof/>
              </w:rPr>
              <w:t>DIAGRAM PLACEHOLDER — 23-04: Control plane and worker plane</w:t>
            </w:r>
            <w:r>
              <w:rPr>
                <w:noProof/>
                <w:webHidden/>
              </w:rPr>
              <w:tab/>
            </w:r>
            <w:r>
              <w:rPr>
                <w:noProof/>
                <w:webHidden/>
              </w:rPr>
              <w:fldChar w:fldCharType="begin"/>
            </w:r>
            <w:r>
              <w:rPr>
                <w:noProof/>
                <w:webHidden/>
              </w:rPr>
              <w:instrText xml:space="preserve"> PAGEREF _Toc243085663 \h </w:instrText>
            </w:r>
            <w:r>
              <w:rPr>
                <w:noProof/>
                <w:webHidden/>
              </w:rPr>
            </w:r>
            <w:r>
              <w:rPr>
                <w:noProof/>
                <w:webHidden/>
              </w:rPr>
              <w:fldChar w:fldCharType="separate"/>
            </w:r>
            <w:r>
              <w:rPr>
                <w:noProof/>
                <w:webHidden/>
              </w:rPr>
              <w:t>8</w:t>
            </w:r>
            <w:r>
              <w:rPr>
                <w:noProof/>
                <w:webHidden/>
              </w:rPr>
              <w:fldChar w:fldCharType="end"/>
            </w:r>
          </w:hyperlink>
        </w:p>
        <w:p w:rsidR="0007627C" w:rsidRDefault="0007627C">
          <w:pPr>
            <w:pStyle w:val="TOC1"/>
            <w:tabs>
              <w:tab w:val="right" w:leader="dot" w:pos="9796"/>
            </w:tabs>
            <w:rPr>
              <w:noProof/>
            </w:rPr>
          </w:pPr>
          <w:hyperlink w:anchor="_Toc243085664" w:history="1">
            <w:r w:rsidRPr="005527EF">
              <w:rPr>
                <w:rStyle w:val="Hyperlink"/>
                <w:noProof/>
              </w:rPr>
              <w:t>23.3 — Windows development workstation and Python setup</w:t>
            </w:r>
            <w:r>
              <w:rPr>
                <w:noProof/>
                <w:webHidden/>
              </w:rPr>
              <w:tab/>
            </w:r>
            <w:r>
              <w:rPr>
                <w:noProof/>
                <w:webHidden/>
              </w:rPr>
              <w:fldChar w:fldCharType="begin"/>
            </w:r>
            <w:r>
              <w:rPr>
                <w:noProof/>
                <w:webHidden/>
              </w:rPr>
              <w:instrText xml:space="preserve"> PAGEREF _Toc243085664 \h </w:instrText>
            </w:r>
            <w:r>
              <w:rPr>
                <w:noProof/>
                <w:webHidden/>
              </w:rPr>
            </w:r>
            <w:r>
              <w:rPr>
                <w:noProof/>
                <w:webHidden/>
              </w:rPr>
              <w:fldChar w:fldCharType="separate"/>
            </w:r>
            <w:r>
              <w:rPr>
                <w:noProof/>
                <w:webHidden/>
              </w:rPr>
              <w:t>8</w:t>
            </w:r>
            <w:r>
              <w:rPr>
                <w:noProof/>
                <w:webHidden/>
              </w:rPr>
              <w:fldChar w:fldCharType="end"/>
            </w:r>
          </w:hyperlink>
        </w:p>
        <w:p w:rsidR="0007627C" w:rsidRDefault="0007627C">
          <w:pPr>
            <w:pStyle w:val="TOC2"/>
            <w:tabs>
              <w:tab w:val="right" w:leader="dot" w:pos="9796"/>
            </w:tabs>
            <w:rPr>
              <w:noProof/>
            </w:rPr>
          </w:pPr>
          <w:hyperlink w:anchor="_Toc243085665" w:history="1">
            <w:r w:rsidRPr="005527EF">
              <w:rPr>
                <w:rStyle w:val="Hyperlink"/>
                <w:noProof/>
              </w:rPr>
              <w:t>23.3.1 — Install and verify local prerequisites</w:t>
            </w:r>
            <w:r>
              <w:rPr>
                <w:noProof/>
                <w:webHidden/>
              </w:rPr>
              <w:tab/>
            </w:r>
            <w:r>
              <w:rPr>
                <w:noProof/>
                <w:webHidden/>
              </w:rPr>
              <w:fldChar w:fldCharType="begin"/>
            </w:r>
            <w:r>
              <w:rPr>
                <w:noProof/>
                <w:webHidden/>
              </w:rPr>
              <w:instrText xml:space="preserve"> PAGEREF _Toc243085665 \h </w:instrText>
            </w:r>
            <w:r>
              <w:rPr>
                <w:noProof/>
                <w:webHidden/>
              </w:rPr>
            </w:r>
            <w:r>
              <w:rPr>
                <w:noProof/>
                <w:webHidden/>
              </w:rPr>
              <w:fldChar w:fldCharType="separate"/>
            </w:r>
            <w:r>
              <w:rPr>
                <w:noProof/>
                <w:webHidden/>
              </w:rPr>
              <w:t>8</w:t>
            </w:r>
            <w:r>
              <w:rPr>
                <w:noProof/>
                <w:webHidden/>
              </w:rPr>
              <w:fldChar w:fldCharType="end"/>
            </w:r>
          </w:hyperlink>
        </w:p>
        <w:p w:rsidR="0007627C" w:rsidRDefault="0007627C">
          <w:pPr>
            <w:pStyle w:val="TOC3"/>
            <w:tabs>
              <w:tab w:val="right" w:leader="dot" w:pos="9796"/>
            </w:tabs>
            <w:rPr>
              <w:noProof/>
            </w:rPr>
          </w:pPr>
          <w:hyperlink w:anchor="_Toc243085666"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_Toc243085666 \h </w:instrText>
            </w:r>
            <w:r>
              <w:rPr>
                <w:noProof/>
                <w:webHidden/>
              </w:rPr>
            </w:r>
            <w:r>
              <w:rPr>
                <w:noProof/>
                <w:webHidden/>
              </w:rPr>
              <w:fldChar w:fldCharType="separate"/>
            </w:r>
            <w:r>
              <w:rPr>
                <w:noProof/>
                <w:webHidden/>
              </w:rPr>
              <w:t>8</w:t>
            </w:r>
            <w:r>
              <w:rPr>
                <w:noProof/>
                <w:webHidden/>
              </w:rPr>
              <w:fldChar w:fldCharType="end"/>
            </w:r>
          </w:hyperlink>
        </w:p>
        <w:p w:rsidR="0007627C" w:rsidRDefault="0007627C">
          <w:pPr>
            <w:pStyle w:val="TOC3"/>
            <w:tabs>
              <w:tab w:val="right" w:leader="dot" w:pos="9796"/>
            </w:tabs>
            <w:rPr>
              <w:noProof/>
            </w:rPr>
          </w:pPr>
          <w:hyperlink w:anchor="_Toc243085667"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_Toc243085667 \h </w:instrText>
            </w:r>
            <w:r>
              <w:rPr>
                <w:noProof/>
                <w:webHidden/>
              </w:rPr>
            </w:r>
            <w:r>
              <w:rPr>
                <w:noProof/>
                <w:webHidden/>
              </w:rPr>
              <w:fldChar w:fldCharType="separate"/>
            </w:r>
            <w:r>
              <w:rPr>
                <w:noProof/>
                <w:webHidden/>
              </w:rPr>
              <w:t>8</w:t>
            </w:r>
            <w:r>
              <w:rPr>
                <w:noProof/>
                <w:webHidden/>
              </w:rPr>
              <w:fldChar w:fldCharType="end"/>
            </w:r>
          </w:hyperlink>
        </w:p>
        <w:p w:rsidR="0007627C" w:rsidRDefault="0007627C">
          <w:pPr>
            <w:pStyle w:val="TOC3"/>
            <w:tabs>
              <w:tab w:val="right" w:leader="dot" w:pos="9796"/>
            </w:tabs>
            <w:rPr>
              <w:noProof/>
            </w:rPr>
          </w:pPr>
          <w:hyperlink w:anchor="_Toc243085668"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_Toc243085668 \h </w:instrText>
            </w:r>
            <w:r>
              <w:rPr>
                <w:noProof/>
                <w:webHidden/>
              </w:rPr>
            </w:r>
            <w:r>
              <w:rPr>
                <w:noProof/>
                <w:webHidden/>
              </w:rPr>
              <w:fldChar w:fldCharType="separate"/>
            </w:r>
            <w:r>
              <w:rPr>
                <w:noProof/>
                <w:webHidden/>
              </w:rPr>
              <w:t>8</w:t>
            </w:r>
            <w:r>
              <w:rPr>
                <w:noProof/>
                <w:webHidden/>
              </w:rPr>
              <w:fldChar w:fldCharType="end"/>
            </w:r>
          </w:hyperlink>
        </w:p>
        <w:p w:rsidR="0007627C" w:rsidRDefault="0007627C">
          <w:pPr>
            <w:pStyle w:val="TOC3"/>
            <w:tabs>
              <w:tab w:val="right" w:leader="dot" w:pos="9796"/>
            </w:tabs>
            <w:rPr>
              <w:noProof/>
            </w:rPr>
          </w:pPr>
          <w:hyperlink w:anchor="_Toc243085669"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_Toc243085669 \h </w:instrText>
            </w:r>
            <w:r>
              <w:rPr>
                <w:noProof/>
                <w:webHidden/>
              </w:rPr>
            </w:r>
            <w:r>
              <w:rPr>
                <w:noProof/>
                <w:webHidden/>
              </w:rPr>
              <w:fldChar w:fldCharType="separate"/>
            </w:r>
            <w:r>
              <w:rPr>
                <w:noProof/>
                <w:webHidden/>
              </w:rPr>
              <w:t>8</w:t>
            </w:r>
            <w:r>
              <w:rPr>
                <w:noProof/>
                <w:webHidden/>
              </w:rPr>
              <w:fldChar w:fldCharType="end"/>
            </w:r>
          </w:hyperlink>
        </w:p>
        <w:p w:rsidR="0007627C" w:rsidRDefault="0007627C">
          <w:pPr>
            <w:pStyle w:val="TOC3"/>
            <w:tabs>
              <w:tab w:val="right" w:leader="dot" w:pos="9796"/>
            </w:tabs>
            <w:rPr>
              <w:noProof/>
            </w:rPr>
          </w:pPr>
          <w:hyperlink w:anchor="_Toc243085670" w:history="1">
            <w:r w:rsidRPr="005527EF">
              <w:rPr>
                <w:rStyle w:val="Hyperlink"/>
                <w:noProof/>
              </w:rPr>
              <w:t>DIAGRAM PLACEHOLDER — 23-05: Local developer workstation</w:t>
            </w:r>
            <w:r>
              <w:rPr>
                <w:noProof/>
                <w:webHidden/>
              </w:rPr>
              <w:tab/>
            </w:r>
            <w:r>
              <w:rPr>
                <w:noProof/>
                <w:webHidden/>
              </w:rPr>
              <w:fldChar w:fldCharType="begin"/>
            </w:r>
            <w:r>
              <w:rPr>
                <w:noProof/>
                <w:webHidden/>
              </w:rPr>
              <w:instrText xml:space="preserve"> PAGEREF _Toc243085670 \h </w:instrText>
            </w:r>
            <w:r>
              <w:rPr>
                <w:noProof/>
                <w:webHidden/>
              </w:rPr>
            </w:r>
            <w:r>
              <w:rPr>
                <w:noProof/>
                <w:webHidden/>
              </w:rPr>
              <w:fldChar w:fldCharType="separate"/>
            </w:r>
            <w:r>
              <w:rPr>
                <w:noProof/>
                <w:webHidden/>
              </w:rPr>
              <w:t>9</w:t>
            </w:r>
            <w:r>
              <w:rPr>
                <w:noProof/>
                <w:webHidden/>
              </w:rPr>
              <w:fldChar w:fldCharType="end"/>
            </w:r>
          </w:hyperlink>
        </w:p>
        <w:p w:rsidR="0007627C" w:rsidRDefault="0007627C">
          <w:pPr>
            <w:pStyle w:val="TOC1"/>
            <w:tabs>
              <w:tab w:val="right" w:leader="dot" w:pos="9796"/>
            </w:tabs>
            <w:rPr>
              <w:noProof/>
            </w:rPr>
          </w:pPr>
          <w:hyperlink w:anchor="_Toc243085671" w:history="1">
            <w:r w:rsidRPr="005527EF">
              <w:rPr>
                <w:rStyle w:val="Hyperlink"/>
                <w:noProof/>
              </w:rPr>
              <w:t>23.4 — Repository layout, versioning and developer workflows</w:t>
            </w:r>
            <w:r>
              <w:rPr>
                <w:noProof/>
                <w:webHidden/>
              </w:rPr>
              <w:tab/>
            </w:r>
            <w:r>
              <w:rPr>
                <w:noProof/>
                <w:webHidden/>
              </w:rPr>
              <w:fldChar w:fldCharType="begin"/>
            </w:r>
            <w:r>
              <w:rPr>
                <w:noProof/>
                <w:webHidden/>
              </w:rPr>
              <w:instrText xml:space="preserve"> PAGEREF _Toc243085671 \h </w:instrText>
            </w:r>
            <w:r>
              <w:rPr>
                <w:noProof/>
                <w:webHidden/>
              </w:rPr>
            </w:r>
            <w:r>
              <w:rPr>
                <w:noProof/>
                <w:webHidden/>
              </w:rPr>
              <w:fldChar w:fldCharType="separate"/>
            </w:r>
            <w:r>
              <w:rPr>
                <w:noProof/>
                <w:webHidden/>
              </w:rPr>
              <w:t>9</w:t>
            </w:r>
            <w:r>
              <w:rPr>
                <w:noProof/>
                <w:webHidden/>
              </w:rPr>
              <w:fldChar w:fldCharType="end"/>
            </w:r>
          </w:hyperlink>
        </w:p>
        <w:p w:rsidR="0007627C" w:rsidRDefault="0007627C">
          <w:pPr>
            <w:pStyle w:val="TOC2"/>
            <w:tabs>
              <w:tab w:val="right" w:leader="dot" w:pos="9796"/>
            </w:tabs>
            <w:rPr>
              <w:noProof/>
            </w:rPr>
          </w:pPr>
          <w:hyperlink w:anchor="_Toc243085672" w:history="1">
            <w:r w:rsidRPr="005527EF">
              <w:rPr>
                <w:rStyle w:val="Hyperlink"/>
                <w:noProof/>
              </w:rPr>
              <w:t>23.4.1 — Freeze the first vertical slice</w:t>
            </w:r>
            <w:r>
              <w:rPr>
                <w:noProof/>
                <w:webHidden/>
              </w:rPr>
              <w:tab/>
            </w:r>
            <w:r>
              <w:rPr>
                <w:noProof/>
                <w:webHidden/>
              </w:rPr>
              <w:fldChar w:fldCharType="begin"/>
            </w:r>
            <w:r>
              <w:rPr>
                <w:noProof/>
                <w:webHidden/>
              </w:rPr>
              <w:instrText xml:space="preserve"> PAGEREF _Toc243085672 \h </w:instrText>
            </w:r>
            <w:r>
              <w:rPr>
                <w:noProof/>
                <w:webHidden/>
              </w:rPr>
            </w:r>
            <w:r>
              <w:rPr>
                <w:noProof/>
                <w:webHidden/>
              </w:rPr>
              <w:fldChar w:fldCharType="separate"/>
            </w:r>
            <w:r>
              <w:rPr>
                <w:noProof/>
                <w:webHidden/>
              </w:rPr>
              <w:t>9</w:t>
            </w:r>
            <w:r>
              <w:rPr>
                <w:noProof/>
                <w:webHidden/>
              </w:rPr>
              <w:fldChar w:fldCharType="end"/>
            </w:r>
          </w:hyperlink>
        </w:p>
        <w:p w:rsidR="0007627C" w:rsidRDefault="0007627C">
          <w:pPr>
            <w:pStyle w:val="TOC3"/>
            <w:tabs>
              <w:tab w:val="right" w:leader="dot" w:pos="9796"/>
            </w:tabs>
            <w:rPr>
              <w:noProof/>
            </w:rPr>
          </w:pPr>
          <w:hyperlink w:anchor="_Toc243085673"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_Toc243085673 \h </w:instrText>
            </w:r>
            <w:r>
              <w:rPr>
                <w:noProof/>
                <w:webHidden/>
              </w:rPr>
            </w:r>
            <w:r>
              <w:rPr>
                <w:noProof/>
                <w:webHidden/>
              </w:rPr>
              <w:fldChar w:fldCharType="separate"/>
            </w:r>
            <w:r>
              <w:rPr>
                <w:noProof/>
                <w:webHidden/>
              </w:rPr>
              <w:t>9</w:t>
            </w:r>
            <w:r>
              <w:rPr>
                <w:noProof/>
                <w:webHidden/>
              </w:rPr>
              <w:fldChar w:fldCharType="end"/>
            </w:r>
          </w:hyperlink>
        </w:p>
        <w:p w:rsidR="0007627C" w:rsidRDefault="0007627C">
          <w:pPr>
            <w:pStyle w:val="TOC3"/>
            <w:tabs>
              <w:tab w:val="right" w:leader="dot" w:pos="9796"/>
            </w:tabs>
            <w:rPr>
              <w:noProof/>
            </w:rPr>
          </w:pPr>
          <w:hyperlink w:anchor="_Toc243085674"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_Toc243085674 \h </w:instrText>
            </w:r>
            <w:r>
              <w:rPr>
                <w:noProof/>
                <w:webHidden/>
              </w:rPr>
            </w:r>
            <w:r>
              <w:rPr>
                <w:noProof/>
                <w:webHidden/>
              </w:rPr>
              <w:fldChar w:fldCharType="separate"/>
            </w:r>
            <w:r>
              <w:rPr>
                <w:noProof/>
                <w:webHidden/>
              </w:rPr>
              <w:t>9</w:t>
            </w:r>
            <w:r>
              <w:rPr>
                <w:noProof/>
                <w:webHidden/>
              </w:rPr>
              <w:fldChar w:fldCharType="end"/>
            </w:r>
          </w:hyperlink>
        </w:p>
        <w:p w:rsidR="0007627C" w:rsidRDefault="0007627C">
          <w:pPr>
            <w:pStyle w:val="TOC3"/>
            <w:tabs>
              <w:tab w:val="right" w:leader="dot" w:pos="9796"/>
            </w:tabs>
            <w:rPr>
              <w:noProof/>
            </w:rPr>
          </w:pPr>
          <w:hyperlink w:anchor="_Toc243085675"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_Toc243085675 \h </w:instrText>
            </w:r>
            <w:r>
              <w:rPr>
                <w:noProof/>
                <w:webHidden/>
              </w:rPr>
            </w:r>
            <w:r>
              <w:rPr>
                <w:noProof/>
                <w:webHidden/>
              </w:rPr>
              <w:fldChar w:fldCharType="separate"/>
            </w:r>
            <w:r>
              <w:rPr>
                <w:noProof/>
                <w:webHidden/>
              </w:rPr>
              <w:t>10</w:t>
            </w:r>
            <w:r>
              <w:rPr>
                <w:noProof/>
                <w:webHidden/>
              </w:rPr>
              <w:fldChar w:fldCharType="end"/>
            </w:r>
          </w:hyperlink>
        </w:p>
        <w:p w:rsidR="0007627C" w:rsidRDefault="0007627C">
          <w:pPr>
            <w:pStyle w:val="TOC3"/>
            <w:tabs>
              <w:tab w:val="right" w:leader="dot" w:pos="9796"/>
            </w:tabs>
            <w:rPr>
              <w:noProof/>
            </w:rPr>
          </w:pPr>
          <w:hyperlink w:anchor="_Toc243085676"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_Toc243085676 \h </w:instrText>
            </w:r>
            <w:r>
              <w:rPr>
                <w:noProof/>
                <w:webHidden/>
              </w:rPr>
            </w:r>
            <w:r>
              <w:rPr>
                <w:noProof/>
                <w:webHidden/>
              </w:rPr>
              <w:fldChar w:fldCharType="separate"/>
            </w:r>
            <w:r>
              <w:rPr>
                <w:noProof/>
                <w:webHidden/>
              </w:rPr>
              <w:t>10</w:t>
            </w:r>
            <w:r>
              <w:rPr>
                <w:noProof/>
                <w:webHidden/>
              </w:rPr>
              <w:fldChar w:fldCharType="end"/>
            </w:r>
          </w:hyperlink>
        </w:p>
        <w:p w:rsidR="0007627C" w:rsidRDefault="0007627C">
          <w:pPr>
            <w:pStyle w:val="TOC1"/>
            <w:tabs>
              <w:tab w:val="right" w:leader="dot" w:pos="9796"/>
            </w:tabs>
            <w:rPr>
              <w:noProof/>
            </w:rPr>
          </w:pPr>
          <w:hyperlink w:anchor="_Toc243085677" w:history="1">
            <w:r w:rsidRPr="005527EF">
              <w:rPr>
                <w:rStyle w:val="Hyperlink"/>
                <w:noProof/>
              </w:rPr>
              <w:t>23.5 — First planning agent with the OpenAI Agents SDK</w:t>
            </w:r>
            <w:r>
              <w:rPr>
                <w:noProof/>
                <w:webHidden/>
              </w:rPr>
              <w:tab/>
            </w:r>
            <w:r>
              <w:rPr>
                <w:noProof/>
                <w:webHidden/>
              </w:rPr>
              <w:fldChar w:fldCharType="begin"/>
            </w:r>
            <w:r>
              <w:rPr>
                <w:noProof/>
                <w:webHidden/>
              </w:rPr>
              <w:instrText xml:space="preserve"> PAGEREF _Toc243085677 \h </w:instrText>
            </w:r>
            <w:r>
              <w:rPr>
                <w:noProof/>
                <w:webHidden/>
              </w:rPr>
            </w:r>
            <w:r>
              <w:rPr>
                <w:noProof/>
                <w:webHidden/>
              </w:rPr>
              <w:fldChar w:fldCharType="separate"/>
            </w:r>
            <w:r>
              <w:rPr>
                <w:noProof/>
                <w:webHidden/>
              </w:rPr>
              <w:t>10</w:t>
            </w:r>
            <w:r>
              <w:rPr>
                <w:noProof/>
                <w:webHidden/>
              </w:rPr>
              <w:fldChar w:fldCharType="end"/>
            </w:r>
          </w:hyperlink>
        </w:p>
        <w:p w:rsidR="0007627C" w:rsidRDefault="0007627C">
          <w:pPr>
            <w:pStyle w:val="TOC2"/>
            <w:tabs>
              <w:tab w:val="right" w:leader="dot" w:pos="9796"/>
            </w:tabs>
            <w:rPr>
              <w:noProof/>
            </w:rPr>
          </w:pPr>
          <w:hyperlink w:anchor="_Toc243085678" w:history="1">
            <w:r w:rsidRPr="005527EF">
              <w:rPr>
                <w:rStyle w:val="Hyperlink"/>
                <w:noProof/>
              </w:rPr>
              <w:t>23.5.1 — Execute, measure and record the first run</w:t>
            </w:r>
            <w:r>
              <w:rPr>
                <w:noProof/>
                <w:webHidden/>
              </w:rPr>
              <w:tab/>
            </w:r>
            <w:r>
              <w:rPr>
                <w:noProof/>
                <w:webHidden/>
              </w:rPr>
              <w:fldChar w:fldCharType="begin"/>
            </w:r>
            <w:r>
              <w:rPr>
                <w:noProof/>
                <w:webHidden/>
              </w:rPr>
              <w:instrText xml:space="preserve"> PAGEREF _Toc243085678 \h </w:instrText>
            </w:r>
            <w:r>
              <w:rPr>
                <w:noProof/>
                <w:webHidden/>
              </w:rPr>
            </w:r>
            <w:r>
              <w:rPr>
                <w:noProof/>
                <w:webHidden/>
              </w:rPr>
              <w:fldChar w:fldCharType="separate"/>
            </w:r>
            <w:r>
              <w:rPr>
                <w:noProof/>
                <w:webHidden/>
              </w:rPr>
              <w:t>10</w:t>
            </w:r>
            <w:r>
              <w:rPr>
                <w:noProof/>
                <w:webHidden/>
              </w:rPr>
              <w:fldChar w:fldCharType="end"/>
            </w:r>
          </w:hyperlink>
        </w:p>
        <w:p w:rsidR="0007627C" w:rsidRDefault="0007627C">
          <w:pPr>
            <w:pStyle w:val="TOC3"/>
            <w:tabs>
              <w:tab w:val="right" w:leader="dot" w:pos="9796"/>
            </w:tabs>
            <w:rPr>
              <w:noProof/>
            </w:rPr>
          </w:pPr>
          <w:hyperlink w:anchor="_Toc243085679"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_Toc243085679 \h </w:instrText>
            </w:r>
            <w:r>
              <w:rPr>
                <w:noProof/>
                <w:webHidden/>
              </w:rPr>
            </w:r>
            <w:r>
              <w:rPr>
                <w:noProof/>
                <w:webHidden/>
              </w:rPr>
              <w:fldChar w:fldCharType="separate"/>
            </w:r>
            <w:r>
              <w:rPr>
                <w:noProof/>
                <w:webHidden/>
              </w:rPr>
              <w:t>10</w:t>
            </w:r>
            <w:r>
              <w:rPr>
                <w:noProof/>
                <w:webHidden/>
              </w:rPr>
              <w:fldChar w:fldCharType="end"/>
            </w:r>
          </w:hyperlink>
        </w:p>
        <w:p w:rsidR="0007627C" w:rsidRDefault="0007627C">
          <w:pPr>
            <w:pStyle w:val="TOC3"/>
            <w:tabs>
              <w:tab w:val="right" w:leader="dot" w:pos="9796"/>
            </w:tabs>
            <w:rPr>
              <w:noProof/>
            </w:rPr>
          </w:pPr>
          <w:hyperlink w:anchor="_Toc243085680"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_Toc243085680 \h </w:instrText>
            </w:r>
            <w:r>
              <w:rPr>
                <w:noProof/>
                <w:webHidden/>
              </w:rPr>
            </w:r>
            <w:r>
              <w:rPr>
                <w:noProof/>
                <w:webHidden/>
              </w:rPr>
              <w:fldChar w:fldCharType="separate"/>
            </w:r>
            <w:r>
              <w:rPr>
                <w:noProof/>
                <w:webHidden/>
              </w:rPr>
              <w:t>11</w:t>
            </w:r>
            <w:r>
              <w:rPr>
                <w:noProof/>
                <w:webHidden/>
              </w:rPr>
              <w:fldChar w:fldCharType="end"/>
            </w:r>
          </w:hyperlink>
        </w:p>
        <w:p w:rsidR="0007627C" w:rsidRDefault="0007627C">
          <w:pPr>
            <w:pStyle w:val="TOC3"/>
            <w:tabs>
              <w:tab w:val="right" w:leader="dot" w:pos="9796"/>
            </w:tabs>
            <w:rPr>
              <w:noProof/>
            </w:rPr>
          </w:pPr>
          <w:hyperlink w:anchor="_Toc243085681"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_Toc243085681 \h </w:instrText>
            </w:r>
            <w:r>
              <w:rPr>
                <w:noProof/>
                <w:webHidden/>
              </w:rPr>
            </w:r>
            <w:r>
              <w:rPr>
                <w:noProof/>
                <w:webHidden/>
              </w:rPr>
              <w:fldChar w:fldCharType="separate"/>
            </w:r>
            <w:r>
              <w:rPr>
                <w:noProof/>
                <w:webHidden/>
              </w:rPr>
              <w:t>11</w:t>
            </w:r>
            <w:r>
              <w:rPr>
                <w:noProof/>
                <w:webHidden/>
              </w:rPr>
              <w:fldChar w:fldCharType="end"/>
            </w:r>
          </w:hyperlink>
        </w:p>
        <w:p w:rsidR="0007627C" w:rsidRDefault="0007627C">
          <w:pPr>
            <w:pStyle w:val="TOC3"/>
            <w:tabs>
              <w:tab w:val="right" w:leader="dot" w:pos="9796"/>
            </w:tabs>
            <w:rPr>
              <w:noProof/>
            </w:rPr>
          </w:pPr>
          <w:hyperlink w:anchor="_Toc243085682"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_Toc243085682 \h </w:instrText>
            </w:r>
            <w:r>
              <w:rPr>
                <w:noProof/>
                <w:webHidden/>
              </w:rPr>
            </w:r>
            <w:r>
              <w:rPr>
                <w:noProof/>
                <w:webHidden/>
              </w:rPr>
              <w:fldChar w:fldCharType="separate"/>
            </w:r>
            <w:r>
              <w:rPr>
                <w:noProof/>
                <w:webHidden/>
              </w:rPr>
              <w:t>11</w:t>
            </w:r>
            <w:r>
              <w:rPr>
                <w:noProof/>
                <w:webHidden/>
              </w:rPr>
              <w:fldChar w:fldCharType="end"/>
            </w:r>
          </w:hyperlink>
        </w:p>
        <w:p w:rsidR="0007627C" w:rsidRDefault="0007627C">
          <w:pPr>
            <w:pStyle w:val="TOC3"/>
            <w:tabs>
              <w:tab w:val="right" w:leader="dot" w:pos="9796"/>
            </w:tabs>
            <w:rPr>
              <w:noProof/>
            </w:rPr>
          </w:pPr>
          <w:hyperlink w:anchor="_Toc243085683" w:history="1">
            <w:r w:rsidRPr="005527EF">
              <w:rPr>
                <w:rStyle w:val="Hyperlink"/>
                <w:noProof/>
              </w:rPr>
              <w:t>DIAGRAM PLACEHOLDER — 23-06: Single-agent reasoning and schema validation</w:t>
            </w:r>
            <w:r>
              <w:rPr>
                <w:noProof/>
                <w:webHidden/>
              </w:rPr>
              <w:tab/>
            </w:r>
            <w:r>
              <w:rPr>
                <w:noProof/>
                <w:webHidden/>
              </w:rPr>
              <w:fldChar w:fldCharType="begin"/>
            </w:r>
            <w:r>
              <w:rPr>
                <w:noProof/>
                <w:webHidden/>
              </w:rPr>
              <w:instrText xml:space="preserve"> PAGEREF _Toc243085683 \h </w:instrText>
            </w:r>
            <w:r>
              <w:rPr>
                <w:noProof/>
                <w:webHidden/>
              </w:rPr>
            </w:r>
            <w:r>
              <w:rPr>
                <w:noProof/>
                <w:webHidden/>
              </w:rPr>
              <w:fldChar w:fldCharType="separate"/>
            </w:r>
            <w:r>
              <w:rPr>
                <w:noProof/>
                <w:webHidden/>
              </w:rPr>
              <w:t>11</w:t>
            </w:r>
            <w:r>
              <w:rPr>
                <w:noProof/>
                <w:webHidden/>
              </w:rPr>
              <w:fldChar w:fldCharType="end"/>
            </w:r>
          </w:hyperlink>
        </w:p>
        <w:p w:rsidR="0007627C" w:rsidRDefault="0007627C">
          <w:pPr>
            <w:pStyle w:val="TOC1"/>
            <w:tabs>
              <w:tab w:val="right" w:leader="dot" w:pos="9796"/>
            </w:tabs>
            <w:rPr>
              <w:noProof/>
            </w:rPr>
          </w:pPr>
          <w:hyperlink w:anchor="_Toc243085684" w:history="1">
            <w:r w:rsidRPr="005527EF">
              <w:rPr>
                <w:rStyle w:val="Hyperlink"/>
                <w:noProof/>
              </w:rPr>
              <w:t>23.6 — Repository indexing and safe read-only tools</w:t>
            </w:r>
            <w:r>
              <w:rPr>
                <w:noProof/>
                <w:webHidden/>
              </w:rPr>
              <w:tab/>
            </w:r>
            <w:r>
              <w:rPr>
                <w:noProof/>
                <w:webHidden/>
              </w:rPr>
              <w:fldChar w:fldCharType="begin"/>
            </w:r>
            <w:r>
              <w:rPr>
                <w:noProof/>
                <w:webHidden/>
              </w:rPr>
              <w:instrText xml:space="preserve"> PAGEREF _Toc243085684 \h </w:instrText>
            </w:r>
            <w:r>
              <w:rPr>
                <w:noProof/>
                <w:webHidden/>
              </w:rPr>
            </w:r>
            <w:r>
              <w:rPr>
                <w:noProof/>
                <w:webHidden/>
              </w:rPr>
              <w:fldChar w:fldCharType="separate"/>
            </w:r>
            <w:r>
              <w:rPr>
                <w:noProof/>
                <w:webHidden/>
              </w:rPr>
              <w:t>11</w:t>
            </w:r>
            <w:r>
              <w:rPr>
                <w:noProof/>
                <w:webHidden/>
              </w:rPr>
              <w:fldChar w:fldCharType="end"/>
            </w:r>
          </w:hyperlink>
        </w:p>
        <w:p w:rsidR="0007627C" w:rsidRDefault="0007627C">
          <w:pPr>
            <w:pStyle w:val="TOC2"/>
            <w:tabs>
              <w:tab w:val="right" w:leader="dot" w:pos="9796"/>
            </w:tabs>
            <w:rPr>
              <w:noProof/>
            </w:rPr>
          </w:pPr>
          <w:hyperlink w:anchor="_Toc243085685" w:history="1">
            <w:r w:rsidRPr="005527EF">
              <w:rPr>
                <w:rStyle w:val="Hyperlink"/>
                <w:noProof/>
              </w:rPr>
              <w:t>23.6.1 — Index repository intelligently</w:t>
            </w:r>
            <w:r>
              <w:rPr>
                <w:noProof/>
                <w:webHidden/>
              </w:rPr>
              <w:tab/>
            </w:r>
            <w:r>
              <w:rPr>
                <w:noProof/>
                <w:webHidden/>
              </w:rPr>
              <w:fldChar w:fldCharType="begin"/>
            </w:r>
            <w:r>
              <w:rPr>
                <w:noProof/>
                <w:webHidden/>
              </w:rPr>
              <w:instrText xml:space="preserve"> PAGEREF _Toc243085685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3"/>
            <w:tabs>
              <w:tab w:val="right" w:leader="dot" w:pos="9796"/>
            </w:tabs>
            <w:rPr>
              <w:noProof/>
            </w:rPr>
          </w:pPr>
          <w:hyperlink w:anchor="_Toc243085686"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_Toc243085686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3"/>
            <w:tabs>
              <w:tab w:val="right" w:leader="dot" w:pos="9796"/>
            </w:tabs>
            <w:rPr>
              <w:noProof/>
            </w:rPr>
          </w:pPr>
          <w:hyperlink w:anchor="_Toc243085687"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_Toc243085687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3"/>
            <w:tabs>
              <w:tab w:val="right" w:leader="dot" w:pos="9796"/>
            </w:tabs>
            <w:rPr>
              <w:noProof/>
            </w:rPr>
          </w:pPr>
          <w:hyperlink w:anchor="_Toc243085688"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_Toc243085688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3"/>
            <w:tabs>
              <w:tab w:val="right" w:leader="dot" w:pos="9796"/>
            </w:tabs>
            <w:rPr>
              <w:noProof/>
            </w:rPr>
          </w:pPr>
          <w:hyperlink w:anchor="_Toc243085689"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_Toc243085689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3"/>
            <w:tabs>
              <w:tab w:val="right" w:leader="dot" w:pos="9796"/>
            </w:tabs>
            <w:rPr>
              <w:noProof/>
            </w:rPr>
          </w:pPr>
          <w:hyperlink w:anchor="_Toc243085690" w:history="1">
            <w:r w:rsidRPr="005527EF">
              <w:rPr>
                <w:rStyle w:val="Hyperlink"/>
                <w:noProof/>
              </w:rPr>
              <w:t>DIAGRAM PLACEHOLDER — 23-07: Repository retrieval and trust model</w:t>
            </w:r>
            <w:r>
              <w:rPr>
                <w:noProof/>
                <w:webHidden/>
              </w:rPr>
              <w:tab/>
            </w:r>
            <w:r>
              <w:rPr>
                <w:noProof/>
                <w:webHidden/>
              </w:rPr>
              <w:fldChar w:fldCharType="begin"/>
            </w:r>
            <w:r>
              <w:rPr>
                <w:noProof/>
                <w:webHidden/>
              </w:rPr>
              <w:instrText xml:space="preserve"> PAGEREF _Toc243085690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1"/>
            <w:tabs>
              <w:tab w:val="right" w:leader="dot" w:pos="9796"/>
            </w:tabs>
            <w:rPr>
              <w:noProof/>
            </w:rPr>
          </w:pPr>
          <w:hyperlink w:anchor="_Toc243085691" w:history="1">
            <w:r w:rsidRPr="005527EF">
              <w:rPr>
                <w:rStyle w:val="Hyperlink"/>
                <w:noProof/>
              </w:rPr>
              <w:t>23.7 — Structured requirements, planning and output contracts</w:t>
            </w:r>
            <w:r>
              <w:rPr>
                <w:noProof/>
                <w:webHidden/>
              </w:rPr>
              <w:tab/>
            </w:r>
            <w:r>
              <w:rPr>
                <w:noProof/>
                <w:webHidden/>
              </w:rPr>
              <w:fldChar w:fldCharType="begin"/>
            </w:r>
            <w:r>
              <w:rPr>
                <w:noProof/>
                <w:webHidden/>
              </w:rPr>
              <w:instrText xml:space="preserve"> PAGEREF _Toc243085691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2"/>
            <w:tabs>
              <w:tab w:val="right" w:leader="dot" w:pos="9796"/>
            </w:tabs>
            <w:rPr>
              <w:noProof/>
            </w:rPr>
          </w:pPr>
          <w:hyperlink w:anchor="_Toc243085692" w:history="1">
            <w:r w:rsidRPr="005527EF">
              <w:rPr>
                <w:rStyle w:val="Hyperlink"/>
                <w:noProof/>
              </w:rPr>
              <w:t>23.7.1 — Turn an issue into an executable task specification</w:t>
            </w:r>
            <w:r>
              <w:rPr>
                <w:noProof/>
                <w:webHidden/>
              </w:rPr>
              <w:tab/>
            </w:r>
            <w:r>
              <w:rPr>
                <w:noProof/>
                <w:webHidden/>
              </w:rPr>
              <w:fldChar w:fldCharType="begin"/>
            </w:r>
            <w:r>
              <w:rPr>
                <w:noProof/>
                <w:webHidden/>
              </w:rPr>
              <w:instrText xml:space="preserve"> PAGEREF _Toc243085692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3"/>
            <w:tabs>
              <w:tab w:val="right" w:leader="dot" w:pos="9796"/>
            </w:tabs>
            <w:rPr>
              <w:noProof/>
            </w:rPr>
          </w:pPr>
          <w:hyperlink w:anchor="_Toc243085693"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_Toc243085693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3"/>
            <w:tabs>
              <w:tab w:val="right" w:leader="dot" w:pos="9796"/>
            </w:tabs>
            <w:rPr>
              <w:noProof/>
            </w:rPr>
          </w:pPr>
          <w:hyperlink w:anchor="_Toc243085694"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_Toc243085694 \h </w:instrText>
            </w:r>
            <w:r>
              <w:rPr>
                <w:noProof/>
                <w:webHidden/>
              </w:rPr>
            </w:r>
            <w:r>
              <w:rPr>
                <w:noProof/>
                <w:webHidden/>
              </w:rPr>
              <w:fldChar w:fldCharType="separate"/>
            </w:r>
            <w:r>
              <w:rPr>
                <w:noProof/>
                <w:webHidden/>
              </w:rPr>
              <w:t>12</w:t>
            </w:r>
            <w:r>
              <w:rPr>
                <w:noProof/>
                <w:webHidden/>
              </w:rPr>
              <w:fldChar w:fldCharType="end"/>
            </w:r>
          </w:hyperlink>
        </w:p>
        <w:p w:rsidR="0007627C" w:rsidRDefault="0007627C">
          <w:pPr>
            <w:pStyle w:val="TOC3"/>
            <w:tabs>
              <w:tab w:val="right" w:leader="dot" w:pos="9796"/>
            </w:tabs>
            <w:rPr>
              <w:noProof/>
            </w:rPr>
          </w:pPr>
          <w:hyperlink w:anchor="_Toc243085695"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_Toc243085695 \h </w:instrText>
            </w:r>
            <w:r>
              <w:rPr>
                <w:noProof/>
                <w:webHidden/>
              </w:rPr>
            </w:r>
            <w:r>
              <w:rPr>
                <w:noProof/>
                <w:webHidden/>
              </w:rPr>
              <w:fldChar w:fldCharType="separate"/>
            </w:r>
            <w:r>
              <w:rPr>
                <w:noProof/>
                <w:webHidden/>
              </w:rPr>
              <w:t>13</w:t>
            </w:r>
            <w:r>
              <w:rPr>
                <w:noProof/>
                <w:webHidden/>
              </w:rPr>
              <w:fldChar w:fldCharType="end"/>
            </w:r>
          </w:hyperlink>
        </w:p>
        <w:p w:rsidR="0007627C" w:rsidRDefault="0007627C">
          <w:pPr>
            <w:pStyle w:val="TOC3"/>
            <w:tabs>
              <w:tab w:val="right" w:leader="dot" w:pos="9796"/>
            </w:tabs>
            <w:rPr>
              <w:noProof/>
            </w:rPr>
          </w:pPr>
          <w:hyperlink w:anchor="_Toc243085696"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_Toc243085696 \h </w:instrText>
            </w:r>
            <w:r>
              <w:rPr>
                <w:noProof/>
                <w:webHidden/>
              </w:rPr>
            </w:r>
            <w:r>
              <w:rPr>
                <w:noProof/>
                <w:webHidden/>
              </w:rPr>
              <w:fldChar w:fldCharType="separate"/>
            </w:r>
            <w:r>
              <w:rPr>
                <w:noProof/>
                <w:webHidden/>
              </w:rPr>
              <w:t>13</w:t>
            </w:r>
            <w:r>
              <w:rPr>
                <w:noProof/>
                <w:webHidden/>
              </w:rPr>
              <w:fldChar w:fldCharType="end"/>
            </w:r>
          </w:hyperlink>
        </w:p>
        <w:p w:rsidR="0007627C" w:rsidRDefault="0007627C">
          <w:pPr>
            <w:pStyle w:val="TOC3"/>
            <w:tabs>
              <w:tab w:val="right" w:leader="dot" w:pos="9796"/>
            </w:tabs>
            <w:rPr>
              <w:noProof/>
            </w:rPr>
          </w:pPr>
          <w:hyperlink w:anchor="_Toc243085697" w:history="1">
            <w:r w:rsidRPr="005527EF">
              <w:rPr>
                <w:rStyle w:val="Hyperlink"/>
                <w:noProof/>
              </w:rPr>
              <w:t>DIAGRAM PLACEHOLDER — 23-08: Task contract and planner approval</w:t>
            </w:r>
            <w:r>
              <w:rPr>
                <w:noProof/>
                <w:webHidden/>
              </w:rPr>
              <w:tab/>
            </w:r>
            <w:r>
              <w:rPr>
                <w:noProof/>
                <w:webHidden/>
              </w:rPr>
              <w:fldChar w:fldCharType="begin"/>
            </w:r>
            <w:r>
              <w:rPr>
                <w:noProof/>
                <w:webHidden/>
              </w:rPr>
              <w:instrText xml:space="preserve"> PAGEREF _Toc243085697 \h </w:instrText>
            </w:r>
            <w:r>
              <w:rPr>
                <w:noProof/>
                <w:webHidden/>
              </w:rPr>
            </w:r>
            <w:r>
              <w:rPr>
                <w:noProof/>
                <w:webHidden/>
              </w:rPr>
              <w:fldChar w:fldCharType="separate"/>
            </w:r>
            <w:r>
              <w:rPr>
                <w:noProof/>
                <w:webHidden/>
              </w:rPr>
              <w:t>13</w:t>
            </w:r>
            <w:r>
              <w:rPr>
                <w:noProof/>
                <w:webHidden/>
              </w:rPr>
              <w:fldChar w:fldCharType="end"/>
            </w:r>
          </w:hyperlink>
        </w:p>
        <w:p w:rsidR="0007627C" w:rsidRDefault="0007627C">
          <w:pPr>
            <w:pStyle w:val="TOC1"/>
            <w:tabs>
              <w:tab w:val="right" w:leader="dot" w:pos="9796"/>
            </w:tabs>
            <w:rPr>
              <w:noProof/>
            </w:rPr>
          </w:pPr>
          <w:hyperlink w:anchor="_Toc243085698" w:history="1">
            <w:r w:rsidRPr="005527EF">
              <w:rPr>
                <w:rStyle w:val="Hyperlink"/>
                <w:noProof/>
              </w:rPr>
              <w:t>23.8 — Git worktrees, controlled patching and code changes</w:t>
            </w:r>
            <w:r>
              <w:rPr>
                <w:noProof/>
                <w:webHidden/>
              </w:rPr>
              <w:tab/>
            </w:r>
            <w:r>
              <w:rPr>
                <w:noProof/>
                <w:webHidden/>
              </w:rPr>
              <w:fldChar w:fldCharType="begin"/>
            </w:r>
            <w:r>
              <w:rPr>
                <w:noProof/>
                <w:webHidden/>
              </w:rPr>
              <w:instrText xml:space="preserve"> PAGEREF _Toc243085698 \h </w:instrText>
            </w:r>
            <w:r>
              <w:rPr>
                <w:noProof/>
                <w:webHidden/>
              </w:rPr>
            </w:r>
            <w:r>
              <w:rPr>
                <w:noProof/>
                <w:webHidden/>
              </w:rPr>
              <w:fldChar w:fldCharType="separate"/>
            </w:r>
            <w:r>
              <w:rPr>
                <w:noProof/>
                <w:webHidden/>
              </w:rPr>
              <w:t>13</w:t>
            </w:r>
            <w:r>
              <w:rPr>
                <w:noProof/>
                <w:webHidden/>
              </w:rPr>
              <w:fldChar w:fldCharType="end"/>
            </w:r>
          </w:hyperlink>
        </w:p>
        <w:p w:rsidR="0007627C" w:rsidRDefault="0007627C">
          <w:pPr>
            <w:pStyle w:val="TOC2"/>
            <w:tabs>
              <w:tab w:val="right" w:leader="dot" w:pos="9796"/>
            </w:tabs>
            <w:rPr>
              <w:noProof/>
            </w:rPr>
          </w:pPr>
          <w:hyperlink w:anchor="_Toc243085699" w:history="1">
            <w:r w:rsidRPr="005527EF">
              <w:rPr>
                <w:rStyle w:val="Hyperlink"/>
                <w:noProof/>
              </w:rPr>
              <w:t>23.8.1 — Patch rather than privileged shell</w:t>
            </w:r>
            <w:r>
              <w:rPr>
                <w:noProof/>
                <w:webHidden/>
              </w:rPr>
              <w:tab/>
            </w:r>
            <w:r>
              <w:rPr>
                <w:noProof/>
                <w:webHidden/>
              </w:rPr>
              <w:fldChar w:fldCharType="begin"/>
            </w:r>
            <w:r>
              <w:rPr>
                <w:noProof/>
                <w:webHidden/>
              </w:rPr>
              <w:instrText xml:space="preserve"> PAGEREF _Toc243085699 \h </w:instrText>
            </w:r>
            <w:r>
              <w:rPr>
                <w:noProof/>
                <w:webHidden/>
              </w:rPr>
            </w:r>
            <w:r>
              <w:rPr>
                <w:noProof/>
                <w:webHidden/>
              </w:rPr>
              <w:fldChar w:fldCharType="separate"/>
            </w:r>
            <w:r>
              <w:rPr>
                <w:noProof/>
                <w:webHidden/>
              </w:rPr>
              <w:t>13</w:t>
            </w:r>
            <w:r>
              <w:rPr>
                <w:noProof/>
                <w:webHidden/>
              </w:rPr>
              <w:fldChar w:fldCharType="end"/>
            </w:r>
          </w:hyperlink>
        </w:p>
        <w:p w:rsidR="0007627C" w:rsidRDefault="0007627C">
          <w:pPr>
            <w:pStyle w:val="TOC3"/>
            <w:tabs>
              <w:tab w:val="right" w:leader="dot" w:pos="9796"/>
            </w:tabs>
            <w:rPr>
              <w:noProof/>
            </w:rPr>
          </w:pPr>
          <w:hyperlink w:anchor="_Toc243085700"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_Toc243085700 \h </w:instrText>
            </w:r>
            <w:r>
              <w:rPr>
                <w:noProof/>
                <w:webHidden/>
              </w:rPr>
            </w:r>
            <w:r>
              <w:rPr>
                <w:noProof/>
                <w:webHidden/>
              </w:rPr>
              <w:fldChar w:fldCharType="separate"/>
            </w:r>
            <w:r>
              <w:rPr>
                <w:noProof/>
                <w:webHidden/>
              </w:rPr>
              <w:t>13</w:t>
            </w:r>
            <w:r>
              <w:rPr>
                <w:noProof/>
                <w:webHidden/>
              </w:rPr>
              <w:fldChar w:fldCharType="end"/>
            </w:r>
          </w:hyperlink>
        </w:p>
        <w:p w:rsidR="0007627C" w:rsidRDefault="0007627C">
          <w:pPr>
            <w:pStyle w:val="TOC3"/>
            <w:tabs>
              <w:tab w:val="right" w:leader="dot" w:pos="9796"/>
            </w:tabs>
            <w:rPr>
              <w:noProof/>
            </w:rPr>
          </w:pPr>
          <w:hyperlink w:anchor="_Toc243085701"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_Toc243085701 \h </w:instrText>
            </w:r>
            <w:r>
              <w:rPr>
                <w:noProof/>
                <w:webHidden/>
              </w:rPr>
            </w:r>
            <w:r>
              <w:rPr>
                <w:noProof/>
                <w:webHidden/>
              </w:rPr>
              <w:fldChar w:fldCharType="separate"/>
            </w:r>
            <w:r>
              <w:rPr>
                <w:noProof/>
                <w:webHidden/>
              </w:rPr>
              <w:t>13</w:t>
            </w:r>
            <w:r>
              <w:rPr>
                <w:noProof/>
                <w:webHidden/>
              </w:rPr>
              <w:fldChar w:fldCharType="end"/>
            </w:r>
          </w:hyperlink>
        </w:p>
        <w:p w:rsidR="0007627C" w:rsidRDefault="0007627C">
          <w:pPr>
            <w:pStyle w:val="TOC3"/>
            <w:tabs>
              <w:tab w:val="right" w:leader="dot" w:pos="9796"/>
            </w:tabs>
            <w:rPr>
              <w:noProof/>
            </w:rPr>
          </w:pPr>
          <w:hyperlink w:anchor="_Toc243085702"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_Toc243085702 \h </w:instrText>
            </w:r>
            <w:r>
              <w:rPr>
                <w:noProof/>
                <w:webHidden/>
              </w:rPr>
            </w:r>
            <w:r>
              <w:rPr>
                <w:noProof/>
                <w:webHidden/>
              </w:rPr>
              <w:fldChar w:fldCharType="separate"/>
            </w:r>
            <w:r>
              <w:rPr>
                <w:noProof/>
                <w:webHidden/>
              </w:rPr>
              <w:t>13</w:t>
            </w:r>
            <w:r>
              <w:rPr>
                <w:noProof/>
                <w:webHidden/>
              </w:rPr>
              <w:fldChar w:fldCharType="end"/>
            </w:r>
          </w:hyperlink>
        </w:p>
        <w:p w:rsidR="0007627C" w:rsidRDefault="0007627C">
          <w:pPr>
            <w:pStyle w:val="TOC3"/>
            <w:tabs>
              <w:tab w:val="right" w:leader="dot" w:pos="9796"/>
            </w:tabs>
            <w:rPr>
              <w:noProof/>
            </w:rPr>
          </w:pPr>
          <w:hyperlink w:anchor="_Toc243085703"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_Toc243085703 \h </w:instrText>
            </w:r>
            <w:r>
              <w:rPr>
                <w:noProof/>
                <w:webHidden/>
              </w:rPr>
            </w:r>
            <w:r>
              <w:rPr>
                <w:noProof/>
                <w:webHidden/>
              </w:rPr>
              <w:fldChar w:fldCharType="separate"/>
            </w:r>
            <w:r>
              <w:rPr>
                <w:noProof/>
                <w:webHidden/>
              </w:rPr>
              <w:t>13</w:t>
            </w:r>
            <w:r>
              <w:rPr>
                <w:noProof/>
                <w:webHidden/>
              </w:rPr>
              <w:fldChar w:fldCharType="end"/>
            </w:r>
          </w:hyperlink>
        </w:p>
        <w:p w:rsidR="0007627C" w:rsidRDefault="0007627C">
          <w:pPr>
            <w:pStyle w:val="TOC3"/>
            <w:tabs>
              <w:tab w:val="right" w:leader="dot" w:pos="9796"/>
            </w:tabs>
            <w:rPr>
              <w:noProof/>
            </w:rPr>
          </w:pPr>
          <w:hyperlink w:anchor="_Toc243085704" w:history="1">
            <w:r w:rsidRPr="005527EF">
              <w:rPr>
                <w:rStyle w:val="Hyperlink"/>
                <w:noProof/>
              </w:rPr>
              <w:t>DIAGRAM PLACEHOLDER — 23-09: Isolated worktree and patch pipeline</w:t>
            </w:r>
            <w:r>
              <w:rPr>
                <w:noProof/>
                <w:webHidden/>
              </w:rPr>
              <w:tab/>
            </w:r>
            <w:r>
              <w:rPr>
                <w:noProof/>
                <w:webHidden/>
              </w:rPr>
              <w:fldChar w:fldCharType="begin"/>
            </w:r>
            <w:r>
              <w:rPr>
                <w:noProof/>
                <w:webHidden/>
              </w:rPr>
              <w:instrText xml:space="preserve"> PAGEREF _Toc243085704 \h </w:instrText>
            </w:r>
            <w:r>
              <w:rPr>
                <w:noProof/>
                <w:webHidden/>
              </w:rPr>
            </w:r>
            <w:r>
              <w:rPr>
                <w:noProof/>
                <w:webHidden/>
              </w:rPr>
              <w:fldChar w:fldCharType="separate"/>
            </w:r>
            <w:r>
              <w:rPr>
                <w:noProof/>
                <w:webHidden/>
              </w:rPr>
              <w:t>14</w:t>
            </w:r>
            <w:r>
              <w:rPr>
                <w:noProof/>
                <w:webHidden/>
              </w:rPr>
              <w:fldChar w:fldCharType="end"/>
            </w:r>
          </w:hyperlink>
        </w:p>
        <w:p w:rsidR="0007627C" w:rsidRDefault="0007627C">
          <w:pPr>
            <w:pStyle w:val="TOC1"/>
            <w:tabs>
              <w:tab w:val="right" w:leader="dot" w:pos="9796"/>
            </w:tabs>
            <w:rPr>
              <w:noProof/>
            </w:rPr>
          </w:pPr>
          <w:hyperlink w:anchor="_Toc243085705" w:history="1">
            <w:r w:rsidRPr="005527EF">
              <w:rPr>
                <w:rStyle w:val="Hyperlink"/>
                <w:noProof/>
              </w:rPr>
              <w:t>23.9 — Sandboxed tests, diagnostics and autonomous repair</w:t>
            </w:r>
            <w:r>
              <w:rPr>
                <w:noProof/>
                <w:webHidden/>
              </w:rPr>
              <w:tab/>
            </w:r>
            <w:r>
              <w:rPr>
                <w:noProof/>
                <w:webHidden/>
              </w:rPr>
              <w:fldChar w:fldCharType="begin"/>
            </w:r>
            <w:r>
              <w:rPr>
                <w:noProof/>
                <w:webHidden/>
              </w:rPr>
              <w:instrText xml:space="preserve"> PAGEREF _Toc243085705 \h </w:instrText>
            </w:r>
            <w:r>
              <w:rPr>
                <w:noProof/>
                <w:webHidden/>
              </w:rPr>
            </w:r>
            <w:r>
              <w:rPr>
                <w:noProof/>
                <w:webHidden/>
              </w:rPr>
              <w:fldChar w:fldCharType="separate"/>
            </w:r>
            <w:r>
              <w:rPr>
                <w:noProof/>
                <w:webHidden/>
              </w:rPr>
              <w:t>14</w:t>
            </w:r>
            <w:r>
              <w:rPr>
                <w:noProof/>
                <w:webHidden/>
              </w:rPr>
              <w:fldChar w:fldCharType="end"/>
            </w:r>
          </w:hyperlink>
        </w:p>
        <w:p w:rsidR="0007627C" w:rsidRDefault="0007627C">
          <w:pPr>
            <w:pStyle w:val="TOC2"/>
            <w:tabs>
              <w:tab w:val="right" w:leader="dot" w:pos="9796"/>
            </w:tabs>
            <w:rPr>
              <w:noProof/>
            </w:rPr>
          </w:pPr>
          <w:hyperlink w:anchor="_Toc243085706" w:history="1">
            <w:r w:rsidRPr="005527EF">
              <w:rPr>
                <w:rStyle w:val="Hyperlink"/>
                <w:noProof/>
              </w:rPr>
              <w:t>23.9.1 — Implement allowed test profiles</w:t>
            </w:r>
            <w:r>
              <w:rPr>
                <w:noProof/>
                <w:webHidden/>
              </w:rPr>
              <w:tab/>
            </w:r>
            <w:r>
              <w:rPr>
                <w:noProof/>
                <w:webHidden/>
              </w:rPr>
              <w:fldChar w:fldCharType="begin"/>
            </w:r>
            <w:r>
              <w:rPr>
                <w:noProof/>
                <w:webHidden/>
              </w:rPr>
              <w:instrText xml:space="preserve"> PAGEREF _Toc243085706 \h </w:instrText>
            </w:r>
            <w:r>
              <w:rPr>
                <w:noProof/>
                <w:webHidden/>
              </w:rPr>
            </w:r>
            <w:r>
              <w:rPr>
                <w:noProof/>
                <w:webHidden/>
              </w:rPr>
              <w:fldChar w:fldCharType="separate"/>
            </w:r>
            <w:r>
              <w:rPr>
                <w:noProof/>
                <w:webHidden/>
              </w:rPr>
              <w:t>14</w:t>
            </w:r>
            <w:r>
              <w:rPr>
                <w:noProof/>
                <w:webHidden/>
              </w:rPr>
              <w:fldChar w:fldCharType="end"/>
            </w:r>
          </w:hyperlink>
        </w:p>
        <w:p w:rsidR="0007627C" w:rsidRDefault="0007627C">
          <w:pPr>
            <w:pStyle w:val="TOC3"/>
            <w:tabs>
              <w:tab w:val="right" w:leader="dot" w:pos="9796"/>
            </w:tabs>
            <w:rPr>
              <w:noProof/>
            </w:rPr>
          </w:pPr>
          <w:hyperlink w:anchor="_Toc243085707"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_Toc243085707 \h </w:instrText>
            </w:r>
            <w:r>
              <w:rPr>
                <w:noProof/>
                <w:webHidden/>
              </w:rPr>
            </w:r>
            <w:r>
              <w:rPr>
                <w:noProof/>
                <w:webHidden/>
              </w:rPr>
              <w:fldChar w:fldCharType="separate"/>
            </w:r>
            <w:r>
              <w:rPr>
                <w:noProof/>
                <w:webHidden/>
              </w:rPr>
              <w:t>14</w:t>
            </w:r>
            <w:r>
              <w:rPr>
                <w:noProof/>
                <w:webHidden/>
              </w:rPr>
              <w:fldChar w:fldCharType="end"/>
            </w:r>
          </w:hyperlink>
        </w:p>
        <w:p w:rsidR="0007627C" w:rsidRDefault="0007627C">
          <w:pPr>
            <w:pStyle w:val="TOC3"/>
            <w:tabs>
              <w:tab w:val="right" w:leader="dot" w:pos="9796"/>
            </w:tabs>
            <w:rPr>
              <w:noProof/>
            </w:rPr>
          </w:pPr>
          <w:hyperlink w:anchor="_Toc243085708"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_Toc243085708 \h </w:instrText>
            </w:r>
            <w:r>
              <w:rPr>
                <w:noProof/>
                <w:webHidden/>
              </w:rPr>
            </w:r>
            <w:r>
              <w:rPr>
                <w:noProof/>
                <w:webHidden/>
              </w:rPr>
              <w:fldChar w:fldCharType="separate"/>
            </w:r>
            <w:r>
              <w:rPr>
                <w:noProof/>
                <w:webHidden/>
              </w:rPr>
              <w:t>14</w:t>
            </w:r>
            <w:r>
              <w:rPr>
                <w:noProof/>
                <w:webHidden/>
              </w:rPr>
              <w:fldChar w:fldCharType="end"/>
            </w:r>
          </w:hyperlink>
        </w:p>
        <w:p w:rsidR="0007627C" w:rsidRDefault="0007627C">
          <w:pPr>
            <w:pStyle w:val="TOC3"/>
            <w:tabs>
              <w:tab w:val="right" w:leader="dot" w:pos="9796"/>
            </w:tabs>
            <w:rPr>
              <w:noProof/>
            </w:rPr>
          </w:pPr>
          <w:hyperlink w:anchor="_Toc243085709"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_Toc243085709 \h </w:instrText>
            </w:r>
            <w:r>
              <w:rPr>
                <w:noProof/>
                <w:webHidden/>
              </w:rPr>
            </w:r>
            <w:r>
              <w:rPr>
                <w:noProof/>
                <w:webHidden/>
              </w:rPr>
              <w:fldChar w:fldCharType="separate"/>
            </w:r>
            <w:r>
              <w:rPr>
                <w:noProof/>
                <w:webHidden/>
              </w:rPr>
              <w:t>14</w:t>
            </w:r>
            <w:r>
              <w:rPr>
                <w:noProof/>
                <w:webHidden/>
              </w:rPr>
              <w:fldChar w:fldCharType="end"/>
            </w:r>
          </w:hyperlink>
        </w:p>
        <w:p w:rsidR="0007627C" w:rsidRDefault="0007627C">
          <w:pPr>
            <w:pStyle w:val="TOC3"/>
            <w:tabs>
              <w:tab w:val="right" w:leader="dot" w:pos="9796"/>
            </w:tabs>
            <w:rPr>
              <w:noProof/>
            </w:rPr>
          </w:pPr>
          <w:hyperlink w:anchor="_Toc243085710"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_Toc243085710 \h </w:instrText>
            </w:r>
            <w:r>
              <w:rPr>
                <w:noProof/>
                <w:webHidden/>
              </w:rPr>
            </w:r>
            <w:r>
              <w:rPr>
                <w:noProof/>
                <w:webHidden/>
              </w:rPr>
              <w:fldChar w:fldCharType="separate"/>
            </w:r>
            <w:r>
              <w:rPr>
                <w:noProof/>
                <w:webHidden/>
              </w:rPr>
              <w:t>14</w:t>
            </w:r>
            <w:r>
              <w:rPr>
                <w:noProof/>
                <w:webHidden/>
              </w:rPr>
              <w:fldChar w:fldCharType="end"/>
            </w:r>
          </w:hyperlink>
        </w:p>
        <w:p w:rsidR="0007627C" w:rsidRDefault="0007627C">
          <w:pPr>
            <w:pStyle w:val="TOC3"/>
            <w:tabs>
              <w:tab w:val="right" w:leader="dot" w:pos="9796"/>
            </w:tabs>
            <w:rPr>
              <w:noProof/>
            </w:rPr>
          </w:pPr>
          <w:hyperlink w:anchor="_Toc243085711" w:history="1">
            <w:r w:rsidRPr="005527EF">
              <w:rPr>
                <w:rStyle w:val="Hyperlink"/>
                <w:noProof/>
              </w:rPr>
              <w:t>DIAGRAM PLACEHOLDER — 23-10: Sandboxed tests and repair loop</w:t>
            </w:r>
            <w:r>
              <w:rPr>
                <w:noProof/>
                <w:webHidden/>
              </w:rPr>
              <w:tab/>
            </w:r>
            <w:r>
              <w:rPr>
                <w:noProof/>
                <w:webHidden/>
              </w:rPr>
              <w:fldChar w:fldCharType="begin"/>
            </w:r>
            <w:r>
              <w:rPr>
                <w:noProof/>
                <w:webHidden/>
              </w:rPr>
              <w:instrText xml:space="preserve"> PAGEREF _Toc243085711 \h </w:instrText>
            </w:r>
            <w:r>
              <w:rPr>
                <w:noProof/>
                <w:webHidden/>
              </w:rPr>
            </w:r>
            <w:r>
              <w:rPr>
                <w:noProof/>
                <w:webHidden/>
              </w:rPr>
              <w:fldChar w:fldCharType="separate"/>
            </w:r>
            <w:r>
              <w:rPr>
                <w:noProof/>
                <w:webHidden/>
              </w:rPr>
              <w:t>14</w:t>
            </w:r>
            <w:r>
              <w:rPr>
                <w:noProof/>
                <w:webHidden/>
              </w:rPr>
              <w:fldChar w:fldCharType="end"/>
            </w:r>
          </w:hyperlink>
        </w:p>
        <w:p w:rsidR="0007627C" w:rsidRDefault="0007627C">
          <w:pPr>
            <w:pStyle w:val="TOC1"/>
            <w:tabs>
              <w:tab w:val="right" w:leader="dot" w:pos="9796"/>
            </w:tabs>
            <w:rPr>
              <w:noProof/>
            </w:rPr>
          </w:pPr>
          <w:hyperlink w:anchor="_Toc243085712" w:history="1">
            <w:r w:rsidRPr="005527EF">
              <w:rPr>
                <w:rStyle w:val="Hyperlink"/>
                <w:noProof/>
              </w:rPr>
              <w:t>23.10 — GitHub PR automation and human approval</w:t>
            </w:r>
            <w:r>
              <w:rPr>
                <w:noProof/>
                <w:webHidden/>
              </w:rPr>
              <w:tab/>
            </w:r>
            <w:r>
              <w:rPr>
                <w:noProof/>
                <w:webHidden/>
              </w:rPr>
              <w:fldChar w:fldCharType="begin"/>
            </w:r>
            <w:r>
              <w:rPr>
                <w:noProof/>
                <w:webHidden/>
              </w:rPr>
              <w:instrText xml:space="preserve"> PAGEREF _Toc243085712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2"/>
            <w:tabs>
              <w:tab w:val="right" w:leader="dot" w:pos="9796"/>
            </w:tabs>
            <w:rPr>
              <w:noProof/>
            </w:rPr>
          </w:pPr>
          <w:hyperlink w:anchor="_Toc243085713" w:history="1">
            <w:r w:rsidRPr="005527EF">
              <w:rPr>
                <w:rStyle w:val="Hyperlink"/>
                <w:noProof/>
              </w:rPr>
              <w:t>23.10.1 — GitHub App, branch rules and CODEOWNERS</w:t>
            </w:r>
            <w:r>
              <w:rPr>
                <w:noProof/>
                <w:webHidden/>
              </w:rPr>
              <w:tab/>
            </w:r>
            <w:r>
              <w:rPr>
                <w:noProof/>
                <w:webHidden/>
              </w:rPr>
              <w:fldChar w:fldCharType="begin"/>
            </w:r>
            <w:r>
              <w:rPr>
                <w:noProof/>
                <w:webHidden/>
              </w:rPr>
              <w:instrText xml:space="preserve"> PAGEREF _Toc243085713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3"/>
            <w:tabs>
              <w:tab w:val="right" w:leader="dot" w:pos="9796"/>
            </w:tabs>
            <w:rPr>
              <w:noProof/>
            </w:rPr>
          </w:pPr>
          <w:hyperlink w:anchor="_Toc243085714"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_Toc243085714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3"/>
            <w:tabs>
              <w:tab w:val="right" w:leader="dot" w:pos="9796"/>
            </w:tabs>
            <w:rPr>
              <w:noProof/>
            </w:rPr>
          </w:pPr>
          <w:hyperlink w:anchor="_Toc243085715"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_Toc243085715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3"/>
            <w:tabs>
              <w:tab w:val="right" w:leader="dot" w:pos="9796"/>
            </w:tabs>
            <w:rPr>
              <w:noProof/>
            </w:rPr>
          </w:pPr>
          <w:hyperlink w:anchor="_Toc243085716"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_Toc243085716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3"/>
            <w:tabs>
              <w:tab w:val="right" w:leader="dot" w:pos="9796"/>
            </w:tabs>
            <w:rPr>
              <w:noProof/>
            </w:rPr>
          </w:pPr>
          <w:hyperlink w:anchor="_Toc243085717"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_Toc243085717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3"/>
            <w:tabs>
              <w:tab w:val="right" w:leader="dot" w:pos="9796"/>
            </w:tabs>
            <w:rPr>
              <w:noProof/>
            </w:rPr>
          </w:pPr>
          <w:hyperlink w:anchor="_Toc243085718" w:history="1">
            <w:r w:rsidRPr="005527EF">
              <w:rPr>
                <w:rStyle w:val="Hyperlink"/>
                <w:noProof/>
              </w:rPr>
              <w:t>DIAGRAM PLACEHOLDER — 23-11: GitHub PR and approval workflow</w:t>
            </w:r>
            <w:r>
              <w:rPr>
                <w:noProof/>
                <w:webHidden/>
              </w:rPr>
              <w:tab/>
            </w:r>
            <w:r>
              <w:rPr>
                <w:noProof/>
                <w:webHidden/>
              </w:rPr>
              <w:fldChar w:fldCharType="begin"/>
            </w:r>
            <w:r>
              <w:rPr>
                <w:noProof/>
                <w:webHidden/>
              </w:rPr>
              <w:instrText xml:space="preserve"> PAGEREF _Toc243085718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1"/>
            <w:tabs>
              <w:tab w:val="right" w:leader="dot" w:pos="9796"/>
            </w:tabs>
            <w:rPr>
              <w:noProof/>
            </w:rPr>
          </w:pPr>
          <w:hyperlink w:anchor="_Toc243085719" w:history="1">
            <w:r w:rsidRPr="005527EF">
              <w:rPr>
                <w:rStyle w:val="Hyperlink"/>
                <w:noProof/>
              </w:rPr>
              <w:t>23.11 — Evaluation-first QA and regression benchmarks</w:t>
            </w:r>
            <w:r>
              <w:rPr>
                <w:noProof/>
                <w:webHidden/>
              </w:rPr>
              <w:tab/>
            </w:r>
            <w:r>
              <w:rPr>
                <w:noProof/>
                <w:webHidden/>
              </w:rPr>
              <w:fldChar w:fldCharType="begin"/>
            </w:r>
            <w:r>
              <w:rPr>
                <w:noProof/>
                <w:webHidden/>
              </w:rPr>
              <w:instrText xml:space="preserve"> PAGEREF _Toc243085719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2"/>
            <w:tabs>
              <w:tab w:val="right" w:leader="dot" w:pos="9796"/>
            </w:tabs>
            <w:rPr>
              <w:noProof/>
            </w:rPr>
          </w:pPr>
          <w:hyperlink w:anchor="_Toc243085720" w:history="1">
            <w:r w:rsidRPr="005527EF">
              <w:rPr>
                <w:rStyle w:val="Hyperlink"/>
                <w:noProof/>
              </w:rPr>
              <w:t>23.11.1 — Assemble a RedDust benchmark</w:t>
            </w:r>
            <w:r>
              <w:rPr>
                <w:noProof/>
                <w:webHidden/>
              </w:rPr>
              <w:tab/>
            </w:r>
            <w:r>
              <w:rPr>
                <w:noProof/>
                <w:webHidden/>
              </w:rPr>
              <w:fldChar w:fldCharType="begin"/>
            </w:r>
            <w:r>
              <w:rPr>
                <w:noProof/>
                <w:webHidden/>
              </w:rPr>
              <w:instrText xml:space="preserve"> PAGEREF _Toc243085720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3"/>
            <w:tabs>
              <w:tab w:val="right" w:leader="dot" w:pos="9796"/>
            </w:tabs>
            <w:rPr>
              <w:noProof/>
            </w:rPr>
          </w:pPr>
          <w:hyperlink w:anchor="_Toc243085721"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_Toc243085721 \h </w:instrText>
            </w:r>
            <w:r>
              <w:rPr>
                <w:noProof/>
                <w:webHidden/>
              </w:rPr>
            </w:r>
            <w:r>
              <w:rPr>
                <w:noProof/>
                <w:webHidden/>
              </w:rPr>
              <w:fldChar w:fldCharType="separate"/>
            </w:r>
            <w:r>
              <w:rPr>
                <w:noProof/>
                <w:webHidden/>
              </w:rPr>
              <w:t>15</w:t>
            </w:r>
            <w:r>
              <w:rPr>
                <w:noProof/>
                <w:webHidden/>
              </w:rPr>
              <w:fldChar w:fldCharType="end"/>
            </w:r>
          </w:hyperlink>
        </w:p>
        <w:p w:rsidR="0007627C" w:rsidRDefault="0007627C">
          <w:pPr>
            <w:pStyle w:val="TOC3"/>
            <w:tabs>
              <w:tab w:val="right" w:leader="dot" w:pos="9796"/>
            </w:tabs>
            <w:rPr>
              <w:noProof/>
            </w:rPr>
          </w:pPr>
          <w:hyperlink w:anchor="_Toc243085722"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_Toc243085722 \h </w:instrText>
            </w:r>
            <w:r>
              <w:rPr>
                <w:noProof/>
                <w:webHidden/>
              </w:rPr>
            </w:r>
            <w:r>
              <w:rPr>
                <w:noProof/>
                <w:webHidden/>
              </w:rPr>
              <w:fldChar w:fldCharType="separate"/>
            </w:r>
            <w:r>
              <w:rPr>
                <w:noProof/>
                <w:webHidden/>
              </w:rPr>
              <w:t>16</w:t>
            </w:r>
            <w:r>
              <w:rPr>
                <w:noProof/>
                <w:webHidden/>
              </w:rPr>
              <w:fldChar w:fldCharType="end"/>
            </w:r>
          </w:hyperlink>
        </w:p>
        <w:p w:rsidR="0007627C" w:rsidRDefault="0007627C">
          <w:pPr>
            <w:pStyle w:val="TOC3"/>
            <w:tabs>
              <w:tab w:val="right" w:leader="dot" w:pos="9796"/>
            </w:tabs>
            <w:rPr>
              <w:noProof/>
            </w:rPr>
          </w:pPr>
          <w:hyperlink w:anchor="_Toc243085723"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_Toc243085723 \h </w:instrText>
            </w:r>
            <w:r>
              <w:rPr>
                <w:noProof/>
                <w:webHidden/>
              </w:rPr>
            </w:r>
            <w:r>
              <w:rPr>
                <w:noProof/>
                <w:webHidden/>
              </w:rPr>
              <w:fldChar w:fldCharType="separate"/>
            </w:r>
            <w:r>
              <w:rPr>
                <w:noProof/>
                <w:webHidden/>
              </w:rPr>
              <w:t>16</w:t>
            </w:r>
            <w:r>
              <w:rPr>
                <w:noProof/>
                <w:webHidden/>
              </w:rPr>
              <w:fldChar w:fldCharType="end"/>
            </w:r>
          </w:hyperlink>
        </w:p>
        <w:p w:rsidR="0007627C" w:rsidRDefault="0007627C">
          <w:pPr>
            <w:pStyle w:val="TOC3"/>
            <w:tabs>
              <w:tab w:val="right" w:leader="dot" w:pos="9796"/>
            </w:tabs>
            <w:rPr>
              <w:noProof/>
            </w:rPr>
          </w:pPr>
          <w:hyperlink w:anchor="_Toc243085724"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_Toc243085724 \h </w:instrText>
            </w:r>
            <w:r>
              <w:rPr>
                <w:noProof/>
                <w:webHidden/>
              </w:rPr>
            </w:r>
            <w:r>
              <w:rPr>
                <w:noProof/>
                <w:webHidden/>
              </w:rPr>
              <w:fldChar w:fldCharType="separate"/>
            </w:r>
            <w:r>
              <w:rPr>
                <w:noProof/>
                <w:webHidden/>
              </w:rPr>
              <w:t>16</w:t>
            </w:r>
            <w:r>
              <w:rPr>
                <w:noProof/>
                <w:webHidden/>
              </w:rPr>
              <w:fldChar w:fldCharType="end"/>
            </w:r>
          </w:hyperlink>
        </w:p>
        <w:p w:rsidR="0007627C" w:rsidRDefault="0007627C">
          <w:pPr>
            <w:pStyle w:val="TOC3"/>
            <w:tabs>
              <w:tab w:val="right" w:leader="dot" w:pos="9796"/>
            </w:tabs>
            <w:rPr>
              <w:noProof/>
            </w:rPr>
          </w:pPr>
          <w:hyperlink w:anchor="_Toc243085725" w:history="1">
            <w:r w:rsidRPr="005527EF">
              <w:rPr>
                <w:rStyle w:val="Hyperlink"/>
                <w:noProof/>
              </w:rPr>
              <w:t>DIAGRAM PLACEHOLDER — 23-12: Evaluation harness and quality gates</w:t>
            </w:r>
            <w:r>
              <w:rPr>
                <w:noProof/>
                <w:webHidden/>
              </w:rPr>
              <w:tab/>
            </w:r>
            <w:r>
              <w:rPr>
                <w:noProof/>
                <w:webHidden/>
              </w:rPr>
              <w:fldChar w:fldCharType="begin"/>
            </w:r>
            <w:r>
              <w:rPr>
                <w:noProof/>
                <w:webHidden/>
              </w:rPr>
              <w:instrText xml:space="preserve"> PAGEREF _Toc243085725 \h </w:instrText>
            </w:r>
            <w:r>
              <w:rPr>
                <w:noProof/>
                <w:webHidden/>
              </w:rPr>
            </w:r>
            <w:r>
              <w:rPr>
                <w:noProof/>
                <w:webHidden/>
              </w:rPr>
              <w:fldChar w:fldCharType="separate"/>
            </w:r>
            <w:r>
              <w:rPr>
                <w:noProof/>
                <w:webHidden/>
              </w:rPr>
              <w:t>16</w:t>
            </w:r>
            <w:r>
              <w:rPr>
                <w:noProof/>
                <w:webHidden/>
              </w:rPr>
              <w:fldChar w:fldCharType="end"/>
            </w:r>
          </w:hyperlink>
        </w:p>
        <w:p w:rsidR="0007627C" w:rsidRDefault="0007627C">
          <w:pPr>
            <w:pStyle w:val="TOC1"/>
            <w:tabs>
              <w:tab w:val="right" w:leader="dot" w:pos="9796"/>
            </w:tabs>
            <w:rPr>
              <w:noProof/>
            </w:rPr>
          </w:pPr>
          <w:hyperlink w:anchor="_Toc243085726" w:history="1">
            <w:r w:rsidRPr="005527EF">
              <w:rPr>
                <w:rStyle w:val="Hyperlink"/>
                <w:noProof/>
              </w:rPr>
              <w:t>23.12 — Specialist engineering agents and supervisor pattern</w:t>
            </w:r>
            <w:r>
              <w:rPr>
                <w:noProof/>
                <w:webHidden/>
              </w:rPr>
              <w:tab/>
            </w:r>
            <w:r>
              <w:rPr>
                <w:noProof/>
                <w:webHidden/>
              </w:rPr>
              <w:fldChar w:fldCharType="begin"/>
            </w:r>
            <w:r>
              <w:rPr>
                <w:noProof/>
                <w:webHidden/>
              </w:rPr>
              <w:instrText xml:space="preserve"> PAGEREF _Toc243085726 \h </w:instrText>
            </w:r>
            <w:r>
              <w:rPr>
                <w:noProof/>
                <w:webHidden/>
              </w:rPr>
            </w:r>
            <w:r>
              <w:rPr>
                <w:noProof/>
                <w:webHidden/>
              </w:rPr>
              <w:fldChar w:fldCharType="separate"/>
            </w:r>
            <w:r>
              <w:rPr>
                <w:noProof/>
                <w:webHidden/>
              </w:rPr>
              <w:t>16</w:t>
            </w:r>
            <w:r>
              <w:rPr>
                <w:noProof/>
                <w:webHidden/>
              </w:rPr>
              <w:fldChar w:fldCharType="end"/>
            </w:r>
          </w:hyperlink>
        </w:p>
        <w:p w:rsidR="0007627C" w:rsidRDefault="0007627C">
          <w:pPr>
            <w:pStyle w:val="TOC2"/>
            <w:tabs>
              <w:tab w:val="right" w:leader="dot" w:pos="9796"/>
            </w:tabs>
            <w:rPr>
              <w:noProof/>
            </w:rPr>
          </w:pPr>
          <w:hyperlink w:anchor="_Toc243085727" w:history="1">
            <w:r w:rsidRPr="005527EF">
              <w:rPr>
                <w:rStyle w:val="Hyperlink"/>
                <w:noProof/>
              </w:rPr>
              <w:t>23.12.1 — Grow from one to three agents first</w:t>
            </w:r>
            <w:r>
              <w:rPr>
                <w:noProof/>
                <w:webHidden/>
              </w:rPr>
              <w:tab/>
            </w:r>
            <w:r>
              <w:rPr>
                <w:noProof/>
                <w:webHidden/>
              </w:rPr>
              <w:fldChar w:fldCharType="begin"/>
            </w:r>
            <w:r>
              <w:rPr>
                <w:noProof/>
                <w:webHidden/>
              </w:rPr>
              <w:instrText xml:space="preserve"> PAGEREF _Toc243085727 \h </w:instrText>
            </w:r>
            <w:r>
              <w:rPr>
                <w:noProof/>
                <w:webHidden/>
              </w:rPr>
            </w:r>
            <w:r>
              <w:rPr>
                <w:noProof/>
                <w:webHidden/>
              </w:rPr>
              <w:fldChar w:fldCharType="separate"/>
            </w:r>
            <w:r>
              <w:rPr>
                <w:noProof/>
                <w:webHidden/>
              </w:rPr>
              <w:t>16</w:t>
            </w:r>
            <w:r>
              <w:rPr>
                <w:noProof/>
                <w:webHidden/>
              </w:rPr>
              <w:fldChar w:fldCharType="end"/>
            </w:r>
          </w:hyperlink>
        </w:p>
        <w:p w:rsidR="0007627C" w:rsidRDefault="0007627C">
          <w:pPr>
            <w:pStyle w:val="TOC3"/>
            <w:tabs>
              <w:tab w:val="right" w:leader="dot" w:pos="9796"/>
            </w:tabs>
            <w:rPr>
              <w:noProof/>
            </w:rPr>
          </w:pPr>
          <w:hyperlink w:anchor="_Toc243085728"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_Toc243085728 \h </w:instrText>
            </w:r>
            <w:r>
              <w:rPr>
                <w:noProof/>
                <w:webHidden/>
              </w:rPr>
            </w:r>
            <w:r>
              <w:rPr>
                <w:noProof/>
                <w:webHidden/>
              </w:rPr>
              <w:fldChar w:fldCharType="separate"/>
            </w:r>
            <w:r>
              <w:rPr>
                <w:noProof/>
                <w:webHidden/>
              </w:rPr>
              <w:t>16</w:t>
            </w:r>
            <w:r>
              <w:rPr>
                <w:noProof/>
                <w:webHidden/>
              </w:rPr>
              <w:fldChar w:fldCharType="end"/>
            </w:r>
          </w:hyperlink>
        </w:p>
        <w:p w:rsidR="0007627C" w:rsidRDefault="0007627C">
          <w:pPr>
            <w:pStyle w:val="TOC3"/>
            <w:tabs>
              <w:tab w:val="right" w:leader="dot" w:pos="9796"/>
            </w:tabs>
            <w:rPr>
              <w:noProof/>
            </w:rPr>
          </w:pPr>
          <w:hyperlink w:anchor="_Toc243085729"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_Toc243085729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3"/>
            <w:tabs>
              <w:tab w:val="right" w:leader="dot" w:pos="9796"/>
            </w:tabs>
            <w:rPr>
              <w:noProof/>
            </w:rPr>
          </w:pPr>
          <w:hyperlink w:anchor="_Toc243085730"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_Toc243085730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3"/>
            <w:tabs>
              <w:tab w:val="right" w:leader="dot" w:pos="9796"/>
            </w:tabs>
            <w:rPr>
              <w:noProof/>
            </w:rPr>
          </w:pPr>
          <w:hyperlink w:anchor="_Toc243085731"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_Toc243085731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3"/>
            <w:tabs>
              <w:tab w:val="right" w:leader="dot" w:pos="9796"/>
            </w:tabs>
            <w:rPr>
              <w:noProof/>
            </w:rPr>
          </w:pPr>
          <w:hyperlink w:anchor="_Toc243085732" w:history="1">
            <w:r w:rsidRPr="005527EF">
              <w:rPr>
                <w:rStyle w:val="Hyperlink"/>
                <w:noProof/>
              </w:rPr>
              <w:t>DIAGRAM PLACEHOLDER — 23-13: Supervisor and engineering specialists</w:t>
            </w:r>
            <w:r>
              <w:rPr>
                <w:noProof/>
                <w:webHidden/>
              </w:rPr>
              <w:tab/>
            </w:r>
            <w:r>
              <w:rPr>
                <w:noProof/>
                <w:webHidden/>
              </w:rPr>
              <w:fldChar w:fldCharType="begin"/>
            </w:r>
            <w:r>
              <w:rPr>
                <w:noProof/>
                <w:webHidden/>
              </w:rPr>
              <w:instrText xml:space="preserve"> PAGEREF _Toc243085732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1"/>
            <w:tabs>
              <w:tab w:val="right" w:leader="dot" w:pos="9796"/>
            </w:tabs>
            <w:rPr>
              <w:noProof/>
            </w:rPr>
          </w:pPr>
          <w:hyperlink w:anchor="_Toc243085733" w:history="1">
            <w:r w:rsidRPr="005527EF">
              <w:rPr>
                <w:rStyle w:val="Hyperlink"/>
                <w:noProof/>
              </w:rPr>
              <w:t>23.13 — Agent state, memory, RAG, sessions and provenance</w:t>
            </w:r>
            <w:r>
              <w:rPr>
                <w:noProof/>
                <w:webHidden/>
              </w:rPr>
              <w:tab/>
            </w:r>
            <w:r>
              <w:rPr>
                <w:noProof/>
                <w:webHidden/>
              </w:rPr>
              <w:fldChar w:fldCharType="begin"/>
            </w:r>
            <w:r>
              <w:rPr>
                <w:noProof/>
                <w:webHidden/>
              </w:rPr>
              <w:instrText xml:space="preserve"> PAGEREF _Toc243085733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2"/>
            <w:tabs>
              <w:tab w:val="right" w:leader="dot" w:pos="9796"/>
            </w:tabs>
            <w:rPr>
              <w:noProof/>
            </w:rPr>
          </w:pPr>
          <w:hyperlink w:anchor="_Toc243085734" w:history="1">
            <w:r w:rsidRPr="005527EF">
              <w:rPr>
                <w:rStyle w:val="Hyperlink"/>
                <w:noProof/>
              </w:rPr>
              <w:t>23.13.1 — Persist enough state to resume safely</w:t>
            </w:r>
            <w:r>
              <w:rPr>
                <w:noProof/>
                <w:webHidden/>
              </w:rPr>
              <w:tab/>
            </w:r>
            <w:r>
              <w:rPr>
                <w:noProof/>
                <w:webHidden/>
              </w:rPr>
              <w:fldChar w:fldCharType="begin"/>
            </w:r>
            <w:r>
              <w:rPr>
                <w:noProof/>
                <w:webHidden/>
              </w:rPr>
              <w:instrText xml:space="preserve"> PAGEREF _Toc243085734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3"/>
            <w:tabs>
              <w:tab w:val="right" w:leader="dot" w:pos="9796"/>
            </w:tabs>
            <w:rPr>
              <w:noProof/>
            </w:rPr>
          </w:pPr>
          <w:hyperlink w:anchor="_Toc243085735"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_Toc243085735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3"/>
            <w:tabs>
              <w:tab w:val="right" w:leader="dot" w:pos="9796"/>
            </w:tabs>
            <w:rPr>
              <w:noProof/>
            </w:rPr>
          </w:pPr>
          <w:hyperlink w:anchor="_Toc243085736"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_Toc243085736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3"/>
            <w:tabs>
              <w:tab w:val="right" w:leader="dot" w:pos="9796"/>
            </w:tabs>
            <w:rPr>
              <w:noProof/>
            </w:rPr>
          </w:pPr>
          <w:hyperlink w:anchor="_Toc243085737"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_Toc243085737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3"/>
            <w:tabs>
              <w:tab w:val="right" w:leader="dot" w:pos="9796"/>
            </w:tabs>
            <w:rPr>
              <w:noProof/>
            </w:rPr>
          </w:pPr>
          <w:hyperlink w:anchor="_Toc243085738"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_Toc243085738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3"/>
            <w:tabs>
              <w:tab w:val="right" w:leader="dot" w:pos="9796"/>
            </w:tabs>
            <w:rPr>
              <w:noProof/>
            </w:rPr>
          </w:pPr>
          <w:hyperlink w:anchor="_Toc243085739" w:history="1">
            <w:r w:rsidRPr="005527EF">
              <w:rPr>
                <w:rStyle w:val="Hyperlink"/>
                <w:noProof/>
              </w:rPr>
              <w:t>DIAGRAM PLACEHOLDER — 23-14: Durable agent state and retrieval provenance</w:t>
            </w:r>
            <w:r>
              <w:rPr>
                <w:noProof/>
                <w:webHidden/>
              </w:rPr>
              <w:tab/>
            </w:r>
            <w:r>
              <w:rPr>
                <w:noProof/>
                <w:webHidden/>
              </w:rPr>
              <w:fldChar w:fldCharType="begin"/>
            </w:r>
            <w:r>
              <w:rPr>
                <w:noProof/>
                <w:webHidden/>
              </w:rPr>
              <w:instrText xml:space="preserve"> PAGEREF _Toc243085739 \h </w:instrText>
            </w:r>
            <w:r>
              <w:rPr>
                <w:noProof/>
                <w:webHidden/>
              </w:rPr>
            </w:r>
            <w:r>
              <w:rPr>
                <w:noProof/>
                <w:webHidden/>
              </w:rPr>
              <w:fldChar w:fldCharType="separate"/>
            </w:r>
            <w:r>
              <w:rPr>
                <w:noProof/>
                <w:webHidden/>
              </w:rPr>
              <w:t>17</w:t>
            </w:r>
            <w:r>
              <w:rPr>
                <w:noProof/>
                <w:webHidden/>
              </w:rPr>
              <w:fldChar w:fldCharType="end"/>
            </w:r>
          </w:hyperlink>
        </w:p>
        <w:p w:rsidR="0007627C" w:rsidRDefault="0007627C">
          <w:pPr>
            <w:pStyle w:val="TOC1"/>
            <w:tabs>
              <w:tab w:val="right" w:leader="dot" w:pos="9796"/>
            </w:tabs>
            <w:rPr>
              <w:noProof/>
            </w:rPr>
          </w:pPr>
          <w:hyperlink w:anchor="_Toc243085740" w:history="1">
            <w:r w:rsidRPr="005527EF">
              <w:rPr>
                <w:rStyle w:val="Hyperlink"/>
                <w:noProof/>
              </w:rPr>
              <w:t>23.14 — MCP, tool registries and API integrations</w:t>
            </w:r>
            <w:r>
              <w:rPr>
                <w:noProof/>
                <w:webHidden/>
              </w:rPr>
              <w:tab/>
            </w:r>
            <w:r>
              <w:rPr>
                <w:noProof/>
                <w:webHidden/>
              </w:rPr>
              <w:fldChar w:fldCharType="begin"/>
            </w:r>
            <w:r>
              <w:rPr>
                <w:noProof/>
                <w:webHidden/>
              </w:rPr>
              <w:instrText xml:space="preserve"> PAGEREF _Toc243085740 \h </w:instrText>
            </w:r>
            <w:r>
              <w:rPr>
                <w:noProof/>
                <w:webHidden/>
              </w:rPr>
            </w:r>
            <w:r>
              <w:rPr>
                <w:noProof/>
                <w:webHidden/>
              </w:rPr>
              <w:fldChar w:fldCharType="separate"/>
            </w:r>
            <w:r>
              <w:rPr>
                <w:noProof/>
                <w:webHidden/>
              </w:rPr>
              <w:t>18</w:t>
            </w:r>
            <w:r>
              <w:rPr>
                <w:noProof/>
                <w:webHidden/>
              </w:rPr>
              <w:fldChar w:fldCharType="end"/>
            </w:r>
          </w:hyperlink>
        </w:p>
        <w:p w:rsidR="0007627C" w:rsidRDefault="0007627C">
          <w:pPr>
            <w:pStyle w:val="TOC2"/>
            <w:tabs>
              <w:tab w:val="right" w:leader="dot" w:pos="9796"/>
            </w:tabs>
            <w:rPr>
              <w:noProof/>
            </w:rPr>
          </w:pPr>
          <w:hyperlink w:anchor="_Toc243085741" w:history="1">
            <w:r w:rsidRPr="005527EF">
              <w:rPr>
                <w:rStyle w:val="Hyperlink"/>
                <w:noProof/>
              </w:rPr>
              <w:t>23.14.1 — Treat tools as capability endpoints</w:t>
            </w:r>
            <w:r>
              <w:rPr>
                <w:noProof/>
                <w:webHidden/>
              </w:rPr>
              <w:tab/>
            </w:r>
            <w:r>
              <w:rPr>
                <w:noProof/>
                <w:webHidden/>
              </w:rPr>
              <w:fldChar w:fldCharType="begin"/>
            </w:r>
            <w:r>
              <w:rPr>
                <w:noProof/>
                <w:webHidden/>
              </w:rPr>
              <w:instrText xml:space="preserve"> PAGEREF _Toc243085741 \h </w:instrText>
            </w:r>
            <w:r>
              <w:rPr>
                <w:noProof/>
                <w:webHidden/>
              </w:rPr>
            </w:r>
            <w:r>
              <w:rPr>
                <w:noProof/>
                <w:webHidden/>
              </w:rPr>
              <w:fldChar w:fldCharType="separate"/>
            </w:r>
            <w:r>
              <w:rPr>
                <w:noProof/>
                <w:webHidden/>
              </w:rPr>
              <w:t>18</w:t>
            </w:r>
            <w:r>
              <w:rPr>
                <w:noProof/>
                <w:webHidden/>
              </w:rPr>
              <w:fldChar w:fldCharType="end"/>
            </w:r>
          </w:hyperlink>
        </w:p>
        <w:p w:rsidR="0007627C" w:rsidRDefault="0007627C">
          <w:pPr>
            <w:pStyle w:val="TOC3"/>
            <w:tabs>
              <w:tab w:val="right" w:leader="dot" w:pos="9796"/>
            </w:tabs>
            <w:rPr>
              <w:noProof/>
            </w:rPr>
          </w:pPr>
          <w:hyperlink w:anchor="_Toc243085742"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_Toc243085742 \h </w:instrText>
            </w:r>
            <w:r>
              <w:rPr>
                <w:noProof/>
                <w:webHidden/>
              </w:rPr>
            </w:r>
            <w:r>
              <w:rPr>
                <w:noProof/>
                <w:webHidden/>
              </w:rPr>
              <w:fldChar w:fldCharType="separate"/>
            </w:r>
            <w:r>
              <w:rPr>
                <w:noProof/>
                <w:webHidden/>
              </w:rPr>
              <w:t>18</w:t>
            </w:r>
            <w:r>
              <w:rPr>
                <w:noProof/>
                <w:webHidden/>
              </w:rPr>
              <w:fldChar w:fldCharType="end"/>
            </w:r>
          </w:hyperlink>
        </w:p>
        <w:p w:rsidR="0007627C" w:rsidRDefault="0007627C">
          <w:pPr>
            <w:pStyle w:val="TOC3"/>
            <w:tabs>
              <w:tab w:val="right" w:leader="dot" w:pos="9796"/>
            </w:tabs>
            <w:rPr>
              <w:noProof/>
            </w:rPr>
          </w:pPr>
          <w:hyperlink w:anchor="_Toc243085743"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_Toc243085743 \h </w:instrText>
            </w:r>
            <w:r>
              <w:rPr>
                <w:noProof/>
                <w:webHidden/>
              </w:rPr>
            </w:r>
            <w:r>
              <w:rPr>
                <w:noProof/>
                <w:webHidden/>
              </w:rPr>
              <w:fldChar w:fldCharType="separate"/>
            </w:r>
            <w:r>
              <w:rPr>
                <w:noProof/>
                <w:webHidden/>
              </w:rPr>
              <w:t>18</w:t>
            </w:r>
            <w:r>
              <w:rPr>
                <w:noProof/>
                <w:webHidden/>
              </w:rPr>
              <w:fldChar w:fldCharType="end"/>
            </w:r>
          </w:hyperlink>
        </w:p>
        <w:p w:rsidR="0007627C" w:rsidRDefault="0007627C">
          <w:pPr>
            <w:pStyle w:val="TOC3"/>
            <w:tabs>
              <w:tab w:val="right" w:leader="dot" w:pos="9796"/>
            </w:tabs>
            <w:rPr>
              <w:noProof/>
            </w:rPr>
          </w:pPr>
          <w:hyperlink w:anchor="_Toc243085744"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_Toc243085744 \h </w:instrText>
            </w:r>
            <w:r>
              <w:rPr>
                <w:noProof/>
                <w:webHidden/>
              </w:rPr>
            </w:r>
            <w:r>
              <w:rPr>
                <w:noProof/>
                <w:webHidden/>
              </w:rPr>
              <w:fldChar w:fldCharType="separate"/>
            </w:r>
            <w:r>
              <w:rPr>
                <w:noProof/>
                <w:webHidden/>
              </w:rPr>
              <w:t>18</w:t>
            </w:r>
            <w:r>
              <w:rPr>
                <w:noProof/>
                <w:webHidden/>
              </w:rPr>
              <w:fldChar w:fldCharType="end"/>
            </w:r>
          </w:hyperlink>
        </w:p>
        <w:p w:rsidR="0007627C" w:rsidRDefault="0007627C">
          <w:pPr>
            <w:pStyle w:val="TOC3"/>
            <w:tabs>
              <w:tab w:val="right" w:leader="dot" w:pos="9796"/>
            </w:tabs>
            <w:rPr>
              <w:noProof/>
            </w:rPr>
          </w:pPr>
          <w:hyperlink w:anchor="_Toc243085745"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_Toc243085745 \h </w:instrText>
            </w:r>
            <w:r>
              <w:rPr>
                <w:noProof/>
                <w:webHidden/>
              </w:rPr>
            </w:r>
            <w:r>
              <w:rPr>
                <w:noProof/>
                <w:webHidden/>
              </w:rPr>
              <w:fldChar w:fldCharType="separate"/>
            </w:r>
            <w:r>
              <w:rPr>
                <w:noProof/>
                <w:webHidden/>
              </w:rPr>
              <w:t>18</w:t>
            </w:r>
            <w:r>
              <w:rPr>
                <w:noProof/>
                <w:webHidden/>
              </w:rPr>
              <w:fldChar w:fldCharType="end"/>
            </w:r>
          </w:hyperlink>
        </w:p>
        <w:p w:rsidR="0007627C" w:rsidRDefault="0007627C">
          <w:pPr>
            <w:pStyle w:val="TOC3"/>
            <w:tabs>
              <w:tab w:val="right" w:leader="dot" w:pos="9796"/>
            </w:tabs>
            <w:rPr>
              <w:noProof/>
            </w:rPr>
          </w:pPr>
          <w:hyperlink w:anchor="_Toc243085746" w:history="1">
            <w:r w:rsidRPr="005527EF">
              <w:rPr>
                <w:rStyle w:val="Hyperlink"/>
                <w:noProof/>
              </w:rPr>
              <w:t>DIAGRAM PLACEHOLDER — 23-15: Tool registry and MCP trust boundaries</w:t>
            </w:r>
            <w:r>
              <w:rPr>
                <w:noProof/>
                <w:webHidden/>
              </w:rPr>
              <w:tab/>
            </w:r>
            <w:r>
              <w:rPr>
                <w:noProof/>
                <w:webHidden/>
              </w:rPr>
              <w:fldChar w:fldCharType="begin"/>
            </w:r>
            <w:r>
              <w:rPr>
                <w:noProof/>
                <w:webHidden/>
              </w:rPr>
              <w:instrText xml:space="preserve"> PAGEREF _Toc243085746 \h </w:instrText>
            </w:r>
            <w:r>
              <w:rPr>
                <w:noProof/>
                <w:webHidden/>
              </w:rPr>
            </w:r>
            <w:r>
              <w:rPr>
                <w:noProof/>
                <w:webHidden/>
              </w:rPr>
              <w:fldChar w:fldCharType="separate"/>
            </w:r>
            <w:r>
              <w:rPr>
                <w:noProof/>
                <w:webHidden/>
              </w:rPr>
              <w:t>18</w:t>
            </w:r>
            <w:r>
              <w:rPr>
                <w:noProof/>
                <w:webHidden/>
              </w:rPr>
              <w:fldChar w:fldCharType="end"/>
            </w:r>
          </w:hyperlink>
        </w:p>
        <w:p w:rsidR="0007627C" w:rsidRDefault="0007627C">
          <w:pPr>
            <w:pStyle w:val="TOC1"/>
            <w:tabs>
              <w:tab w:val="right" w:leader="dot" w:pos="9796"/>
            </w:tabs>
            <w:rPr>
              <w:noProof/>
            </w:rPr>
          </w:pPr>
          <w:hyperlink w:anchor="_Toc243085747" w:history="1">
            <w:r w:rsidRPr="005527EF">
              <w:rPr>
                <w:rStyle w:val="Hyperlink"/>
                <w:noProof/>
              </w:rPr>
              <w:t>23.15 — Security architecture, IAM, secrets and prompt injection</w:t>
            </w:r>
            <w:r>
              <w:rPr>
                <w:noProof/>
                <w:webHidden/>
              </w:rPr>
              <w:tab/>
            </w:r>
            <w:r>
              <w:rPr>
                <w:noProof/>
                <w:webHidden/>
              </w:rPr>
              <w:fldChar w:fldCharType="begin"/>
            </w:r>
            <w:r>
              <w:rPr>
                <w:noProof/>
                <w:webHidden/>
              </w:rPr>
              <w:instrText xml:space="preserve"> PAGEREF _Toc243085747 \h </w:instrText>
            </w:r>
            <w:r>
              <w:rPr>
                <w:noProof/>
                <w:webHidden/>
              </w:rPr>
            </w:r>
            <w:r>
              <w:rPr>
                <w:noProof/>
                <w:webHidden/>
              </w:rPr>
              <w:fldChar w:fldCharType="separate"/>
            </w:r>
            <w:r>
              <w:rPr>
                <w:noProof/>
                <w:webHidden/>
              </w:rPr>
              <w:t>18</w:t>
            </w:r>
            <w:r>
              <w:rPr>
                <w:noProof/>
                <w:webHidden/>
              </w:rPr>
              <w:fldChar w:fldCharType="end"/>
            </w:r>
          </w:hyperlink>
        </w:p>
        <w:p w:rsidR="0007627C" w:rsidRDefault="0007627C">
          <w:pPr>
            <w:pStyle w:val="TOC2"/>
            <w:tabs>
              <w:tab w:val="right" w:leader="dot" w:pos="9796"/>
            </w:tabs>
            <w:rPr>
              <w:noProof/>
            </w:rPr>
          </w:pPr>
          <w:hyperlink w:anchor="_Toc243085748" w:history="1">
            <w:r w:rsidRPr="005527EF">
              <w:rPr>
                <w:rStyle w:val="Hyperlink"/>
                <w:noProof/>
              </w:rPr>
              <w:t>23.15.1 — Model every agent as a potentially confused deputy</w:t>
            </w:r>
            <w:r>
              <w:rPr>
                <w:noProof/>
                <w:webHidden/>
              </w:rPr>
              <w:tab/>
            </w:r>
            <w:r>
              <w:rPr>
                <w:noProof/>
                <w:webHidden/>
              </w:rPr>
              <w:fldChar w:fldCharType="begin"/>
            </w:r>
            <w:r>
              <w:rPr>
                <w:noProof/>
                <w:webHidden/>
              </w:rPr>
              <w:instrText xml:space="preserve"> PAGEREF _Toc243085748 \h </w:instrText>
            </w:r>
            <w:r>
              <w:rPr>
                <w:noProof/>
                <w:webHidden/>
              </w:rPr>
            </w:r>
            <w:r>
              <w:rPr>
                <w:noProof/>
                <w:webHidden/>
              </w:rPr>
              <w:fldChar w:fldCharType="separate"/>
            </w:r>
            <w:r>
              <w:rPr>
                <w:noProof/>
                <w:webHidden/>
              </w:rPr>
              <w:t>18</w:t>
            </w:r>
            <w:r>
              <w:rPr>
                <w:noProof/>
                <w:webHidden/>
              </w:rPr>
              <w:fldChar w:fldCharType="end"/>
            </w:r>
          </w:hyperlink>
        </w:p>
        <w:p w:rsidR="0007627C" w:rsidRDefault="0007627C">
          <w:pPr>
            <w:pStyle w:val="TOC3"/>
            <w:tabs>
              <w:tab w:val="right" w:leader="dot" w:pos="9796"/>
            </w:tabs>
            <w:rPr>
              <w:noProof/>
            </w:rPr>
          </w:pPr>
          <w:hyperlink w:anchor="_Toc243085749"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_Toc243085749 \h </w:instrText>
            </w:r>
            <w:r>
              <w:rPr>
                <w:noProof/>
                <w:webHidden/>
              </w:rPr>
            </w:r>
            <w:r>
              <w:rPr>
                <w:noProof/>
                <w:webHidden/>
              </w:rPr>
              <w:fldChar w:fldCharType="separate"/>
            </w:r>
            <w:r>
              <w:rPr>
                <w:noProof/>
                <w:webHidden/>
              </w:rPr>
              <w:t>19</w:t>
            </w:r>
            <w:r>
              <w:rPr>
                <w:noProof/>
                <w:webHidden/>
              </w:rPr>
              <w:fldChar w:fldCharType="end"/>
            </w:r>
          </w:hyperlink>
        </w:p>
        <w:p w:rsidR="0007627C" w:rsidRDefault="0007627C">
          <w:pPr>
            <w:pStyle w:val="TOC3"/>
            <w:tabs>
              <w:tab w:val="right" w:leader="dot" w:pos="9796"/>
            </w:tabs>
            <w:rPr>
              <w:noProof/>
            </w:rPr>
          </w:pPr>
          <w:hyperlink w:anchor="_Toc243085750"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_Toc243085750 \h </w:instrText>
            </w:r>
            <w:r>
              <w:rPr>
                <w:noProof/>
                <w:webHidden/>
              </w:rPr>
            </w:r>
            <w:r>
              <w:rPr>
                <w:noProof/>
                <w:webHidden/>
              </w:rPr>
              <w:fldChar w:fldCharType="separate"/>
            </w:r>
            <w:r>
              <w:rPr>
                <w:noProof/>
                <w:webHidden/>
              </w:rPr>
              <w:t>19</w:t>
            </w:r>
            <w:r>
              <w:rPr>
                <w:noProof/>
                <w:webHidden/>
              </w:rPr>
              <w:fldChar w:fldCharType="end"/>
            </w:r>
          </w:hyperlink>
        </w:p>
        <w:p w:rsidR="0007627C" w:rsidRDefault="0007627C">
          <w:pPr>
            <w:pStyle w:val="TOC3"/>
            <w:tabs>
              <w:tab w:val="right" w:leader="dot" w:pos="9796"/>
            </w:tabs>
            <w:rPr>
              <w:noProof/>
            </w:rPr>
          </w:pPr>
          <w:hyperlink w:anchor="_Toc243085751"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_Toc243085751 \h </w:instrText>
            </w:r>
            <w:r>
              <w:rPr>
                <w:noProof/>
                <w:webHidden/>
              </w:rPr>
            </w:r>
            <w:r>
              <w:rPr>
                <w:noProof/>
                <w:webHidden/>
              </w:rPr>
              <w:fldChar w:fldCharType="separate"/>
            </w:r>
            <w:r>
              <w:rPr>
                <w:noProof/>
                <w:webHidden/>
              </w:rPr>
              <w:t>19</w:t>
            </w:r>
            <w:r>
              <w:rPr>
                <w:noProof/>
                <w:webHidden/>
              </w:rPr>
              <w:fldChar w:fldCharType="end"/>
            </w:r>
          </w:hyperlink>
        </w:p>
        <w:p w:rsidR="0007627C" w:rsidRDefault="0007627C">
          <w:pPr>
            <w:pStyle w:val="TOC3"/>
            <w:tabs>
              <w:tab w:val="right" w:leader="dot" w:pos="9796"/>
            </w:tabs>
            <w:rPr>
              <w:noProof/>
            </w:rPr>
          </w:pPr>
          <w:hyperlink w:anchor="_Toc243085752"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_Toc243085752 \h </w:instrText>
            </w:r>
            <w:r>
              <w:rPr>
                <w:noProof/>
                <w:webHidden/>
              </w:rPr>
            </w:r>
            <w:r>
              <w:rPr>
                <w:noProof/>
                <w:webHidden/>
              </w:rPr>
              <w:fldChar w:fldCharType="separate"/>
            </w:r>
            <w:r>
              <w:rPr>
                <w:noProof/>
                <w:webHidden/>
              </w:rPr>
              <w:t>19</w:t>
            </w:r>
            <w:r>
              <w:rPr>
                <w:noProof/>
                <w:webHidden/>
              </w:rPr>
              <w:fldChar w:fldCharType="end"/>
            </w:r>
          </w:hyperlink>
        </w:p>
        <w:p w:rsidR="0007627C" w:rsidRDefault="0007627C">
          <w:pPr>
            <w:pStyle w:val="TOC3"/>
            <w:tabs>
              <w:tab w:val="right" w:leader="dot" w:pos="9796"/>
            </w:tabs>
            <w:rPr>
              <w:noProof/>
            </w:rPr>
          </w:pPr>
          <w:hyperlink w:anchor="_Toc243085753" w:history="1">
            <w:r w:rsidRPr="005527EF">
              <w:rPr>
                <w:rStyle w:val="Hyperlink"/>
                <w:noProof/>
              </w:rPr>
              <w:t>DIAGRAM PLACEHOLDER — 23-16: Agentic threat model and defense in depth</w:t>
            </w:r>
            <w:r>
              <w:rPr>
                <w:noProof/>
                <w:webHidden/>
              </w:rPr>
              <w:tab/>
            </w:r>
            <w:r>
              <w:rPr>
                <w:noProof/>
                <w:webHidden/>
              </w:rPr>
              <w:fldChar w:fldCharType="begin"/>
            </w:r>
            <w:r>
              <w:rPr>
                <w:noProof/>
                <w:webHidden/>
              </w:rPr>
              <w:instrText xml:space="preserve"> PAGEREF _Toc243085753 \h </w:instrText>
            </w:r>
            <w:r>
              <w:rPr>
                <w:noProof/>
                <w:webHidden/>
              </w:rPr>
            </w:r>
            <w:r>
              <w:rPr>
                <w:noProof/>
                <w:webHidden/>
              </w:rPr>
              <w:fldChar w:fldCharType="separate"/>
            </w:r>
            <w:r>
              <w:rPr>
                <w:noProof/>
                <w:webHidden/>
              </w:rPr>
              <w:t>19</w:t>
            </w:r>
            <w:r>
              <w:rPr>
                <w:noProof/>
                <w:webHidden/>
              </w:rPr>
              <w:fldChar w:fldCharType="end"/>
            </w:r>
          </w:hyperlink>
        </w:p>
        <w:p w:rsidR="0007627C" w:rsidRDefault="0007627C">
          <w:pPr>
            <w:pStyle w:val="TOC1"/>
            <w:tabs>
              <w:tab w:val="right" w:leader="dot" w:pos="9796"/>
            </w:tabs>
            <w:rPr>
              <w:noProof/>
            </w:rPr>
          </w:pPr>
          <w:hyperlink w:anchor="_Toc243085754" w:history="1">
            <w:r w:rsidRPr="005527EF">
              <w:rPr>
                <w:rStyle w:val="Hyperlink"/>
                <w:noProof/>
              </w:rPr>
              <w:t>23.16 — Policy-as-code, human-in-the-loop and autonomy levels</w:t>
            </w:r>
            <w:r>
              <w:rPr>
                <w:noProof/>
                <w:webHidden/>
              </w:rPr>
              <w:tab/>
            </w:r>
            <w:r>
              <w:rPr>
                <w:noProof/>
                <w:webHidden/>
              </w:rPr>
              <w:fldChar w:fldCharType="begin"/>
            </w:r>
            <w:r>
              <w:rPr>
                <w:noProof/>
                <w:webHidden/>
              </w:rPr>
              <w:instrText xml:space="preserve"> PAGEREF _Toc243085754 \h </w:instrText>
            </w:r>
            <w:r>
              <w:rPr>
                <w:noProof/>
                <w:webHidden/>
              </w:rPr>
            </w:r>
            <w:r>
              <w:rPr>
                <w:noProof/>
                <w:webHidden/>
              </w:rPr>
              <w:fldChar w:fldCharType="separate"/>
            </w:r>
            <w:r>
              <w:rPr>
                <w:noProof/>
                <w:webHidden/>
              </w:rPr>
              <w:t>19</w:t>
            </w:r>
            <w:r>
              <w:rPr>
                <w:noProof/>
                <w:webHidden/>
              </w:rPr>
              <w:fldChar w:fldCharType="end"/>
            </w:r>
          </w:hyperlink>
        </w:p>
        <w:p w:rsidR="0007627C" w:rsidRDefault="0007627C">
          <w:pPr>
            <w:pStyle w:val="TOC2"/>
            <w:tabs>
              <w:tab w:val="right" w:leader="dot" w:pos="9796"/>
            </w:tabs>
            <w:rPr>
              <w:noProof/>
            </w:rPr>
          </w:pPr>
          <w:hyperlink w:anchor="_Toc243085755" w:history="1">
            <w:r w:rsidRPr="005527EF">
              <w:rPr>
                <w:rStyle w:val="Hyperlink"/>
                <w:noProof/>
              </w:rPr>
              <w:t>23.16.1 — Write enforceable policy decisions</w:t>
            </w:r>
            <w:r>
              <w:rPr>
                <w:noProof/>
                <w:webHidden/>
              </w:rPr>
              <w:tab/>
            </w:r>
            <w:r>
              <w:rPr>
                <w:noProof/>
                <w:webHidden/>
              </w:rPr>
              <w:fldChar w:fldCharType="begin"/>
            </w:r>
            <w:r>
              <w:rPr>
                <w:noProof/>
                <w:webHidden/>
              </w:rPr>
              <w:instrText xml:space="preserve"> PAGEREF _Toc243085755 \h </w:instrText>
            </w:r>
            <w:r>
              <w:rPr>
                <w:noProof/>
                <w:webHidden/>
              </w:rPr>
            </w:r>
            <w:r>
              <w:rPr>
                <w:noProof/>
                <w:webHidden/>
              </w:rPr>
              <w:fldChar w:fldCharType="separate"/>
            </w:r>
            <w:r>
              <w:rPr>
                <w:noProof/>
                <w:webHidden/>
              </w:rPr>
              <w:t>19</w:t>
            </w:r>
            <w:r>
              <w:rPr>
                <w:noProof/>
                <w:webHidden/>
              </w:rPr>
              <w:fldChar w:fldCharType="end"/>
            </w:r>
          </w:hyperlink>
        </w:p>
        <w:p w:rsidR="0007627C" w:rsidRDefault="0007627C">
          <w:pPr>
            <w:pStyle w:val="TOC3"/>
            <w:tabs>
              <w:tab w:val="right" w:leader="dot" w:pos="9796"/>
            </w:tabs>
            <w:rPr>
              <w:noProof/>
            </w:rPr>
          </w:pPr>
          <w:hyperlink w:anchor="_Toc243085756"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_Toc243085756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3"/>
            <w:tabs>
              <w:tab w:val="right" w:leader="dot" w:pos="9796"/>
            </w:tabs>
            <w:rPr>
              <w:noProof/>
            </w:rPr>
          </w:pPr>
          <w:hyperlink w:anchor="_Toc243085757"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_Toc243085757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3"/>
            <w:tabs>
              <w:tab w:val="right" w:leader="dot" w:pos="9796"/>
            </w:tabs>
            <w:rPr>
              <w:noProof/>
            </w:rPr>
          </w:pPr>
          <w:hyperlink w:anchor="_Toc243085758"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_Toc243085758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3"/>
            <w:tabs>
              <w:tab w:val="right" w:leader="dot" w:pos="9796"/>
            </w:tabs>
            <w:rPr>
              <w:noProof/>
            </w:rPr>
          </w:pPr>
          <w:hyperlink w:anchor="_Toc243085759"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_Toc243085759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3"/>
            <w:tabs>
              <w:tab w:val="right" w:leader="dot" w:pos="9796"/>
            </w:tabs>
            <w:rPr>
              <w:noProof/>
            </w:rPr>
          </w:pPr>
          <w:hyperlink w:anchor="_Toc243085760" w:history="1">
            <w:r w:rsidRPr="005527EF">
              <w:rPr>
                <w:rStyle w:val="Hyperlink"/>
                <w:noProof/>
              </w:rPr>
              <w:t>DIAGRAM PLACEHOLDER — 23-17: Risk-tier approval decision tree</w:t>
            </w:r>
            <w:r>
              <w:rPr>
                <w:noProof/>
                <w:webHidden/>
              </w:rPr>
              <w:tab/>
            </w:r>
            <w:r>
              <w:rPr>
                <w:noProof/>
                <w:webHidden/>
              </w:rPr>
              <w:fldChar w:fldCharType="begin"/>
            </w:r>
            <w:r>
              <w:rPr>
                <w:noProof/>
                <w:webHidden/>
              </w:rPr>
              <w:instrText xml:space="preserve"> PAGEREF _Toc243085760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1"/>
            <w:tabs>
              <w:tab w:val="right" w:leader="dot" w:pos="9796"/>
            </w:tabs>
            <w:rPr>
              <w:noProof/>
            </w:rPr>
          </w:pPr>
          <w:hyperlink w:anchor="_Toc243085761" w:history="1">
            <w:r w:rsidRPr="005527EF">
              <w:rPr>
                <w:rStyle w:val="Hyperlink"/>
                <w:noProof/>
              </w:rPr>
              <w:t>23.17 — GitHub Actions CI, supply-chain security and releases</w:t>
            </w:r>
            <w:r>
              <w:rPr>
                <w:noProof/>
                <w:webHidden/>
              </w:rPr>
              <w:tab/>
            </w:r>
            <w:r>
              <w:rPr>
                <w:noProof/>
                <w:webHidden/>
              </w:rPr>
              <w:fldChar w:fldCharType="begin"/>
            </w:r>
            <w:r>
              <w:rPr>
                <w:noProof/>
                <w:webHidden/>
              </w:rPr>
              <w:instrText xml:space="preserve"> PAGEREF _Toc243085761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2"/>
            <w:tabs>
              <w:tab w:val="right" w:leader="dot" w:pos="9796"/>
            </w:tabs>
            <w:rPr>
              <w:noProof/>
            </w:rPr>
          </w:pPr>
          <w:hyperlink w:anchor="_Toc243085762" w:history="1">
            <w:r w:rsidRPr="005527EF">
              <w:rPr>
                <w:rStyle w:val="Hyperlink"/>
                <w:noProof/>
              </w:rPr>
              <w:t>23.17.1 — Define the quality and provenance pipeline</w:t>
            </w:r>
            <w:r>
              <w:rPr>
                <w:noProof/>
                <w:webHidden/>
              </w:rPr>
              <w:tab/>
            </w:r>
            <w:r>
              <w:rPr>
                <w:noProof/>
                <w:webHidden/>
              </w:rPr>
              <w:fldChar w:fldCharType="begin"/>
            </w:r>
            <w:r>
              <w:rPr>
                <w:noProof/>
                <w:webHidden/>
              </w:rPr>
              <w:instrText xml:space="preserve"> PAGEREF _Toc243085762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3"/>
            <w:tabs>
              <w:tab w:val="right" w:leader="dot" w:pos="9796"/>
            </w:tabs>
            <w:rPr>
              <w:noProof/>
            </w:rPr>
          </w:pPr>
          <w:hyperlink w:anchor="_Toc243085763"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_Toc243085763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3"/>
            <w:tabs>
              <w:tab w:val="right" w:leader="dot" w:pos="9796"/>
            </w:tabs>
            <w:rPr>
              <w:noProof/>
            </w:rPr>
          </w:pPr>
          <w:hyperlink w:anchor="_Toc243085764"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_Toc243085764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3"/>
            <w:tabs>
              <w:tab w:val="right" w:leader="dot" w:pos="9796"/>
            </w:tabs>
            <w:rPr>
              <w:noProof/>
            </w:rPr>
          </w:pPr>
          <w:hyperlink w:anchor="_Toc243085765"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_Toc243085765 \h </w:instrText>
            </w:r>
            <w:r>
              <w:rPr>
                <w:noProof/>
                <w:webHidden/>
              </w:rPr>
            </w:r>
            <w:r>
              <w:rPr>
                <w:noProof/>
                <w:webHidden/>
              </w:rPr>
              <w:fldChar w:fldCharType="separate"/>
            </w:r>
            <w:r>
              <w:rPr>
                <w:noProof/>
                <w:webHidden/>
              </w:rPr>
              <w:t>20</w:t>
            </w:r>
            <w:r>
              <w:rPr>
                <w:noProof/>
                <w:webHidden/>
              </w:rPr>
              <w:fldChar w:fldCharType="end"/>
            </w:r>
          </w:hyperlink>
        </w:p>
        <w:p w:rsidR="0007627C" w:rsidRDefault="0007627C">
          <w:pPr>
            <w:pStyle w:val="TOC3"/>
            <w:tabs>
              <w:tab w:val="right" w:leader="dot" w:pos="9796"/>
            </w:tabs>
            <w:rPr>
              <w:noProof/>
            </w:rPr>
          </w:pPr>
          <w:hyperlink w:anchor="_Toc243085766"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_Toc243085766 \h </w:instrText>
            </w:r>
            <w:r>
              <w:rPr>
                <w:noProof/>
                <w:webHidden/>
              </w:rPr>
            </w:r>
            <w:r>
              <w:rPr>
                <w:noProof/>
                <w:webHidden/>
              </w:rPr>
              <w:fldChar w:fldCharType="separate"/>
            </w:r>
            <w:r>
              <w:rPr>
                <w:noProof/>
                <w:webHidden/>
              </w:rPr>
              <w:t>21</w:t>
            </w:r>
            <w:r>
              <w:rPr>
                <w:noProof/>
                <w:webHidden/>
              </w:rPr>
              <w:fldChar w:fldCharType="end"/>
            </w:r>
          </w:hyperlink>
        </w:p>
        <w:p w:rsidR="0007627C" w:rsidRDefault="0007627C">
          <w:pPr>
            <w:pStyle w:val="TOC3"/>
            <w:tabs>
              <w:tab w:val="right" w:leader="dot" w:pos="9796"/>
            </w:tabs>
            <w:rPr>
              <w:noProof/>
            </w:rPr>
          </w:pPr>
          <w:hyperlink w:anchor="_Toc243085767" w:history="1">
            <w:r w:rsidRPr="005527EF">
              <w:rPr>
                <w:rStyle w:val="Hyperlink"/>
                <w:noProof/>
              </w:rPr>
              <w:t>DIAGRAM PLACEHOLDER — 23-18: Secure DevSecOps pipeline</w:t>
            </w:r>
            <w:r>
              <w:rPr>
                <w:noProof/>
                <w:webHidden/>
              </w:rPr>
              <w:tab/>
            </w:r>
            <w:r>
              <w:rPr>
                <w:noProof/>
                <w:webHidden/>
              </w:rPr>
              <w:fldChar w:fldCharType="begin"/>
            </w:r>
            <w:r>
              <w:rPr>
                <w:noProof/>
                <w:webHidden/>
              </w:rPr>
              <w:instrText xml:space="preserve"> PAGEREF _Toc243085767 \h </w:instrText>
            </w:r>
            <w:r>
              <w:rPr>
                <w:noProof/>
                <w:webHidden/>
              </w:rPr>
            </w:r>
            <w:r>
              <w:rPr>
                <w:noProof/>
                <w:webHidden/>
              </w:rPr>
              <w:fldChar w:fldCharType="separate"/>
            </w:r>
            <w:r>
              <w:rPr>
                <w:noProof/>
                <w:webHidden/>
              </w:rPr>
              <w:t>21</w:t>
            </w:r>
            <w:r>
              <w:rPr>
                <w:noProof/>
                <w:webHidden/>
              </w:rPr>
              <w:fldChar w:fldCharType="end"/>
            </w:r>
          </w:hyperlink>
        </w:p>
        <w:p w:rsidR="0007627C" w:rsidRDefault="0007627C">
          <w:pPr>
            <w:pStyle w:val="TOC1"/>
            <w:tabs>
              <w:tab w:val="right" w:leader="dot" w:pos="9796"/>
            </w:tabs>
            <w:rPr>
              <w:noProof/>
            </w:rPr>
          </w:pPr>
          <w:hyperlink w:anchor="_Toc243085768" w:history="1">
            <w:r w:rsidRPr="005527EF">
              <w:rPr>
                <w:rStyle w:val="Hyperlink"/>
                <w:noProof/>
              </w:rPr>
              <w:t>23.18 — GCP foundational infrastructure and Terraform</w:t>
            </w:r>
            <w:r>
              <w:rPr>
                <w:noProof/>
                <w:webHidden/>
              </w:rPr>
              <w:tab/>
            </w:r>
            <w:r>
              <w:rPr>
                <w:noProof/>
                <w:webHidden/>
              </w:rPr>
              <w:fldChar w:fldCharType="begin"/>
            </w:r>
            <w:r>
              <w:rPr>
                <w:noProof/>
                <w:webHidden/>
              </w:rPr>
              <w:instrText xml:space="preserve"> PAGEREF _Toc243085768 \h </w:instrText>
            </w:r>
            <w:r>
              <w:rPr>
                <w:noProof/>
                <w:webHidden/>
              </w:rPr>
            </w:r>
            <w:r>
              <w:rPr>
                <w:noProof/>
                <w:webHidden/>
              </w:rPr>
              <w:fldChar w:fldCharType="separate"/>
            </w:r>
            <w:r>
              <w:rPr>
                <w:noProof/>
                <w:webHidden/>
              </w:rPr>
              <w:t>21</w:t>
            </w:r>
            <w:r>
              <w:rPr>
                <w:noProof/>
                <w:webHidden/>
              </w:rPr>
              <w:fldChar w:fldCharType="end"/>
            </w:r>
          </w:hyperlink>
        </w:p>
        <w:p w:rsidR="0007627C" w:rsidRDefault="0007627C">
          <w:pPr>
            <w:pStyle w:val="TOC2"/>
            <w:tabs>
              <w:tab w:val="right" w:leader="dot" w:pos="9796"/>
            </w:tabs>
            <w:rPr>
              <w:noProof/>
            </w:rPr>
          </w:pPr>
          <w:hyperlink w:anchor="_Toc243085769" w:history="1">
            <w:r w:rsidRPr="005527EF">
              <w:rPr>
                <w:rStyle w:val="Hyperlink"/>
                <w:noProof/>
              </w:rPr>
              <w:t>23.18.1 — Separate infrastructure foundations from workloads</w:t>
            </w:r>
            <w:r>
              <w:rPr>
                <w:noProof/>
                <w:webHidden/>
              </w:rPr>
              <w:tab/>
            </w:r>
            <w:r>
              <w:rPr>
                <w:noProof/>
                <w:webHidden/>
              </w:rPr>
              <w:fldChar w:fldCharType="begin"/>
            </w:r>
            <w:r>
              <w:rPr>
                <w:noProof/>
                <w:webHidden/>
              </w:rPr>
              <w:instrText xml:space="preserve"> PAGEREF _Toc243085769 \h </w:instrText>
            </w:r>
            <w:r>
              <w:rPr>
                <w:noProof/>
                <w:webHidden/>
              </w:rPr>
            </w:r>
            <w:r>
              <w:rPr>
                <w:noProof/>
                <w:webHidden/>
              </w:rPr>
              <w:fldChar w:fldCharType="separate"/>
            </w:r>
            <w:r>
              <w:rPr>
                <w:noProof/>
                <w:webHidden/>
              </w:rPr>
              <w:t>21</w:t>
            </w:r>
            <w:r>
              <w:rPr>
                <w:noProof/>
                <w:webHidden/>
              </w:rPr>
              <w:fldChar w:fldCharType="end"/>
            </w:r>
          </w:hyperlink>
        </w:p>
        <w:p w:rsidR="0007627C" w:rsidRDefault="0007627C">
          <w:pPr>
            <w:pStyle w:val="TOC3"/>
            <w:tabs>
              <w:tab w:val="right" w:leader="dot" w:pos="9796"/>
            </w:tabs>
            <w:rPr>
              <w:noProof/>
            </w:rPr>
          </w:pPr>
          <w:hyperlink w:anchor="_Toc243085770"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_Toc243085770 \h </w:instrText>
            </w:r>
            <w:r>
              <w:rPr>
                <w:noProof/>
                <w:webHidden/>
              </w:rPr>
            </w:r>
            <w:r>
              <w:rPr>
                <w:noProof/>
                <w:webHidden/>
              </w:rPr>
              <w:fldChar w:fldCharType="separate"/>
            </w:r>
            <w:r>
              <w:rPr>
                <w:noProof/>
                <w:webHidden/>
              </w:rPr>
              <w:t>21</w:t>
            </w:r>
            <w:r>
              <w:rPr>
                <w:noProof/>
                <w:webHidden/>
              </w:rPr>
              <w:fldChar w:fldCharType="end"/>
            </w:r>
          </w:hyperlink>
        </w:p>
        <w:p w:rsidR="0007627C" w:rsidRDefault="0007627C">
          <w:pPr>
            <w:pStyle w:val="TOC3"/>
            <w:tabs>
              <w:tab w:val="right" w:leader="dot" w:pos="9796"/>
            </w:tabs>
            <w:rPr>
              <w:noProof/>
            </w:rPr>
          </w:pPr>
          <w:hyperlink w:anchor="_Toc243085771"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_Toc243085771 \h </w:instrText>
            </w:r>
            <w:r>
              <w:rPr>
                <w:noProof/>
                <w:webHidden/>
              </w:rPr>
            </w:r>
            <w:r>
              <w:rPr>
                <w:noProof/>
                <w:webHidden/>
              </w:rPr>
              <w:fldChar w:fldCharType="separate"/>
            </w:r>
            <w:r>
              <w:rPr>
                <w:noProof/>
                <w:webHidden/>
              </w:rPr>
              <w:t>21</w:t>
            </w:r>
            <w:r>
              <w:rPr>
                <w:noProof/>
                <w:webHidden/>
              </w:rPr>
              <w:fldChar w:fldCharType="end"/>
            </w:r>
          </w:hyperlink>
        </w:p>
        <w:p w:rsidR="0007627C" w:rsidRDefault="0007627C">
          <w:pPr>
            <w:pStyle w:val="TOC3"/>
            <w:tabs>
              <w:tab w:val="right" w:leader="dot" w:pos="9796"/>
            </w:tabs>
            <w:rPr>
              <w:noProof/>
            </w:rPr>
          </w:pPr>
          <w:hyperlink w:anchor="_Toc243085772"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_Toc243085772 \h </w:instrText>
            </w:r>
            <w:r>
              <w:rPr>
                <w:noProof/>
                <w:webHidden/>
              </w:rPr>
            </w:r>
            <w:r>
              <w:rPr>
                <w:noProof/>
                <w:webHidden/>
              </w:rPr>
              <w:fldChar w:fldCharType="separate"/>
            </w:r>
            <w:r>
              <w:rPr>
                <w:noProof/>
                <w:webHidden/>
              </w:rPr>
              <w:t>22</w:t>
            </w:r>
            <w:r>
              <w:rPr>
                <w:noProof/>
                <w:webHidden/>
              </w:rPr>
              <w:fldChar w:fldCharType="end"/>
            </w:r>
          </w:hyperlink>
        </w:p>
        <w:p w:rsidR="0007627C" w:rsidRDefault="0007627C">
          <w:pPr>
            <w:pStyle w:val="TOC3"/>
            <w:tabs>
              <w:tab w:val="right" w:leader="dot" w:pos="9796"/>
            </w:tabs>
            <w:rPr>
              <w:noProof/>
            </w:rPr>
          </w:pPr>
          <w:hyperlink w:anchor="_Toc243085773"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_Toc243085773 \h </w:instrText>
            </w:r>
            <w:r>
              <w:rPr>
                <w:noProof/>
                <w:webHidden/>
              </w:rPr>
            </w:r>
            <w:r>
              <w:rPr>
                <w:noProof/>
                <w:webHidden/>
              </w:rPr>
              <w:fldChar w:fldCharType="separate"/>
            </w:r>
            <w:r>
              <w:rPr>
                <w:noProof/>
                <w:webHidden/>
              </w:rPr>
              <w:t>22</w:t>
            </w:r>
            <w:r>
              <w:rPr>
                <w:noProof/>
                <w:webHidden/>
              </w:rPr>
              <w:fldChar w:fldCharType="end"/>
            </w:r>
          </w:hyperlink>
        </w:p>
        <w:p w:rsidR="0007627C" w:rsidRDefault="0007627C">
          <w:pPr>
            <w:pStyle w:val="TOC3"/>
            <w:tabs>
              <w:tab w:val="right" w:leader="dot" w:pos="9796"/>
            </w:tabs>
            <w:rPr>
              <w:noProof/>
            </w:rPr>
          </w:pPr>
          <w:hyperlink w:anchor="_Toc243085774" w:history="1">
            <w:r w:rsidRPr="005527EF">
              <w:rPr>
                <w:rStyle w:val="Hyperlink"/>
                <w:noProof/>
              </w:rPr>
              <w:t>DIAGRAM PLACEHOLDER — 23-19: Terraform environment and module architecture</w:t>
            </w:r>
            <w:r>
              <w:rPr>
                <w:noProof/>
                <w:webHidden/>
              </w:rPr>
              <w:tab/>
            </w:r>
            <w:r>
              <w:rPr>
                <w:noProof/>
                <w:webHidden/>
              </w:rPr>
              <w:fldChar w:fldCharType="begin"/>
            </w:r>
            <w:r>
              <w:rPr>
                <w:noProof/>
                <w:webHidden/>
              </w:rPr>
              <w:instrText xml:space="preserve"> PAGEREF _Toc243085774 \h </w:instrText>
            </w:r>
            <w:r>
              <w:rPr>
                <w:noProof/>
                <w:webHidden/>
              </w:rPr>
            </w:r>
            <w:r>
              <w:rPr>
                <w:noProof/>
                <w:webHidden/>
              </w:rPr>
              <w:fldChar w:fldCharType="separate"/>
            </w:r>
            <w:r>
              <w:rPr>
                <w:noProof/>
                <w:webHidden/>
              </w:rPr>
              <w:t>22</w:t>
            </w:r>
            <w:r>
              <w:rPr>
                <w:noProof/>
                <w:webHidden/>
              </w:rPr>
              <w:fldChar w:fldCharType="end"/>
            </w:r>
          </w:hyperlink>
        </w:p>
        <w:p w:rsidR="0007627C" w:rsidRDefault="0007627C">
          <w:pPr>
            <w:pStyle w:val="TOC1"/>
            <w:tabs>
              <w:tab w:val="right" w:leader="dot" w:pos="9796"/>
            </w:tabs>
            <w:rPr>
              <w:noProof/>
            </w:rPr>
          </w:pPr>
          <w:hyperlink w:anchor="_Toc243085775" w:history="1">
            <w:r w:rsidRPr="005527EF">
              <w:rPr>
                <w:rStyle w:val="Hyperlink"/>
                <w:noProof/>
              </w:rPr>
              <w:t>23.19 — Agent API, worker runtime, queues and Cloud SQL</w:t>
            </w:r>
            <w:r>
              <w:rPr>
                <w:noProof/>
                <w:webHidden/>
              </w:rPr>
              <w:tab/>
            </w:r>
            <w:r>
              <w:rPr>
                <w:noProof/>
                <w:webHidden/>
              </w:rPr>
              <w:fldChar w:fldCharType="begin"/>
            </w:r>
            <w:r>
              <w:rPr>
                <w:noProof/>
                <w:webHidden/>
              </w:rPr>
              <w:instrText xml:space="preserve"> PAGEREF _Toc243085775 \h </w:instrText>
            </w:r>
            <w:r>
              <w:rPr>
                <w:noProof/>
                <w:webHidden/>
              </w:rPr>
            </w:r>
            <w:r>
              <w:rPr>
                <w:noProof/>
                <w:webHidden/>
              </w:rPr>
              <w:fldChar w:fldCharType="separate"/>
            </w:r>
            <w:r>
              <w:rPr>
                <w:noProof/>
                <w:webHidden/>
              </w:rPr>
              <w:t>22</w:t>
            </w:r>
            <w:r>
              <w:rPr>
                <w:noProof/>
                <w:webHidden/>
              </w:rPr>
              <w:fldChar w:fldCharType="end"/>
            </w:r>
          </w:hyperlink>
        </w:p>
        <w:p w:rsidR="0007627C" w:rsidRDefault="0007627C">
          <w:pPr>
            <w:pStyle w:val="TOC2"/>
            <w:tabs>
              <w:tab w:val="right" w:leader="dot" w:pos="9796"/>
            </w:tabs>
            <w:rPr>
              <w:noProof/>
            </w:rPr>
          </w:pPr>
          <w:hyperlink w:anchor="_Toc243085776" w:history="1">
            <w:r w:rsidRPr="005527EF">
              <w:rPr>
                <w:rStyle w:val="Hyperlink"/>
                <w:noProof/>
              </w:rPr>
              <w:t>23.19.1 — Build a transaction-safe asynchronous runtime</w:t>
            </w:r>
            <w:r>
              <w:rPr>
                <w:noProof/>
                <w:webHidden/>
              </w:rPr>
              <w:tab/>
            </w:r>
            <w:r>
              <w:rPr>
                <w:noProof/>
                <w:webHidden/>
              </w:rPr>
              <w:fldChar w:fldCharType="begin"/>
            </w:r>
            <w:r>
              <w:rPr>
                <w:noProof/>
                <w:webHidden/>
              </w:rPr>
              <w:instrText xml:space="preserve"> PAGEREF _Toc243085776 \h </w:instrText>
            </w:r>
            <w:r>
              <w:rPr>
                <w:noProof/>
                <w:webHidden/>
              </w:rPr>
            </w:r>
            <w:r>
              <w:rPr>
                <w:noProof/>
                <w:webHidden/>
              </w:rPr>
              <w:fldChar w:fldCharType="separate"/>
            </w:r>
            <w:r>
              <w:rPr>
                <w:noProof/>
                <w:webHidden/>
              </w:rPr>
              <w:t>22</w:t>
            </w:r>
            <w:r>
              <w:rPr>
                <w:noProof/>
                <w:webHidden/>
              </w:rPr>
              <w:fldChar w:fldCharType="end"/>
            </w:r>
          </w:hyperlink>
        </w:p>
        <w:p w:rsidR="0007627C" w:rsidRDefault="0007627C">
          <w:pPr>
            <w:pStyle w:val="TOC3"/>
            <w:tabs>
              <w:tab w:val="right" w:leader="dot" w:pos="9796"/>
            </w:tabs>
            <w:rPr>
              <w:noProof/>
            </w:rPr>
          </w:pPr>
          <w:hyperlink w:anchor="_Toc243085777"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_Toc243085777 \h </w:instrText>
            </w:r>
            <w:r>
              <w:rPr>
                <w:noProof/>
                <w:webHidden/>
              </w:rPr>
            </w:r>
            <w:r>
              <w:rPr>
                <w:noProof/>
                <w:webHidden/>
              </w:rPr>
              <w:fldChar w:fldCharType="separate"/>
            </w:r>
            <w:r>
              <w:rPr>
                <w:noProof/>
                <w:webHidden/>
              </w:rPr>
              <w:t>22</w:t>
            </w:r>
            <w:r>
              <w:rPr>
                <w:noProof/>
                <w:webHidden/>
              </w:rPr>
              <w:fldChar w:fldCharType="end"/>
            </w:r>
          </w:hyperlink>
        </w:p>
        <w:p w:rsidR="0007627C" w:rsidRDefault="0007627C">
          <w:pPr>
            <w:pStyle w:val="TOC3"/>
            <w:tabs>
              <w:tab w:val="right" w:leader="dot" w:pos="9796"/>
            </w:tabs>
            <w:rPr>
              <w:noProof/>
            </w:rPr>
          </w:pPr>
          <w:hyperlink w:anchor="_Toc243085778"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_Toc243085778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3"/>
            <w:tabs>
              <w:tab w:val="right" w:leader="dot" w:pos="9796"/>
            </w:tabs>
            <w:rPr>
              <w:noProof/>
            </w:rPr>
          </w:pPr>
          <w:hyperlink w:anchor="_Toc243085779"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_Toc243085779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3"/>
            <w:tabs>
              <w:tab w:val="right" w:leader="dot" w:pos="9796"/>
            </w:tabs>
            <w:rPr>
              <w:noProof/>
            </w:rPr>
          </w:pPr>
          <w:hyperlink w:anchor="_Toc243085780"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_Toc243085780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3"/>
            <w:tabs>
              <w:tab w:val="right" w:leader="dot" w:pos="9796"/>
            </w:tabs>
            <w:rPr>
              <w:noProof/>
            </w:rPr>
          </w:pPr>
          <w:hyperlink w:anchor="_Toc243085781" w:history="1">
            <w:r w:rsidRPr="005527EF">
              <w:rPr>
                <w:rStyle w:val="Hyperlink"/>
                <w:noProof/>
              </w:rPr>
              <w:t>DIAGRAM PLACEHOLDER — 23-20: Job state machine and outbox pattern</w:t>
            </w:r>
            <w:r>
              <w:rPr>
                <w:noProof/>
                <w:webHidden/>
              </w:rPr>
              <w:tab/>
            </w:r>
            <w:r>
              <w:rPr>
                <w:noProof/>
                <w:webHidden/>
              </w:rPr>
              <w:fldChar w:fldCharType="begin"/>
            </w:r>
            <w:r>
              <w:rPr>
                <w:noProof/>
                <w:webHidden/>
              </w:rPr>
              <w:instrText xml:space="preserve"> PAGEREF _Toc243085781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1"/>
            <w:tabs>
              <w:tab w:val="right" w:leader="dot" w:pos="9796"/>
            </w:tabs>
            <w:rPr>
              <w:noProof/>
            </w:rPr>
          </w:pPr>
          <w:hyperlink w:anchor="_Toc243085782" w:history="1">
            <w:r w:rsidRPr="005527EF">
              <w:rPr>
                <w:rStyle w:val="Hyperlink"/>
                <w:noProof/>
              </w:rPr>
              <w:t>23.20 — GKE deployment, scaling, network and disaster recovery</w:t>
            </w:r>
            <w:r>
              <w:rPr>
                <w:noProof/>
                <w:webHidden/>
              </w:rPr>
              <w:tab/>
            </w:r>
            <w:r>
              <w:rPr>
                <w:noProof/>
                <w:webHidden/>
              </w:rPr>
              <w:fldChar w:fldCharType="begin"/>
            </w:r>
            <w:r>
              <w:rPr>
                <w:noProof/>
                <w:webHidden/>
              </w:rPr>
              <w:instrText xml:space="preserve"> PAGEREF _Toc243085782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2"/>
            <w:tabs>
              <w:tab w:val="right" w:leader="dot" w:pos="9796"/>
            </w:tabs>
            <w:rPr>
              <w:noProof/>
            </w:rPr>
          </w:pPr>
          <w:hyperlink w:anchor="_Toc243085783" w:history="1">
            <w:r w:rsidRPr="005527EF">
              <w:rPr>
                <w:rStyle w:val="Hyperlink"/>
                <w:noProof/>
              </w:rPr>
              <w:t>23.20.1 — Deploy workers safely</w:t>
            </w:r>
            <w:r>
              <w:rPr>
                <w:noProof/>
                <w:webHidden/>
              </w:rPr>
              <w:tab/>
            </w:r>
            <w:r>
              <w:rPr>
                <w:noProof/>
                <w:webHidden/>
              </w:rPr>
              <w:fldChar w:fldCharType="begin"/>
            </w:r>
            <w:r>
              <w:rPr>
                <w:noProof/>
                <w:webHidden/>
              </w:rPr>
              <w:instrText xml:space="preserve"> PAGEREF _Toc243085783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3"/>
            <w:tabs>
              <w:tab w:val="right" w:leader="dot" w:pos="9796"/>
            </w:tabs>
            <w:rPr>
              <w:noProof/>
            </w:rPr>
          </w:pPr>
          <w:hyperlink w:anchor="_Toc243085784"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_Toc243085784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3"/>
            <w:tabs>
              <w:tab w:val="right" w:leader="dot" w:pos="9796"/>
            </w:tabs>
            <w:rPr>
              <w:noProof/>
            </w:rPr>
          </w:pPr>
          <w:hyperlink w:anchor="_Toc243085785"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_Toc243085785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3"/>
            <w:tabs>
              <w:tab w:val="right" w:leader="dot" w:pos="9796"/>
            </w:tabs>
            <w:rPr>
              <w:noProof/>
            </w:rPr>
          </w:pPr>
          <w:hyperlink w:anchor="_Toc243085786"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_Toc243085786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3"/>
            <w:tabs>
              <w:tab w:val="right" w:leader="dot" w:pos="9796"/>
            </w:tabs>
            <w:rPr>
              <w:noProof/>
            </w:rPr>
          </w:pPr>
          <w:hyperlink w:anchor="_Toc243085787"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_Toc243085787 \h </w:instrText>
            </w:r>
            <w:r>
              <w:rPr>
                <w:noProof/>
                <w:webHidden/>
              </w:rPr>
            </w:r>
            <w:r>
              <w:rPr>
                <w:noProof/>
                <w:webHidden/>
              </w:rPr>
              <w:fldChar w:fldCharType="separate"/>
            </w:r>
            <w:r>
              <w:rPr>
                <w:noProof/>
                <w:webHidden/>
              </w:rPr>
              <w:t>23</w:t>
            </w:r>
            <w:r>
              <w:rPr>
                <w:noProof/>
                <w:webHidden/>
              </w:rPr>
              <w:fldChar w:fldCharType="end"/>
            </w:r>
          </w:hyperlink>
        </w:p>
        <w:p w:rsidR="0007627C" w:rsidRDefault="0007627C">
          <w:pPr>
            <w:pStyle w:val="TOC3"/>
            <w:tabs>
              <w:tab w:val="right" w:leader="dot" w:pos="9796"/>
            </w:tabs>
            <w:rPr>
              <w:noProof/>
            </w:rPr>
          </w:pPr>
          <w:hyperlink w:anchor="_Toc243085788" w:history="1">
            <w:r w:rsidRPr="005527EF">
              <w:rPr>
                <w:rStyle w:val="Hyperlink"/>
                <w:noProof/>
              </w:rPr>
              <w:t>DIAGRAM PLACEHOLDER — 23-21: GKE deployment and worker isolation</w:t>
            </w:r>
            <w:r>
              <w:rPr>
                <w:noProof/>
                <w:webHidden/>
              </w:rPr>
              <w:tab/>
            </w:r>
            <w:r>
              <w:rPr>
                <w:noProof/>
                <w:webHidden/>
              </w:rPr>
              <w:fldChar w:fldCharType="begin"/>
            </w:r>
            <w:r>
              <w:rPr>
                <w:noProof/>
                <w:webHidden/>
              </w:rPr>
              <w:instrText xml:space="preserve"> PAGEREF _Toc243085788 \h </w:instrText>
            </w:r>
            <w:r>
              <w:rPr>
                <w:noProof/>
                <w:webHidden/>
              </w:rPr>
            </w:r>
            <w:r>
              <w:rPr>
                <w:noProof/>
                <w:webHidden/>
              </w:rPr>
              <w:fldChar w:fldCharType="separate"/>
            </w:r>
            <w:r>
              <w:rPr>
                <w:noProof/>
                <w:webHidden/>
              </w:rPr>
              <w:t>24</w:t>
            </w:r>
            <w:r>
              <w:rPr>
                <w:noProof/>
                <w:webHidden/>
              </w:rPr>
              <w:fldChar w:fldCharType="end"/>
            </w:r>
          </w:hyperlink>
        </w:p>
        <w:p w:rsidR="0007627C" w:rsidRDefault="0007627C">
          <w:pPr>
            <w:pStyle w:val="TOC1"/>
            <w:tabs>
              <w:tab w:val="right" w:leader="dot" w:pos="9796"/>
            </w:tabs>
            <w:rPr>
              <w:noProof/>
            </w:rPr>
          </w:pPr>
          <w:hyperlink w:anchor="_Toc243085789" w:history="1">
            <w:r w:rsidRPr="005527EF">
              <w:rPr>
                <w:rStyle w:val="Hyperlink"/>
                <w:noProof/>
              </w:rPr>
              <w:t>23.21 — FastAPI, WebRTC and mobile specialist runbooks</w:t>
            </w:r>
            <w:r>
              <w:rPr>
                <w:noProof/>
                <w:webHidden/>
              </w:rPr>
              <w:tab/>
            </w:r>
            <w:r>
              <w:rPr>
                <w:noProof/>
                <w:webHidden/>
              </w:rPr>
              <w:fldChar w:fldCharType="begin"/>
            </w:r>
            <w:r>
              <w:rPr>
                <w:noProof/>
                <w:webHidden/>
              </w:rPr>
              <w:instrText xml:space="preserve"> PAGEREF _Toc243085789 \h </w:instrText>
            </w:r>
            <w:r>
              <w:rPr>
                <w:noProof/>
                <w:webHidden/>
              </w:rPr>
            </w:r>
            <w:r>
              <w:rPr>
                <w:noProof/>
                <w:webHidden/>
              </w:rPr>
              <w:fldChar w:fldCharType="separate"/>
            </w:r>
            <w:r>
              <w:rPr>
                <w:noProof/>
                <w:webHidden/>
              </w:rPr>
              <w:t>24</w:t>
            </w:r>
            <w:r>
              <w:rPr>
                <w:noProof/>
                <w:webHidden/>
              </w:rPr>
              <w:fldChar w:fldCharType="end"/>
            </w:r>
          </w:hyperlink>
        </w:p>
        <w:p w:rsidR="0007627C" w:rsidRDefault="0007627C">
          <w:pPr>
            <w:pStyle w:val="TOC2"/>
            <w:tabs>
              <w:tab w:val="right" w:leader="dot" w:pos="9796"/>
            </w:tabs>
            <w:rPr>
              <w:noProof/>
            </w:rPr>
          </w:pPr>
          <w:hyperlink w:anchor="_Toc243085790" w:history="1">
            <w:r w:rsidRPr="005527EF">
              <w:rPr>
                <w:rStyle w:val="Hyperlink"/>
                <w:noProof/>
              </w:rPr>
              <w:t>23.21.1 — FastAPI Gateway specialist</w:t>
            </w:r>
            <w:r>
              <w:rPr>
                <w:noProof/>
                <w:webHidden/>
              </w:rPr>
              <w:tab/>
            </w:r>
            <w:r>
              <w:rPr>
                <w:noProof/>
                <w:webHidden/>
              </w:rPr>
              <w:fldChar w:fldCharType="begin"/>
            </w:r>
            <w:r>
              <w:rPr>
                <w:noProof/>
                <w:webHidden/>
              </w:rPr>
              <w:instrText xml:space="preserve"> PAGEREF _Toc243085790 \h </w:instrText>
            </w:r>
            <w:r>
              <w:rPr>
                <w:noProof/>
                <w:webHidden/>
              </w:rPr>
            </w:r>
            <w:r>
              <w:rPr>
                <w:noProof/>
                <w:webHidden/>
              </w:rPr>
              <w:fldChar w:fldCharType="separate"/>
            </w:r>
            <w:r>
              <w:rPr>
                <w:noProof/>
                <w:webHidden/>
              </w:rPr>
              <w:t>24</w:t>
            </w:r>
            <w:r>
              <w:rPr>
                <w:noProof/>
                <w:webHidden/>
              </w:rPr>
              <w:fldChar w:fldCharType="end"/>
            </w:r>
          </w:hyperlink>
        </w:p>
        <w:p w:rsidR="0007627C" w:rsidRDefault="0007627C">
          <w:pPr>
            <w:pStyle w:val="TOC3"/>
            <w:tabs>
              <w:tab w:val="right" w:leader="dot" w:pos="9796"/>
            </w:tabs>
            <w:rPr>
              <w:noProof/>
            </w:rPr>
          </w:pPr>
          <w:hyperlink w:anchor="_Toc243085791"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_Toc243085791 \h </w:instrText>
            </w:r>
            <w:r>
              <w:rPr>
                <w:noProof/>
                <w:webHidden/>
              </w:rPr>
            </w:r>
            <w:r>
              <w:rPr>
                <w:noProof/>
                <w:webHidden/>
              </w:rPr>
              <w:fldChar w:fldCharType="separate"/>
            </w:r>
            <w:r>
              <w:rPr>
                <w:noProof/>
                <w:webHidden/>
              </w:rPr>
              <w:t>24</w:t>
            </w:r>
            <w:r>
              <w:rPr>
                <w:noProof/>
                <w:webHidden/>
              </w:rPr>
              <w:fldChar w:fldCharType="end"/>
            </w:r>
          </w:hyperlink>
        </w:p>
        <w:p w:rsidR="0007627C" w:rsidRDefault="0007627C">
          <w:pPr>
            <w:pStyle w:val="TOC3"/>
            <w:tabs>
              <w:tab w:val="right" w:leader="dot" w:pos="9796"/>
            </w:tabs>
            <w:rPr>
              <w:noProof/>
            </w:rPr>
          </w:pPr>
          <w:hyperlink w:anchor="_Toc243085792"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_Toc243085792 \h </w:instrText>
            </w:r>
            <w:r>
              <w:rPr>
                <w:noProof/>
                <w:webHidden/>
              </w:rPr>
            </w:r>
            <w:r>
              <w:rPr>
                <w:noProof/>
                <w:webHidden/>
              </w:rPr>
              <w:fldChar w:fldCharType="separate"/>
            </w:r>
            <w:r>
              <w:rPr>
                <w:noProof/>
                <w:webHidden/>
              </w:rPr>
              <w:t>24</w:t>
            </w:r>
            <w:r>
              <w:rPr>
                <w:noProof/>
                <w:webHidden/>
              </w:rPr>
              <w:fldChar w:fldCharType="end"/>
            </w:r>
          </w:hyperlink>
        </w:p>
        <w:p w:rsidR="0007627C" w:rsidRDefault="0007627C">
          <w:pPr>
            <w:pStyle w:val="TOC3"/>
            <w:tabs>
              <w:tab w:val="right" w:leader="dot" w:pos="9796"/>
            </w:tabs>
            <w:rPr>
              <w:noProof/>
            </w:rPr>
          </w:pPr>
          <w:hyperlink w:anchor="_Toc243085793"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_Toc243085793 \h </w:instrText>
            </w:r>
            <w:r>
              <w:rPr>
                <w:noProof/>
                <w:webHidden/>
              </w:rPr>
            </w:r>
            <w:r>
              <w:rPr>
                <w:noProof/>
                <w:webHidden/>
              </w:rPr>
              <w:fldChar w:fldCharType="separate"/>
            </w:r>
            <w:r>
              <w:rPr>
                <w:noProof/>
                <w:webHidden/>
              </w:rPr>
              <w:t>24</w:t>
            </w:r>
            <w:r>
              <w:rPr>
                <w:noProof/>
                <w:webHidden/>
              </w:rPr>
              <w:fldChar w:fldCharType="end"/>
            </w:r>
          </w:hyperlink>
        </w:p>
        <w:p w:rsidR="0007627C" w:rsidRDefault="0007627C">
          <w:pPr>
            <w:pStyle w:val="TOC3"/>
            <w:tabs>
              <w:tab w:val="right" w:leader="dot" w:pos="9796"/>
            </w:tabs>
            <w:rPr>
              <w:noProof/>
            </w:rPr>
          </w:pPr>
          <w:hyperlink w:anchor="_Toc243085794"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_Toc243085794 \h </w:instrText>
            </w:r>
            <w:r>
              <w:rPr>
                <w:noProof/>
                <w:webHidden/>
              </w:rPr>
            </w:r>
            <w:r>
              <w:rPr>
                <w:noProof/>
                <w:webHidden/>
              </w:rPr>
              <w:fldChar w:fldCharType="separate"/>
            </w:r>
            <w:r>
              <w:rPr>
                <w:noProof/>
                <w:webHidden/>
              </w:rPr>
              <w:t>24</w:t>
            </w:r>
            <w:r>
              <w:rPr>
                <w:noProof/>
                <w:webHidden/>
              </w:rPr>
              <w:fldChar w:fldCharType="end"/>
            </w:r>
          </w:hyperlink>
        </w:p>
        <w:p w:rsidR="0007627C" w:rsidRDefault="0007627C">
          <w:pPr>
            <w:pStyle w:val="TOC3"/>
            <w:tabs>
              <w:tab w:val="right" w:leader="dot" w:pos="9796"/>
            </w:tabs>
            <w:rPr>
              <w:noProof/>
            </w:rPr>
          </w:pPr>
          <w:hyperlink w:anchor="_Toc243085795" w:history="1">
            <w:r w:rsidRPr="005527EF">
              <w:rPr>
                <w:rStyle w:val="Hyperlink"/>
                <w:noProof/>
              </w:rPr>
              <w:t>DIAGRAM PLACEHOLDER — 23-22: FastAPI Gateway and agent control-plane separation</w:t>
            </w:r>
            <w:r>
              <w:rPr>
                <w:noProof/>
                <w:webHidden/>
              </w:rPr>
              <w:tab/>
            </w:r>
            <w:r>
              <w:rPr>
                <w:noProof/>
                <w:webHidden/>
              </w:rPr>
              <w:fldChar w:fldCharType="begin"/>
            </w:r>
            <w:r>
              <w:rPr>
                <w:noProof/>
                <w:webHidden/>
              </w:rPr>
              <w:instrText xml:space="preserve"> PAGEREF _Toc243085795 \h </w:instrText>
            </w:r>
            <w:r>
              <w:rPr>
                <w:noProof/>
                <w:webHidden/>
              </w:rPr>
            </w:r>
            <w:r>
              <w:rPr>
                <w:noProof/>
                <w:webHidden/>
              </w:rPr>
              <w:fldChar w:fldCharType="separate"/>
            </w:r>
            <w:r>
              <w:rPr>
                <w:noProof/>
                <w:webHidden/>
              </w:rPr>
              <w:t>24</w:t>
            </w:r>
            <w:r>
              <w:rPr>
                <w:noProof/>
                <w:webHidden/>
              </w:rPr>
              <w:fldChar w:fldCharType="end"/>
            </w:r>
          </w:hyperlink>
        </w:p>
        <w:p w:rsidR="0007627C" w:rsidRDefault="0007627C">
          <w:pPr>
            <w:pStyle w:val="TOC2"/>
            <w:tabs>
              <w:tab w:val="right" w:leader="dot" w:pos="9796"/>
            </w:tabs>
            <w:rPr>
              <w:noProof/>
            </w:rPr>
          </w:pPr>
          <w:hyperlink w:anchor="_Toc243085796" w:history="1">
            <w:r w:rsidRPr="005527EF">
              <w:rPr>
                <w:rStyle w:val="Hyperlink"/>
                <w:noProof/>
              </w:rPr>
              <w:t>23.21.2 — WebRTC engineering specialist</w:t>
            </w:r>
            <w:r>
              <w:rPr>
                <w:noProof/>
                <w:webHidden/>
              </w:rPr>
              <w:tab/>
            </w:r>
            <w:r>
              <w:rPr>
                <w:noProof/>
                <w:webHidden/>
              </w:rPr>
              <w:fldChar w:fldCharType="begin"/>
            </w:r>
            <w:r>
              <w:rPr>
                <w:noProof/>
                <w:webHidden/>
              </w:rPr>
              <w:instrText xml:space="preserve"> PAGEREF _Toc243085796 \h </w:instrText>
            </w:r>
            <w:r>
              <w:rPr>
                <w:noProof/>
                <w:webHidden/>
              </w:rPr>
            </w:r>
            <w:r>
              <w:rPr>
                <w:noProof/>
                <w:webHidden/>
              </w:rPr>
              <w:fldChar w:fldCharType="separate"/>
            </w:r>
            <w:r>
              <w:rPr>
                <w:noProof/>
                <w:webHidden/>
              </w:rPr>
              <w:t>24</w:t>
            </w:r>
            <w:r>
              <w:rPr>
                <w:noProof/>
                <w:webHidden/>
              </w:rPr>
              <w:fldChar w:fldCharType="end"/>
            </w:r>
          </w:hyperlink>
        </w:p>
        <w:p w:rsidR="0007627C" w:rsidRDefault="0007627C">
          <w:pPr>
            <w:pStyle w:val="TOC3"/>
            <w:tabs>
              <w:tab w:val="right" w:leader="dot" w:pos="9796"/>
            </w:tabs>
            <w:rPr>
              <w:noProof/>
            </w:rPr>
          </w:pPr>
          <w:hyperlink w:anchor="_Toc243085797"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_Toc243085797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3"/>
            <w:tabs>
              <w:tab w:val="right" w:leader="dot" w:pos="9796"/>
            </w:tabs>
            <w:rPr>
              <w:noProof/>
            </w:rPr>
          </w:pPr>
          <w:hyperlink w:anchor="_Toc243085798"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_Toc243085798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3"/>
            <w:tabs>
              <w:tab w:val="right" w:leader="dot" w:pos="9796"/>
            </w:tabs>
            <w:rPr>
              <w:noProof/>
            </w:rPr>
          </w:pPr>
          <w:hyperlink w:anchor="_Toc243085799"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_Toc243085799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3"/>
            <w:tabs>
              <w:tab w:val="right" w:leader="dot" w:pos="9796"/>
            </w:tabs>
            <w:rPr>
              <w:noProof/>
            </w:rPr>
          </w:pPr>
          <w:hyperlink w:anchor="_Toc243085800"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_Toc243085800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3"/>
            <w:tabs>
              <w:tab w:val="right" w:leader="dot" w:pos="9796"/>
            </w:tabs>
            <w:rPr>
              <w:noProof/>
            </w:rPr>
          </w:pPr>
          <w:hyperlink w:anchor="_Toc243085801" w:history="1">
            <w:r w:rsidRPr="005527EF">
              <w:rPr>
                <w:rStyle w:val="Hyperlink"/>
                <w:noProof/>
              </w:rPr>
              <w:t>DIAGRAM PLACEHOLDER — 23-23: WebRTC signalling and media testing</w:t>
            </w:r>
            <w:r>
              <w:rPr>
                <w:noProof/>
                <w:webHidden/>
              </w:rPr>
              <w:tab/>
            </w:r>
            <w:r>
              <w:rPr>
                <w:noProof/>
                <w:webHidden/>
              </w:rPr>
              <w:fldChar w:fldCharType="begin"/>
            </w:r>
            <w:r>
              <w:rPr>
                <w:noProof/>
                <w:webHidden/>
              </w:rPr>
              <w:instrText xml:space="preserve"> PAGEREF _Toc243085801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2"/>
            <w:tabs>
              <w:tab w:val="right" w:leader="dot" w:pos="9796"/>
            </w:tabs>
            <w:rPr>
              <w:noProof/>
            </w:rPr>
          </w:pPr>
          <w:hyperlink w:anchor="_Toc243085802" w:history="1">
            <w:r w:rsidRPr="005527EF">
              <w:rPr>
                <w:rStyle w:val="Hyperlink"/>
                <w:noProof/>
              </w:rPr>
              <w:t>23.21.3 — Android/iOS specialist</w:t>
            </w:r>
            <w:r>
              <w:rPr>
                <w:noProof/>
                <w:webHidden/>
              </w:rPr>
              <w:tab/>
            </w:r>
            <w:r>
              <w:rPr>
                <w:noProof/>
                <w:webHidden/>
              </w:rPr>
              <w:fldChar w:fldCharType="begin"/>
            </w:r>
            <w:r>
              <w:rPr>
                <w:noProof/>
                <w:webHidden/>
              </w:rPr>
              <w:instrText xml:space="preserve"> PAGEREF _Toc243085802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3"/>
            <w:tabs>
              <w:tab w:val="right" w:leader="dot" w:pos="9796"/>
            </w:tabs>
            <w:rPr>
              <w:noProof/>
            </w:rPr>
          </w:pPr>
          <w:hyperlink w:anchor="_Toc243085803"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_Toc243085803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3"/>
            <w:tabs>
              <w:tab w:val="right" w:leader="dot" w:pos="9796"/>
            </w:tabs>
            <w:rPr>
              <w:noProof/>
            </w:rPr>
          </w:pPr>
          <w:hyperlink w:anchor="_Toc243085804"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_Toc243085804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3"/>
            <w:tabs>
              <w:tab w:val="right" w:leader="dot" w:pos="9796"/>
            </w:tabs>
            <w:rPr>
              <w:noProof/>
            </w:rPr>
          </w:pPr>
          <w:hyperlink w:anchor="_Toc243085805"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_Toc243085805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3"/>
            <w:tabs>
              <w:tab w:val="right" w:leader="dot" w:pos="9796"/>
            </w:tabs>
            <w:rPr>
              <w:noProof/>
            </w:rPr>
          </w:pPr>
          <w:hyperlink w:anchor="_Toc243085806"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_Toc243085806 \h </w:instrText>
            </w:r>
            <w:r>
              <w:rPr>
                <w:noProof/>
                <w:webHidden/>
              </w:rPr>
            </w:r>
            <w:r>
              <w:rPr>
                <w:noProof/>
                <w:webHidden/>
              </w:rPr>
              <w:fldChar w:fldCharType="separate"/>
            </w:r>
            <w:r>
              <w:rPr>
                <w:noProof/>
                <w:webHidden/>
              </w:rPr>
              <w:t>25</w:t>
            </w:r>
            <w:r>
              <w:rPr>
                <w:noProof/>
                <w:webHidden/>
              </w:rPr>
              <w:fldChar w:fldCharType="end"/>
            </w:r>
          </w:hyperlink>
        </w:p>
        <w:p w:rsidR="0007627C" w:rsidRDefault="0007627C">
          <w:pPr>
            <w:pStyle w:val="TOC3"/>
            <w:tabs>
              <w:tab w:val="right" w:leader="dot" w:pos="9796"/>
            </w:tabs>
            <w:rPr>
              <w:noProof/>
            </w:rPr>
          </w:pPr>
          <w:hyperlink w:anchor="_Toc243085807" w:history="1">
            <w:r w:rsidRPr="005527EF">
              <w:rPr>
                <w:rStyle w:val="Hyperlink"/>
                <w:noProof/>
              </w:rPr>
              <w:t>DIAGRAM PLACEHOLDER — 23-24: Mobile test and release pyramid</w:t>
            </w:r>
            <w:r>
              <w:rPr>
                <w:noProof/>
                <w:webHidden/>
              </w:rPr>
              <w:tab/>
            </w:r>
            <w:r>
              <w:rPr>
                <w:noProof/>
                <w:webHidden/>
              </w:rPr>
              <w:fldChar w:fldCharType="begin"/>
            </w:r>
            <w:r>
              <w:rPr>
                <w:noProof/>
                <w:webHidden/>
              </w:rPr>
              <w:instrText xml:space="preserve"> PAGEREF _Toc243085807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1"/>
            <w:tabs>
              <w:tab w:val="right" w:leader="dot" w:pos="9796"/>
            </w:tabs>
            <w:rPr>
              <w:noProof/>
            </w:rPr>
          </w:pPr>
          <w:hyperlink w:anchor="_Toc243085808" w:history="1">
            <w:r w:rsidRPr="005527EF">
              <w:rPr>
                <w:rStyle w:val="Hyperlink"/>
                <w:noProof/>
              </w:rPr>
              <w:t>23.22 — Database migration, transaction safety and data governance</w:t>
            </w:r>
            <w:r>
              <w:rPr>
                <w:noProof/>
                <w:webHidden/>
              </w:rPr>
              <w:tab/>
            </w:r>
            <w:r>
              <w:rPr>
                <w:noProof/>
                <w:webHidden/>
              </w:rPr>
              <w:fldChar w:fldCharType="begin"/>
            </w:r>
            <w:r>
              <w:rPr>
                <w:noProof/>
                <w:webHidden/>
              </w:rPr>
              <w:instrText xml:space="preserve"> PAGEREF _Toc243085808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2"/>
            <w:tabs>
              <w:tab w:val="right" w:leader="dot" w:pos="9796"/>
            </w:tabs>
            <w:rPr>
              <w:noProof/>
            </w:rPr>
          </w:pPr>
          <w:hyperlink w:anchor="_Toc243085809" w:history="1">
            <w:r w:rsidRPr="005527EF">
              <w:rPr>
                <w:rStyle w:val="Hyperlink"/>
                <w:noProof/>
              </w:rPr>
              <w:t>23.22.1 — Cloud SQL agent database and safe migrations</w:t>
            </w:r>
            <w:r>
              <w:rPr>
                <w:noProof/>
                <w:webHidden/>
              </w:rPr>
              <w:tab/>
            </w:r>
            <w:r>
              <w:rPr>
                <w:noProof/>
                <w:webHidden/>
              </w:rPr>
              <w:fldChar w:fldCharType="begin"/>
            </w:r>
            <w:r>
              <w:rPr>
                <w:noProof/>
                <w:webHidden/>
              </w:rPr>
              <w:instrText xml:space="preserve"> PAGEREF _Toc243085809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3"/>
            <w:tabs>
              <w:tab w:val="right" w:leader="dot" w:pos="9796"/>
            </w:tabs>
            <w:rPr>
              <w:noProof/>
            </w:rPr>
          </w:pPr>
          <w:hyperlink w:anchor="_Toc243085810"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_Toc243085810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3"/>
            <w:tabs>
              <w:tab w:val="right" w:leader="dot" w:pos="9796"/>
            </w:tabs>
            <w:rPr>
              <w:noProof/>
            </w:rPr>
          </w:pPr>
          <w:hyperlink w:anchor="_Toc243085811"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_Toc243085811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3"/>
            <w:tabs>
              <w:tab w:val="right" w:leader="dot" w:pos="9796"/>
            </w:tabs>
            <w:rPr>
              <w:noProof/>
            </w:rPr>
          </w:pPr>
          <w:hyperlink w:anchor="_Toc243085812"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_Toc243085812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3"/>
            <w:tabs>
              <w:tab w:val="right" w:leader="dot" w:pos="9796"/>
            </w:tabs>
            <w:rPr>
              <w:noProof/>
            </w:rPr>
          </w:pPr>
          <w:hyperlink w:anchor="_Toc243085813"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_Toc243085813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3"/>
            <w:tabs>
              <w:tab w:val="right" w:leader="dot" w:pos="9796"/>
            </w:tabs>
            <w:rPr>
              <w:noProof/>
            </w:rPr>
          </w:pPr>
          <w:hyperlink w:anchor="_Toc243085814" w:history="1">
            <w:r w:rsidRPr="005527EF">
              <w:rPr>
                <w:rStyle w:val="Hyperlink"/>
                <w:noProof/>
              </w:rPr>
              <w:t>DIAGRAM PLACEHOLDER — 23-25: Cloud SQL schemas and governance</w:t>
            </w:r>
            <w:r>
              <w:rPr>
                <w:noProof/>
                <w:webHidden/>
              </w:rPr>
              <w:tab/>
            </w:r>
            <w:r>
              <w:rPr>
                <w:noProof/>
                <w:webHidden/>
              </w:rPr>
              <w:fldChar w:fldCharType="begin"/>
            </w:r>
            <w:r>
              <w:rPr>
                <w:noProof/>
                <w:webHidden/>
              </w:rPr>
              <w:instrText xml:space="preserve"> PAGEREF _Toc243085814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1"/>
            <w:tabs>
              <w:tab w:val="right" w:leader="dot" w:pos="9796"/>
            </w:tabs>
            <w:rPr>
              <w:noProof/>
            </w:rPr>
          </w:pPr>
          <w:hyperlink w:anchor="_Toc243085815" w:history="1">
            <w:r w:rsidRPr="005527EF">
              <w:rPr>
                <w:rStyle w:val="Hyperlink"/>
                <w:noProof/>
              </w:rPr>
              <w:t>23.23 — Observability, traceability, cost, SLOs and FinOps</w:t>
            </w:r>
            <w:r>
              <w:rPr>
                <w:noProof/>
                <w:webHidden/>
              </w:rPr>
              <w:tab/>
            </w:r>
            <w:r>
              <w:rPr>
                <w:noProof/>
                <w:webHidden/>
              </w:rPr>
              <w:fldChar w:fldCharType="begin"/>
            </w:r>
            <w:r>
              <w:rPr>
                <w:noProof/>
                <w:webHidden/>
              </w:rPr>
              <w:instrText xml:space="preserve"> PAGEREF _Toc243085815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2"/>
            <w:tabs>
              <w:tab w:val="right" w:leader="dot" w:pos="9796"/>
            </w:tabs>
            <w:rPr>
              <w:noProof/>
            </w:rPr>
          </w:pPr>
          <w:hyperlink w:anchor="_Toc243085816" w:history="1">
            <w:r w:rsidRPr="005527EF">
              <w:rPr>
                <w:rStyle w:val="Hyperlink"/>
                <w:noProof/>
              </w:rPr>
              <w:t>23.23.1 — Trace every important action end-to-end</w:t>
            </w:r>
            <w:r>
              <w:rPr>
                <w:noProof/>
                <w:webHidden/>
              </w:rPr>
              <w:tab/>
            </w:r>
            <w:r>
              <w:rPr>
                <w:noProof/>
                <w:webHidden/>
              </w:rPr>
              <w:fldChar w:fldCharType="begin"/>
            </w:r>
            <w:r>
              <w:rPr>
                <w:noProof/>
                <w:webHidden/>
              </w:rPr>
              <w:instrText xml:space="preserve"> PAGEREF _Toc243085816 \h </w:instrText>
            </w:r>
            <w:r>
              <w:rPr>
                <w:noProof/>
                <w:webHidden/>
              </w:rPr>
            </w:r>
            <w:r>
              <w:rPr>
                <w:noProof/>
                <w:webHidden/>
              </w:rPr>
              <w:fldChar w:fldCharType="separate"/>
            </w:r>
            <w:r>
              <w:rPr>
                <w:noProof/>
                <w:webHidden/>
              </w:rPr>
              <w:t>26</w:t>
            </w:r>
            <w:r>
              <w:rPr>
                <w:noProof/>
                <w:webHidden/>
              </w:rPr>
              <w:fldChar w:fldCharType="end"/>
            </w:r>
          </w:hyperlink>
        </w:p>
        <w:p w:rsidR="0007627C" w:rsidRDefault="0007627C">
          <w:pPr>
            <w:pStyle w:val="TOC3"/>
            <w:tabs>
              <w:tab w:val="right" w:leader="dot" w:pos="9796"/>
            </w:tabs>
            <w:rPr>
              <w:noProof/>
            </w:rPr>
          </w:pPr>
          <w:hyperlink w:anchor="_Toc243085817"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_Toc243085817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3"/>
            <w:tabs>
              <w:tab w:val="right" w:leader="dot" w:pos="9796"/>
            </w:tabs>
            <w:rPr>
              <w:noProof/>
            </w:rPr>
          </w:pPr>
          <w:hyperlink w:anchor="_Toc243085818"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_Toc243085818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3"/>
            <w:tabs>
              <w:tab w:val="right" w:leader="dot" w:pos="9796"/>
            </w:tabs>
            <w:rPr>
              <w:noProof/>
            </w:rPr>
          </w:pPr>
          <w:hyperlink w:anchor="_Toc243085819"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_Toc243085819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3"/>
            <w:tabs>
              <w:tab w:val="right" w:leader="dot" w:pos="9796"/>
            </w:tabs>
            <w:rPr>
              <w:noProof/>
            </w:rPr>
          </w:pPr>
          <w:hyperlink w:anchor="_Toc243085820"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_Toc243085820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3"/>
            <w:tabs>
              <w:tab w:val="right" w:leader="dot" w:pos="9796"/>
            </w:tabs>
            <w:rPr>
              <w:noProof/>
            </w:rPr>
          </w:pPr>
          <w:hyperlink w:anchor="_Toc243085821" w:history="1">
            <w:r w:rsidRPr="005527EF">
              <w:rPr>
                <w:rStyle w:val="Hyperlink"/>
                <w:noProof/>
              </w:rPr>
              <w:t>DIAGRAM PLACEHOLDER — 23-26: Observability and cost-control flow</w:t>
            </w:r>
            <w:r>
              <w:rPr>
                <w:noProof/>
                <w:webHidden/>
              </w:rPr>
              <w:tab/>
            </w:r>
            <w:r>
              <w:rPr>
                <w:noProof/>
                <w:webHidden/>
              </w:rPr>
              <w:fldChar w:fldCharType="begin"/>
            </w:r>
            <w:r>
              <w:rPr>
                <w:noProof/>
                <w:webHidden/>
              </w:rPr>
              <w:instrText xml:space="preserve"> PAGEREF _Toc243085821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1"/>
            <w:tabs>
              <w:tab w:val="right" w:leader="dot" w:pos="9796"/>
            </w:tabs>
            <w:rPr>
              <w:noProof/>
            </w:rPr>
          </w:pPr>
          <w:hyperlink w:anchor="_Toc243085822" w:history="1">
            <w:r w:rsidRPr="005527EF">
              <w:rPr>
                <w:rStyle w:val="Hyperlink"/>
                <w:noProof/>
              </w:rPr>
              <w:t>23.24 — System B: client process discovery and workflow modelling</w:t>
            </w:r>
            <w:r>
              <w:rPr>
                <w:noProof/>
                <w:webHidden/>
              </w:rPr>
              <w:tab/>
            </w:r>
            <w:r>
              <w:rPr>
                <w:noProof/>
                <w:webHidden/>
              </w:rPr>
              <w:fldChar w:fldCharType="begin"/>
            </w:r>
            <w:r>
              <w:rPr>
                <w:noProof/>
                <w:webHidden/>
              </w:rPr>
              <w:instrText xml:space="preserve"> PAGEREF _Toc243085822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2"/>
            <w:tabs>
              <w:tab w:val="right" w:leader="dot" w:pos="9796"/>
            </w:tabs>
            <w:rPr>
              <w:noProof/>
            </w:rPr>
          </w:pPr>
          <w:hyperlink w:anchor="_Toc243085823" w:history="1">
            <w:r w:rsidRPr="005527EF">
              <w:rPr>
                <w:rStyle w:val="Hyperlink"/>
                <w:noProof/>
              </w:rPr>
              <w:t>23.24.1 — Turn a client narrative into a governed process</w:t>
            </w:r>
            <w:r>
              <w:rPr>
                <w:noProof/>
                <w:webHidden/>
              </w:rPr>
              <w:tab/>
            </w:r>
            <w:r>
              <w:rPr>
                <w:noProof/>
                <w:webHidden/>
              </w:rPr>
              <w:fldChar w:fldCharType="begin"/>
            </w:r>
            <w:r>
              <w:rPr>
                <w:noProof/>
                <w:webHidden/>
              </w:rPr>
              <w:instrText xml:space="preserve"> PAGEREF _Toc243085823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3"/>
            <w:tabs>
              <w:tab w:val="right" w:leader="dot" w:pos="9796"/>
            </w:tabs>
            <w:rPr>
              <w:noProof/>
            </w:rPr>
          </w:pPr>
          <w:hyperlink w:anchor="_Toc243085824"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_Toc243085824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3"/>
            <w:tabs>
              <w:tab w:val="right" w:leader="dot" w:pos="9796"/>
            </w:tabs>
            <w:rPr>
              <w:noProof/>
            </w:rPr>
          </w:pPr>
          <w:hyperlink w:anchor="_Toc243085825"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_Toc243085825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3"/>
            <w:tabs>
              <w:tab w:val="right" w:leader="dot" w:pos="9796"/>
            </w:tabs>
            <w:rPr>
              <w:noProof/>
            </w:rPr>
          </w:pPr>
          <w:hyperlink w:anchor="_Toc243085826"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_Toc243085826 \h </w:instrText>
            </w:r>
            <w:r>
              <w:rPr>
                <w:noProof/>
                <w:webHidden/>
              </w:rPr>
            </w:r>
            <w:r>
              <w:rPr>
                <w:noProof/>
                <w:webHidden/>
              </w:rPr>
              <w:fldChar w:fldCharType="separate"/>
            </w:r>
            <w:r>
              <w:rPr>
                <w:noProof/>
                <w:webHidden/>
              </w:rPr>
              <w:t>27</w:t>
            </w:r>
            <w:r>
              <w:rPr>
                <w:noProof/>
                <w:webHidden/>
              </w:rPr>
              <w:fldChar w:fldCharType="end"/>
            </w:r>
          </w:hyperlink>
        </w:p>
        <w:p w:rsidR="0007627C" w:rsidRDefault="0007627C">
          <w:pPr>
            <w:pStyle w:val="TOC3"/>
            <w:tabs>
              <w:tab w:val="right" w:leader="dot" w:pos="9796"/>
            </w:tabs>
            <w:rPr>
              <w:noProof/>
            </w:rPr>
          </w:pPr>
          <w:hyperlink w:anchor="_Toc243085827"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_Toc243085827 \h </w:instrText>
            </w:r>
            <w:r>
              <w:rPr>
                <w:noProof/>
                <w:webHidden/>
              </w:rPr>
            </w:r>
            <w:r>
              <w:rPr>
                <w:noProof/>
                <w:webHidden/>
              </w:rPr>
              <w:fldChar w:fldCharType="separate"/>
            </w:r>
            <w:r>
              <w:rPr>
                <w:noProof/>
                <w:webHidden/>
              </w:rPr>
              <w:t>28</w:t>
            </w:r>
            <w:r>
              <w:rPr>
                <w:noProof/>
                <w:webHidden/>
              </w:rPr>
              <w:fldChar w:fldCharType="end"/>
            </w:r>
          </w:hyperlink>
        </w:p>
        <w:p w:rsidR="0007627C" w:rsidRDefault="0007627C">
          <w:pPr>
            <w:pStyle w:val="TOC3"/>
            <w:tabs>
              <w:tab w:val="right" w:leader="dot" w:pos="9796"/>
            </w:tabs>
            <w:rPr>
              <w:noProof/>
            </w:rPr>
          </w:pPr>
          <w:hyperlink w:anchor="_Toc243085828" w:history="1">
            <w:r w:rsidRPr="005527EF">
              <w:rPr>
                <w:rStyle w:val="Hyperlink"/>
                <w:noProof/>
              </w:rPr>
              <w:t>DIAGRAM PLACEHOLDER — 23-27: Client process discovery to BPMN</w:t>
            </w:r>
            <w:r>
              <w:rPr>
                <w:noProof/>
                <w:webHidden/>
              </w:rPr>
              <w:tab/>
            </w:r>
            <w:r>
              <w:rPr>
                <w:noProof/>
                <w:webHidden/>
              </w:rPr>
              <w:fldChar w:fldCharType="begin"/>
            </w:r>
            <w:r>
              <w:rPr>
                <w:noProof/>
                <w:webHidden/>
              </w:rPr>
              <w:instrText xml:space="preserve"> PAGEREF _Toc243085828 \h </w:instrText>
            </w:r>
            <w:r>
              <w:rPr>
                <w:noProof/>
                <w:webHidden/>
              </w:rPr>
            </w:r>
            <w:r>
              <w:rPr>
                <w:noProof/>
                <w:webHidden/>
              </w:rPr>
              <w:fldChar w:fldCharType="separate"/>
            </w:r>
            <w:r>
              <w:rPr>
                <w:noProof/>
                <w:webHidden/>
              </w:rPr>
              <w:t>28</w:t>
            </w:r>
            <w:r>
              <w:rPr>
                <w:noProof/>
                <w:webHidden/>
              </w:rPr>
              <w:fldChar w:fldCharType="end"/>
            </w:r>
          </w:hyperlink>
        </w:p>
        <w:p w:rsidR="0007627C" w:rsidRDefault="0007627C">
          <w:pPr>
            <w:pStyle w:val="TOC1"/>
            <w:tabs>
              <w:tab w:val="right" w:leader="dot" w:pos="9796"/>
            </w:tabs>
            <w:rPr>
              <w:noProof/>
            </w:rPr>
          </w:pPr>
          <w:hyperlink w:anchor="_Toc243085829" w:history="1">
            <w:r w:rsidRPr="005527EF">
              <w:rPr>
                <w:rStyle w:val="Hyperlink"/>
                <w:noProof/>
              </w:rPr>
              <w:t>23.25 — Business connectors, BPMN and durable execution</w:t>
            </w:r>
            <w:r>
              <w:rPr>
                <w:noProof/>
                <w:webHidden/>
              </w:rPr>
              <w:tab/>
            </w:r>
            <w:r>
              <w:rPr>
                <w:noProof/>
                <w:webHidden/>
              </w:rPr>
              <w:fldChar w:fldCharType="begin"/>
            </w:r>
            <w:r>
              <w:rPr>
                <w:noProof/>
                <w:webHidden/>
              </w:rPr>
              <w:instrText xml:space="preserve"> PAGEREF _Toc243085829 \h </w:instrText>
            </w:r>
            <w:r>
              <w:rPr>
                <w:noProof/>
                <w:webHidden/>
              </w:rPr>
            </w:r>
            <w:r>
              <w:rPr>
                <w:noProof/>
                <w:webHidden/>
              </w:rPr>
              <w:fldChar w:fldCharType="separate"/>
            </w:r>
            <w:r>
              <w:rPr>
                <w:noProof/>
                <w:webHidden/>
              </w:rPr>
              <w:t>28</w:t>
            </w:r>
            <w:r>
              <w:rPr>
                <w:noProof/>
                <w:webHidden/>
              </w:rPr>
              <w:fldChar w:fldCharType="end"/>
            </w:r>
          </w:hyperlink>
        </w:p>
        <w:p w:rsidR="0007627C" w:rsidRDefault="0007627C">
          <w:pPr>
            <w:pStyle w:val="TOC2"/>
            <w:tabs>
              <w:tab w:val="right" w:leader="dot" w:pos="9796"/>
            </w:tabs>
            <w:rPr>
              <w:noProof/>
            </w:rPr>
          </w:pPr>
          <w:hyperlink w:anchor="_Toc243085830" w:history="1">
            <w:r w:rsidRPr="005527EF">
              <w:rPr>
                <w:rStyle w:val="Hyperlink"/>
                <w:noProof/>
              </w:rPr>
              <w:t>23.25.1 — Implement invoice intake as a case workflow</w:t>
            </w:r>
            <w:r>
              <w:rPr>
                <w:noProof/>
                <w:webHidden/>
              </w:rPr>
              <w:tab/>
            </w:r>
            <w:r>
              <w:rPr>
                <w:noProof/>
                <w:webHidden/>
              </w:rPr>
              <w:fldChar w:fldCharType="begin"/>
            </w:r>
            <w:r>
              <w:rPr>
                <w:noProof/>
                <w:webHidden/>
              </w:rPr>
              <w:instrText xml:space="preserve"> PAGEREF _Toc243085830 \h </w:instrText>
            </w:r>
            <w:r>
              <w:rPr>
                <w:noProof/>
                <w:webHidden/>
              </w:rPr>
            </w:r>
            <w:r>
              <w:rPr>
                <w:noProof/>
                <w:webHidden/>
              </w:rPr>
              <w:fldChar w:fldCharType="separate"/>
            </w:r>
            <w:r>
              <w:rPr>
                <w:noProof/>
                <w:webHidden/>
              </w:rPr>
              <w:t>28</w:t>
            </w:r>
            <w:r>
              <w:rPr>
                <w:noProof/>
                <w:webHidden/>
              </w:rPr>
              <w:fldChar w:fldCharType="end"/>
            </w:r>
          </w:hyperlink>
        </w:p>
        <w:p w:rsidR="0007627C" w:rsidRDefault="0007627C">
          <w:pPr>
            <w:pStyle w:val="TOC3"/>
            <w:tabs>
              <w:tab w:val="right" w:leader="dot" w:pos="9796"/>
            </w:tabs>
            <w:rPr>
              <w:noProof/>
            </w:rPr>
          </w:pPr>
          <w:hyperlink w:anchor="_Toc243085831"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_Toc243085831 \h </w:instrText>
            </w:r>
            <w:r>
              <w:rPr>
                <w:noProof/>
                <w:webHidden/>
              </w:rPr>
            </w:r>
            <w:r>
              <w:rPr>
                <w:noProof/>
                <w:webHidden/>
              </w:rPr>
              <w:fldChar w:fldCharType="separate"/>
            </w:r>
            <w:r>
              <w:rPr>
                <w:noProof/>
                <w:webHidden/>
              </w:rPr>
              <w:t>28</w:t>
            </w:r>
            <w:r>
              <w:rPr>
                <w:noProof/>
                <w:webHidden/>
              </w:rPr>
              <w:fldChar w:fldCharType="end"/>
            </w:r>
          </w:hyperlink>
        </w:p>
        <w:p w:rsidR="0007627C" w:rsidRDefault="0007627C">
          <w:pPr>
            <w:pStyle w:val="TOC3"/>
            <w:tabs>
              <w:tab w:val="right" w:leader="dot" w:pos="9796"/>
            </w:tabs>
            <w:rPr>
              <w:noProof/>
            </w:rPr>
          </w:pPr>
          <w:hyperlink w:anchor="_Toc243085832"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_Toc243085832 \h </w:instrText>
            </w:r>
            <w:r>
              <w:rPr>
                <w:noProof/>
                <w:webHidden/>
              </w:rPr>
            </w:r>
            <w:r>
              <w:rPr>
                <w:noProof/>
                <w:webHidden/>
              </w:rPr>
              <w:fldChar w:fldCharType="separate"/>
            </w:r>
            <w:r>
              <w:rPr>
                <w:noProof/>
                <w:webHidden/>
              </w:rPr>
              <w:t>28</w:t>
            </w:r>
            <w:r>
              <w:rPr>
                <w:noProof/>
                <w:webHidden/>
              </w:rPr>
              <w:fldChar w:fldCharType="end"/>
            </w:r>
          </w:hyperlink>
        </w:p>
        <w:p w:rsidR="0007627C" w:rsidRDefault="0007627C">
          <w:pPr>
            <w:pStyle w:val="TOC3"/>
            <w:tabs>
              <w:tab w:val="right" w:leader="dot" w:pos="9796"/>
            </w:tabs>
            <w:rPr>
              <w:noProof/>
            </w:rPr>
          </w:pPr>
          <w:hyperlink w:anchor="_Toc243085833"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_Toc243085833 \h </w:instrText>
            </w:r>
            <w:r>
              <w:rPr>
                <w:noProof/>
                <w:webHidden/>
              </w:rPr>
            </w:r>
            <w:r>
              <w:rPr>
                <w:noProof/>
                <w:webHidden/>
              </w:rPr>
              <w:fldChar w:fldCharType="separate"/>
            </w:r>
            <w:r>
              <w:rPr>
                <w:noProof/>
                <w:webHidden/>
              </w:rPr>
              <w:t>28</w:t>
            </w:r>
            <w:r>
              <w:rPr>
                <w:noProof/>
                <w:webHidden/>
              </w:rPr>
              <w:fldChar w:fldCharType="end"/>
            </w:r>
          </w:hyperlink>
        </w:p>
        <w:p w:rsidR="0007627C" w:rsidRDefault="0007627C">
          <w:pPr>
            <w:pStyle w:val="TOC3"/>
            <w:tabs>
              <w:tab w:val="right" w:leader="dot" w:pos="9796"/>
            </w:tabs>
            <w:rPr>
              <w:noProof/>
            </w:rPr>
          </w:pPr>
          <w:hyperlink w:anchor="_Toc243085834"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_Toc243085834 \h </w:instrText>
            </w:r>
            <w:r>
              <w:rPr>
                <w:noProof/>
                <w:webHidden/>
              </w:rPr>
            </w:r>
            <w:r>
              <w:rPr>
                <w:noProof/>
                <w:webHidden/>
              </w:rPr>
              <w:fldChar w:fldCharType="separate"/>
            </w:r>
            <w:r>
              <w:rPr>
                <w:noProof/>
                <w:webHidden/>
              </w:rPr>
              <w:t>28</w:t>
            </w:r>
            <w:r>
              <w:rPr>
                <w:noProof/>
                <w:webHidden/>
              </w:rPr>
              <w:fldChar w:fldCharType="end"/>
            </w:r>
          </w:hyperlink>
        </w:p>
        <w:p w:rsidR="0007627C" w:rsidRDefault="0007627C">
          <w:pPr>
            <w:pStyle w:val="TOC3"/>
            <w:tabs>
              <w:tab w:val="right" w:leader="dot" w:pos="9796"/>
            </w:tabs>
            <w:rPr>
              <w:noProof/>
            </w:rPr>
          </w:pPr>
          <w:hyperlink w:anchor="_Toc243085835" w:history="1">
            <w:r w:rsidRPr="005527EF">
              <w:rPr>
                <w:rStyle w:val="Hyperlink"/>
                <w:noProof/>
              </w:rPr>
              <w:t>DIAGRAM PLACEHOLDER — 23-28: Invoice process with deterministic policy gates</w:t>
            </w:r>
            <w:r>
              <w:rPr>
                <w:noProof/>
                <w:webHidden/>
              </w:rPr>
              <w:tab/>
            </w:r>
            <w:r>
              <w:rPr>
                <w:noProof/>
                <w:webHidden/>
              </w:rPr>
              <w:fldChar w:fldCharType="begin"/>
            </w:r>
            <w:r>
              <w:rPr>
                <w:noProof/>
                <w:webHidden/>
              </w:rPr>
              <w:instrText xml:space="preserve"> PAGEREF _Toc243085835 \h </w:instrText>
            </w:r>
            <w:r>
              <w:rPr>
                <w:noProof/>
                <w:webHidden/>
              </w:rPr>
            </w:r>
            <w:r>
              <w:rPr>
                <w:noProof/>
                <w:webHidden/>
              </w:rPr>
              <w:fldChar w:fldCharType="separate"/>
            </w:r>
            <w:r>
              <w:rPr>
                <w:noProof/>
                <w:webHidden/>
              </w:rPr>
              <w:t>28</w:t>
            </w:r>
            <w:r>
              <w:rPr>
                <w:noProof/>
                <w:webHidden/>
              </w:rPr>
              <w:fldChar w:fldCharType="end"/>
            </w:r>
          </w:hyperlink>
        </w:p>
        <w:p w:rsidR="0007627C" w:rsidRDefault="0007627C">
          <w:pPr>
            <w:pStyle w:val="TOC1"/>
            <w:tabs>
              <w:tab w:val="right" w:leader="dot" w:pos="9796"/>
            </w:tabs>
            <w:rPr>
              <w:noProof/>
            </w:rPr>
          </w:pPr>
          <w:hyperlink w:anchor="_Toc243085836" w:history="1">
            <w:r w:rsidRPr="005527EF">
              <w:rPr>
                <w:rStyle w:val="Hyperlink"/>
                <w:noProof/>
              </w:rPr>
              <w:t>23.26 — Multi-tenant isolation, approvals and BPO controls</w:t>
            </w:r>
            <w:r>
              <w:rPr>
                <w:noProof/>
                <w:webHidden/>
              </w:rPr>
              <w:tab/>
            </w:r>
            <w:r>
              <w:rPr>
                <w:noProof/>
                <w:webHidden/>
              </w:rPr>
              <w:fldChar w:fldCharType="begin"/>
            </w:r>
            <w:r>
              <w:rPr>
                <w:noProof/>
                <w:webHidden/>
              </w:rPr>
              <w:instrText xml:space="preserve"> PAGEREF _Toc243085836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2"/>
            <w:tabs>
              <w:tab w:val="right" w:leader="dot" w:pos="9796"/>
            </w:tabs>
            <w:rPr>
              <w:noProof/>
            </w:rPr>
          </w:pPr>
          <w:hyperlink w:anchor="_Toc243085837" w:history="1">
            <w:r w:rsidRPr="005527EF">
              <w:rPr>
                <w:rStyle w:val="Hyperlink"/>
                <w:noProof/>
              </w:rPr>
              <w:t>23.26.1 — Engineer tenant isolation first</w:t>
            </w:r>
            <w:r>
              <w:rPr>
                <w:noProof/>
                <w:webHidden/>
              </w:rPr>
              <w:tab/>
            </w:r>
            <w:r>
              <w:rPr>
                <w:noProof/>
                <w:webHidden/>
              </w:rPr>
              <w:fldChar w:fldCharType="begin"/>
            </w:r>
            <w:r>
              <w:rPr>
                <w:noProof/>
                <w:webHidden/>
              </w:rPr>
              <w:instrText xml:space="preserve"> PAGEREF _Toc243085837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3"/>
            <w:tabs>
              <w:tab w:val="right" w:leader="dot" w:pos="9796"/>
            </w:tabs>
            <w:rPr>
              <w:noProof/>
            </w:rPr>
          </w:pPr>
          <w:hyperlink w:anchor="_Toc243085838"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_Toc243085838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3"/>
            <w:tabs>
              <w:tab w:val="right" w:leader="dot" w:pos="9796"/>
            </w:tabs>
            <w:rPr>
              <w:noProof/>
            </w:rPr>
          </w:pPr>
          <w:hyperlink w:anchor="_Toc243085839"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_Toc243085839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3"/>
            <w:tabs>
              <w:tab w:val="right" w:leader="dot" w:pos="9796"/>
            </w:tabs>
            <w:rPr>
              <w:noProof/>
            </w:rPr>
          </w:pPr>
          <w:hyperlink w:anchor="_Toc243085840"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_Toc243085840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3"/>
            <w:tabs>
              <w:tab w:val="right" w:leader="dot" w:pos="9796"/>
            </w:tabs>
            <w:rPr>
              <w:noProof/>
            </w:rPr>
          </w:pPr>
          <w:hyperlink w:anchor="_Toc243085841"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_Toc243085841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3"/>
            <w:tabs>
              <w:tab w:val="right" w:leader="dot" w:pos="9796"/>
            </w:tabs>
            <w:rPr>
              <w:noProof/>
            </w:rPr>
          </w:pPr>
          <w:hyperlink w:anchor="_Toc243085842" w:history="1">
            <w:r w:rsidRPr="005527EF">
              <w:rPr>
                <w:rStyle w:val="Hyperlink"/>
                <w:noProof/>
              </w:rPr>
              <w:t>DIAGRAM PLACEHOLDER — 23-29: Tenant isolation and BPO authorization</w:t>
            </w:r>
            <w:r>
              <w:rPr>
                <w:noProof/>
                <w:webHidden/>
              </w:rPr>
              <w:tab/>
            </w:r>
            <w:r>
              <w:rPr>
                <w:noProof/>
                <w:webHidden/>
              </w:rPr>
              <w:fldChar w:fldCharType="begin"/>
            </w:r>
            <w:r>
              <w:rPr>
                <w:noProof/>
                <w:webHidden/>
              </w:rPr>
              <w:instrText xml:space="preserve"> PAGEREF _Toc243085842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1"/>
            <w:tabs>
              <w:tab w:val="right" w:leader="dot" w:pos="9796"/>
            </w:tabs>
            <w:rPr>
              <w:noProof/>
            </w:rPr>
          </w:pPr>
          <w:hyperlink w:anchor="_Toc243085843" w:history="1">
            <w:r w:rsidRPr="005527EF">
              <w:rPr>
                <w:rStyle w:val="Hyperlink"/>
                <w:noProof/>
              </w:rPr>
              <w:t>23.27 — Client pilot, UAT, assurance and service operations</w:t>
            </w:r>
            <w:r>
              <w:rPr>
                <w:noProof/>
                <w:webHidden/>
              </w:rPr>
              <w:tab/>
            </w:r>
            <w:r>
              <w:rPr>
                <w:noProof/>
                <w:webHidden/>
              </w:rPr>
              <w:fldChar w:fldCharType="begin"/>
            </w:r>
            <w:r>
              <w:rPr>
                <w:noProof/>
                <w:webHidden/>
              </w:rPr>
              <w:instrText xml:space="preserve"> PAGEREF _Toc243085843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2"/>
            <w:tabs>
              <w:tab w:val="right" w:leader="dot" w:pos="9796"/>
            </w:tabs>
            <w:rPr>
              <w:noProof/>
            </w:rPr>
          </w:pPr>
          <w:hyperlink w:anchor="_Toc243085844" w:history="1">
            <w:r w:rsidRPr="005527EF">
              <w:rPr>
                <w:rStyle w:val="Hyperlink"/>
                <w:noProof/>
              </w:rPr>
              <w:t>23.27.1 — Conduct shadow-mode then supervised pilot</w:t>
            </w:r>
            <w:r>
              <w:rPr>
                <w:noProof/>
                <w:webHidden/>
              </w:rPr>
              <w:tab/>
            </w:r>
            <w:r>
              <w:rPr>
                <w:noProof/>
                <w:webHidden/>
              </w:rPr>
              <w:fldChar w:fldCharType="begin"/>
            </w:r>
            <w:r>
              <w:rPr>
                <w:noProof/>
                <w:webHidden/>
              </w:rPr>
              <w:instrText xml:space="preserve"> PAGEREF _Toc243085844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3"/>
            <w:tabs>
              <w:tab w:val="right" w:leader="dot" w:pos="9796"/>
            </w:tabs>
            <w:rPr>
              <w:noProof/>
            </w:rPr>
          </w:pPr>
          <w:hyperlink w:anchor="_Toc243085845"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_Toc243085845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3"/>
            <w:tabs>
              <w:tab w:val="right" w:leader="dot" w:pos="9796"/>
            </w:tabs>
            <w:rPr>
              <w:noProof/>
            </w:rPr>
          </w:pPr>
          <w:hyperlink w:anchor="_Toc243085846"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_Toc243085846 \h </w:instrText>
            </w:r>
            <w:r>
              <w:rPr>
                <w:noProof/>
                <w:webHidden/>
              </w:rPr>
            </w:r>
            <w:r>
              <w:rPr>
                <w:noProof/>
                <w:webHidden/>
              </w:rPr>
              <w:fldChar w:fldCharType="separate"/>
            </w:r>
            <w:r>
              <w:rPr>
                <w:noProof/>
                <w:webHidden/>
              </w:rPr>
              <w:t>29</w:t>
            </w:r>
            <w:r>
              <w:rPr>
                <w:noProof/>
                <w:webHidden/>
              </w:rPr>
              <w:fldChar w:fldCharType="end"/>
            </w:r>
          </w:hyperlink>
        </w:p>
        <w:p w:rsidR="0007627C" w:rsidRDefault="0007627C">
          <w:pPr>
            <w:pStyle w:val="TOC3"/>
            <w:tabs>
              <w:tab w:val="right" w:leader="dot" w:pos="9796"/>
            </w:tabs>
            <w:rPr>
              <w:noProof/>
            </w:rPr>
          </w:pPr>
          <w:hyperlink w:anchor="_Toc243085847"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_Toc243085847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3"/>
            <w:tabs>
              <w:tab w:val="right" w:leader="dot" w:pos="9796"/>
            </w:tabs>
            <w:rPr>
              <w:noProof/>
            </w:rPr>
          </w:pPr>
          <w:hyperlink w:anchor="_Toc243085848"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_Toc243085848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3"/>
            <w:tabs>
              <w:tab w:val="right" w:leader="dot" w:pos="9796"/>
            </w:tabs>
            <w:rPr>
              <w:noProof/>
            </w:rPr>
          </w:pPr>
          <w:hyperlink w:anchor="_Toc243085849" w:history="1">
            <w:r w:rsidRPr="005527EF">
              <w:rPr>
                <w:rStyle w:val="Hyperlink"/>
                <w:noProof/>
              </w:rPr>
              <w:t>DIAGRAM PLACEHOLDER — 23-30: Business pilot operating model</w:t>
            </w:r>
            <w:r>
              <w:rPr>
                <w:noProof/>
                <w:webHidden/>
              </w:rPr>
              <w:tab/>
            </w:r>
            <w:r>
              <w:rPr>
                <w:noProof/>
                <w:webHidden/>
              </w:rPr>
              <w:fldChar w:fldCharType="begin"/>
            </w:r>
            <w:r>
              <w:rPr>
                <w:noProof/>
                <w:webHidden/>
              </w:rPr>
              <w:instrText xml:space="preserve"> PAGEREF _Toc243085849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1"/>
            <w:tabs>
              <w:tab w:val="right" w:leader="dot" w:pos="9796"/>
            </w:tabs>
            <w:rPr>
              <w:noProof/>
            </w:rPr>
          </w:pPr>
          <w:hyperlink w:anchor="_Toc243085850" w:history="1">
            <w:r w:rsidRPr="005527EF">
              <w:rPr>
                <w:rStyle w:val="Hyperlink"/>
                <w:noProof/>
              </w:rPr>
              <w:t>23.28 — Controlled continuous improvement and self-maintenance</w:t>
            </w:r>
            <w:r>
              <w:rPr>
                <w:noProof/>
                <w:webHidden/>
              </w:rPr>
              <w:tab/>
            </w:r>
            <w:r>
              <w:rPr>
                <w:noProof/>
                <w:webHidden/>
              </w:rPr>
              <w:fldChar w:fldCharType="begin"/>
            </w:r>
            <w:r>
              <w:rPr>
                <w:noProof/>
                <w:webHidden/>
              </w:rPr>
              <w:instrText xml:space="preserve"> PAGEREF _Toc243085850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2"/>
            <w:tabs>
              <w:tab w:val="right" w:leader="dot" w:pos="9796"/>
            </w:tabs>
            <w:rPr>
              <w:noProof/>
            </w:rPr>
          </w:pPr>
          <w:hyperlink w:anchor="_Toc243085851" w:history="1">
            <w:r w:rsidRPr="005527EF">
              <w:rPr>
                <w:rStyle w:val="Hyperlink"/>
                <w:noProof/>
              </w:rPr>
              <w:t>23.28.1 — Build improvement loops without uncontrolled self-modification</w:t>
            </w:r>
            <w:r>
              <w:rPr>
                <w:noProof/>
                <w:webHidden/>
              </w:rPr>
              <w:tab/>
            </w:r>
            <w:r>
              <w:rPr>
                <w:noProof/>
                <w:webHidden/>
              </w:rPr>
              <w:fldChar w:fldCharType="begin"/>
            </w:r>
            <w:r>
              <w:rPr>
                <w:noProof/>
                <w:webHidden/>
              </w:rPr>
              <w:instrText xml:space="preserve"> PAGEREF _Toc243085851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3"/>
            <w:tabs>
              <w:tab w:val="right" w:leader="dot" w:pos="9796"/>
            </w:tabs>
            <w:rPr>
              <w:noProof/>
            </w:rPr>
          </w:pPr>
          <w:hyperlink w:anchor="_Toc243085852"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_Toc243085852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3"/>
            <w:tabs>
              <w:tab w:val="right" w:leader="dot" w:pos="9796"/>
            </w:tabs>
            <w:rPr>
              <w:noProof/>
            </w:rPr>
          </w:pPr>
          <w:hyperlink w:anchor="_Toc243085853"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_Toc243085853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3"/>
            <w:tabs>
              <w:tab w:val="right" w:leader="dot" w:pos="9796"/>
            </w:tabs>
            <w:rPr>
              <w:noProof/>
            </w:rPr>
          </w:pPr>
          <w:hyperlink w:anchor="_Toc243085854"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_Toc243085854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3"/>
            <w:tabs>
              <w:tab w:val="right" w:leader="dot" w:pos="9796"/>
            </w:tabs>
            <w:rPr>
              <w:noProof/>
            </w:rPr>
          </w:pPr>
          <w:hyperlink w:anchor="_Toc243085855"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_Toc243085855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3"/>
            <w:tabs>
              <w:tab w:val="right" w:leader="dot" w:pos="9796"/>
            </w:tabs>
            <w:rPr>
              <w:noProof/>
            </w:rPr>
          </w:pPr>
          <w:hyperlink w:anchor="_Toc243085856" w:history="1">
            <w:r w:rsidRPr="005527EF">
              <w:rPr>
                <w:rStyle w:val="Hyperlink"/>
                <w:noProof/>
              </w:rPr>
              <w:t>DIAGRAM PLACEHOLDER — 23-31: Controlled self-improvement flywheel</w:t>
            </w:r>
            <w:r>
              <w:rPr>
                <w:noProof/>
                <w:webHidden/>
              </w:rPr>
              <w:tab/>
            </w:r>
            <w:r>
              <w:rPr>
                <w:noProof/>
                <w:webHidden/>
              </w:rPr>
              <w:fldChar w:fldCharType="begin"/>
            </w:r>
            <w:r>
              <w:rPr>
                <w:noProof/>
                <w:webHidden/>
              </w:rPr>
              <w:instrText xml:space="preserve"> PAGEREF _Toc243085856 \h </w:instrText>
            </w:r>
            <w:r>
              <w:rPr>
                <w:noProof/>
                <w:webHidden/>
              </w:rPr>
            </w:r>
            <w:r>
              <w:rPr>
                <w:noProof/>
                <w:webHidden/>
              </w:rPr>
              <w:fldChar w:fldCharType="separate"/>
            </w:r>
            <w:r>
              <w:rPr>
                <w:noProof/>
                <w:webHidden/>
              </w:rPr>
              <w:t>30</w:t>
            </w:r>
            <w:r>
              <w:rPr>
                <w:noProof/>
                <w:webHidden/>
              </w:rPr>
              <w:fldChar w:fldCharType="end"/>
            </w:r>
          </w:hyperlink>
        </w:p>
        <w:p w:rsidR="0007627C" w:rsidRDefault="0007627C">
          <w:pPr>
            <w:pStyle w:val="TOC1"/>
            <w:tabs>
              <w:tab w:val="right" w:leader="dot" w:pos="9796"/>
            </w:tabs>
            <w:rPr>
              <w:noProof/>
            </w:rPr>
          </w:pPr>
          <w:hyperlink w:anchor="_Toc243085857" w:history="1">
            <w:r w:rsidRPr="005527EF">
              <w:rPr>
                <w:rStyle w:val="Hyperlink"/>
                <w:noProof/>
              </w:rPr>
              <w:t>23.29 — End-to-end phased delivery plan and stage gates</w:t>
            </w:r>
            <w:r>
              <w:rPr>
                <w:noProof/>
                <w:webHidden/>
              </w:rPr>
              <w:tab/>
            </w:r>
            <w:r>
              <w:rPr>
                <w:noProof/>
                <w:webHidden/>
              </w:rPr>
              <w:fldChar w:fldCharType="begin"/>
            </w:r>
            <w:r>
              <w:rPr>
                <w:noProof/>
                <w:webHidden/>
              </w:rPr>
              <w:instrText xml:space="preserve"> PAGEREF _Toc243085857 \h </w:instrText>
            </w:r>
            <w:r>
              <w:rPr>
                <w:noProof/>
                <w:webHidden/>
              </w:rPr>
            </w:r>
            <w:r>
              <w:rPr>
                <w:noProof/>
                <w:webHidden/>
              </w:rPr>
              <w:fldChar w:fldCharType="separate"/>
            </w:r>
            <w:r>
              <w:rPr>
                <w:noProof/>
                <w:webHidden/>
              </w:rPr>
              <w:t>31</w:t>
            </w:r>
            <w:r>
              <w:rPr>
                <w:noProof/>
                <w:webHidden/>
              </w:rPr>
              <w:fldChar w:fldCharType="end"/>
            </w:r>
          </w:hyperlink>
        </w:p>
        <w:p w:rsidR="0007627C" w:rsidRDefault="0007627C">
          <w:pPr>
            <w:pStyle w:val="TOC2"/>
            <w:tabs>
              <w:tab w:val="right" w:leader="dot" w:pos="9796"/>
            </w:tabs>
            <w:rPr>
              <w:noProof/>
            </w:rPr>
          </w:pPr>
          <w:hyperlink w:anchor="_Toc243085858" w:history="1">
            <w:r w:rsidRPr="005527EF">
              <w:rPr>
                <w:rStyle w:val="Hyperlink"/>
                <w:noProof/>
              </w:rPr>
              <w:t>23.29.1 — Sequence gates without skipping dependencies</w:t>
            </w:r>
            <w:r>
              <w:rPr>
                <w:noProof/>
                <w:webHidden/>
              </w:rPr>
              <w:tab/>
            </w:r>
            <w:r>
              <w:rPr>
                <w:noProof/>
                <w:webHidden/>
              </w:rPr>
              <w:fldChar w:fldCharType="begin"/>
            </w:r>
            <w:r>
              <w:rPr>
                <w:noProof/>
                <w:webHidden/>
              </w:rPr>
              <w:instrText xml:space="preserve"> PAGEREF _Toc243085858 \h </w:instrText>
            </w:r>
            <w:r>
              <w:rPr>
                <w:noProof/>
                <w:webHidden/>
              </w:rPr>
            </w:r>
            <w:r>
              <w:rPr>
                <w:noProof/>
                <w:webHidden/>
              </w:rPr>
              <w:fldChar w:fldCharType="separate"/>
            </w:r>
            <w:r>
              <w:rPr>
                <w:noProof/>
                <w:webHidden/>
              </w:rPr>
              <w:t>31</w:t>
            </w:r>
            <w:r>
              <w:rPr>
                <w:noProof/>
                <w:webHidden/>
              </w:rPr>
              <w:fldChar w:fldCharType="end"/>
            </w:r>
          </w:hyperlink>
        </w:p>
        <w:p w:rsidR="0007627C" w:rsidRDefault="0007627C">
          <w:pPr>
            <w:pStyle w:val="TOC3"/>
            <w:tabs>
              <w:tab w:val="right" w:leader="dot" w:pos="9796"/>
            </w:tabs>
            <w:rPr>
              <w:noProof/>
            </w:rPr>
          </w:pPr>
          <w:hyperlink w:anchor="_Toc243085859" w:history="1">
            <w:r w:rsidRPr="005527EF">
              <w:rPr>
                <w:rStyle w:val="Hyperlink"/>
                <w:noProof/>
              </w:rPr>
              <w:t>Technical design and prerequisites</w:t>
            </w:r>
            <w:r>
              <w:rPr>
                <w:noProof/>
                <w:webHidden/>
              </w:rPr>
              <w:tab/>
            </w:r>
            <w:r>
              <w:rPr>
                <w:noProof/>
                <w:webHidden/>
              </w:rPr>
              <w:fldChar w:fldCharType="begin"/>
            </w:r>
            <w:r>
              <w:rPr>
                <w:noProof/>
                <w:webHidden/>
              </w:rPr>
              <w:instrText xml:space="preserve"> PAGEREF _Toc243085859 \h </w:instrText>
            </w:r>
            <w:r>
              <w:rPr>
                <w:noProof/>
                <w:webHidden/>
              </w:rPr>
            </w:r>
            <w:r>
              <w:rPr>
                <w:noProof/>
                <w:webHidden/>
              </w:rPr>
              <w:fldChar w:fldCharType="separate"/>
            </w:r>
            <w:r>
              <w:rPr>
                <w:noProof/>
                <w:webHidden/>
              </w:rPr>
              <w:t>31</w:t>
            </w:r>
            <w:r>
              <w:rPr>
                <w:noProof/>
                <w:webHidden/>
              </w:rPr>
              <w:fldChar w:fldCharType="end"/>
            </w:r>
          </w:hyperlink>
        </w:p>
        <w:p w:rsidR="0007627C" w:rsidRDefault="0007627C">
          <w:pPr>
            <w:pStyle w:val="TOC3"/>
            <w:tabs>
              <w:tab w:val="right" w:leader="dot" w:pos="9796"/>
            </w:tabs>
            <w:rPr>
              <w:noProof/>
            </w:rPr>
          </w:pPr>
          <w:hyperlink w:anchor="_Toc243085860" w:history="1">
            <w:r w:rsidRPr="005527EF">
              <w:rPr>
                <w:rStyle w:val="Hyperlink"/>
                <w:noProof/>
              </w:rPr>
              <w:t>Implementation procedure</w:t>
            </w:r>
            <w:r>
              <w:rPr>
                <w:noProof/>
                <w:webHidden/>
              </w:rPr>
              <w:tab/>
            </w:r>
            <w:r>
              <w:rPr>
                <w:noProof/>
                <w:webHidden/>
              </w:rPr>
              <w:fldChar w:fldCharType="begin"/>
            </w:r>
            <w:r>
              <w:rPr>
                <w:noProof/>
                <w:webHidden/>
              </w:rPr>
              <w:instrText xml:space="preserve"> PAGEREF _Toc243085860 \h </w:instrText>
            </w:r>
            <w:r>
              <w:rPr>
                <w:noProof/>
                <w:webHidden/>
              </w:rPr>
            </w:r>
            <w:r>
              <w:rPr>
                <w:noProof/>
                <w:webHidden/>
              </w:rPr>
              <w:fldChar w:fldCharType="separate"/>
            </w:r>
            <w:r>
              <w:rPr>
                <w:noProof/>
                <w:webHidden/>
              </w:rPr>
              <w:t>31</w:t>
            </w:r>
            <w:r>
              <w:rPr>
                <w:noProof/>
                <w:webHidden/>
              </w:rPr>
              <w:fldChar w:fldCharType="end"/>
            </w:r>
          </w:hyperlink>
        </w:p>
        <w:p w:rsidR="0007627C" w:rsidRDefault="0007627C">
          <w:pPr>
            <w:pStyle w:val="TOC3"/>
            <w:tabs>
              <w:tab w:val="right" w:leader="dot" w:pos="9796"/>
            </w:tabs>
            <w:rPr>
              <w:noProof/>
            </w:rPr>
          </w:pPr>
          <w:hyperlink w:anchor="_Toc243085861" w:history="1">
            <w:r w:rsidRPr="005527EF">
              <w:rPr>
                <w:rStyle w:val="Hyperlink"/>
                <w:noProof/>
              </w:rPr>
              <w:t>Validation / exit gate</w:t>
            </w:r>
            <w:r>
              <w:rPr>
                <w:noProof/>
                <w:webHidden/>
              </w:rPr>
              <w:tab/>
            </w:r>
            <w:r>
              <w:rPr>
                <w:noProof/>
                <w:webHidden/>
              </w:rPr>
              <w:fldChar w:fldCharType="begin"/>
            </w:r>
            <w:r>
              <w:rPr>
                <w:noProof/>
                <w:webHidden/>
              </w:rPr>
              <w:instrText xml:space="preserve"> PAGEREF _Toc243085861 \h </w:instrText>
            </w:r>
            <w:r>
              <w:rPr>
                <w:noProof/>
                <w:webHidden/>
              </w:rPr>
            </w:r>
            <w:r>
              <w:rPr>
                <w:noProof/>
                <w:webHidden/>
              </w:rPr>
              <w:fldChar w:fldCharType="separate"/>
            </w:r>
            <w:r>
              <w:rPr>
                <w:noProof/>
                <w:webHidden/>
              </w:rPr>
              <w:t>31</w:t>
            </w:r>
            <w:r>
              <w:rPr>
                <w:noProof/>
                <w:webHidden/>
              </w:rPr>
              <w:fldChar w:fldCharType="end"/>
            </w:r>
          </w:hyperlink>
        </w:p>
        <w:p w:rsidR="0007627C" w:rsidRDefault="0007627C">
          <w:pPr>
            <w:pStyle w:val="TOC3"/>
            <w:tabs>
              <w:tab w:val="right" w:leader="dot" w:pos="9796"/>
            </w:tabs>
            <w:rPr>
              <w:noProof/>
            </w:rPr>
          </w:pPr>
          <w:hyperlink w:anchor="_Toc243085862" w:history="1">
            <w:r w:rsidRPr="005527EF">
              <w:rPr>
                <w:rStyle w:val="Hyperlink"/>
                <w:noProof/>
              </w:rPr>
              <w:t>Failure and recovery</w:t>
            </w:r>
            <w:r>
              <w:rPr>
                <w:noProof/>
                <w:webHidden/>
              </w:rPr>
              <w:tab/>
            </w:r>
            <w:r>
              <w:rPr>
                <w:noProof/>
                <w:webHidden/>
              </w:rPr>
              <w:fldChar w:fldCharType="begin"/>
            </w:r>
            <w:r>
              <w:rPr>
                <w:noProof/>
                <w:webHidden/>
              </w:rPr>
              <w:instrText xml:space="preserve"> PAGEREF _Toc243085862 \h </w:instrText>
            </w:r>
            <w:r>
              <w:rPr>
                <w:noProof/>
                <w:webHidden/>
              </w:rPr>
            </w:r>
            <w:r>
              <w:rPr>
                <w:noProof/>
                <w:webHidden/>
              </w:rPr>
              <w:fldChar w:fldCharType="separate"/>
            </w:r>
            <w:r>
              <w:rPr>
                <w:noProof/>
                <w:webHidden/>
              </w:rPr>
              <w:t>31</w:t>
            </w:r>
            <w:r>
              <w:rPr>
                <w:noProof/>
                <w:webHidden/>
              </w:rPr>
              <w:fldChar w:fldCharType="end"/>
            </w:r>
          </w:hyperlink>
        </w:p>
        <w:p w:rsidR="0007627C" w:rsidRDefault="0007627C">
          <w:pPr>
            <w:pStyle w:val="TOC3"/>
            <w:tabs>
              <w:tab w:val="right" w:leader="dot" w:pos="9796"/>
            </w:tabs>
            <w:rPr>
              <w:noProof/>
            </w:rPr>
          </w:pPr>
          <w:hyperlink w:anchor="_Toc243085863" w:history="1">
            <w:r w:rsidRPr="005527EF">
              <w:rPr>
                <w:rStyle w:val="Hyperlink"/>
                <w:noProof/>
              </w:rPr>
              <w:t>DIAGRAM PLACEHOLDER — 23-32: Roadmap and maturity gates</w:t>
            </w:r>
            <w:r>
              <w:rPr>
                <w:noProof/>
                <w:webHidden/>
              </w:rPr>
              <w:tab/>
            </w:r>
            <w:r>
              <w:rPr>
                <w:noProof/>
                <w:webHidden/>
              </w:rPr>
              <w:fldChar w:fldCharType="begin"/>
            </w:r>
            <w:r>
              <w:rPr>
                <w:noProof/>
                <w:webHidden/>
              </w:rPr>
              <w:instrText xml:space="preserve"> PAGEREF _Toc243085863 \h </w:instrText>
            </w:r>
            <w:r>
              <w:rPr>
                <w:noProof/>
                <w:webHidden/>
              </w:rPr>
            </w:r>
            <w:r>
              <w:rPr>
                <w:noProof/>
                <w:webHidden/>
              </w:rPr>
              <w:fldChar w:fldCharType="separate"/>
            </w:r>
            <w:r>
              <w:rPr>
                <w:noProof/>
                <w:webHidden/>
              </w:rPr>
              <w:t>31</w:t>
            </w:r>
            <w:r>
              <w:rPr>
                <w:noProof/>
                <w:webHidden/>
              </w:rPr>
              <w:fldChar w:fldCharType="end"/>
            </w:r>
          </w:hyperlink>
        </w:p>
        <w:p w:rsidR="0007627C" w:rsidRDefault="0007627C">
          <w:pPr>
            <w:pStyle w:val="TOC1"/>
            <w:tabs>
              <w:tab w:val="right" w:leader="dot" w:pos="9796"/>
            </w:tabs>
            <w:rPr>
              <w:noProof/>
            </w:rPr>
          </w:pPr>
          <w:hyperlink w:anchor="_Toc243085864" w:history="1">
            <w:r w:rsidRPr="005527EF">
              <w:rPr>
                <w:rStyle w:val="Hyperlink"/>
                <w:noProof/>
              </w:rPr>
              <w:t>23.30 — Operational acceptance and final handover</w:t>
            </w:r>
            <w:r>
              <w:rPr>
                <w:noProof/>
                <w:webHidden/>
              </w:rPr>
              <w:tab/>
            </w:r>
            <w:r>
              <w:rPr>
                <w:noProof/>
                <w:webHidden/>
              </w:rPr>
              <w:fldChar w:fldCharType="begin"/>
            </w:r>
            <w:r>
              <w:rPr>
                <w:noProof/>
                <w:webHidden/>
              </w:rPr>
              <w:instrText xml:space="preserve"> PAGEREF _Toc243085864 \h </w:instrText>
            </w:r>
            <w:r>
              <w:rPr>
                <w:noProof/>
                <w:webHidden/>
              </w:rPr>
            </w:r>
            <w:r>
              <w:rPr>
                <w:noProof/>
                <w:webHidden/>
              </w:rPr>
              <w:fldChar w:fldCharType="separate"/>
            </w:r>
            <w:r>
              <w:rPr>
                <w:noProof/>
                <w:webHidden/>
              </w:rPr>
              <w:t>32</w:t>
            </w:r>
            <w:r>
              <w:rPr>
                <w:noProof/>
                <w:webHidden/>
              </w:rPr>
              <w:fldChar w:fldCharType="end"/>
            </w:r>
          </w:hyperlink>
        </w:p>
        <w:p w:rsidR="0007627C" w:rsidRDefault="0007627C">
          <w:pPr>
            <w:pStyle w:val="TOC1"/>
            <w:tabs>
              <w:tab w:val="right" w:leader="dot" w:pos="9796"/>
            </w:tabs>
            <w:rPr>
              <w:noProof/>
            </w:rPr>
          </w:pPr>
          <w:hyperlink w:anchor="_Toc243085865" w:history="1">
            <w:r w:rsidRPr="005527EF">
              <w:rPr>
                <w:rStyle w:val="Hyperlink"/>
                <w:noProof/>
              </w:rPr>
              <w:t>Appendix A — Implementation file inventory</w:t>
            </w:r>
            <w:r>
              <w:rPr>
                <w:noProof/>
                <w:webHidden/>
              </w:rPr>
              <w:tab/>
            </w:r>
            <w:r>
              <w:rPr>
                <w:noProof/>
                <w:webHidden/>
              </w:rPr>
              <w:fldChar w:fldCharType="begin"/>
            </w:r>
            <w:r>
              <w:rPr>
                <w:noProof/>
                <w:webHidden/>
              </w:rPr>
              <w:instrText xml:space="preserve"> PAGEREF _Toc243085865 \h </w:instrText>
            </w:r>
            <w:r>
              <w:rPr>
                <w:noProof/>
                <w:webHidden/>
              </w:rPr>
            </w:r>
            <w:r>
              <w:rPr>
                <w:noProof/>
                <w:webHidden/>
              </w:rPr>
              <w:fldChar w:fldCharType="separate"/>
            </w:r>
            <w:r>
              <w:rPr>
                <w:noProof/>
                <w:webHidden/>
              </w:rPr>
              <w:t>32</w:t>
            </w:r>
            <w:r>
              <w:rPr>
                <w:noProof/>
                <w:webHidden/>
              </w:rPr>
              <w:fldChar w:fldCharType="end"/>
            </w:r>
          </w:hyperlink>
        </w:p>
        <w:p w:rsidR="0007627C" w:rsidRDefault="0007627C">
          <w:pPr>
            <w:pStyle w:val="TOC1"/>
            <w:tabs>
              <w:tab w:val="right" w:leader="dot" w:pos="9796"/>
            </w:tabs>
            <w:rPr>
              <w:noProof/>
            </w:rPr>
          </w:pPr>
          <w:hyperlink w:anchor="_Toc243085866" w:history="1">
            <w:r w:rsidRPr="005527EF">
              <w:rPr>
                <w:rStyle w:val="Hyperlink"/>
                <w:noProof/>
              </w:rPr>
              <w:t>Appendix B — Reference engineering task manifest</w:t>
            </w:r>
            <w:r>
              <w:rPr>
                <w:noProof/>
                <w:webHidden/>
              </w:rPr>
              <w:tab/>
            </w:r>
            <w:r>
              <w:rPr>
                <w:noProof/>
                <w:webHidden/>
              </w:rPr>
              <w:fldChar w:fldCharType="begin"/>
            </w:r>
            <w:r>
              <w:rPr>
                <w:noProof/>
                <w:webHidden/>
              </w:rPr>
              <w:instrText xml:space="preserve"> PAGEREF _Toc243085866 \h </w:instrText>
            </w:r>
            <w:r>
              <w:rPr>
                <w:noProof/>
                <w:webHidden/>
              </w:rPr>
            </w:r>
            <w:r>
              <w:rPr>
                <w:noProof/>
                <w:webHidden/>
              </w:rPr>
              <w:fldChar w:fldCharType="separate"/>
            </w:r>
            <w:r>
              <w:rPr>
                <w:noProof/>
                <w:webHidden/>
              </w:rPr>
              <w:t>32</w:t>
            </w:r>
            <w:r>
              <w:rPr>
                <w:noProof/>
                <w:webHidden/>
              </w:rPr>
              <w:fldChar w:fldCharType="end"/>
            </w:r>
          </w:hyperlink>
        </w:p>
        <w:p w:rsidR="0007627C" w:rsidRDefault="0007627C">
          <w:pPr>
            <w:pStyle w:val="TOC1"/>
            <w:tabs>
              <w:tab w:val="right" w:leader="dot" w:pos="9796"/>
            </w:tabs>
            <w:rPr>
              <w:noProof/>
            </w:rPr>
          </w:pPr>
          <w:hyperlink w:anchor="_Toc243085867" w:history="1">
            <w:r w:rsidRPr="005527EF">
              <w:rPr>
                <w:rStyle w:val="Hyperlink"/>
                <w:noProof/>
              </w:rPr>
              <w:t>Appendix C — Agent policy matrix (example, requires adaptation)</w:t>
            </w:r>
            <w:r>
              <w:rPr>
                <w:noProof/>
                <w:webHidden/>
              </w:rPr>
              <w:tab/>
            </w:r>
            <w:r>
              <w:rPr>
                <w:noProof/>
                <w:webHidden/>
              </w:rPr>
              <w:fldChar w:fldCharType="begin"/>
            </w:r>
            <w:r>
              <w:rPr>
                <w:noProof/>
                <w:webHidden/>
              </w:rPr>
              <w:instrText xml:space="preserve"> PAGEREF _Toc243085867 \h </w:instrText>
            </w:r>
            <w:r>
              <w:rPr>
                <w:noProof/>
                <w:webHidden/>
              </w:rPr>
            </w:r>
            <w:r>
              <w:rPr>
                <w:noProof/>
                <w:webHidden/>
              </w:rPr>
              <w:fldChar w:fldCharType="separate"/>
            </w:r>
            <w:r>
              <w:rPr>
                <w:noProof/>
                <w:webHidden/>
              </w:rPr>
              <w:t>33</w:t>
            </w:r>
            <w:r>
              <w:rPr>
                <w:noProof/>
                <w:webHidden/>
              </w:rPr>
              <w:fldChar w:fldCharType="end"/>
            </w:r>
          </w:hyperlink>
        </w:p>
        <w:p w:rsidR="0007627C" w:rsidRDefault="0007627C">
          <w:pPr>
            <w:pStyle w:val="TOC1"/>
            <w:tabs>
              <w:tab w:val="right" w:leader="dot" w:pos="9796"/>
            </w:tabs>
            <w:rPr>
              <w:noProof/>
            </w:rPr>
          </w:pPr>
          <w:hyperlink w:anchor="_Toc243085868" w:history="1">
            <w:r w:rsidRPr="005527EF">
              <w:rPr>
                <w:rStyle w:val="Hyperlink"/>
                <w:noProof/>
              </w:rPr>
              <w:t>Appendix D — Suggested automated test cases</w:t>
            </w:r>
            <w:r>
              <w:rPr>
                <w:noProof/>
                <w:webHidden/>
              </w:rPr>
              <w:tab/>
            </w:r>
            <w:r>
              <w:rPr>
                <w:noProof/>
                <w:webHidden/>
              </w:rPr>
              <w:fldChar w:fldCharType="begin"/>
            </w:r>
            <w:r>
              <w:rPr>
                <w:noProof/>
                <w:webHidden/>
              </w:rPr>
              <w:instrText xml:space="preserve"> PAGEREF _Toc243085868 \h </w:instrText>
            </w:r>
            <w:r>
              <w:rPr>
                <w:noProof/>
                <w:webHidden/>
              </w:rPr>
            </w:r>
            <w:r>
              <w:rPr>
                <w:noProof/>
                <w:webHidden/>
              </w:rPr>
              <w:fldChar w:fldCharType="separate"/>
            </w:r>
            <w:r>
              <w:rPr>
                <w:noProof/>
                <w:webHidden/>
              </w:rPr>
              <w:t>33</w:t>
            </w:r>
            <w:r>
              <w:rPr>
                <w:noProof/>
                <w:webHidden/>
              </w:rPr>
              <w:fldChar w:fldCharType="end"/>
            </w:r>
          </w:hyperlink>
        </w:p>
        <w:p w:rsidR="0007627C" w:rsidRDefault="0007627C">
          <w:pPr>
            <w:pStyle w:val="TOC1"/>
            <w:tabs>
              <w:tab w:val="right" w:leader="dot" w:pos="9796"/>
            </w:tabs>
            <w:rPr>
              <w:noProof/>
            </w:rPr>
          </w:pPr>
          <w:hyperlink w:anchor="_Toc243085869" w:history="1">
            <w:r w:rsidRPr="005527EF">
              <w:rPr>
                <w:rStyle w:val="Hyperlink"/>
                <w:noProof/>
              </w:rPr>
              <w:t>Appendix E — Operational troubleshooting decision tree</w:t>
            </w:r>
            <w:r>
              <w:rPr>
                <w:noProof/>
                <w:webHidden/>
              </w:rPr>
              <w:tab/>
            </w:r>
            <w:r>
              <w:rPr>
                <w:noProof/>
                <w:webHidden/>
              </w:rPr>
              <w:fldChar w:fldCharType="begin"/>
            </w:r>
            <w:r>
              <w:rPr>
                <w:noProof/>
                <w:webHidden/>
              </w:rPr>
              <w:instrText xml:space="preserve"> PAGEREF _Toc243085869 \h </w:instrText>
            </w:r>
            <w:r>
              <w:rPr>
                <w:noProof/>
                <w:webHidden/>
              </w:rPr>
            </w:r>
            <w:r>
              <w:rPr>
                <w:noProof/>
                <w:webHidden/>
              </w:rPr>
              <w:fldChar w:fldCharType="separate"/>
            </w:r>
            <w:r>
              <w:rPr>
                <w:noProof/>
                <w:webHidden/>
              </w:rPr>
              <w:t>33</w:t>
            </w:r>
            <w:r>
              <w:rPr>
                <w:noProof/>
                <w:webHidden/>
              </w:rPr>
              <w:fldChar w:fldCharType="end"/>
            </w:r>
          </w:hyperlink>
        </w:p>
        <w:p w:rsidR="0007627C" w:rsidRDefault="0007627C">
          <w:pPr>
            <w:pStyle w:val="TOC1"/>
            <w:tabs>
              <w:tab w:val="right" w:leader="dot" w:pos="9796"/>
            </w:tabs>
            <w:rPr>
              <w:noProof/>
            </w:rPr>
          </w:pPr>
          <w:hyperlink w:anchor="_Toc243085870" w:history="1">
            <w:r w:rsidRPr="005527EF">
              <w:rPr>
                <w:rStyle w:val="Hyperlink"/>
                <w:noProof/>
              </w:rPr>
              <w:t>Appendix F — Diagram register and generation workflow</w:t>
            </w:r>
            <w:r>
              <w:rPr>
                <w:noProof/>
                <w:webHidden/>
              </w:rPr>
              <w:tab/>
            </w:r>
            <w:r>
              <w:rPr>
                <w:noProof/>
                <w:webHidden/>
              </w:rPr>
              <w:fldChar w:fldCharType="begin"/>
            </w:r>
            <w:r>
              <w:rPr>
                <w:noProof/>
                <w:webHidden/>
              </w:rPr>
              <w:instrText xml:space="preserve"> PAGEREF _Toc243085870 \h </w:instrText>
            </w:r>
            <w:r>
              <w:rPr>
                <w:noProof/>
                <w:webHidden/>
              </w:rPr>
            </w:r>
            <w:r>
              <w:rPr>
                <w:noProof/>
                <w:webHidden/>
              </w:rPr>
              <w:fldChar w:fldCharType="separate"/>
            </w:r>
            <w:r>
              <w:rPr>
                <w:noProof/>
                <w:webHidden/>
              </w:rPr>
              <w:t>34</w:t>
            </w:r>
            <w:r>
              <w:rPr>
                <w:noProof/>
                <w:webHidden/>
              </w:rPr>
              <w:fldChar w:fldCharType="end"/>
            </w:r>
          </w:hyperlink>
        </w:p>
        <w:p w:rsidR="0007627C" w:rsidRDefault="0007627C">
          <w:pPr>
            <w:pStyle w:val="TOC1"/>
            <w:tabs>
              <w:tab w:val="right" w:leader="dot" w:pos="9796"/>
            </w:tabs>
            <w:rPr>
              <w:noProof/>
            </w:rPr>
          </w:pPr>
          <w:hyperlink w:anchor="_Toc243085871" w:history="1">
            <w:r w:rsidRPr="005527EF">
              <w:rPr>
                <w:rStyle w:val="Hyperlink"/>
                <w:noProof/>
              </w:rPr>
              <w:t>Appendix G — Vocabulary and conceptual distinctions</w:t>
            </w:r>
            <w:r>
              <w:rPr>
                <w:noProof/>
                <w:webHidden/>
              </w:rPr>
              <w:tab/>
            </w:r>
            <w:r>
              <w:rPr>
                <w:noProof/>
                <w:webHidden/>
              </w:rPr>
              <w:fldChar w:fldCharType="begin"/>
            </w:r>
            <w:r>
              <w:rPr>
                <w:noProof/>
                <w:webHidden/>
              </w:rPr>
              <w:instrText xml:space="preserve"> PAGEREF _Toc243085871 \h </w:instrText>
            </w:r>
            <w:r>
              <w:rPr>
                <w:noProof/>
                <w:webHidden/>
              </w:rPr>
            </w:r>
            <w:r>
              <w:rPr>
                <w:noProof/>
                <w:webHidden/>
              </w:rPr>
              <w:fldChar w:fldCharType="separate"/>
            </w:r>
            <w:r>
              <w:rPr>
                <w:noProof/>
                <w:webHidden/>
              </w:rPr>
              <w:t>34</w:t>
            </w:r>
            <w:r>
              <w:rPr>
                <w:noProof/>
                <w:webHidden/>
              </w:rPr>
              <w:fldChar w:fldCharType="end"/>
            </w:r>
          </w:hyperlink>
        </w:p>
        <w:p w:rsidR="0007627C" w:rsidRDefault="0007627C">
          <w:pPr>
            <w:pStyle w:val="TOC1"/>
            <w:tabs>
              <w:tab w:val="right" w:leader="dot" w:pos="9796"/>
            </w:tabs>
            <w:rPr>
              <w:noProof/>
            </w:rPr>
          </w:pPr>
          <w:hyperlink w:anchor="_Toc243085872" w:history="1">
            <w:r w:rsidRPr="005527EF">
              <w:rPr>
                <w:rStyle w:val="Hyperlink"/>
                <w:noProof/>
              </w:rPr>
              <w:t>Appendix H — Official references and change-sensitive checks</w:t>
            </w:r>
            <w:r>
              <w:rPr>
                <w:noProof/>
                <w:webHidden/>
              </w:rPr>
              <w:tab/>
            </w:r>
            <w:r>
              <w:rPr>
                <w:noProof/>
                <w:webHidden/>
              </w:rPr>
              <w:fldChar w:fldCharType="begin"/>
            </w:r>
            <w:r>
              <w:rPr>
                <w:noProof/>
                <w:webHidden/>
              </w:rPr>
              <w:instrText xml:space="preserve"> PAGEREF _Toc243085872 \h </w:instrText>
            </w:r>
            <w:r>
              <w:rPr>
                <w:noProof/>
                <w:webHidden/>
              </w:rPr>
            </w:r>
            <w:r>
              <w:rPr>
                <w:noProof/>
                <w:webHidden/>
              </w:rPr>
              <w:fldChar w:fldCharType="separate"/>
            </w:r>
            <w:r>
              <w:rPr>
                <w:noProof/>
                <w:webHidden/>
              </w:rPr>
              <w:t>34</w:t>
            </w:r>
            <w:r>
              <w:rPr>
                <w:noProof/>
                <w:webHidden/>
              </w:rPr>
              <w:fldChar w:fldCharType="end"/>
            </w:r>
          </w:hyperlink>
        </w:p>
        <w:p w:rsidR="0007627C" w:rsidRDefault="0007627C">
          <w:pPr>
            <w:pStyle w:val="TOC1"/>
            <w:tabs>
              <w:tab w:val="right" w:leader="dot" w:pos="9796"/>
            </w:tabs>
            <w:rPr>
              <w:noProof/>
            </w:rPr>
          </w:pPr>
          <w:hyperlink w:anchor="_Toc243085873" w:history="1">
            <w:r w:rsidRPr="005527EF">
              <w:rPr>
                <w:rStyle w:val="Hyperlink"/>
                <w:noProof/>
              </w:rPr>
              <w:t>Appendix I — Intern exercises and evaluation rubric</w:t>
            </w:r>
            <w:r>
              <w:rPr>
                <w:noProof/>
                <w:webHidden/>
              </w:rPr>
              <w:tab/>
            </w:r>
            <w:r>
              <w:rPr>
                <w:noProof/>
                <w:webHidden/>
              </w:rPr>
              <w:fldChar w:fldCharType="begin"/>
            </w:r>
            <w:r>
              <w:rPr>
                <w:noProof/>
                <w:webHidden/>
              </w:rPr>
              <w:instrText xml:space="preserve"> PAGEREF _Toc243085873 \h </w:instrText>
            </w:r>
            <w:r>
              <w:rPr>
                <w:noProof/>
                <w:webHidden/>
              </w:rPr>
            </w:r>
            <w:r>
              <w:rPr>
                <w:noProof/>
                <w:webHidden/>
              </w:rPr>
              <w:fldChar w:fldCharType="separate"/>
            </w:r>
            <w:r>
              <w:rPr>
                <w:noProof/>
                <w:webHidden/>
              </w:rPr>
              <w:t>35</w:t>
            </w:r>
            <w:r>
              <w:rPr>
                <w:noProof/>
                <w:webHidden/>
              </w:rPr>
              <w:fldChar w:fldCharType="end"/>
            </w:r>
          </w:hyperlink>
        </w:p>
        <w:p w:rsidR="0007627C" w:rsidRDefault="0007627C">
          <w:pPr>
            <w:pStyle w:val="TOC1"/>
            <w:tabs>
              <w:tab w:val="right" w:leader="dot" w:pos="9796"/>
            </w:tabs>
            <w:rPr>
              <w:noProof/>
            </w:rPr>
          </w:pPr>
          <w:hyperlink w:anchor="_Toc243085874" w:history="1">
            <w:r w:rsidRPr="005527EF">
              <w:rPr>
                <w:rStyle w:val="Hyperlink"/>
                <w:noProof/>
              </w:rPr>
              <w:t>Appendix J — Example stage-gate signoff record</w:t>
            </w:r>
            <w:r>
              <w:rPr>
                <w:noProof/>
                <w:webHidden/>
              </w:rPr>
              <w:tab/>
            </w:r>
            <w:r>
              <w:rPr>
                <w:noProof/>
                <w:webHidden/>
              </w:rPr>
              <w:fldChar w:fldCharType="begin"/>
            </w:r>
            <w:r>
              <w:rPr>
                <w:noProof/>
                <w:webHidden/>
              </w:rPr>
              <w:instrText xml:space="preserve"> PAGEREF _Toc243085874 \h </w:instrText>
            </w:r>
            <w:r>
              <w:rPr>
                <w:noProof/>
                <w:webHidden/>
              </w:rPr>
            </w:r>
            <w:r>
              <w:rPr>
                <w:noProof/>
                <w:webHidden/>
              </w:rPr>
              <w:fldChar w:fldCharType="separate"/>
            </w:r>
            <w:r>
              <w:rPr>
                <w:noProof/>
                <w:webHidden/>
              </w:rPr>
              <w:t>35</w:t>
            </w:r>
            <w:r>
              <w:rPr>
                <w:noProof/>
                <w:webHidden/>
              </w:rPr>
              <w:fldChar w:fldCharType="end"/>
            </w:r>
          </w:hyperlink>
        </w:p>
        <w:p w:rsidR="0007627C" w:rsidRDefault="0007627C">
          <w:r>
            <w:rPr>
              <w:b/>
              <w:bCs/>
              <w:noProof/>
            </w:rPr>
            <w:fldChar w:fldCharType="end"/>
          </w:r>
        </w:p>
      </w:sdtContent>
    </w:sdt>
    <w:p w:rsidR="0007627C" w:rsidRDefault="0007627C">
      <w:pPr>
        <w:spacing w:after="200"/>
      </w:pPr>
      <w:r>
        <w:br w:type="page"/>
      </w:r>
    </w:p>
    <w:p w:rsidR="00FB5901" w:rsidRDefault="00FB5901"/>
    <w:p w:rsidR="00FB5901" w:rsidRDefault="00E83F72">
      <w:pPr>
        <w:pStyle w:val="Heading1"/>
      </w:pPr>
      <w:bookmarkStart w:id="1" w:name="_Toc243085633"/>
      <w:r>
        <w:t>Docum</w:t>
      </w:r>
      <w:r>
        <w:t>ent control and reading guide</w:t>
      </w:r>
      <w:bookmarkEnd w:id="1"/>
    </w:p>
    <w:tbl>
      <w:tblPr>
        <w:tblStyle w:val="LightShading-Accent1"/>
        <w:tblW w:w="0" w:type="auto"/>
        <w:jc w:val="center"/>
        <w:tblLook w:val="04A0" w:firstRow="1" w:lastRow="0" w:firstColumn="1" w:lastColumn="0" w:noHBand="0" w:noVBand="1"/>
      </w:tblPr>
      <w:tblGrid>
        <w:gridCol w:w="4903"/>
        <w:gridCol w:w="4903"/>
      </w:tblGrid>
      <w:tr w:rsidR="00FB5901" w:rsidTr="00FB59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Item</w:t>
            </w:r>
          </w:p>
        </w:tc>
        <w:tc>
          <w:tcPr>
            <w:tcW w:w="4903"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Definition</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Scope</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System A: RedDust AI Engineering Swarm; System B: Client Business Automation Swarm; shared agent platform and security controls.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Known RedDust baseline</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 xml:space="preserve">Windows development at D:\RedDust; Python FastAPI </w:t>
            </w:r>
            <w:r>
              <w:rPr>
                <w:sz w:val="16"/>
              </w:rPr>
              <w:t>Gateway/aiortc/WebRTC; React Native mobile; GCP development project reddust-development; gateway VM reddust-gateway-dev; planned Terraform/GKE evolution.</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Unknowns requiring verification</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GitHub repositories and default branches, exact FastAPI imports, inst</w:t>
            </w:r>
            <w:r>
              <w:rPr>
                <w:sz w:val="16"/>
              </w:rPr>
              <w:t>alled SDK versions, GCP billing constraints, client systems, Google Cloud organization policies, approval owners.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Safety posture</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L0/L1 first; patch/test in disposable worktrees; PR-only changes; no direct production mutation by agents.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Decision records</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Use ADRs, evaluated security exceptions, reviewed architecture diagrams and signed acceptance evidence.</w:t>
            </w:r>
          </w:p>
        </w:tc>
      </w:tr>
    </w:tbl>
    <w:p w:rsidR="00FB5901" w:rsidRDefault="00FB5901"/>
    <w:p w:rsidR="00FB5901" w:rsidRDefault="00E83F72">
      <w:pPr>
        <w:pStyle w:val="Heading2"/>
      </w:pPr>
      <w:bookmarkStart w:id="2" w:name="_Toc243085634"/>
      <w:r>
        <w:t>How to use this runbook</w:t>
      </w:r>
      <w:bookmarkEnd w:id="2"/>
    </w:p>
    <w:p w:rsidR="00FB5901" w:rsidRDefault="00E83F72">
      <w:r>
        <w:t>Execute chapters in order for the first vertical slice. Later chapters describe a target-state operating model, not tasks to s</w:t>
      </w:r>
      <w:r>
        <w:t>witch on immediately. Every implementation subsection contains a purpose, prerequisites, steps, acceptance checks, and recovery guidance. “Example” paths, identities and commands are illustrative unless explicitly stated as known RedDust values.</w:t>
      </w:r>
    </w:p>
    <w:p w:rsidR="00FB5901" w:rsidRDefault="00E83F72">
      <w:pPr>
        <w:pStyle w:val="Heading1"/>
      </w:pPr>
      <w:bookmarkStart w:id="3" w:name="_Toc243085635"/>
      <w:r>
        <w:t>Contents</w:t>
      </w:r>
      <w:bookmarkEnd w:id="3"/>
    </w:p>
    <w:p w:rsidR="00FB5901" w:rsidRDefault="00E83F72">
      <w:r>
        <w:t>2</w:t>
      </w:r>
      <w:r>
        <w:t>3.0 — Objectives, boundaries, decisions and readiness</w:t>
      </w:r>
    </w:p>
    <w:p w:rsidR="00FB5901" w:rsidRDefault="00E83F72">
      <w:r>
        <w:t>23.1 — Baseline discovery and immutable inventory</w:t>
      </w:r>
    </w:p>
    <w:p w:rsidR="00FB5901" w:rsidRDefault="00E83F72">
      <w:r>
        <w:t>23.2 — Architecture, trust boundaries and two swarm systems</w:t>
      </w:r>
    </w:p>
    <w:p w:rsidR="00FB5901" w:rsidRDefault="00E83F72">
      <w:r>
        <w:t>23.3 — Windows development workstation and Python setup</w:t>
      </w:r>
    </w:p>
    <w:p w:rsidR="00FB5901" w:rsidRDefault="00E83F72">
      <w:r>
        <w:t>23.4 — Repository layout, versioning</w:t>
      </w:r>
      <w:r>
        <w:t xml:space="preserve"> and developer workflows</w:t>
      </w:r>
    </w:p>
    <w:p w:rsidR="00FB5901" w:rsidRDefault="00E83F72">
      <w:r>
        <w:t>23.5 — First planning agent with the OpenAI Agents SDK</w:t>
      </w:r>
    </w:p>
    <w:p w:rsidR="00FB5901" w:rsidRDefault="00E83F72">
      <w:r>
        <w:t>23.6 — Repository indexing and safe read-only tools</w:t>
      </w:r>
    </w:p>
    <w:p w:rsidR="00FB5901" w:rsidRDefault="00E83F72">
      <w:r>
        <w:t>23.7 — Structured requirements, planning and output contracts</w:t>
      </w:r>
    </w:p>
    <w:p w:rsidR="00FB5901" w:rsidRDefault="00E83F72">
      <w:r>
        <w:t>23.8 — Git worktrees, controlled patching and code changes</w:t>
      </w:r>
    </w:p>
    <w:p w:rsidR="00FB5901" w:rsidRDefault="00E83F72">
      <w:r>
        <w:t>23.</w:t>
      </w:r>
      <w:r>
        <w:t>9 — Sandboxed tests, diagnostics and autonomous repair</w:t>
      </w:r>
    </w:p>
    <w:p w:rsidR="00FB5901" w:rsidRDefault="00E83F72">
      <w:r>
        <w:t>23.10 — GitHub PR automation and human approval</w:t>
      </w:r>
    </w:p>
    <w:p w:rsidR="00FB5901" w:rsidRDefault="00E83F72">
      <w:r>
        <w:t>23.11 — Evaluation-first QA and regression benchmarks</w:t>
      </w:r>
    </w:p>
    <w:p w:rsidR="00FB5901" w:rsidRDefault="00E83F72">
      <w:r>
        <w:t>23.12 — Specialist engineering agents and supervisor pattern</w:t>
      </w:r>
    </w:p>
    <w:p w:rsidR="00FB5901" w:rsidRDefault="00E83F72">
      <w:r>
        <w:t>23.13 — Agent state, memory, RAG, sess</w:t>
      </w:r>
      <w:r>
        <w:t>ions and provenance</w:t>
      </w:r>
    </w:p>
    <w:p w:rsidR="00FB5901" w:rsidRDefault="00E83F72">
      <w:r>
        <w:t>23.14 — MCP, tool registries and API integrations</w:t>
      </w:r>
    </w:p>
    <w:p w:rsidR="00FB5901" w:rsidRDefault="00E83F72">
      <w:r>
        <w:t>23.15 — Security architecture, IAM, secrets and prompt injection</w:t>
      </w:r>
    </w:p>
    <w:p w:rsidR="00FB5901" w:rsidRDefault="00E83F72">
      <w:r>
        <w:t>23.16 — Policy-as-code, human-in-the-loop and autonomy levels</w:t>
      </w:r>
    </w:p>
    <w:p w:rsidR="00FB5901" w:rsidRDefault="00E83F72">
      <w:r>
        <w:t xml:space="preserve">23.17 — GitHub Actions CI, supply-chain security and </w:t>
      </w:r>
      <w:r>
        <w:t>releases</w:t>
      </w:r>
    </w:p>
    <w:p w:rsidR="00FB5901" w:rsidRDefault="00E83F72">
      <w:r>
        <w:t>23.18 — GCP foundational infrastructure and Terraform</w:t>
      </w:r>
    </w:p>
    <w:p w:rsidR="00FB5901" w:rsidRDefault="00E83F72">
      <w:r>
        <w:lastRenderedPageBreak/>
        <w:t>23.19 — Agent API, worker runtime, queues and Cloud SQL</w:t>
      </w:r>
    </w:p>
    <w:p w:rsidR="00FB5901" w:rsidRDefault="00E83F72">
      <w:r>
        <w:t>23.20 — GKE deployment, scaling, network and disaster recovery</w:t>
      </w:r>
    </w:p>
    <w:p w:rsidR="00FB5901" w:rsidRDefault="00E83F72">
      <w:r>
        <w:t>23.21 — FastAPI, WebRTC and mobile specialist runbooks</w:t>
      </w:r>
    </w:p>
    <w:p w:rsidR="00FB5901" w:rsidRDefault="00E83F72">
      <w:r>
        <w:t>23.22 — Database mi</w:t>
      </w:r>
      <w:r>
        <w:t>gration, transaction safety and data governance</w:t>
      </w:r>
    </w:p>
    <w:p w:rsidR="00FB5901" w:rsidRDefault="00E83F72">
      <w:r>
        <w:t>23.23 — Observability, traceability, cost, SLOs and FinOps</w:t>
      </w:r>
    </w:p>
    <w:p w:rsidR="00FB5901" w:rsidRDefault="00E83F72">
      <w:r>
        <w:t>23.24 — System B: client process discovery and workflow modelling</w:t>
      </w:r>
    </w:p>
    <w:p w:rsidR="00FB5901" w:rsidRDefault="00E83F72">
      <w:r>
        <w:t>23.25 — Business connectors, BPMN and durable execution</w:t>
      </w:r>
    </w:p>
    <w:p w:rsidR="00FB5901" w:rsidRDefault="00E83F72">
      <w:r>
        <w:t xml:space="preserve">23.26 — Multi-tenant </w:t>
      </w:r>
      <w:r>
        <w:t>isolation, approvals and BPO controls</w:t>
      </w:r>
    </w:p>
    <w:p w:rsidR="00FB5901" w:rsidRDefault="00E83F72">
      <w:r>
        <w:t>23.27 — Client pilot, UAT, assurance and service operations</w:t>
      </w:r>
    </w:p>
    <w:p w:rsidR="00FB5901" w:rsidRDefault="00E83F72">
      <w:r>
        <w:t>23.28 — Controlled continuous improvement and self-maintenance</w:t>
      </w:r>
    </w:p>
    <w:p w:rsidR="00FB5901" w:rsidRDefault="00E83F72">
      <w:r>
        <w:t>23.29 — End-to-end phased delivery plan and stage gates</w:t>
      </w:r>
    </w:p>
    <w:p w:rsidR="00FB5901" w:rsidRDefault="00E83F72">
      <w:r>
        <w:t>23.30 — Operational acceptance and fina</w:t>
      </w:r>
      <w:r>
        <w:t>l handover</w:t>
      </w:r>
    </w:p>
    <w:p w:rsidR="00FB5901" w:rsidRDefault="00E83F72">
      <w:r>
        <w:t>Appendices A–J: reference configuration, example files, YAML, test scenarios, policy matrix, troubleshooting, diagram register, glossary, standards, intern syllabus.</w:t>
      </w:r>
    </w:p>
    <w:p w:rsidR="00FB5901" w:rsidRDefault="00E83F72">
      <w:r>
        <w:br w:type="page"/>
      </w:r>
    </w:p>
    <w:p w:rsidR="00FB5901" w:rsidRDefault="00E83F72">
      <w:pPr>
        <w:pStyle w:val="Heading1"/>
      </w:pPr>
      <w:bookmarkStart w:id="4" w:name="_Toc243085636"/>
      <w:r>
        <w:lastRenderedPageBreak/>
        <w:t>23.0 — Objectives, boundaries, decisions and readiness</w:t>
      </w:r>
      <w:bookmarkEnd w:id="4"/>
    </w:p>
    <w:p w:rsidR="00FB5901" w:rsidRDefault="00E83F72">
      <w:r>
        <w:t>The objective is to bu</w:t>
      </w:r>
      <w:r>
        <w:t>ild a traceable engineering system that can interpret an authorized work item, inspect actual RedDust code, propose a bounded change, modify only an isolated checkout, execute quality gates and open a reviewable pull request. Only when this passes repeated</w:t>
      </w:r>
      <w:r>
        <w:t xml:space="preserve"> evaluation should RedDust add specialist agents or allow higher-autonomy operational actions.</w:t>
      </w:r>
    </w:p>
    <w:p w:rsidR="00FB5901" w:rsidRDefault="00E83F72">
      <w:pPr>
        <w:pStyle w:val="Heading2"/>
      </w:pPr>
      <w:bookmarkStart w:id="5" w:name="_Toc243085637"/>
      <w:r>
        <w:t>23.0.1 — Define outcome contracts</w:t>
      </w:r>
      <w:bookmarkEnd w:id="5"/>
    </w:p>
    <w:p w:rsidR="00FB5901" w:rsidRDefault="00E83F72">
      <w:r>
        <w:t>What this section does and why it matters. Without explicit acceptance criteria an agent optimizes for plausible prose rather t</w:t>
      </w:r>
      <w:r>
        <w:t>han functional software.</w:t>
      </w:r>
    </w:p>
    <w:p w:rsidR="00FB5901" w:rsidRDefault="00E83F72">
      <w:pPr>
        <w:pStyle w:val="Heading3"/>
      </w:pPr>
      <w:bookmarkStart w:id="6" w:name="_Toc243085638"/>
      <w:r>
        <w:t>Technical design and prerequisites</w:t>
      </w:r>
      <w:bookmarkEnd w:id="6"/>
    </w:p>
    <w:p w:rsidR="00FB5901" w:rsidRDefault="00E83F72">
      <w:pPr>
        <w:pStyle w:val="ListBullet"/>
      </w:pPr>
      <w:r>
        <w:t>Each engineering request has a task ID, owner, source issue, acceptance criteria, permitted repositories, risk tier and maximum tool/model budget.</w:t>
      </w:r>
    </w:p>
    <w:p w:rsidR="00FB5901" w:rsidRDefault="00E83F72">
      <w:pPr>
        <w:pStyle w:val="ListBullet"/>
      </w:pPr>
      <w:r>
        <w:t xml:space="preserve">Artifacts: design note, patch/diff, tests, logs, </w:t>
      </w:r>
      <w:r>
        <w:t>provenance, PR link, independent review, deployment evidence.</w:t>
      </w:r>
    </w:p>
    <w:p w:rsidR="00FB5901" w:rsidRDefault="00E83F72">
      <w:pPr>
        <w:pStyle w:val="ListBullet"/>
      </w:pPr>
      <w:r>
        <w:t>Business automation requests also require client ID, consent/data owner, business rule version, exception path and irreversible-action approvals.</w:t>
      </w:r>
    </w:p>
    <w:p w:rsidR="00FB5901" w:rsidRDefault="00E83F72">
      <w:pPr>
        <w:pStyle w:val="Heading3"/>
      </w:pPr>
      <w:bookmarkStart w:id="7" w:name="_Toc243085639"/>
      <w:r>
        <w:t>Implementation procedure</w:t>
      </w:r>
      <w:bookmarkEnd w:id="7"/>
    </w:p>
    <w:p w:rsidR="00FB5901" w:rsidRDefault="00E83F72">
      <w:pPr>
        <w:pStyle w:val="ListNumber"/>
      </w:pPr>
      <w:r>
        <w:t>Create docs/step23/char</w:t>
      </w:r>
      <w:r>
        <w:t>ter.md containing goals, non-goals, environments and named approver roles.</w:t>
      </w:r>
    </w:p>
    <w:p w:rsidR="00FB5901" w:rsidRDefault="00E83F72">
      <w:pPr>
        <w:pStyle w:val="ListNumber"/>
      </w:pPr>
      <w:r>
        <w:t>Create docs/step23/risk-register.md with the risks of untrusted instructions, code execution, data exfiltration, supply-chain compromise, financial errors and runaway cost.</w:t>
      </w:r>
    </w:p>
    <w:p w:rsidR="00FB5901" w:rsidRDefault="00E83F72">
      <w:pPr>
        <w:pStyle w:val="ListNumber"/>
      </w:pPr>
      <w:r>
        <w:t>Explicitly prohibit autonomous direct commits to protected branches, credential export and production Terraform apply.</w:t>
      </w:r>
    </w:p>
    <w:p w:rsidR="00FB5901" w:rsidRDefault="00E83F72">
      <w:pPr>
        <w:pStyle w:val="Heading3"/>
      </w:pPr>
      <w:bookmarkStart w:id="8" w:name="_Toc243085640"/>
      <w:r>
        <w:t>Validation / exit gate</w:t>
      </w:r>
      <w:bookmarkEnd w:id="8"/>
    </w:p>
    <w:p w:rsidR="00FB5901" w:rsidRDefault="00E83F72">
      <w:pPr>
        <w:pStyle w:val="ListBullet"/>
      </w:pPr>
      <w:r>
        <w:t>Engineering and security owners approve charter and separation-of-duties matrix.</w:t>
      </w:r>
    </w:p>
    <w:p w:rsidR="00FB5901" w:rsidRDefault="00E83F72">
      <w:pPr>
        <w:pStyle w:val="ListBullet"/>
      </w:pPr>
      <w:r>
        <w:t>First lab is restricted to develo</w:t>
      </w:r>
      <w:r>
        <w:t>pment data and disposable workspaces.</w:t>
      </w:r>
    </w:p>
    <w:p w:rsidR="00FB5901" w:rsidRDefault="00E83F72">
      <w:pPr>
        <w:pStyle w:val="Heading3"/>
      </w:pPr>
      <w:bookmarkStart w:id="9" w:name="_Toc243085641"/>
      <w:r>
        <w:t>Failure and recovery</w:t>
      </w:r>
      <w:bookmarkEnd w:id="9"/>
    </w:p>
    <w:p w:rsidR="00FB5901" w:rsidRDefault="00E83F72">
      <w:r>
        <w:t>If ownership or change approvals are undefined, stop at a read-only assistant.</w:t>
      </w:r>
    </w:p>
    <w:p w:rsidR="00FB5901" w:rsidRDefault="00E83F72">
      <w:pPr>
        <w:pStyle w:val="Heading3"/>
      </w:pPr>
      <w:bookmarkStart w:id="10" w:name="_Toc243085642"/>
      <w:r>
        <w:t>DIAGRAM PLACEHOLDER — 23-01: Execution scope and approval boundaries</w:t>
      </w:r>
      <w:bookmarkEnd w:id="10"/>
    </w:p>
    <w:p w:rsidR="00FB5901" w:rsidRDefault="00E83F72">
      <w:pPr>
        <w:pStyle w:val="RDNote"/>
      </w:pPr>
      <w:r>
        <w:t xml:space="preserve">RESERVED SPACE FOR FUTURE TECHNICAL ARCHITECTURE </w:t>
      </w:r>
      <w:r>
        <w:t>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 xml:space="preserve">Create a presentation-ready landscape technical diagram titled “DIAGRAM 23-01: Execution scope and approval boundaries”. Show request → policy evaluation → development sandbox → tests → PR → separate reviewer </w:t>
            </w:r>
            <w:r>
              <w:t>→ deployment gate; depict hard boundary around prod. Use white background, dark-blue section headers, concise readable English labels, directional arrows, restrained Google Cloud styling, and legible 16:9 layout. Explicitly separate trust boundaries, human</w:t>
            </w:r>
            <w:r>
              <w:t xml:space="preserve"> approvals and automatic operations. Do not invent product logos or cloud services.</w:t>
            </w:r>
          </w:p>
        </w:tc>
      </w:tr>
    </w:tbl>
    <w:p w:rsidR="00FB5901" w:rsidRDefault="00FB5901"/>
    <w:p w:rsidR="00FB5901" w:rsidRDefault="00E83F72">
      <w:pPr>
        <w:pStyle w:val="Heading2"/>
      </w:pPr>
      <w:bookmarkStart w:id="11" w:name="_Toc243085643"/>
      <w:r>
        <w:t>23.0.2 — Establish delivery stages</w:t>
      </w:r>
      <w:bookmarkEnd w:id="11"/>
    </w:p>
    <w:p w:rsidR="00FB5901" w:rsidRDefault="00E83F72">
      <w:r>
        <w:t>What this section does and why it matters. Organize work into verifiable capability increments.</w:t>
      </w:r>
    </w:p>
    <w:p w:rsidR="00FB5901" w:rsidRDefault="00E83F72">
      <w:pPr>
        <w:pStyle w:val="Heading3"/>
      </w:pPr>
      <w:bookmarkStart w:id="12" w:name="_Toc243085644"/>
      <w:r>
        <w:t>Technical design and prerequisites</w:t>
      </w:r>
      <w:bookmarkEnd w:id="12"/>
    </w:p>
    <w:p w:rsidR="00FB5901" w:rsidRDefault="00E83F72">
      <w:pPr>
        <w:pStyle w:val="ListBullet"/>
      </w:pPr>
      <w:r>
        <w:t xml:space="preserve">L0: </w:t>
      </w:r>
      <w:r>
        <w:t>advice only; L1: repository read; L2: branch write and tests; L3: PR creation; L4: bounded approved operational action.</w:t>
      </w:r>
    </w:p>
    <w:p w:rsidR="00FB5901" w:rsidRDefault="00E83F72">
      <w:pPr>
        <w:pStyle w:val="ListBullet"/>
      </w:pPr>
      <w:r>
        <w:t>Every level has an independent test suite and explicit promotion record.</w:t>
      </w:r>
    </w:p>
    <w:p w:rsidR="00FB5901" w:rsidRDefault="00E83F72">
      <w:pPr>
        <w:pStyle w:val="Heading3"/>
      </w:pPr>
      <w:bookmarkStart w:id="13" w:name="_Toc243085645"/>
      <w:r>
        <w:lastRenderedPageBreak/>
        <w:t>Implementation procedure</w:t>
      </w:r>
      <w:bookmarkEnd w:id="13"/>
    </w:p>
    <w:p w:rsidR="00FB5901" w:rsidRDefault="00E83F72">
      <w:pPr>
        <w:pStyle w:val="ListNumber"/>
      </w:pPr>
      <w:r>
        <w:t>Publish stage-gate checklist in the en</w:t>
      </w:r>
      <w:r>
        <w:t>gineering repository.</w:t>
      </w:r>
    </w:p>
    <w:p w:rsidR="00FB5901" w:rsidRDefault="00E83F72">
      <w:pPr>
        <w:pStyle w:val="ListNumber"/>
      </w:pPr>
      <w:r>
        <w:t>Identify engineering lead, security reviewer, platform operator and client process owner.</w:t>
      </w:r>
    </w:p>
    <w:p w:rsidR="00FB5901" w:rsidRDefault="00E83F72">
      <w:pPr>
        <w:pStyle w:val="ListNumber"/>
      </w:pPr>
      <w:r>
        <w:t>Create change classification: trivial code, API contract, schema, infrastructure/IAM, external side effects.</w:t>
      </w:r>
    </w:p>
    <w:p w:rsidR="00FB5901" w:rsidRDefault="00E83F72">
      <w:pPr>
        <w:pStyle w:val="Heading3"/>
      </w:pPr>
      <w:bookmarkStart w:id="14" w:name="_Toc243085646"/>
      <w:r>
        <w:t>Validation / exit gate</w:t>
      </w:r>
      <w:bookmarkEnd w:id="14"/>
    </w:p>
    <w:p w:rsidR="00FB5901" w:rsidRDefault="00E83F72">
      <w:pPr>
        <w:pStyle w:val="ListBullet"/>
      </w:pPr>
      <w:r>
        <w:t>No lower lev</w:t>
      </w:r>
      <w:r>
        <w:t>el accidentally inherits a higher-level credential.</w:t>
      </w:r>
    </w:p>
    <w:p w:rsidR="00FB5901" w:rsidRDefault="00E83F72">
      <w:pPr>
        <w:pStyle w:val="ListBullet"/>
      </w:pPr>
      <w:r>
        <w:t>A test agent denied an unauthorized action creates an auditable denial event.</w:t>
      </w:r>
    </w:p>
    <w:p w:rsidR="00FB5901" w:rsidRDefault="00E83F72">
      <w:pPr>
        <w:pStyle w:val="Heading3"/>
      </w:pPr>
      <w:bookmarkStart w:id="15" w:name="_Toc243085647"/>
      <w:r>
        <w:t>Failure and recovery</w:t>
      </w:r>
      <w:bookmarkEnd w:id="15"/>
    </w:p>
    <w:p w:rsidR="00FB5901" w:rsidRDefault="00E83F72">
      <w:r>
        <w:t>Revoke credentials, disable worker queue and restore Git branch protections if a gate fails.</w:t>
      </w:r>
    </w:p>
    <w:p w:rsidR="00FB5901" w:rsidRDefault="00E83F72">
      <w:pPr>
        <w:pStyle w:val="Heading1"/>
      </w:pPr>
      <w:bookmarkStart w:id="16" w:name="_Toc243085648"/>
      <w:r>
        <w:t xml:space="preserve">23.1 — </w:t>
      </w:r>
      <w:r>
        <w:t>Baseline discovery and immutable inventory</w:t>
      </w:r>
      <w:bookmarkEnd w:id="16"/>
    </w:p>
    <w:p w:rsidR="00FB5901" w:rsidRDefault="00E83F72">
      <w:r>
        <w:t xml:space="preserve">This chapter deliberately inspects rather than assumes. RedDust has previously run its Gateway using app.main:app on Windows, whereas a Linux attempt using main:app failed. That mismatch is a reminder to validate </w:t>
      </w:r>
      <w:r>
        <w:t>source layout before generating deployment commands.</w:t>
      </w:r>
    </w:p>
    <w:p w:rsidR="00FB5901" w:rsidRDefault="00E83F72">
      <w:pPr>
        <w:pStyle w:val="Heading2"/>
      </w:pPr>
      <w:bookmarkStart w:id="17" w:name="_Toc243085649"/>
      <w:r>
        <w:t>23.1.1 — Inventory repositories, runtime and GCP</w:t>
      </w:r>
      <w:bookmarkEnd w:id="17"/>
    </w:p>
    <w:p w:rsidR="00FB5901" w:rsidRDefault="00E83F72">
      <w:r>
        <w:t>What this section does and why it matters. Prevent agents from acting on an outdated conceptual architecture.</w:t>
      </w:r>
    </w:p>
    <w:p w:rsidR="00FB5901" w:rsidRDefault="00E83F72">
      <w:pPr>
        <w:pStyle w:val="Heading3"/>
      </w:pPr>
      <w:bookmarkStart w:id="18" w:name="_Toc243085650"/>
      <w:r>
        <w:t>Technical design and prerequisites</w:t>
      </w:r>
      <w:bookmarkEnd w:id="18"/>
    </w:p>
    <w:p w:rsidR="00FB5901" w:rsidRDefault="00E83F72">
      <w:pPr>
        <w:pStyle w:val="ListBullet"/>
      </w:pPr>
      <w:r>
        <w:t>Known bas</w:t>
      </w:r>
      <w:r>
        <w:t>eline: D:\RedDust\reddust-gateway, D:\RedDust\reddust-mobile, Ubuntu GCE gateway host reddust-gateway-dev.</w:t>
      </w:r>
    </w:p>
    <w:p w:rsidR="00FB5901" w:rsidRDefault="00E83F72">
      <w:pPr>
        <w:pStyle w:val="ListBullet"/>
      </w:pPr>
      <w:r>
        <w:t>Use actual authenticated GCP identities; avoid shared developer OS accounts and service account keys.</w:t>
      </w:r>
    </w:p>
    <w:p w:rsidR="00FB5901" w:rsidRDefault="00E83F72">
      <w:pPr>
        <w:pStyle w:val="ListBullet"/>
      </w:pPr>
      <w:r>
        <w:t>Discover existing Terraform location; if not ye</w:t>
      </w:r>
      <w:r>
        <w:t>t created, do not describe it as deployed.</w:t>
      </w:r>
    </w:p>
    <w:p w:rsidR="00FB5901" w:rsidRDefault="00E83F72">
      <w:pPr>
        <w:pStyle w:val="Heading3"/>
      </w:pPr>
      <w:bookmarkStart w:id="19" w:name="_Toc243085651"/>
      <w:r>
        <w:t>Implementation procedure</w:t>
      </w:r>
      <w:bookmarkEnd w:id="19"/>
    </w:p>
    <w:p w:rsidR="00FB5901" w:rsidRDefault="00E83F72">
      <w:pPr>
        <w:pStyle w:val="ListNumber"/>
      </w:pPr>
      <w:r>
        <w:t>On Windows PowerShell run git -C D:\RedDust\reddust-gateway status --short, git remote -v, and python --version.</w:t>
      </w:r>
    </w:p>
    <w:p w:rsidR="00FB5901" w:rsidRDefault="00E83F72">
      <w:pPr>
        <w:pStyle w:val="ListNumber"/>
      </w:pPr>
      <w:r>
        <w:t xml:space="preserve">Check FastAPI entrypoint with Get-ChildItem -Recurse -Filter main.py and </w:t>
      </w:r>
      <w:r>
        <w:t>search for FastAPI() and APIRouter().</w:t>
      </w:r>
    </w:p>
    <w:p w:rsidR="00FB5901" w:rsidRDefault="00E83F72">
      <w:pPr>
        <w:pStyle w:val="ListNumber"/>
      </w:pPr>
      <w:r>
        <w:t>In Cloud Shell run gcloud config get-value project; gcloud compute instances describe reddust-gateway-dev --zone australia-southeast1-b --format="yaml(name,zone,serviceAccounts,networkInterfaces)".</w:t>
      </w:r>
    </w:p>
    <w:p w:rsidR="00FB5901" w:rsidRDefault="00E83F72">
      <w:pPr>
        <w:pStyle w:val="ListNumber"/>
      </w:pPr>
      <w:r>
        <w:t>Inspect existing IAM</w:t>
      </w:r>
      <w:r>
        <w:t xml:space="preserve"> and Terraform state only through authorized identities; redact project and individual identities in shared evidence.</w:t>
      </w:r>
    </w:p>
    <w:p w:rsidR="00FB5901" w:rsidRDefault="00E83F72">
      <w:pPr>
        <w:pStyle w:val="Heading3"/>
      </w:pPr>
      <w:bookmarkStart w:id="20" w:name="_Toc243085652"/>
      <w:r>
        <w:t>Validation / exit gate</w:t>
      </w:r>
      <w:bookmarkEnd w:id="20"/>
    </w:p>
    <w:p w:rsidR="00FB5901" w:rsidRDefault="00E83F72">
      <w:pPr>
        <w:pStyle w:val="ListBullet"/>
      </w:pPr>
      <w:r>
        <w:t>Inventory identifies exact default branches, dependency manifests, versions and service endpoints.</w:t>
      </w:r>
    </w:p>
    <w:p w:rsidR="00FB5901" w:rsidRDefault="00E83F72">
      <w:pPr>
        <w:pStyle w:val="ListBullet"/>
      </w:pPr>
      <w:r>
        <w:t>No secret, priva</w:t>
      </w:r>
      <w:r>
        <w:t>te key or OAuth token appears in inventory artifacts.</w:t>
      </w:r>
    </w:p>
    <w:p w:rsidR="00FB5901" w:rsidRDefault="00E83F72">
      <w:pPr>
        <w:pStyle w:val="Heading3"/>
      </w:pPr>
      <w:bookmarkStart w:id="21" w:name="_Toc243085653"/>
      <w:r>
        <w:t>Failure and recovery</w:t>
      </w:r>
      <w:bookmarkEnd w:id="21"/>
    </w:p>
    <w:p w:rsidR="00FB5901" w:rsidRDefault="00E83F72">
      <w:r>
        <w:t>If machine output conflicts with runbook assumptions, update the inventory before continuing.</w:t>
      </w:r>
    </w:p>
    <w:p w:rsidR="00FB5901" w:rsidRDefault="00E83F72">
      <w:pPr>
        <w:pStyle w:val="Heading3"/>
      </w:pPr>
      <w:bookmarkStart w:id="22" w:name="_Toc243085654"/>
      <w:r>
        <w:t>DIAGRAM PLACEHOLDER — 23-02: Current-to-target environment inventory</w:t>
      </w:r>
      <w:bookmarkEnd w:id="22"/>
    </w:p>
    <w:p w:rsidR="00FB5901" w:rsidRDefault="00E83F72">
      <w:pPr>
        <w:pStyle w:val="RDNote"/>
      </w:pPr>
      <w:r>
        <w:t>RESERVED SPACE FOR</w:t>
      </w:r>
      <w:r>
        <w:t xml:space="preserve">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23-02: Current-to-target environment inventory”. Show Windows repositories and dev GCE gateway as current;</w:t>
            </w:r>
            <w:r>
              <w:t xml:space="preserve"> dashed future GitHub CI, GKE, Cloud SQL and agent workers. Distinguish deployed vs planned. Use white background, dark-blue section headers, concise readable English labels, directional arrows, restrained Google Cloud styling, and legible 16:9 layout. Exp</w:t>
            </w:r>
            <w:r>
              <w:t>licitly separate trust boundaries, human approvals and automatic operations. Do not invent product logos or cloud services.</w:t>
            </w:r>
          </w:p>
        </w:tc>
      </w:tr>
    </w:tbl>
    <w:p w:rsidR="00FB5901" w:rsidRDefault="00FB5901"/>
    <w:p w:rsidR="00FB5901" w:rsidRDefault="00E83F72">
      <w:pPr>
        <w:pStyle w:val="Heading2"/>
      </w:pPr>
      <w:bookmarkStart w:id="23" w:name="_Toc243085655"/>
      <w:r>
        <w:t>23.1.2 — Example baseline commands</w:t>
      </w:r>
      <w:bookmarkEnd w:id="23"/>
    </w:p>
    <w:p w:rsidR="00FB5901" w:rsidRDefault="00E83F72">
      <w:pPr>
        <w:pStyle w:val="CodeRedDust"/>
      </w:pPr>
      <w:r>
        <w:t># PowerShell — run from your own workstation</w:t>
      </w:r>
    </w:p>
    <w:p w:rsidR="00FB5901" w:rsidRDefault="00E83F72">
      <w:pPr>
        <w:pStyle w:val="CodeRedDust"/>
      </w:pPr>
      <w:r>
        <w:t>Get-ChildItem D:\RedDust -Directory</w:t>
      </w:r>
    </w:p>
    <w:p w:rsidR="00FB5901" w:rsidRDefault="00E83F72">
      <w:pPr>
        <w:pStyle w:val="CodeRedDust"/>
      </w:pPr>
      <w:r>
        <w:t xml:space="preserve">Get-ChildItem </w:t>
      </w:r>
      <w:r>
        <w:t>D:\RedDust\reddust-gateway -Force</w:t>
      </w:r>
    </w:p>
    <w:p w:rsidR="00FB5901" w:rsidRDefault="00E83F72">
      <w:pPr>
        <w:pStyle w:val="CodeRedDust"/>
      </w:pPr>
      <w:r>
        <w:t>Get-ChildItem D:\RedDust\reddust-gateway -Recurse -Filter "*test*.py"</w:t>
      </w:r>
    </w:p>
    <w:p w:rsidR="00FB5901" w:rsidRDefault="00E83F72">
      <w:pPr>
        <w:pStyle w:val="CodeRedDust"/>
      </w:pPr>
      <w:r>
        <w:t>git -C D:\RedDust\reddust-gateway status --short</w:t>
      </w:r>
    </w:p>
    <w:p w:rsidR="00FB5901" w:rsidRDefault="00E83F72">
      <w:pPr>
        <w:pStyle w:val="CodeRedDust"/>
      </w:pPr>
      <w:r>
        <w:t>python --version</w:t>
      </w:r>
    </w:p>
    <w:p w:rsidR="00FB5901" w:rsidRDefault="00E83F72">
      <w:pPr>
        <w:pStyle w:val="CodeRedDust"/>
      </w:pPr>
      <w:r>
        <w:t># Cloud Shell — read-only</w:t>
      </w:r>
    </w:p>
    <w:p w:rsidR="00FB5901" w:rsidRDefault="00E83F72">
      <w:pPr>
        <w:pStyle w:val="CodeRedDust"/>
      </w:pPr>
      <w:r>
        <w:t>PROJECT_ID="reddust-development"</w:t>
      </w:r>
    </w:p>
    <w:p w:rsidR="00FB5901" w:rsidRDefault="00E83F72">
      <w:pPr>
        <w:pStyle w:val="CodeRedDust"/>
      </w:pPr>
      <w:r>
        <w:t>gcloud config set project "</w:t>
      </w:r>
      <w:r>
        <w:t>$PROJECT_ID"</w:t>
      </w:r>
    </w:p>
    <w:p w:rsidR="00FB5901" w:rsidRDefault="00E83F72">
      <w:pPr>
        <w:pStyle w:val="CodeRedDust"/>
      </w:pPr>
      <w:r>
        <w:t xml:space="preserve">gcloud compute instances list --filter='name=reddust-gateway-dev' </w:t>
      </w:r>
    </w:p>
    <w:p w:rsidR="00FB5901" w:rsidRDefault="00FB5901"/>
    <w:p w:rsidR="00FB5901" w:rsidRDefault="00E83F72">
      <w:pPr>
        <w:pStyle w:val="Heading1"/>
      </w:pPr>
      <w:bookmarkStart w:id="24" w:name="_Toc243085656"/>
      <w:r>
        <w:t>23.2 — Architecture, trust boundaries and two swarm systems</w:t>
      </w:r>
      <w:bookmarkEnd w:id="24"/>
    </w:p>
    <w:p w:rsidR="00FB5901" w:rsidRDefault="00E83F72">
      <w:r>
        <w:t>The two agent systems should share the model gateway, job lifecycle, observability conventions, policy engine, eval</w:t>
      </w:r>
      <w:r>
        <w:t>uation service, tool governance and cost accounting but not broadly shared data access or privileged service identities.</w:t>
      </w:r>
    </w:p>
    <w:tbl>
      <w:tblPr>
        <w:tblStyle w:val="LightShading-Accent1"/>
        <w:tblW w:w="0" w:type="auto"/>
        <w:jc w:val="center"/>
        <w:tblLook w:val="04A0" w:firstRow="1" w:lastRow="0" w:firstColumn="1" w:lastColumn="0" w:noHBand="0" w:noVBand="1"/>
      </w:tblPr>
      <w:tblGrid>
        <w:gridCol w:w="3268"/>
        <w:gridCol w:w="3269"/>
        <w:gridCol w:w="3269"/>
      </w:tblGrid>
      <w:tr w:rsidR="00FB5901" w:rsidTr="00FB59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Dimension</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System A: engineering</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System B: enterprise workflow</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Trigger</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Issue / pull request / platform metric</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 xml:space="preserve">Approved client case / </w:t>
            </w:r>
            <w:r>
              <w:rPr>
                <w:sz w:val="16"/>
              </w:rPr>
              <w:t>business event</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Sensitive assets</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Source, CI, deployment credentials</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Client records, ERP, email, transactions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Workspace</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Ephemeral code worktree/container</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Tenant-bound workflow state and connectors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External action</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Patch / PR / approved release</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Business tra</w:t>
            </w:r>
            <w:r>
              <w:rPr>
                <w:sz w:val="16"/>
              </w:rPr>
              <w:t>nsaction / approval task</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Human authority</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Code owner / security / release manager</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Process owner / approver / client admin</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Audit</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Commit, checks, build provenance</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Case ID, input version, decision, ledger/event evidence</w:t>
            </w:r>
          </w:p>
        </w:tc>
      </w:tr>
    </w:tbl>
    <w:p w:rsidR="00FB5901" w:rsidRDefault="00FB5901"/>
    <w:p w:rsidR="00FB5901" w:rsidRDefault="00E83F72">
      <w:pPr>
        <w:pStyle w:val="Heading3"/>
      </w:pPr>
      <w:bookmarkStart w:id="25" w:name="_Toc243085657"/>
      <w:r>
        <w:t xml:space="preserve">DIAGRAM PLACEHOLDER — 23-03: </w:t>
      </w:r>
      <w:r>
        <w:t>Platform two-swarm architecture</w:t>
      </w:r>
      <w:bookmarkEnd w:id="25"/>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 xml:space="preserve">Create a presentation-ready landscape technical diagram titled “DIAGRAM 23-03: Platform two-swarm architecture”. Draw </w:t>
            </w:r>
            <w:r>
              <w:t>engineering agents on left and client workflow agents on right, shared orchestrator/model gateway/tool registry/observability in central platform, distinct workload identity, data, execution and audit boundaries. Use white background, dark-blue section hea</w:t>
            </w:r>
            <w:r>
              <w:t>ders, concise readable English labels, directional arrows, restrained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2"/>
      </w:pPr>
      <w:bookmarkStart w:id="26" w:name="_Toc243085658"/>
      <w:r>
        <w:t>23.2.1 — A</w:t>
      </w:r>
      <w:r>
        <w:t>dopt a control-plane and worker-plane split</w:t>
      </w:r>
      <w:bookmarkEnd w:id="26"/>
    </w:p>
    <w:p w:rsidR="00FB5901" w:rsidRDefault="00E83F72">
      <w:r>
        <w:t>What this section does and why it matters. A request-serving API should not execute untrusted repository commands or complex workflows in its own process.</w:t>
      </w:r>
    </w:p>
    <w:p w:rsidR="00FB5901" w:rsidRDefault="00E83F72">
      <w:pPr>
        <w:pStyle w:val="Heading3"/>
      </w:pPr>
      <w:bookmarkStart w:id="27" w:name="_Toc243085659"/>
      <w:r>
        <w:t>Technical design and prerequisites</w:t>
      </w:r>
      <w:bookmarkEnd w:id="27"/>
    </w:p>
    <w:p w:rsidR="00FB5901" w:rsidRDefault="00E83F72">
      <w:pPr>
        <w:pStyle w:val="ListBullet"/>
      </w:pPr>
      <w:r>
        <w:t>Control plane: FastAPI</w:t>
      </w:r>
      <w:r>
        <w:t xml:space="preserve"> request validation, authorization, job storage, scheduling, policy evaluation and approval endpoints.</w:t>
      </w:r>
    </w:p>
    <w:p w:rsidR="00FB5901" w:rsidRDefault="00E83F72">
      <w:pPr>
        <w:pStyle w:val="ListBullet"/>
      </w:pPr>
      <w:r>
        <w:t>Worker plane: short-lived isolated execution, tool adapters, model calls, bounded retries and artifact collection.</w:t>
      </w:r>
    </w:p>
    <w:p w:rsidR="00FB5901" w:rsidRDefault="00E83F72">
      <w:pPr>
        <w:pStyle w:val="ListBullet"/>
      </w:pPr>
      <w:r>
        <w:t xml:space="preserve">Events must have idempotency keys and </w:t>
      </w:r>
      <w:r>
        <w:t>versioned state transitions.</w:t>
      </w:r>
    </w:p>
    <w:p w:rsidR="00FB5901" w:rsidRDefault="00E83F72">
      <w:pPr>
        <w:pStyle w:val="Heading3"/>
      </w:pPr>
      <w:bookmarkStart w:id="28" w:name="_Toc243085660"/>
      <w:r>
        <w:t>Implementation procedure</w:t>
      </w:r>
      <w:bookmarkEnd w:id="28"/>
    </w:p>
    <w:p w:rsidR="00FB5901" w:rsidRDefault="00E83F72">
      <w:pPr>
        <w:pStyle w:val="ListNumber"/>
      </w:pPr>
      <w:r>
        <w:t>Define job states QUEUED → RUNNING → AWAITING_APPROVAL → COMPLETED/FAILED/CANCELLED.</w:t>
      </w:r>
    </w:p>
    <w:p w:rsidR="00FB5901" w:rsidRDefault="00E83F72">
      <w:pPr>
        <w:pStyle w:val="ListNumber"/>
      </w:pPr>
      <w:r>
        <w:t>Use separate workload identity and namespace for engineering workers and per-client connector runtime.</w:t>
      </w:r>
    </w:p>
    <w:p w:rsidR="00FB5901" w:rsidRDefault="00E83F72">
      <w:pPr>
        <w:pStyle w:val="ListNumber"/>
      </w:pPr>
      <w:r>
        <w:lastRenderedPageBreak/>
        <w:t xml:space="preserve">Make approval </w:t>
      </w:r>
      <w:r>
        <w:t>state durable and checked again immediately before side effects.</w:t>
      </w:r>
    </w:p>
    <w:p w:rsidR="00FB5901" w:rsidRDefault="00E83F72">
      <w:pPr>
        <w:pStyle w:val="Heading3"/>
      </w:pPr>
      <w:bookmarkStart w:id="29" w:name="_Toc243085661"/>
      <w:r>
        <w:t>Validation / exit gate</w:t>
      </w:r>
      <w:bookmarkEnd w:id="29"/>
    </w:p>
    <w:p w:rsidR="00FB5901" w:rsidRDefault="00E83F72">
      <w:pPr>
        <w:pStyle w:val="ListBullet"/>
      </w:pPr>
      <w:r>
        <w:t>Killing a worker does not lose queued work or bypass approval.</w:t>
      </w:r>
    </w:p>
    <w:p w:rsidR="00FB5901" w:rsidRDefault="00E83F72">
      <w:pPr>
        <w:pStyle w:val="ListBullet"/>
      </w:pPr>
      <w:r>
        <w:t>A duplicate event cannot create duplicate PRs or business transactions.</w:t>
      </w:r>
    </w:p>
    <w:p w:rsidR="00FB5901" w:rsidRDefault="00E83F72">
      <w:pPr>
        <w:pStyle w:val="Heading3"/>
      </w:pPr>
      <w:bookmarkStart w:id="30" w:name="_Toc243085662"/>
      <w:r>
        <w:t>Failure and recovery</w:t>
      </w:r>
      <w:bookmarkEnd w:id="30"/>
    </w:p>
    <w:p w:rsidR="00FB5901" w:rsidRDefault="00E83F72">
      <w:r>
        <w:t xml:space="preserve">On </w:t>
      </w:r>
      <w:r>
        <w:t>inconsistent state quarantine the job, mark NEEDS_RECONCILIATION and require an operator review.</w:t>
      </w:r>
    </w:p>
    <w:p w:rsidR="00FB5901" w:rsidRDefault="00E83F72">
      <w:pPr>
        <w:pStyle w:val="Heading3"/>
      </w:pPr>
      <w:bookmarkStart w:id="31" w:name="_Toc243085663"/>
      <w:r>
        <w:t>DIAGRAM PLACEHOLDER — 23-04: Control plane and worker plane</w:t>
      </w:r>
      <w:bookmarkEnd w:id="31"/>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w:t>
            </w:r>
            <w:r>
              <w:t>ate a presentation-ready landscape technical diagram titled “DIAGRAM 23-04: Control plane and worker plane”. Show FastAPI API, relational state machine, queue, transient worker pods, policy PDP/PEP, artifact store and observability; mark state transition a</w:t>
            </w:r>
            <w:r>
              <w:t>nd retry boundaries. Use white background, dark-blue section headers, concise readable English labels, directional arrows, restrained Google Cloud styling, and legible 16:9 layout. Explicitly separate trust boundaries, human approvals and automatic operati</w:t>
            </w:r>
            <w:r>
              <w:t>ons. Do not invent product logos or cloud services.</w:t>
            </w:r>
          </w:p>
        </w:tc>
      </w:tr>
    </w:tbl>
    <w:p w:rsidR="00FB5901" w:rsidRDefault="00FB5901"/>
    <w:p w:rsidR="00FB5901" w:rsidRDefault="00E83F72">
      <w:pPr>
        <w:pStyle w:val="Heading1"/>
      </w:pPr>
      <w:bookmarkStart w:id="32" w:name="_Toc243085664"/>
      <w:r>
        <w:t>23.3 — Windows development workstation and Python setup</w:t>
      </w:r>
      <w:bookmarkEnd w:id="32"/>
    </w:p>
    <w:p w:rsidR="00FB5901" w:rsidRDefault="00E83F72">
      <w:pPr>
        <w:pStyle w:val="Heading2"/>
      </w:pPr>
      <w:bookmarkStart w:id="33" w:name="_Toc243085665"/>
      <w:r>
        <w:t>23.3.1 — Install and verify local prerequisites</w:t>
      </w:r>
      <w:bookmarkEnd w:id="33"/>
    </w:p>
    <w:p w:rsidR="00FB5901" w:rsidRDefault="00E83F72">
      <w:r>
        <w:t>What this section does and why it matters. Get a repeatable Python 3.12-based development environm</w:t>
      </w:r>
      <w:r>
        <w:t>ent without affecting the existing Gateway runtime.</w:t>
      </w:r>
    </w:p>
    <w:p w:rsidR="00FB5901" w:rsidRDefault="00E83F72">
      <w:pPr>
        <w:pStyle w:val="Heading3"/>
      </w:pPr>
      <w:bookmarkStart w:id="34" w:name="_Toc243085666"/>
      <w:r>
        <w:t>Technical design and prerequisites</w:t>
      </w:r>
      <w:bookmarkEnd w:id="34"/>
    </w:p>
    <w:p w:rsidR="00FB5901" w:rsidRDefault="00E83F72">
      <w:pPr>
        <w:pStyle w:val="ListBullet"/>
      </w:pPr>
      <w:r>
        <w:t>Python 3.12 is aligned with the current RedDust Gateway runtime, but agent dependencies are independently pinned.</w:t>
      </w:r>
    </w:p>
    <w:p w:rsidR="00FB5901" w:rsidRDefault="00E83F72">
      <w:pPr>
        <w:pStyle w:val="ListBullet"/>
      </w:pPr>
      <w:r>
        <w:t xml:space="preserve">Git, a code editor, Docker Desktop or another approved </w:t>
      </w:r>
      <w:r>
        <w:t>container runner, and GCP CLI are separate prerequisites.</w:t>
      </w:r>
    </w:p>
    <w:p w:rsidR="00FB5901" w:rsidRDefault="00E83F72">
      <w:pPr>
        <w:pStyle w:val="ListBullet"/>
      </w:pPr>
      <w:r>
        <w:t>An OpenAI API key, if used, has its own billing and is not covered by GCP trial credits.</w:t>
      </w:r>
    </w:p>
    <w:p w:rsidR="00FB5901" w:rsidRDefault="00E83F72">
      <w:pPr>
        <w:pStyle w:val="Heading3"/>
      </w:pPr>
      <w:bookmarkStart w:id="35" w:name="_Toc243085667"/>
      <w:r>
        <w:t>Implementation procedure</w:t>
      </w:r>
      <w:bookmarkEnd w:id="35"/>
    </w:p>
    <w:p w:rsidR="00FB5901" w:rsidRDefault="00E83F72">
      <w:pPr>
        <w:pStyle w:val="ListNumber"/>
      </w:pPr>
      <w:r>
        <w:t>In PowerShell check py -3.12 --version; git --version; docker version; gcloud versio</w:t>
      </w:r>
      <w:r>
        <w:t>n (where installed).</w:t>
      </w:r>
    </w:p>
    <w:p w:rsidR="00FB5901" w:rsidRDefault="00E83F72">
      <w:pPr>
        <w:pStyle w:val="ListNumber"/>
      </w:pPr>
      <w:r>
        <w:t>Create D:\RedDust\reddust-agents and a dedicated .venv; do not copy the Gateway virtual environment.</w:t>
      </w:r>
    </w:p>
    <w:p w:rsidR="00FB5901" w:rsidRDefault="00E83F72">
      <w:pPr>
        <w:pStyle w:val="ListNumber"/>
      </w:pPr>
      <w:r>
        <w:t>Configure .gitignore before adding env files; set model/API secrets in local environment or a secret manager.</w:t>
      </w:r>
    </w:p>
    <w:p w:rsidR="00FB5901" w:rsidRDefault="00E83F72">
      <w:pPr>
        <w:pStyle w:val="ListNumber"/>
      </w:pPr>
      <w:r>
        <w:t>Install openai-agents, p</w:t>
      </w:r>
      <w:r>
        <w:t>ython-dotenv, pydantic, pytest, ruff and mypy with locked versions after compatibility validation.</w:t>
      </w:r>
    </w:p>
    <w:p w:rsidR="00FB5901" w:rsidRDefault="00E83F72">
      <w:pPr>
        <w:pStyle w:val="Heading3"/>
      </w:pPr>
      <w:bookmarkStart w:id="36" w:name="_Toc243085668"/>
      <w:r>
        <w:t>Validation / exit gate</w:t>
      </w:r>
      <w:bookmarkEnd w:id="36"/>
    </w:p>
    <w:p w:rsidR="00FB5901" w:rsidRDefault="00E83F72">
      <w:pPr>
        <w:pStyle w:val="ListBullet"/>
      </w:pPr>
      <w:r>
        <w:t>The environment imports agents, pytest and FastAPI without changing the Gateway venv.</w:t>
      </w:r>
    </w:p>
    <w:p w:rsidR="00FB5901" w:rsidRDefault="00E83F72">
      <w:pPr>
        <w:pStyle w:val="ListBullet"/>
      </w:pPr>
      <w:r>
        <w:t>git status never includes .env or credentials.</w:t>
      </w:r>
    </w:p>
    <w:p w:rsidR="00FB5901" w:rsidRDefault="00E83F72">
      <w:pPr>
        <w:pStyle w:val="Heading3"/>
      </w:pPr>
      <w:bookmarkStart w:id="37" w:name="_Toc243085669"/>
      <w:r>
        <w:t>Failure and recovery</w:t>
      </w:r>
      <w:bookmarkEnd w:id="37"/>
    </w:p>
    <w:p w:rsidR="00FB5901" w:rsidRDefault="00E83F72">
      <w:r>
        <w:t>If PowerShell activation is blocked, invoke .venv\Scripts\python.exe directly; do not broadly weaken execution policy.</w:t>
      </w:r>
    </w:p>
    <w:p w:rsidR="00FB5901" w:rsidRDefault="00E83F72">
      <w:pPr>
        <w:pStyle w:val="CodeRedDust"/>
      </w:pPr>
      <w:r>
        <w:t>Set-Location D:\RedDust</w:t>
      </w:r>
    </w:p>
    <w:p w:rsidR="00FB5901" w:rsidRDefault="00E83F72">
      <w:pPr>
        <w:pStyle w:val="CodeRedDust"/>
      </w:pPr>
      <w:r>
        <w:t>New-Item -ItemType Directory -Force reddust-agents | Out-Null</w:t>
      </w:r>
    </w:p>
    <w:p w:rsidR="00FB5901" w:rsidRDefault="00E83F72">
      <w:pPr>
        <w:pStyle w:val="CodeRedDust"/>
      </w:pPr>
      <w:r>
        <w:t>Set-Location .\reddust-agents</w:t>
      </w:r>
    </w:p>
    <w:p w:rsidR="00FB5901" w:rsidRDefault="00E83F72">
      <w:pPr>
        <w:pStyle w:val="CodeRedDust"/>
      </w:pPr>
      <w:r>
        <w:t>py -3.12 -m venv .venv</w:t>
      </w:r>
    </w:p>
    <w:p w:rsidR="00FB5901" w:rsidRDefault="00E83F72">
      <w:pPr>
        <w:pStyle w:val="CodeRedDust"/>
      </w:pPr>
      <w:r>
        <w:t>.\.venv\Scripts\python.exe -m pip install --upgrade pip</w:t>
      </w:r>
    </w:p>
    <w:p w:rsidR="00FB5901" w:rsidRDefault="00E83F72">
      <w:pPr>
        <w:pStyle w:val="CodeRedDust"/>
      </w:pPr>
      <w:r>
        <w:t>.\.venv\Scripts\python.exe -m pip install openai-agents python-dotenv pydantic pytest ruff mypy</w:t>
      </w:r>
    </w:p>
    <w:p w:rsidR="00FB5901" w:rsidRDefault="00E83F72">
      <w:pPr>
        <w:pStyle w:val="CodeRedDust"/>
      </w:pPr>
      <w:r>
        <w:t>@('.venv/','.env','__pycache__/','.pytest_cache/','*.log','artifacts/') | Set-Con</w:t>
      </w:r>
      <w:r>
        <w:t>tent .gitignore</w:t>
      </w:r>
    </w:p>
    <w:p w:rsidR="00FB5901" w:rsidRDefault="00E83F72">
      <w:pPr>
        <w:pStyle w:val="CodeRedDust"/>
      </w:pPr>
      <w:r>
        <w:t>.\.venv\Scripts\python.exe -c "from agents import Agent, Runner; print('Agents SDK import OK')"</w:t>
      </w:r>
    </w:p>
    <w:p w:rsidR="00FB5901" w:rsidRDefault="00FB5901"/>
    <w:p w:rsidR="00FB5901" w:rsidRDefault="00E83F72">
      <w:pPr>
        <w:pStyle w:val="Heading3"/>
      </w:pPr>
      <w:bookmarkStart w:id="38" w:name="_Toc243085670"/>
      <w:r>
        <w:t>DIAGRAM PLACEHOLDER — 23-05: Local developer workstation</w:t>
      </w:r>
      <w:bookmarkEnd w:id="38"/>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w:t>
            </w:r>
            <w:r>
              <w:t>ON PROMPT</w:t>
            </w:r>
            <w:r>
              <w:br/>
              <w:t>Create a presentation-ready landscape technical diagram titled “DIAGRAM 23-05: Local developer workstation”. Show Windows D:\RedDust repos, Python agent venv, local tools and disposable worktrees; remote GitHub and GCP connections; secrets kept o</w:t>
            </w:r>
            <w:r>
              <w:t>ut of repository. Use white background, dark-blue section headers, concise readable English labels, directional arrows, restrained Google Cloud styling, and legible 16:9 layout. Explicitly separate trust boundaries, human approvals and automatic operations</w:t>
            </w:r>
            <w:r>
              <w:t>. Do not invent product logos or cloud services.</w:t>
            </w:r>
          </w:p>
        </w:tc>
      </w:tr>
    </w:tbl>
    <w:p w:rsidR="00FB5901" w:rsidRDefault="00FB5901"/>
    <w:p w:rsidR="00FB5901" w:rsidRDefault="00E83F72">
      <w:pPr>
        <w:pStyle w:val="Heading1"/>
      </w:pPr>
      <w:bookmarkStart w:id="39" w:name="_Toc243085671"/>
      <w:r>
        <w:t>23.4 — Repository layout, versioning and developer workflows</w:t>
      </w:r>
      <w:bookmarkEnd w:id="39"/>
    </w:p>
    <w:p w:rsidR="00FB5901" w:rsidRDefault="00E83F72">
      <w:pPr>
        <w:pStyle w:val="CodeRedDust"/>
      </w:pPr>
      <w:r>
        <w:t>reddust-agents/</w:t>
      </w:r>
    </w:p>
    <w:p w:rsidR="00FB5901" w:rsidRDefault="00E83F72">
      <w:pPr>
        <w:pStyle w:val="CodeRedDust"/>
      </w:pPr>
      <w:r>
        <w:t xml:space="preserve">  pyproject.toml</w:t>
      </w:r>
    </w:p>
    <w:p w:rsidR="00FB5901" w:rsidRDefault="00E83F72">
      <w:pPr>
        <w:pStyle w:val="CodeRedDust"/>
      </w:pPr>
      <w:r>
        <w:t xml:space="preserve">  requirements.lock                 # generated with approved locking tool</w:t>
      </w:r>
    </w:p>
    <w:p w:rsidR="00FB5901" w:rsidRDefault="00E83F72">
      <w:pPr>
        <w:pStyle w:val="CodeRedDust"/>
      </w:pPr>
      <w:r>
        <w:t xml:space="preserve">  .gitignore</w:t>
      </w:r>
    </w:p>
    <w:p w:rsidR="00FB5901" w:rsidRDefault="00E83F72">
      <w:pPr>
        <w:pStyle w:val="CodeRedDust"/>
      </w:pPr>
      <w:r>
        <w:t xml:space="preserve">  .env.example                      # names only; never real secrets</w:t>
      </w:r>
    </w:p>
    <w:p w:rsidR="00FB5901" w:rsidRDefault="00E83F72">
      <w:pPr>
        <w:pStyle w:val="CodeRedDust"/>
      </w:pPr>
      <w:r>
        <w:t xml:space="preserve">  src/reddust_agents/</w:t>
      </w:r>
    </w:p>
    <w:p w:rsidR="00FB5901" w:rsidRDefault="00E83F72">
      <w:pPr>
        <w:pStyle w:val="CodeRedDust"/>
      </w:pPr>
      <w:r>
        <w:t xml:space="preserve">    config.py</w:t>
      </w:r>
    </w:p>
    <w:p w:rsidR="00FB5901" w:rsidRDefault="00E83F72">
      <w:pPr>
        <w:pStyle w:val="CodeRedDust"/>
      </w:pPr>
      <w:r>
        <w:t xml:space="preserve">    agent_definitions.py</w:t>
      </w:r>
    </w:p>
    <w:p w:rsidR="00FB5901" w:rsidRDefault="00E83F72">
      <w:pPr>
        <w:pStyle w:val="CodeRedDust"/>
      </w:pPr>
      <w:r>
        <w:t xml:space="preserve">    api/main.py</w:t>
      </w:r>
    </w:p>
    <w:p w:rsidR="00FB5901" w:rsidRDefault="00E83F72">
      <w:pPr>
        <w:pStyle w:val="CodeRedDust"/>
      </w:pPr>
      <w:r>
        <w:t xml:space="preserve">    orchestration/jobs.py</w:t>
      </w:r>
    </w:p>
    <w:p w:rsidR="00FB5901" w:rsidRDefault="00E83F72">
      <w:pPr>
        <w:pStyle w:val="CodeRedDust"/>
      </w:pPr>
      <w:r>
        <w:t xml:space="preserve">    tools/repo_reader.py</w:t>
      </w:r>
    </w:p>
    <w:p w:rsidR="00FB5901" w:rsidRDefault="00E83F72">
      <w:pPr>
        <w:pStyle w:val="CodeRedDust"/>
      </w:pPr>
      <w:r>
        <w:t xml:space="preserve">    tools/patcher.py</w:t>
      </w:r>
    </w:p>
    <w:p w:rsidR="00FB5901" w:rsidRDefault="00E83F72">
      <w:pPr>
        <w:pStyle w:val="CodeRedDust"/>
      </w:pPr>
      <w:r>
        <w:t xml:space="preserve">    tools/test_runner.py</w:t>
      </w:r>
    </w:p>
    <w:p w:rsidR="00FB5901" w:rsidRDefault="00E83F72">
      <w:pPr>
        <w:pStyle w:val="CodeRedDust"/>
      </w:pPr>
      <w:r>
        <w:t xml:space="preserve">    tools/github_pr.py</w:t>
      </w:r>
    </w:p>
    <w:p w:rsidR="00FB5901" w:rsidRDefault="00E83F72">
      <w:pPr>
        <w:pStyle w:val="CodeRedDust"/>
      </w:pPr>
      <w:r>
        <w:t xml:space="preserve">    policy/decision.py</w:t>
      </w:r>
    </w:p>
    <w:p w:rsidR="00FB5901" w:rsidRDefault="00E83F72">
      <w:pPr>
        <w:pStyle w:val="CodeRedDust"/>
      </w:pPr>
      <w:r>
        <w:t xml:space="preserve">    evaluation/cases.py</w:t>
      </w:r>
    </w:p>
    <w:p w:rsidR="00FB5901" w:rsidRDefault="00E83F72">
      <w:pPr>
        <w:pStyle w:val="CodeRedDust"/>
      </w:pPr>
      <w:r>
        <w:t xml:space="preserve">  tests/unit/</w:t>
      </w:r>
    </w:p>
    <w:p w:rsidR="00FB5901" w:rsidRDefault="00E83F72">
      <w:pPr>
        <w:pStyle w:val="CodeRedDust"/>
      </w:pPr>
      <w:r>
        <w:t xml:space="preserve">  tests/integration/</w:t>
      </w:r>
    </w:p>
    <w:p w:rsidR="00FB5901" w:rsidRDefault="00E83F72">
      <w:pPr>
        <w:pStyle w:val="CodeRedDust"/>
      </w:pPr>
      <w:r>
        <w:t xml:space="preserve">  tests/evals/</w:t>
      </w:r>
    </w:p>
    <w:p w:rsidR="00FB5901" w:rsidRDefault="00E83F72">
      <w:pPr>
        <w:pStyle w:val="CodeRedDust"/>
      </w:pPr>
      <w:r>
        <w:t xml:space="preserve">  infrastructure/                   # agent platform only, not unreviewed deployment</w:t>
      </w:r>
    </w:p>
    <w:p w:rsidR="00FB5901" w:rsidRDefault="00E83F72">
      <w:pPr>
        <w:pStyle w:val="CodeRedDust"/>
      </w:pPr>
      <w:r>
        <w:t xml:space="preserve">  docs/adr/</w:t>
      </w:r>
    </w:p>
    <w:p w:rsidR="00FB5901" w:rsidRDefault="00E83F72">
      <w:pPr>
        <w:pStyle w:val="CodeRedDust"/>
      </w:pPr>
      <w:r>
        <w:t xml:space="preserve">  docs/operations/</w:t>
      </w:r>
    </w:p>
    <w:p w:rsidR="00FB5901" w:rsidRDefault="00E83F72">
      <w:pPr>
        <w:pStyle w:val="CodeRedDust"/>
      </w:pPr>
      <w:r>
        <w:t xml:space="preserve">  diagrams/</w:t>
      </w:r>
    </w:p>
    <w:p w:rsidR="00FB5901" w:rsidRDefault="00FB5901"/>
    <w:p w:rsidR="00FB5901" w:rsidRDefault="00E83F72">
      <w:pPr>
        <w:pStyle w:val="Heading2"/>
      </w:pPr>
      <w:bookmarkStart w:id="40" w:name="_Toc243085672"/>
      <w:r>
        <w:t xml:space="preserve">23.4.1 </w:t>
      </w:r>
      <w:r>
        <w:t>— Freeze the first vertical slice</w:t>
      </w:r>
      <w:bookmarkEnd w:id="40"/>
    </w:p>
    <w:p w:rsidR="00FB5901" w:rsidRDefault="00E83F72">
      <w:r>
        <w:t>What this section does and why it matters. Small interfaces make agent behavior testable and prevent cross-repository privilege leaks.</w:t>
      </w:r>
    </w:p>
    <w:p w:rsidR="00FB5901" w:rsidRDefault="00E83F72">
      <w:pPr>
        <w:pStyle w:val="Heading3"/>
      </w:pPr>
      <w:bookmarkStart w:id="41" w:name="_Toc243085673"/>
      <w:r>
        <w:t>Technical design and prerequisites</w:t>
      </w:r>
      <w:bookmarkEnd w:id="41"/>
    </w:p>
    <w:p w:rsidR="00FB5901" w:rsidRDefault="00E83F72">
      <w:pPr>
        <w:pStyle w:val="ListBullet"/>
      </w:pPr>
      <w:r>
        <w:t>Repository adapter takes an explicit repo allowlist,</w:t>
      </w:r>
      <w:r>
        <w:t xml:space="preserve"> worktree path and max read size.</w:t>
      </w:r>
    </w:p>
    <w:p w:rsidR="00FB5901" w:rsidRDefault="00E83F72">
      <w:pPr>
        <w:pStyle w:val="ListBullet"/>
      </w:pPr>
      <w:r>
        <w:t>Patch adapter only modifies a disposable worktree and emits a unified diff.</w:t>
      </w:r>
    </w:p>
    <w:p w:rsidR="00FB5901" w:rsidRDefault="00E83F72">
      <w:pPr>
        <w:pStyle w:val="ListBullet"/>
      </w:pPr>
      <w:r>
        <w:t>Test adapter accepts an enumerated command ID rather than arbitrary shell text.</w:t>
      </w:r>
    </w:p>
    <w:p w:rsidR="00FB5901" w:rsidRDefault="00E83F72">
      <w:pPr>
        <w:pStyle w:val="ListBullet"/>
      </w:pPr>
      <w:r>
        <w:t>PR adapter accepts a reviewed diff, target repo/branch and require</w:t>
      </w:r>
      <w:r>
        <w:t>d metadata.</w:t>
      </w:r>
    </w:p>
    <w:p w:rsidR="00FB5901" w:rsidRDefault="00E83F72">
      <w:pPr>
        <w:pStyle w:val="Heading3"/>
      </w:pPr>
      <w:bookmarkStart w:id="42" w:name="_Toc243085674"/>
      <w:r>
        <w:t>Implementation procedure</w:t>
      </w:r>
      <w:bookmarkEnd w:id="42"/>
    </w:p>
    <w:p w:rsidR="00FB5901" w:rsidRDefault="00E83F72">
      <w:pPr>
        <w:pStyle w:val="ListNumber"/>
      </w:pPr>
      <w:r>
        <w:t>Create ADR-0001 selecting the first Python SDK and justifying why not multiple frameworks.</w:t>
      </w:r>
    </w:p>
    <w:p w:rsidR="00FB5901" w:rsidRDefault="00E83F72">
      <w:pPr>
        <w:pStyle w:val="ListNumber"/>
      </w:pPr>
      <w:r>
        <w:t>Protect the default branch and require reviewer approvals and passing status checks.</w:t>
      </w:r>
    </w:p>
    <w:p w:rsidR="00FB5901" w:rsidRDefault="00E83F72">
      <w:pPr>
        <w:pStyle w:val="ListNumber"/>
      </w:pPr>
      <w:r>
        <w:t xml:space="preserve">Adopt semantic versioning for the agent </w:t>
      </w:r>
      <w:r>
        <w:t>runtime and pin tool schema versions.</w:t>
      </w:r>
    </w:p>
    <w:p w:rsidR="00FB5901" w:rsidRDefault="00E83F72">
      <w:pPr>
        <w:pStyle w:val="Heading3"/>
      </w:pPr>
      <w:bookmarkStart w:id="43" w:name="_Toc243085675"/>
      <w:r>
        <w:lastRenderedPageBreak/>
        <w:t>Validation / exit gate</w:t>
      </w:r>
      <w:bookmarkEnd w:id="43"/>
    </w:p>
    <w:p w:rsidR="00FB5901" w:rsidRDefault="00E83F72">
      <w:pPr>
        <w:pStyle w:val="ListBullet"/>
      </w:pPr>
      <w:r>
        <w:t>No tool can operate without a job context and authorization token.</w:t>
      </w:r>
    </w:p>
    <w:p w:rsidR="00FB5901" w:rsidRDefault="00E83F72">
      <w:pPr>
        <w:pStyle w:val="ListBullet"/>
      </w:pPr>
      <w:r>
        <w:t>Code reviewers can identify which policy and agent version generated a PR.</w:t>
      </w:r>
    </w:p>
    <w:p w:rsidR="00FB5901" w:rsidRDefault="00E83F72">
      <w:pPr>
        <w:pStyle w:val="Heading3"/>
      </w:pPr>
      <w:bookmarkStart w:id="44" w:name="_Toc243085676"/>
      <w:r>
        <w:t>Failure and recovery</w:t>
      </w:r>
      <w:bookmarkEnd w:id="44"/>
    </w:p>
    <w:p w:rsidR="00FB5901" w:rsidRDefault="00E83F72">
      <w:r>
        <w:t>If repository isolation proves a</w:t>
      </w:r>
      <w:r>
        <w:t>mbiguous, narrow the proof of concept to read-only source inspection.</w:t>
      </w:r>
    </w:p>
    <w:p w:rsidR="00FB5901" w:rsidRDefault="00E83F72">
      <w:pPr>
        <w:pStyle w:val="Heading1"/>
      </w:pPr>
      <w:bookmarkStart w:id="45" w:name="_Toc243085677"/>
      <w:r>
        <w:t>23.5 — First planning agent with the OpenAI Agents SDK</w:t>
      </w:r>
      <w:bookmarkEnd w:id="45"/>
    </w:p>
    <w:p w:rsidR="00FB5901" w:rsidRDefault="00E83F72">
      <w:r>
        <w:t>The first live agent only produces structured engineering analysis. Do not grant file editing, shell execution or cloud permissions</w:t>
      </w:r>
      <w:r>
        <w:t xml:space="preserve"> yet.</w:t>
      </w:r>
    </w:p>
    <w:p w:rsidR="00FB5901" w:rsidRDefault="00E83F72">
      <w:pPr>
        <w:pStyle w:val="CodeRedDust"/>
      </w:pPr>
      <w:r>
        <w:t># src/reddust_agents/agent_definitions.py</w:t>
      </w:r>
    </w:p>
    <w:p w:rsidR="00FB5901" w:rsidRDefault="00E83F72">
      <w:pPr>
        <w:pStyle w:val="CodeRedDust"/>
      </w:pPr>
      <w:r>
        <w:t>from agents import Agent</w:t>
      </w:r>
    </w:p>
    <w:p w:rsidR="00FB5901" w:rsidRDefault="00E83F72">
      <w:pPr>
        <w:pStyle w:val="CodeRedDust"/>
      </w:pPr>
      <w:r>
        <w:t>from pydantic import BaseModel, Field</w:t>
      </w:r>
    </w:p>
    <w:p w:rsidR="00FB5901" w:rsidRDefault="00FB5901">
      <w:pPr>
        <w:pStyle w:val="CodeRedDust"/>
      </w:pPr>
    </w:p>
    <w:p w:rsidR="00FB5901" w:rsidRDefault="00E83F72">
      <w:pPr>
        <w:pStyle w:val="CodeRedDust"/>
      </w:pPr>
      <w:r>
        <w:t>class Proposal(BaseModel):</w:t>
      </w:r>
    </w:p>
    <w:p w:rsidR="00FB5901" w:rsidRDefault="00E83F72">
      <w:pPr>
        <w:pStyle w:val="CodeRedDust"/>
      </w:pPr>
      <w:r>
        <w:t xml:space="preserve">    summary: str</w:t>
      </w:r>
    </w:p>
    <w:p w:rsidR="00FB5901" w:rsidRDefault="00E83F72">
      <w:pPr>
        <w:pStyle w:val="CodeRedDust"/>
      </w:pPr>
      <w:r>
        <w:t xml:space="preserve">    files_to_inspect: list[str] = Field(default_factory=list)</w:t>
      </w:r>
    </w:p>
    <w:p w:rsidR="00FB5901" w:rsidRDefault="00E83F72">
      <w:pPr>
        <w:pStyle w:val="CodeRedDust"/>
      </w:pPr>
      <w:r>
        <w:t xml:space="preserve">    test_plan: list[str] = Field(defau</w:t>
      </w:r>
      <w:r>
        <w:t>lt_factory=list)</w:t>
      </w:r>
    </w:p>
    <w:p w:rsidR="00FB5901" w:rsidRDefault="00E83F72">
      <w:pPr>
        <w:pStyle w:val="CodeRedDust"/>
      </w:pPr>
      <w:r>
        <w:t xml:space="preserve">    risks: list[str] = Field(default_factory=list)</w:t>
      </w:r>
    </w:p>
    <w:p w:rsidR="00FB5901" w:rsidRDefault="00FB5901">
      <w:pPr>
        <w:pStyle w:val="CodeRedDust"/>
      </w:pPr>
    </w:p>
    <w:p w:rsidR="00FB5901" w:rsidRDefault="00E83F72">
      <w:pPr>
        <w:pStyle w:val="CodeRedDust"/>
      </w:pPr>
      <w:r>
        <w:t>planner = Agent(</w:t>
      </w:r>
    </w:p>
    <w:p w:rsidR="00FB5901" w:rsidRDefault="00E83F72">
      <w:pPr>
        <w:pStyle w:val="CodeRedDust"/>
      </w:pPr>
      <w:r>
        <w:t xml:space="preserve">    name="RedDust Engineering Planner",</w:t>
      </w:r>
    </w:p>
    <w:p w:rsidR="00FB5901" w:rsidRDefault="00E83F72">
      <w:pPr>
        <w:pStyle w:val="CodeRedDust"/>
      </w:pPr>
      <w:r>
        <w:t xml:space="preserve">    instructions=(</w:t>
      </w:r>
    </w:p>
    <w:p w:rsidR="00FB5901" w:rsidRDefault="00E83F72">
      <w:pPr>
        <w:pStyle w:val="CodeRedDust"/>
      </w:pPr>
      <w:r>
        <w:t xml:space="preserve">        "You plan bounded RedDust engineering tasks. "</w:t>
      </w:r>
    </w:p>
    <w:p w:rsidR="00FB5901" w:rsidRDefault="00E83F72">
      <w:pPr>
        <w:pStyle w:val="CodeRedDust"/>
      </w:pPr>
      <w:r>
        <w:t xml:space="preserve">        "Never claim you inspected files or executed commands unless a tool "</w:t>
      </w:r>
    </w:p>
    <w:p w:rsidR="00FB5901" w:rsidRDefault="00E83F72">
      <w:pPr>
        <w:pStyle w:val="CodeRedDust"/>
      </w:pPr>
      <w:r>
        <w:t xml:space="preserve">        "result proves it. Never deploy or request secret values."</w:t>
      </w:r>
    </w:p>
    <w:p w:rsidR="00FB5901" w:rsidRDefault="00E83F72">
      <w:pPr>
        <w:pStyle w:val="CodeRedDust"/>
      </w:pPr>
      <w:r>
        <w:t xml:space="preserve">    ),</w:t>
      </w:r>
    </w:p>
    <w:p w:rsidR="00FB5901" w:rsidRDefault="00E83F72">
      <w:pPr>
        <w:pStyle w:val="CodeRedDust"/>
      </w:pPr>
      <w:r>
        <w:t xml:space="preserve">    output_type=Proposal,</w:t>
      </w:r>
    </w:p>
    <w:p w:rsidR="00FB5901" w:rsidRDefault="00E83F72">
      <w:pPr>
        <w:pStyle w:val="CodeRedDust"/>
      </w:pPr>
      <w:r>
        <w:t>)</w:t>
      </w:r>
    </w:p>
    <w:p w:rsidR="00FB5901" w:rsidRDefault="00FB5901">
      <w:pPr>
        <w:pStyle w:val="CodeRedDust"/>
      </w:pPr>
    </w:p>
    <w:p w:rsidR="00FB5901" w:rsidRDefault="00E83F72">
      <w:pPr>
        <w:pStyle w:val="CodeRedDust"/>
      </w:pPr>
      <w:r>
        <w:t># main.py (at repository root)</w:t>
      </w:r>
    </w:p>
    <w:p w:rsidR="00FB5901" w:rsidRDefault="00E83F72">
      <w:pPr>
        <w:pStyle w:val="CodeRedDust"/>
      </w:pPr>
      <w:r>
        <w:t>import asyncio</w:t>
      </w:r>
    </w:p>
    <w:p w:rsidR="00FB5901" w:rsidRDefault="00E83F72">
      <w:pPr>
        <w:pStyle w:val="CodeRedDust"/>
      </w:pPr>
      <w:r>
        <w:t xml:space="preserve">from dotenv import </w:t>
      </w:r>
      <w:r>
        <w:t>load_dotenv</w:t>
      </w:r>
    </w:p>
    <w:p w:rsidR="00FB5901" w:rsidRDefault="00E83F72">
      <w:pPr>
        <w:pStyle w:val="CodeRedDust"/>
      </w:pPr>
      <w:r>
        <w:t>from agents import Runner</w:t>
      </w:r>
    </w:p>
    <w:p w:rsidR="00FB5901" w:rsidRDefault="00E83F72">
      <w:pPr>
        <w:pStyle w:val="CodeRedDust"/>
      </w:pPr>
      <w:r>
        <w:t>from reddust_agents.agent_definitions import planner</w:t>
      </w:r>
    </w:p>
    <w:p w:rsidR="00FB5901" w:rsidRDefault="00FB5901">
      <w:pPr>
        <w:pStyle w:val="CodeRedDust"/>
      </w:pPr>
    </w:p>
    <w:p w:rsidR="00FB5901" w:rsidRDefault="00E83F72">
      <w:pPr>
        <w:pStyle w:val="CodeRedDust"/>
      </w:pPr>
      <w:r>
        <w:t>async def main():</w:t>
      </w:r>
    </w:p>
    <w:p w:rsidR="00FB5901" w:rsidRDefault="00E83F72">
      <w:pPr>
        <w:pStyle w:val="CodeRedDust"/>
      </w:pPr>
      <w:r>
        <w:t xml:space="preserve">    load_dotenv()</w:t>
      </w:r>
    </w:p>
    <w:p w:rsidR="00FB5901" w:rsidRDefault="00E83F72">
      <w:pPr>
        <w:pStyle w:val="CodeRedDust"/>
      </w:pPr>
      <w:r>
        <w:t xml:space="preserve">    result = await Runner.run(</w:t>
      </w:r>
    </w:p>
    <w:p w:rsidR="00FB5901" w:rsidRDefault="00E83F72">
      <w:pPr>
        <w:pStyle w:val="CodeRedDust"/>
      </w:pPr>
      <w:r>
        <w:t xml:space="preserve">        planner, "Plan a GET /health endpoint for the FastAPI Gateway."</w:t>
      </w:r>
    </w:p>
    <w:p w:rsidR="00FB5901" w:rsidRDefault="00E83F72">
      <w:pPr>
        <w:pStyle w:val="CodeRedDust"/>
      </w:pPr>
      <w:r>
        <w:t xml:space="preserve">    )</w:t>
      </w:r>
    </w:p>
    <w:p w:rsidR="00FB5901" w:rsidRDefault="00E83F72">
      <w:pPr>
        <w:pStyle w:val="CodeRedDust"/>
      </w:pPr>
      <w:r>
        <w:t xml:space="preserve">    print(result.fi</w:t>
      </w:r>
      <w:r>
        <w:t>nal_output.model_dump_json(indent=2))</w:t>
      </w:r>
    </w:p>
    <w:p w:rsidR="00FB5901" w:rsidRDefault="00FB5901">
      <w:pPr>
        <w:pStyle w:val="CodeRedDust"/>
      </w:pPr>
    </w:p>
    <w:p w:rsidR="00FB5901" w:rsidRDefault="00E83F72">
      <w:pPr>
        <w:pStyle w:val="CodeRedDust"/>
      </w:pPr>
      <w:r>
        <w:t>if __name__ == "__main__":</w:t>
      </w:r>
    </w:p>
    <w:p w:rsidR="00FB5901" w:rsidRDefault="00E83F72">
      <w:pPr>
        <w:pStyle w:val="CodeRedDust"/>
      </w:pPr>
      <w:r>
        <w:t xml:space="preserve">    asyncio.run(main())</w:t>
      </w:r>
    </w:p>
    <w:p w:rsidR="00FB5901" w:rsidRDefault="00FB5901"/>
    <w:p w:rsidR="00FB5901" w:rsidRDefault="00E83F72">
      <w:pPr>
        <w:pStyle w:val="Heading2"/>
      </w:pPr>
      <w:bookmarkStart w:id="46" w:name="_Toc243085678"/>
      <w:r>
        <w:t>23.5.1 — Execute, measure and record the first run</w:t>
      </w:r>
      <w:bookmarkEnd w:id="46"/>
    </w:p>
    <w:p w:rsidR="00FB5901" w:rsidRDefault="00E83F72">
      <w:r>
        <w:t xml:space="preserve">What this section does and why it matters. Establish a minimal successful SDK invocation with explicit structured </w:t>
      </w:r>
      <w:r>
        <w:t>output.</w:t>
      </w:r>
    </w:p>
    <w:p w:rsidR="00FB5901" w:rsidRDefault="00E83F72">
      <w:pPr>
        <w:pStyle w:val="Heading3"/>
      </w:pPr>
      <w:bookmarkStart w:id="47" w:name="_Toc243085679"/>
      <w:r>
        <w:t>Technical design and prerequisites</w:t>
      </w:r>
      <w:bookmarkEnd w:id="47"/>
    </w:p>
    <w:p w:rsidR="00FB5901" w:rsidRDefault="00E83F72">
      <w:pPr>
        <w:pStyle w:val="ListBullet"/>
      </w:pPr>
      <w:r>
        <w:t>Ensure package import path is configured with an editable installation or PYTHONPATH; sample assumes src layout is installed.</w:t>
      </w:r>
    </w:p>
    <w:p w:rsidR="00FB5901" w:rsidRDefault="00E83F72">
      <w:pPr>
        <w:pStyle w:val="ListBullet"/>
      </w:pPr>
      <w:r>
        <w:t>Budget API costs and record exact SDK/model version.</w:t>
      </w:r>
    </w:p>
    <w:p w:rsidR="00FB5901" w:rsidRDefault="00E83F72">
      <w:pPr>
        <w:pStyle w:val="ListBullet"/>
      </w:pPr>
      <w:r>
        <w:t>Store sanitized outcomes and model</w:t>
      </w:r>
      <w:r>
        <w:t xml:space="preserve"> usage, not secret-bearing prompts.</w:t>
      </w:r>
    </w:p>
    <w:p w:rsidR="00FB5901" w:rsidRDefault="00E83F72">
      <w:pPr>
        <w:pStyle w:val="Heading3"/>
      </w:pPr>
      <w:bookmarkStart w:id="48" w:name="_Toc243085680"/>
      <w:r>
        <w:lastRenderedPageBreak/>
        <w:t>Implementation procedure</w:t>
      </w:r>
      <w:bookmarkEnd w:id="48"/>
    </w:p>
    <w:p w:rsidR="00FB5901" w:rsidRDefault="00E83F72">
      <w:pPr>
        <w:pStyle w:val="ListNumber"/>
      </w:pPr>
      <w:r>
        <w:t>Create pyproject.toml declaring the package and install using python -m pip install -e . .</w:t>
      </w:r>
    </w:p>
    <w:p w:rsidR="00FB5901" w:rsidRDefault="00E83F72">
      <w:pPr>
        <w:pStyle w:val="ListNumber"/>
      </w:pPr>
      <w:r>
        <w:t>Run python main.py with a valid API credential in environment.</w:t>
      </w:r>
    </w:p>
    <w:p w:rsidR="00FB5901" w:rsidRDefault="00E83F72">
      <w:pPr>
        <w:pStyle w:val="ListNumber"/>
      </w:pPr>
      <w:r>
        <w:t>Check Proposal has summary, files_to_insp</w:t>
      </w:r>
      <w:r>
        <w:t>ect, test_plan and risks; compare against the actual task.</w:t>
      </w:r>
    </w:p>
    <w:p w:rsidR="00FB5901" w:rsidRDefault="00E83F72">
      <w:pPr>
        <w:pStyle w:val="Heading3"/>
      </w:pPr>
      <w:bookmarkStart w:id="49" w:name="_Toc243085681"/>
      <w:r>
        <w:t>Validation / exit gate</w:t>
      </w:r>
      <w:bookmarkEnd w:id="49"/>
    </w:p>
    <w:p w:rsidR="00FB5901" w:rsidRDefault="00E83F72">
      <w:pPr>
        <w:pStyle w:val="ListBullet"/>
      </w:pPr>
      <w:r>
        <w:t>JSON matches schema and invents no filesystem actions.</w:t>
      </w:r>
    </w:p>
    <w:p w:rsidR="00FB5901" w:rsidRDefault="00E83F72">
      <w:pPr>
        <w:pStyle w:val="ListBullet"/>
      </w:pPr>
      <w:r>
        <w:t>Run failure is reported explicitly, not silently marked successful.</w:t>
      </w:r>
    </w:p>
    <w:p w:rsidR="00FB5901" w:rsidRDefault="00E83F72">
      <w:pPr>
        <w:pStyle w:val="Heading3"/>
      </w:pPr>
      <w:bookmarkStart w:id="50" w:name="_Toc243085682"/>
      <w:r>
        <w:t>Failure and recovery</w:t>
      </w:r>
      <w:bookmarkEnd w:id="50"/>
    </w:p>
    <w:p w:rsidR="00FB5901" w:rsidRDefault="00E83F72">
      <w:r>
        <w:t xml:space="preserve">If the model or SDK API </w:t>
      </w:r>
      <w:r>
        <w:t>changes, consult the current official SDK quickstart before editing production tools.</w:t>
      </w:r>
    </w:p>
    <w:p w:rsidR="00FB5901" w:rsidRDefault="00E83F72">
      <w:pPr>
        <w:pStyle w:val="Heading3"/>
      </w:pPr>
      <w:bookmarkStart w:id="51" w:name="_Toc243085683"/>
      <w:r>
        <w:t>DIAGRAM PLACEHOLDER — 23-06: Single-agent reasoning and schema validation</w:t>
      </w:r>
      <w:bookmarkEnd w:id="51"/>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r>
            <w:r>
              <w:t>Create a presentation-ready landscape technical diagram titled “DIAGRAM 23-06: Single-agent reasoning and schema validation”. Show task → Python Runner → model → Pydantic output validation → engineer review; no filesystem mutation. Use white background, da</w:t>
            </w:r>
            <w:r>
              <w:t>rk-blue section headers, concise readable English labels, directional arrows, restrained Google Cloud styling, and legible 16:9 layout. Explicitly separate trust boundaries, human approvals and automatic operations. Do not invent product logos or cloud ser</w:t>
            </w:r>
            <w:r>
              <w:t>vices.</w:t>
            </w:r>
          </w:p>
        </w:tc>
      </w:tr>
    </w:tbl>
    <w:p w:rsidR="00FB5901" w:rsidRDefault="00FB5901"/>
    <w:p w:rsidR="00FB5901" w:rsidRDefault="00E83F72">
      <w:pPr>
        <w:pStyle w:val="Heading1"/>
      </w:pPr>
      <w:bookmarkStart w:id="52" w:name="_Toc243085684"/>
      <w:r>
        <w:t>23.6 — Repository indexing and safe read-only tools</w:t>
      </w:r>
      <w:bookmarkEnd w:id="52"/>
    </w:p>
    <w:p w:rsidR="00FB5901" w:rsidRDefault="00E83F72">
      <w:r>
        <w:t>Repository content is untrusted input. Comments, readmes, package files, code strings and commit messages must never acquire authority to override agent instructions or tool policies.</w:t>
      </w:r>
    </w:p>
    <w:p w:rsidR="00FB5901" w:rsidRDefault="00E83F72">
      <w:pPr>
        <w:pStyle w:val="CodeRedDust"/>
      </w:pPr>
      <w:r>
        <w:t># src/reddu</w:t>
      </w:r>
      <w:r>
        <w:t>st_agents/tools/repo_reader.py — local learning adapter</w:t>
      </w:r>
    </w:p>
    <w:p w:rsidR="00FB5901" w:rsidRDefault="00E83F72">
      <w:pPr>
        <w:pStyle w:val="CodeRedDust"/>
      </w:pPr>
      <w:r>
        <w:t>from pathlib import Path</w:t>
      </w:r>
    </w:p>
    <w:p w:rsidR="00FB5901" w:rsidRDefault="00E83F72">
      <w:pPr>
        <w:pStyle w:val="CodeRedDust"/>
      </w:pPr>
      <w:r>
        <w:t>from agents import function_tool</w:t>
      </w:r>
    </w:p>
    <w:p w:rsidR="00FB5901" w:rsidRDefault="00FB5901">
      <w:pPr>
        <w:pStyle w:val="CodeRedDust"/>
      </w:pPr>
    </w:p>
    <w:p w:rsidR="00FB5901" w:rsidRDefault="00E83F72">
      <w:pPr>
        <w:pStyle w:val="CodeRedDust"/>
      </w:pPr>
      <w:r>
        <w:t>REPO_ROOT = Path(r"D:\RedDust\reddust-gateway").resolve()</w:t>
      </w:r>
    </w:p>
    <w:p w:rsidR="00FB5901" w:rsidRDefault="00E83F72">
      <w:pPr>
        <w:pStyle w:val="CodeRedDust"/>
      </w:pPr>
      <w:r>
        <w:t>ALLOWED = {".py", ".md", ".toml", ".txt"}</w:t>
      </w:r>
    </w:p>
    <w:p w:rsidR="00FB5901" w:rsidRDefault="00E83F72">
      <w:pPr>
        <w:pStyle w:val="CodeRedDust"/>
      </w:pPr>
      <w:r>
        <w:t>BLOCKED_PARTS = {".git", ".venv", "__pyca</w:t>
      </w:r>
      <w:r>
        <w:t>che__", ".env", "secrets"}</w:t>
      </w:r>
    </w:p>
    <w:p w:rsidR="00FB5901" w:rsidRDefault="00FB5901">
      <w:pPr>
        <w:pStyle w:val="CodeRedDust"/>
      </w:pPr>
    </w:p>
    <w:p w:rsidR="00FB5901" w:rsidRDefault="00E83F72">
      <w:pPr>
        <w:pStyle w:val="CodeRedDust"/>
      </w:pPr>
      <w:r>
        <w:t>@function_tool</w:t>
      </w:r>
    </w:p>
    <w:p w:rsidR="00FB5901" w:rsidRDefault="00E83F72">
      <w:pPr>
        <w:pStyle w:val="CodeRedDust"/>
      </w:pPr>
      <w:r>
        <w:t>def read_gateway_file(relative_path: str) -&gt; str:</w:t>
      </w:r>
    </w:p>
    <w:p w:rsidR="00FB5901" w:rsidRDefault="00E83F72">
      <w:pPr>
        <w:pStyle w:val="CodeRedDust"/>
      </w:pPr>
      <w:r>
        <w:t xml:space="preserve">    """Read a small, nonsecret source file from the RedDust Gateway."""</w:t>
      </w:r>
    </w:p>
    <w:p w:rsidR="00FB5901" w:rsidRDefault="00E83F72">
      <w:pPr>
        <w:pStyle w:val="CodeRedDust"/>
      </w:pPr>
      <w:r>
        <w:t xml:space="preserve">    candidate = (REPO_ROOT / relative_path).resolve(strict=True)</w:t>
      </w:r>
    </w:p>
    <w:p w:rsidR="00FB5901" w:rsidRDefault="00E83F72">
      <w:pPr>
        <w:pStyle w:val="CodeRedDust"/>
      </w:pPr>
      <w:r>
        <w:t xml:space="preserve">    if not candidate.is_re</w:t>
      </w:r>
      <w:r>
        <w:t>lative_to(REPO_ROOT):</w:t>
      </w:r>
    </w:p>
    <w:p w:rsidR="00FB5901" w:rsidRDefault="00E83F72">
      <w:pPr>
        <w:pStyle w:val="CodeRedDust"/>
      </w:pPr>
      <w:r>
        <w:t xml:space="preserve">        raise ValueError("outside permitted repository")</w:t>
      </w:r>
    </w:p>
    <w:p w:rsidR="00FB5901" w:rsidRDefault="00E83F72">
      <w:pPr>
        <w:pStyle w:val="CodeRedDust"/>
      </w:pPr>
      <w:r>
        <w:t xml:space="preserve">    rel_parts = candidate.relative_to(REPO_ROOT).parts</w:t>
      </w:r>
    </w:p>
    <w:p w:rsidR="00FB5901" w:rsidRDefault="00E83F72">
      <w:pPr>
        <w:pStyle w:val="CodeRedDust"/>
      </w:pPr>
      <w:r>
        <w:t xml:space="preserve">    if any(part.lower() in BLOCKED_PARTS for part in rel_parts):</w:t>
      </w:r>
    </w:p>
    <w:p w:rsidR="00FB5901" w:rsidRDefault="00E83F72">
      <w:pPr>
        <w:pStyle w:val="CodeRedDust"/>
      </w:pPr>
      <w:r>
        <w:t xml:space="preserve">        raise ValueError("blocked path")</w:t>
      </w:r>
    </w:p>
    <w:p w:rsidR="00FB5901" w:rsidRDefault="00E83F72">
      <w:pPr>
        <w:pStyle w:val="CodeRedDust"/>
      </w:pPr>
      <w:r>
        <w:t xml:space="preserve">    if candidate.suffix.lower() not in ALLOWED or not candidate.is_file():</w:t>
      </w:r>
    </w:p>
    <w:p w:rsidR="00FB5901" w:rsidRDefault="00E83F72">
      <w:pPr>
        <w:pStyle w:val="CodeRedDust"/>
      </w:pPr>
      <w:r>
        <w:t xml:space="preserve">        raise ValueError("blocked file type")</w:t>
      </w:r>
    </w:p>
    <w:p w:rsidR="00FB5901" w:rsidRDefault="00E83F72">
      <w:pPr>
        <w:pStyle w:val="CodeRedDust"/>
      </w:pPr>
      <w:r>
        <w:t xml:space="preserve">    if candidate.stat().st_size &gt; 50_000:</w:t>
      </w:r>
    </w:p>
    <w:p w:rsidR="00FB5901" w:rsidRDefault="00E83F72">
      <w:pPr>
        <w:pStyle w:val="CodeRedDust"/>
      </w:pPr>
      <w:r>
        <w:t xml:space="preserve">        raise ValueError("file too large")</w:t>
      </w:r>
    </w:p>
    <w:p w:rsidR="00FB5901" w:rsidRDefault="00E83F72">
      <w:pPr>
        <w:pStyle w:val="CodeRedDust"/>
      </w:pPr>
      <w:r>
        <w:t xml:space="preserve">    return candidate.read_text(encoding="utf-8")</w:t>
      </w:r>
    </w:p>
    <w:p w:rsidR="00FB5901" w:rsidRDefault="00FB5901"/>
    <w:p w:rsidR="00FB5901" w:rsidRDefault="00E83F72">
      <w:pPr>
        <w:pStyle w:val="RDNote"/>
      </w:pPr>
      <w:r>
        <w:t>CONTROL / IMPORTANT — Reference reader is educational only: production adapters additionally require per-job repository authorization, symlink/race controls (openat-style or sandbox mount), secret scanning, output size limits, logging and immutable snapsho</w:t>
      </w:r>
      <w:r>
        <w:t>t selection.</w:t>
      </w:r>
    </w:p>
    <w:p w:rsidR="00FB5901" w:rsidRDefault="00E83F72">
      <w:pPr>
        <w:pStyle w:val="Heading2"/>
      </w:pPr>
      <w:bookmarkStart w:id="53" w:name="_Toc243085685"/>
      <w:r>
        <w:lastRenderedPageBreak/>
        <w:t>23.6.1 — Index repository intelligently</w:t>
      </w:r>
      <w:bookmarkEnd w:id="53"/>
    </w:p>
    <w:p w:rsidR="00FB5901" w:rsidRDefault="00E83F72">
      <w:r>
        <w:t>What this section does and why it matters. Large codebases require targeted retrieval, not blind full-repository prompt stuffing.</w:t>
      </w:r>
    </w:p>
    <w:p w:rsidR="00FB5901" w:rsidRDefault="00E83F72">
      <w:pPr>
        <w:pStyle w:val="Heading3"/>
      </w:pPr>
      <w:bookmarkStart w:id="54" w:name="_Toc243085686"/>
      <w:r>
        <w:t>Technical design and prerequisites</w:t>
      </w:r>
      <w:bookmarkEnd w:id="54"/>
    </w:p>
    <w:p w:rsidR="00FB5901" w:rsidRDefault="00E83F72">
      <w:pPr>
        <w:pStyle w:val="ListBullet"/>
      </w:pPr>
      <w:r>
        <w:t>Use file tree / package metadata first</w:t>
      </w:r>
      <w:r>
        <w:t>, then symbol search, targeted reads and code graph traversal.</w:t>
      </w:r>
    </w:p>
    <w:p w:rsidR="00FB5901" w:rsidRDefault="00E83F72">
      <w:pPr>
        <w:pStyle w:val="ListBullet"/>
      </w:pPr>
      <w:r>
        <w:t>Retrieval indexes should track commit SHA, tenant/repo scope and expiration rules.</w:t>
      </w:r>
    </w:p>
    <w:p w:rsidR="00FB5901" w:rsidRDefault="00E83F72">
      <w:pPr>
        <w:pStyle w:val="ListBullet"/>
      </w:pPr>
      <w:r>
        <w:t>Treat vector search as supplemental to exact imports, ripgrep, AST and dependency graphs.</w:t>
      </w:r>
    </w:p>
    <w:p w:rsidR="00FB5901" w:rsidRDefault="00E83F72">
      <w:pPr>
        <w:pStyle w:val="Heading3"/>
      </w:pPr>
      <w:bookmarkStart w:id="55" w:name="_Toc243085687"/>
      <w:r>
        <w:t>Implementation proce</w:t>
      </w:r>
      <w:r>
        <w:t>dure</w:t>
      </w:r>
      <w:bookmarkEnd w:id="55"/>
    </w:p>
    <w:p w:rsidR="00FB5901" w:rsidRDefault="00E83F72">
      <w:pPr>
        <w:pStyle w:val="ListNumber"/>
      </w:pPr>
      <w:r>
        <w:t>Use a pinned repository revision for a task and store the commit hash in its job manifest.</w:t>
      </w:r>
    </w:p>
    <w:p w:rsidR="00FB5901" w:rsidRDefault="00E83F72">
      <w:pPr>
        <w:pStyle w:val="ListNumber"/>
      </w:pPr>
      <w:r>
        <w:t>Search symbols/imports before reading files; bound total fetched bytes and redact sensitive matches.</w:t>
      </w:r>
    </w:p>
    <w:p w:rsidR="00FB5901" w:rsidRDefault="00E83F72">
      <w:pPr>
        <w:pStyle w:val="ListNumber"/>
      </w:pPr>
      <w:r>
        <w:t>Measure precision@k for retrieval against curated code-loca</w:t>
      </w:r>
      <w:r>
        <w:t>tion questions.</w:t>
      </w:r>
    </w:p>
    <w:p w:rsidR="00FB5901" w:rsidRDefault="00E83F72">
      <w:pPr>
        <w:pStyle w:val="Heading3"/>
      </w:pPr>
      <w:bookmarkStart w:id="56" w:name="_Toc243085688"/>
      <w:r>
        <w:t>Validation / exit gate</w:t>
      </w:r>
      <w:bookmarkEnd w:id="56"/>
    </w:p>
    <w:p w:rsidR="00FB5901" w:rsidRDefault="00E83F72">
      <w:pPr>
        <w:pStyle w:val="ListBullet"/>
      </w:pPr>
      <w:r>
        <w:t>The agent locates actual FastAPI startup module and test directory.</w:t>
      </w:r>
    </w:p>
    <w:p w:rsidR="00FB5901" w:rsidRDefault="00E83F72">
      <w:pPr>
        <w:pStyle w:val="ListBullet"/>
      </w:pPr>
      <w:r>
        <w:t>No .env, secrets or out-of-repository file is returned.</w:t>
      </w:r>
    </w:p>
    <w:p w:rsidR="00FB5901" w:rsidRDefault="00E83F72">
      <w:pPr>
        <w:pStyle w:val="Heading3"/>
      </w:pPr>
      <w:bookmarkStart w:id="57" w:name="_Toc243085689"/>
      <w:r>
        <w:t>Failure and recovery</w:t>
      </w:r>
      <w:bookmarkEnd w:id="57"/>
    </w:p>
    <w:p w:rsidR="00FB5901" w:rsidRDefault="00E83F72">
      <w:r>
        <w:t>On retrieval ambiguity ask the orchestrator to request specific reposito</w:t>
      </w:r>
      <w:r>
        <w:t>ry evidence.</w:t>
      </w:r>
    </w:p>
    <w:p w:rsidR="00FB5901" w:rsidRDefault="00E83F72">
      <w:pPr>
        <w:pStyle w:val="Heading3"/>
      </w:pPr>
      <w:bookmarkStart w:id="58" w:name="_Toc243085690"/>
      <w:r>
        <w:t>DIAGRAM PLACEHOLDER — 23-07: Repository retrieval and trust model</w:t>
      </w:r>
      <w:bookmarkEnd w:id="58"/>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 xml:space="preserve">Create a presentation-ready landscape technical diagram titled “DIAGRAM 23-07: </w:t>
            </w:r>
            <w:r>
              <w:t>Repository retrieval and trust model”. Draw Git checkout → source inventory → symbol search/AST → optional vector index → selected snippets → agent; show repo revision and redaction filters. Use white background, dark-blue section headers, concise readable</w:t>
            </w:r>
            <w:r>
              <w:t xml:space="preserve"> English labels, directional arrows, restrained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59" w:name="_Toc243085691"/>
      <w:r>
        <w:t xml:space="preserve">23.7 — Structured requirements, </w:t>
      </w:r>
      <w:r>
        <w:t>planning and output contracts</w:t>
      </w:r>
      <w:bookmarkEnd w:id="59"/>
    </w:p>
    <w:p w:rsidR="00FB5901" w:rsidRDefault="00E83F72">
      <w:pPr>
        <w:pStyle w:val="Heading2"/>
      </w:pPr>
      <w:bookmarkStart w:id="60" w:name="_Toc243085692"/>
      <w:r>
        <w:t>23.7.1 — Turn an issue into an executable task specification</w:t>
      </w:r>
      <w:bookmarkEnd w:id="60"/>
    </w:p>
    <w:p w:rsidR="00FB5901" w:rsidRDefault="00E83F72">
      <w:r>
        <w:t>What this section does and why it matters. Prevent loosely worded requests from producing broad unreviewed changes.</w:t>
      </w:r>
    </w:p>
    <w:p w:rsidR="00FB5901" w:rsidRDefault="00E83F72">
      <w:pPr>
        <w:pStyle w:val="Heading3"/>
      </w:pPr>
      <w:bookmarkStart w:id="61" w:name="_Toc243085693"/>
      <w:r>
        <w:t>Technical design and prerequisites</w:t>
      </w:r>
      <w:bookmarkEnd w:id="61"/>
    </w:p>
    <w:p w:rsidR="00FB5901" w:rsidRDefault="00E83F72">
      <w:pPr>
        <w:pStyle w:val="ListBullet"/>
      </w:pPr>
      <w:r>
        <w:t xml:space="preserve">Task contract </w:t>
      </w:r>
      <w:r>
        <w:t>includes issue ID, business goal, in-scope files, out-of-scope paths, expected behavior, tests, constraints, risk, approvals.</w:t>
      </w:r>
    </w:p>
    <w:p w:rsidR="00FB5901" w:rsidRDefault="00E83F72">
      <w:pPr>
        <w:pStyle w:val="ListBullet"/>
      </w:pPr>
      <w:r>
        <w:t>Use machine-validated JSON/Pydantic schemas for plan and tool arguments.</w:t>
      </w:r>
    </w:p>
    <w:p w:rsidR="00FB5901" w:rsidRDefault="00E83F72">
      <w:pPr>
        <w:pStyle w:val="ListBullet"/>
      </w:pPr>
      <w:r>
        <w:t>Plan should identify test-first strategy and rollback pat</w:t>
      </w:r>
      <w:r>
        <w:t>h.</w:t>
      </w:r>
    </w:p>
    <w:p w:rsidR="00FB5901" w:rsidRDefault="00E83F72">
      <w:pPr>
        <w:pStyle w:val="Heading3"/>
      </w:pPr>
      <w:bookmarkStart w:id="62" w:name="_Toc243085694"/>
      <w:r>
        <w:t>Implementation procedure</w:t>
      </w:r>
      <w:bookmarkEnd w:id="62"/>
    </w:p>
    <w:p w:rsidR="00FB5901" w:rsidRDefault="00E83F72">
      <w:pPr>
        <w:pStyle w:val="ListNumber"/>
      </w:pPr>
      <w:r>
        <w:t>Add docs/contracts/engineering-task.schema.json or its Pydantic equivalent.</w:t>
      </w:r>
    </w:p>
    <w:p w:rsidR="00FB5901" w:rsidRDefault="00E83F72">
      <w:pPr>
        <w:pStyle w:val="ListNumber"/>
      </w:pPr>
      <w:r>
        <w:t>For the /health task declare GET /health returns HTTP 200 and a stable non-sensitive body; specify probe policy for readiness separately.</w:t>
      </w:r>
    </w:p>
    <w:p w:rsidR="00FB5901" w:rsidRDefault="00E83F72">
      <w:pPr>
        <w:pStyle w:val="ListNumber"/>
      </w:pPr>
      <w:r>
        <w:t>Review scope b</w:t>
      </w:r>
      <w:r>
        <w:t>efore permitting a patch and record plan approval.</w:t>
      </w:r>
    </w:p>
    <w:p w:rsidR="00FB5901" w:rsidRDefault="00E83F72">
      <w:pPr>
        <w:pStyle w:val="Heading3"/>
      </w:pPr>
      <w:bookmarkStart w:id="63" w:name="_Toc243085695"/>
      <w:r>
        <w:lastRenderedPageBreak/>
        <w:t>Validation / exit gate</w:t>
      </w:r>
      <w:bookmarkEnd w:id="63"/>
    </w:p>
    <w:p w:rsidR="00FB5901" w:rsidRDefault="00E83F72">
      <w:pPr>
        <w:pStyle w:val="ListBullet"/>
      </w:pPr>
      <w:r>
        <w:t>An ambiguous request results in clarification/blocked state, not guessing at production behavior.</w:t>
      </w:r>
    </w:p>
    <w:p w:rsidR="00FB5901" w:rsidRDefault="00E83F72">
      <w:pPr>
        <w:pStyle w:val="ListBullet"/>
      </w:pPr>
      <w:r>
        <w:t>Plan contains no undocumented cloud mutation.</w:t>
      </w:r>
    </w:p>
    <w:p w:rsidR="00FB5901" w:rsidRDefault="00E83F72">
      <w:pPr>
        <w:pStyle w:val="Heading3"/>
      </w:pPr>
      <w:bookmarkStart w:id="64" w:name="_Toc243085696"/>
      <w:r>
        <w:t>Failure and recovery</w:t>
      </w:r>
      <w:bookmarkEnd w:id="64"/>
    </w:p>
    <w:p w:rsidR="00FB5901" w:rsidRDefault="00E83F72">
      <w:r>
        <w:t>Revert task to PL</w:t>
      </w:r>
      <w:r>
        <w:t>ANNING if scope expands or dependencies cannot be confirmed.</w:t>
      </w:r>
    </w:p>
    <w:p w:rsidR="00FB5901" w:rsidRDefault="00E83F72">
      <w:pPr>
        <w:pStyle w:val="Heading3"/>
      </w:pPr>
      <w:bookmarkStart w:id="65" w:name="_Toc243085697"/>
      <w:r>
        <w:t>DIAGRAM PLACEHOLDER — 23-08: Task contract and planner approval</w:t>
      </w:r>
      <w:bookmarkEnd w:id="65"/>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w:t>
            </w:r>
            <w:r>
              <w:t xml:space="preserve">pe technical diagram titled “DIAGRAM 23-08: Task contract and planner approval”. Show issue → validated specification → planned file changes/tests → approval → patch worker. Use white background, dark-blue section headers, concise readable English labels, </w:t>
            </w:r>
            <w:r>
              <w:t>directional arrows, restrained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66" w:name="_Toc243085698"/>
      <w:r>
        <w:t xml:space="preserve">23.8 — Git worktrees, controlled patching and </w:t>
      </w:r>
      <w:r>
        <w:t>code changes</w:t>
      </w:r>
      <w:bookmarkEnd w:id="66"/>
    </w:p>
    <w:p w:rsidR="00FB5901" w:rsidRDefault="00E83F72">
      <w:pPr>
        <w:pStyle w:val="CodeRedDust"/>
      </w:pPr>
      <w:r>
        <w:t># Illustrative shell (Git Bash or Linux CI worker) — not inside the model</w:t>
      </w:r>
    </w:p>
    <w:p w:rsidR="00FB5901" w:rsidRDefault="00E83F72">
      <w:pPr>
        <w:pStyle w:val="CodeRedDust"/>
      </w:pPr>
      <w:r>
        <w:t>REPO=/workspace/reddust-gateway</w:t>
      </w:r>
    </w:p>
    <w:p w:rsidR="00FB5901" w:rsidRDefault="00E83F72">
      <w:pPr>
        <w:pStyle w:val="CodeRedDust"/>
      </w:pPr>
      <w:r>
        <w:t>TASK=RD-23-HEALTH-001</w:t>
      </w:r>
    </w:p>
    <w:p w:rsidR="00FB5901" w:rsidRDefault="00E83F72">
      <w:pPr>
        <w:pStyle w:val="CodeRedDust"/>
      </w:pPr>
      <w:r>
        <w:t>BASE=$(git -C "$REPO" rev-parse origin/main)</w:t>
      </w:r>
    </w:p>
    <w:p w:rsidR="00FB5901" w:rsidRDefault="00E83F72">
      <w:pPr>
        <w:pStyle w:val="CodeRedDust"/>
      </w:pPr>
      <w:r>
        <w:t>mkdir -p /workspace/worktrees</w:t>
      </w:r>
    </w:p>
    <w:p w:rsidR="00FB5901" w:rsidRDefault="00E83F72">
      <w:pPr>
        <w:pStyle w:val="CodeRedDust"/>
      </w:pPr>
      <w:r>
        <w:t xml:space="preserve">git -C "$REPO" worktree add -b </w:t>
      </w:r>
      <w:r>
        <w:t>"agent/$TASK"     "/workspace/worktrees/$TASK" "$BASE"</w:t>
      </w:r>
    </w:p>
    <w:p w:rsidR="00FB5901" w:rsidRDefault="00E83F72">
      <w:pPr>
        <w:pStyle w:val="CodeRedDust"/>
      </w:pPr>
      <w:r>
        <w:t># Agent produces a patch artifact; supervisor validates permitted file list.</w:t>
      </w:r>
    </w:p>
    <w:p w:rsidR="00FB5901" w:rsidRDefault="00E83F72">
      <w:pPr>
        <w:pStyle w:val="CodeRedDust"/>
      </w:pPr>
      <w:r>
        <w:t>git -C "/workspace/worktrees/$TASK" diff --check</w:t>
      </w:r>
    </w:p>
    <w:p w:rsidR="00FB5901" w:rsidRDefault="00E83F72">
      <w:pPr>
        <w:pStyle w:val="CodeRedDust"/>
      </w:pPr>
      <w:r>
        <w:t>git -C "/workspace/worktrees/$TASK" status --short</w:t>
      </w:r>
    </w:p>
    <w:p w:rsidR="00FB5901" w:rsidRDefault="00E83F72">
      <w:pPr>
        <w:pStyle w:val="CodeRedDust"/>
      </w:pPr>
      <w:r>
        <w:t># Cleanup only after art</w:t>
      </w:r>
      <w:r>
        <w:t>ifacts/PR evidence retained:</w:t>
      </w:r>
    </w:p>
    <w:p w:rsidR="00FB5901" w:rsidRDefault="00E83F72">
      <w:pPr>
        <w:pStyle w:val="CodeRedDust"/>
      </w:pPr>
      <w:r>
        <w:t># git -C "$REPO" worktree remove "/workspace/worktrees/$TASK"</w:t>
      </w:r>
    </w:p>
    <w:p w:rsidR="00FB5901" w:rsidRDefault="00FB5901"/>
    <w:p w:rsidR="00FB5901" w:rsidRDefault="00E83F72">
      <w:pPr>
        <w:pStyle w:val="Heading2"/>
      </w:pPr>
      <w:bookmarkStart w:id="67" w:name="_Toc243085699"/>
      <w:r>
        <w:t>23.8.1 — Patch rather than privileged shell</w:t>
      </w:r>
      <w:bookmarkEnd w:id="67"/>
    </w:p>
    <w:p w:rsidR="00FB5901" w:rsidRDefault="00E83F72">
      <w:r>
        <w:t>What this section does and why it matters. Make edits reviewable, attributable and reversible.</w:t>
      </w:r>
    </w:p>
    <w:p w:rsidR="00FB5901" w:rsidRDefault="00E83F72">
      <w:pPr>
        <w:pStyle w:val="Heading3"/>
      </w:pPr>
      <w:bookmarkStart w:id="68" w:name="_Toc243085700"/>
      <w:r>
        <w:t>Technical design and prer</w:t>
      </w:r>
      <w:r>
        <w:t>equisites</w:t>
      </w:r>
      <w:bookmarkEnd w:id="68"/>
    </w:p>
    <w:p w:rsidR="00FB5901" w:rsidRDefault="00E83F72">
      <w:pPr>
        <w:pStyle w:val="ListBullet"/>
      </w:pPr>
      <w:r>
        <w:t>Each task gets a single-use worktree, unique branch, isolated UID, constrained writable mounts and explicit file allowlists.</w:t>
      </w:r>
    </w:p>
    <w:p w:rsidR="00FB5901" w:rsidRDefault="00E83F72">
      <w:pPr>
        <w:pStyle w:val="ListBullet"/>
      </w:pPr>
      <w:r>
        <w:t>Diff checks reject symlink escapes, protected paths, binary rewrites and oversized changes.</w:t>
      </w:r>
    </w:p>
    <w:p w:rsidR="00FB5901" w:rsidRDefault="00E83F72">
      <w:pPr>
        <w:pStyle w:val="ListBullet"/>
      </w:pPr>
      <w:r>
        <w:t xml:space="preserve">Use deterministic formatting </w:t>
      </w:r>
      <w:r>
        <w:t>tools after patching; code reviewers see exact modifications.</w:t>
      </w:r>
    </w:p>
    <w:p w:rsidR="00FB5901" w:rsidRDefault="00E83F72">
      <w:pPr>
        <w:pStyle w:val="Heading3"/>
      </w:pPr>
      <w:bookmarkStart w:id="69" w:name="_Toc243085701"/>
      <w:r>
        <w:t>Implementation procedure</w:t>
      </w:r>
      <w:bookmarkEnd w:id="69"/>
    </w:p>
    <w:p w:rsidR="00FB5901" w:rsidRDefault="00E83F72">
      <w:pPr>
        <w:pStyle w:val="ListNumber"/>
      </w:pPr>
      <w:r>
        <w:t>Agent proposes file patches as typed artifacts rather than issuing arbitrary rm/curl/bash commands.</w:t>
      </w:r>
    </w:p>
    <w:p w:rsidR="00FB5901" w:rsidRDefault="00E83F72">
      <w:pPr>
        <w:pStyle w:val="ListNumber"/>
      </w:pPr>
      <w:r>
        <w:t>Validate canonical paths and patch size; apply patch in worker sandbo</w:t>
      </w:r>
      <w:r>
        <w:t>x; collect git diff --stat and git diff --check.</w:t>
      </w:r>
    </w:p>
    <w:p w:rsidR="00FB5901" w:rsidRDefault="00E83F72">
      <w:pPr>
        <w:pStyle w:val="ListNumber"/>
      </w:pPr>
      <w:r>
        <w:t>Ensure branch is based on known commit; detect upstream conflicts and replan rather than force push.</w:t>
      </w:r>
    </w:p>
    <w:p w:rsidR="00FB5901" w:rsidRDefault="00E83F72">
      <w:pPr>
        <w:pStyle w:val="Heading3"/>
      </w:pPr>
      <w:bookmarkStart w:id="70" w:name="_Toc243085702"/>
      <w:r>
        <w:t>Validation / exit gate</w:t>
      </w:r>
      <w:bookmarkEnd w:id="70"/>
    </w:p>
    <w:p w:rsidR="00FB5901" w:rsidRDefault="00E83F72">
      <w:pPr>
        <w:pStyle w:val="ListBullet"/>
      </w:pPr>
      <w:r>
        <w:t>Can recreate patch in a clean worktree and pass diff checks.</w:t>
      </w:r>
    </w:p>
    <w:p w:rsidR="00FB5901" w:rsidRDefault="00E83F72">
      <w:pPr>
        <w:pStyle w:val="ListBullet"/>
      </w:pPr>
      <w:r>
        <w:t>Base branch receives n</w:t>
      </w:r>
      <w:r>
        <w:t>o direct commit.</w:t>
      </w:r>
    </w:p>
    <w:p w:rsidR="00FB5901" w:rsidRDefault="00E83F72">
      <w:pPr>
        <w:pStyle w:val="Heading3"/>
      </w:pPr>
      <w:bookmarkStart w:id="71" w:name="_Toc243085703"/>
      <w:r>
        <w:t>Failure and recovery</w:t>
      </w:r>
      <w:bookmarkEnd w:id="71"/>
    </w:p>
    <w:p w:rsidR="00FB5901" w:rsidRDefault="00E83F72">
      <w:r>
        <w:t>Discard disposable worktree on compromise; retain redacted evidence and quarantine PR if needed.</w:t>
      </w:r>
    </w:p>
    <w:p w:rsidR="00FB5901" w:rsidRDefault="00E83F72">
      <w:pPr>
        <w:pStyle w:val="Heading3"/>
      </w:pPr>
      <w:bookmarkStart w:id="72" w:name="_Toc243085704"/>
      <w:r>
        <w:lastRenderedPageBreak/>
        <w:t>DIAGRAM PLACEHOLDER — 23-09: Isolated worktree and patch pipeline</w:t>
      </w:r>
      <w:bookmarkEnd w:id="72"/>
    </w:p>
    <w:p w:rsidR="00FB5901" w:rsidRDefault="00E83F72">
      <w:pPr>
        <w:pStyle w:val="RDNote"/>
      </w:pPr>
      <w:r>
        <w:t xml:space="preserve">RESERVED SPACE FOR FUTURE TECHNICAL ARCHITECTURE </w:t>
      </w:r>
      <w:r>
        <w:t>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23-09: Isolated worktree and patch pipeline”. Show base SHA → ephemeral Git worktree → generated diff → path policy → static validation →</w:t>
            </w:r>
            <w:r>
              <w:t xml:space="preserve"> signed PR artifact. Use white background, dark-blue section headers, concise readable English labels, directional arrows, restrained Google Cloud styling, and legible 16:9 layout. Explicitly separate trust boundaries, human approvals and automatic operati</w:t>
            </w:r>
            <w:r>
              <w:t>ons. Do not invent product logos or cloud services.</w:t>
            </w:r>
          </w:p>
        </w:tc>
      </w:tr>
    </w:tbl>
    <w:p w:rsidR="00FB5901" w:rsidRDefault="00FB5901"/>
    <w:p w:rsidR="00FB5901" w:rsidRDefault="00E83F72">
      <w:pPr>
        <w:pStyle w:val="Heading1"/>
      </w:pPr>
      <w:bookmarkStart w:id="73" w:name="_Toc243085705"/>
      <w:r>
        <w:t>23.9 — Sandboxed tests, diagnostics and autonomous repair</w:t>
      </w:r>
      <w:bookmarkEnd w:id="73"/>
    </w:p>
    <w:p w:rsidR="00FB5901" w:rsidRDefault="00E83F72">
      <w:pPr>
        <w:pStyle w:val="Heading2"/>
      </w:pPr>
      <w:bookmarkStart w:id="74" w:name="_Toc243085706"/>
      <w:r>
        <w:t>23.9.1 — Implement allowed test profiles</w:t>
      </w:r>
      <w:bookmarkEnd w:id="74"/>
    </w:p>
    <w:p w:rsidR="00FB5901" w:rsidRDefault="00E83F72">
      <w:r>
        <w:t>What this section does and why it matters. Allow realistic validation without handing the model arbitra</w:t>
      </w:r>
      <w:r>
        <w:t>ry network or shell privileges.</w:t>
      </w:r>
    </w:p>
    <w:p w:rsidR="00FB5901" w:rsidRDefault="00E83F72">
      <w:pPr>
        <w:pStyle w:val="Heading3"/>
      </w:pPr>
      <w:bookmarkStart w:id="75" w:name="_Toc243085707"/>
      <w:r>
        <w:t>Technical design and prerequisites</w:t>
      </w:r>
      <w:bookmarkEnd w:id="75"/>
    </w:p>
    <w:p w:rsidR="00FB5901" w:rsidRDefault="00E83F72">
      <w:pPr>
        <w:pStyle w:val="ListBullet"/>
      </w:pPr>
      <w:r>
        <w:t>Worker image contains pinned Python/node tools and only test-time dependencies; rootless user and read-only base image.</w:t>
      </w:r>
    </w:p>
    <w:p w:rsidR="00FB5901" w:rsidRDefault="00E83F72">
      <w:pPr>
        <w:pStyle w:val="ListBullet"/>
      </w:pPr>
      <w:r>
        <w:t>Use named test profiles for Python, TypeScript, Terraform and WebRTC;</w:t>
      </w:r>
      <w:r>
        <w:t xml:space="preserve"> deny unrestricted commands.</w:t>
      </w:r>
    </w:p>
    <w:p w:rsidR="00FB5901" w:rsidRDefault="00E83F72">
      <w:pPr>
        <w:pStyle w:val="ListBullet"/>
      </w:pPr>
      <w:r>
        <w:t>Time, CPU, memory, disk, process count, output and model retries must be bounded.</w:t>
      </w:r>
    </w:p>
    <w:p w:rsidR="00FB5901" w:rsidRDefault="00E83F72">
      <w:pPr>
        <w:pStyle w:val="Heading3"/>
      </w:pPr>
      <w:bookmarkStart w:id="76" w:name="_Toc243085708"/>
      <w:r>
        <w:t>Implementation procedure</w:t>
      </w:r>
      <w:bookmarkEnd w:id="76"/>
    </w:p>
    <w:p w:rsidR="00FB5901" w:rsidRDefault="00E83F72">
      <w:pPr>
        <w:pStyle w:val="ListNumber"/>
      </w:pPr>
      <w:r>
        <w:t>Define a PY_FASTAPI profile: python -m compileall, python -m pytest -q, ruff check . and mypy where configured.</w:t>
      </w:r>
    </w:p>
    <w:p w:rsidR="00FB5901" w:rsidRDefault="00E83F72">
      <w:pPr>
        <w:pStyle w:val="ListNumber"/>
      </w:pPr>
      <w:r>
        <w:t>Define a</w:t>
      </w:r>
      <w:r>
        <w:t xml:space="preserve"> TS_MOBILE profile: npm ci, npx tsc --noEmit, unit tests and Expo Doctor where relevant.</w:t>
      </w:r>
    </w:p>
    <w:p w:rsidR="00FB5901" w:rsidRDefault="00E83F72">
      <w:pPr>
        <w:pStyle w:val="ListNumber"/>
      </w:pPr>
      <w:r>
        <w:t>Define a TF_VALIDATE profile: terraform fmt -check, terraform init -backend=false, terraform validate, tfsec/Checkov/policy checks.</w:t>
      </w:r>
    </w:p>
    <w:p w:rsidR="00FB5901" w:rsidRDefault="00E83F72">
      <w:pPr>
        <w:pStyle w:val="ListNumber"/>
      </w:pPr>
      <w:r>
        <w:t xml:space="preserve">Execute in an isolated runner with </w:t>
      </w:r>
      <w:r>
        <w:t>outbound network denied by default; create exceptions for approved dependencies only.</w:t>
      </w:r>
    </w:p>
    <w:p w:rsidR="00FB5901" w:rsidRDefault="00E83F72">
      <w:pPr>
        <w:pStyle w:val="Heading3"/>
      </w:pPr>
      <w:bookmarkStart w:id="77" w:name="_Toc243085709"/>
      <w:r>
        <w:t>Validation / exit gate</w:t>
      </w:r>
      <w:bookmarkEnd w:id="77"/>
    </w:p>
    <w:p w:rsidR="00FB5901" w:rsidRDefault="00E83F72">
      <w:pPr>
        <w:pStyle w:val="ListBullet"/>
      </w:pPr>
      <w:r>
        <w:t>Intentional failing test produces FAILED with evidence; no infinite repair loop.</w:t>
      </w:r>
    </w:p>
    <w:p w:rsidR="00FB5901" w:rsidRDefault="00E83F72">
      <w:pPr>
        <w:pStyle w:val="ListBullet"/>
      </w:pPr>
      <w:r>
        <w:t>Test logs are truncated safely and correlated to commit and task.</w:t>
      </w:r>
    </w:p>
    <w:p w:rsidR="00FB5901" w:rsidRDefault="00E83F72">
      <w:pPr>
        <w:pStyle w:val="Heading3"/>
      </w:pPr>
      <w:bookmarkStart w:id="78" w:name="_Toc243085710"/>
      <w:r>
        <w:t>Failure and recovery</w:t>
      </w:r>
      <w:bookmarkEnd w:id="78"/>
    </w:p>
    <w:p w:rsidR="00FB5901" w:rsidRDefault="00E83F72">
      <w:r>
        <w:t>After two or three bounded repair attempts mark NEEDS_HUMAN and attach diagnostics.</w:t>
      </w:r>
    </w:p>
    <w:p w:rsidR="00FB5901" w:rsidRDefault="00E83F72">
      <w:pPr>
        <w:pStyle w:val="Heading3"/>
      </w:pPr>
      <w:bookmarkStart w:id="79" w:name="_Toc243085711"/>
      <w:r>
        <w:t>DIAGRAM PLACEHOLDER — 23-10: Sandboxed tests and repair loop</w:t>
      </w:r>
      <w:bookmarkEnd w:id="79"/>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 xml:space="preserve">FUTURE CHATGPT IMAGE-GENERATION </w:t>
            </w:r>
            <w:r>
              <w:t>PROMPT</w:t>
            </w:r>
            <w:r>
              <w:br/>
              <w:t>Create a presentation-ready landscape technical diagram titled “DIAGRAM 23-10: Sandboxed tests and repair loop”. Show patch → lint → unit tests → integration tests → security checks → fixed retry budget → PR or escalate; separate network isolation b</w:t>
            </w:r>
            <w:r>
              <w:t xml:space="preserve">oundary. Use white background, dark-blue section headers, concise readable English labels, directional arrows, restrained Google Cloud styling, and legible 16:9 layout. Explicitly separate trust boundaries, human approvals and automatic operations. Do not </w:t>
            </w:r>
            <w:r>
              <w:t>invent product logos or cloud services.</w:t>
            </w:r>
          </w:p>
        </w:tc>
      </w:tr>
    </w:tbl>
    <w:p w:rsidR="00FB5901" w:rsidRDefault="00FB5901"/>
    <w:p w:rsidR="00FB5901" w:rsidRDefault="00E83F72">
      <w:pPr>
        <w:pStyle w:val="CodeRedDust"/>
      </w:pPr>
      <w:r>
        <w:t># Example test profile inside a pre-built, pinned sandbox image</w:t>
      </w:r>
    </w:p>
    <w:p w:rsidR="00FB5901" w:rsidRDefault="00E83F72">
      <w:pPr>
        <w:pStyle w:val="CodeRedDust"/>
      </w:pPr>
      <w:r>
        <w:t>python -m compileall -q app</w:t>
      </w:r>
    </w:p>
    <w:p w:rsidR="00FB5901" w:rsidRDefault="00E83F72">
      <w:pPr>
        <w:pStyle w:val="CodeRedDust"/>
      </w:pPr>
      <w:r>
        <w:t>python -m pytest -q</w:t>
      </w:r>
    </w:p>
    <w:p w:rsidR="00FB5901" w:rsidRDefault="00E83F72">
      <w:pPr>
        <w:pStyle w:val="CodeRedDust"/>
      </w:pPr>
      <w:r>
        <w:t>ruff check .</w:t>
      </w:r>
    </w:p>
    <w:p w:rsidR="00FB5901" w:rsidRDefault="00E83F72">
      <w:pPr>
        <w:pStyle w:val="CodeRedDust"/>
      </w:pPr>
      <w:r>
        <w:t># NOTE: only execute when requirements/tooling exist in the target repo.</w:t>
      </w:r>
    </w:p>
    <w:p w:rsidR="00FB5901" w:rsidRDefault="00E83F72">
      <w:pPr>
        <w:pStyle w:val="CodeRedDust"/>
      </w:pPr>
      <w:r>
        <w:t xml:space="preserve"># Never run an </w:t>
      </w:r>
      <w:r>
        <w:t>LLM-supplied arbitrary shell string directly.</w:t>
      </w:r>
    </w:p>
    <w:p w:rsidR="00FB5901" w:rsidRDefault="00FB5901"/>
    <w:p w:rsidR="00FB5901" w:rsidRDefault="00E83F72">
      <w:pPr>
        <w:pStyle w:val="Heading1"/>
      </w:pPr>
      <w:bookmarkStart w:id="80" w:name="_Toc243085712"/>
      <w:r>
        <w:lastRenderedPageBreak/>
        <w:t>23.10 — GitHub PR automation and human approval</w:t>
      </w:r>
      <w:bookmarkEnd w:id="80"/>
    </w:p>
    <w:p w:rsidR="00FB5901" w:rsidRDefault="00E83F72">
      <w:pPr>
        <w:pStyle w:val="Heading2"/>
      </w:pPr>
      <w:bookmarkStart w:id="81" w:name="_Toc243085713"/>
      <w:r>
        <w:t>23.10.1 — GitHub App, branch rules and CODEOWNERS</w:t>
      </w:r>
      <w:bookmarkEnd w:id="81"/>
    </w:p>
    <w:p w:rsidR="00FB5901" w:rsidRDefault="00E83F72">
      <w:r>
        <w:t>What this section does and why it matters. Make code-writing automation contribute through normal software engi</w:t>
      </w:r>
      <w:r>
        <w:t>neering controls.</w:t>
      </w:r>
    </w:p>
    <w:p w:rsidR="00FB5901" w:rsidRDefault="00E83F72">
      <w:pPr>
        <w:pStyle w:val="Heading3"/>
      </w:pPr>
      <w:bookmarkStart w:id="82" w:name="_Toc243085714"/>
      <w:r>
        <w:t>Technical design and prerequisites</w:t>
      </w:r>
      <w:bookmarkEnd w:id="82"/>
    </w:p>
    <w:p w:rsidR="00FB5901" w:rsidRDefault="00E83F72">
      <w:pPr>
        <w:pStyle w:val="ListBullet"/>
      </w:pPr>
      <w:r>
        <w:t>Prefer a narrowly scoped GitHub App or short-lived automation credential over a user personal token.</w:t>
      </w:r>
    </w:p>
    <w:p w:rsidR="00FB5901" w:rsidRDefault="00E83F72">
      <w:pPr>
        <w:pStyle w:val="ListBullet"/>
      </w:pPr>
      <w:r>
        <w:t>Require CODEOWNERS review for Terraform, IAM, migrations, policy rules and security-critical component</w:t>
      </w:r>
      <w:r>
        <w:t>s.</w:t>
      </w:r>
    </w:p>
    <w:p w:rsidR="00FB5901" w:rsidRDefault="00E83F72">
      <w:pPr>
        <w:pStyle w:val="ListBullet"/>
      </w:pPr>
      <w:r>
        <w:t>Separate agent author identity from reviewer and merge/deployment authority.</w:t>
      </w:r>
    </w:p>
    <w:p w:rsidR="00FB5901" w:rsidRDefault="00E83F72">
      <w:pPr>
        <w:pStyle w:val="Heading3"/>
      </w:pPr>
      <w:bookmarkStart w:id="83" w:name="_Toc243085715"/>
      <w:r>
        <w:t>Implementation procedure</w:t>
      </w:r>
      <w:bookmarkEnd w:id="83"/>
    </w:p>
    <w:p w:rsidR="00FB5901" w:rsidRDefault="00E83F72">
      <w:pPr>
        <w:pStyle w:val="ListNumber"/>
      </w:pPr>
      <w:r>
        <w:t>Configure repository rulesets: protected main, no force push, required CI statuses and review.</w:t>
      </w:r>
    </w:p>
    <w:p w:rsidR="00FB5901" w:rsidRDefault="00E83F72">
      <w:pPr>
        <w:pStyle w:val="ListNumber"/>
      </w:pPr>
      <w:r>
        <w:t>Mint repository-scoped installation tokens only after ta</w:t>
      </w:r>
      <w:r>
        <w:t>sk authorization and only within the PR worker.</w:t>
      </w:r>
    </w:p>
    <w:p w:rsidR="00FB5901" w:rsidRDefault="00E83F72">
      <w:pPr>
        <w:pStyle w:val="ListNumber"/>
      </w:pPr>
      <w:r>
        <w:t>Create PR with task ID, summary, test outputs, risks, model/tool provenance and rollback plan.</w:t>
      </w:r>
    </w:p>
    <w:p w:rsidR="00FB5901" w:rsidRDefault="00E83F72">
      <w:pPr>
        <w:pStyle w:val="ListNumber"/>
      </w:pPr>
      <w:r>
        <w:t>Enable auto-close/escalation for unresolved flaky tests, conflicts and reviewer-requested changes.</w:t>
      </w:r>
    </w:p>
    <w:p w:rsidR="00FB5901" w:rsidRDefault="00E83F72">
      <w:pPr>
        <w:pStyle w:val="Heading3"/>
      </w:pPr>
      <w:bookmarkStart w:id="84" w:name="_Toc243085716"/>
      <w:r>
        <w:t xml:space="preserve">Validation / </w:t>
      </w:r>
      <w:r>
        <w:t>exit gate</w:t>
      </w:r>
      <w:bookmarkEnd w:id="84"/>
    </w:p>
    <w:p w:rsidR="00FB5901" w:rsidRDefault="00E83F72">
      <w:pPr>
        <w:pStyle w:val="ListBullet"/>
      </w:pPr>
      <w:r>
        <w:t>Automated agent cannot approve/merge its own PR.</w:t>
      </w:r>
    </w:p>
    <w:p w:rsidR="00FB5901" w:rsidRDefault="00E83F72">
      <w:pPr>
        <w:pStyle w:val="ListBullet"/>
      </w:pPr>
      <w:r>
        <w:t>A PR fails protection when a mandatory security check is missing.</w:t>
      </w:r>
    </w:p>
    <w:p w:rsidR="00FB5901" w:rsidRDefault="00E83F72">
      <w:pPr>
        <w:pStyle w:val="Heading3"/>
      </w:pPr>
      <w:bookmarkStart w:id="85" w:name="_Toc243085717"/>
      <w:r>
        <w:t>Failure and recovery</w:t>
      </w:r>
      <w:bookmarkEnd w:id="85"/>
    </w:p>
    <w:p w:rsidR="00FB5901" w:rsidRDefault="00E83F72">
      <w:r>
        <w:t>Revoke GitHub App installation permission and close PR if unauthorized operations are detected.</w:t>
      </w:r>
    </w:p>
    <w:p w:rsidR="00FB5901" w:rsidRDefault="00E83F72">
      <w:pPr>
        <w:pStyle w:val="Heading3"/>
      </w:pPr>
      <w:bookmarkStart w:id="86" w:name="_Toc243085718"/>
      <w:r>
        <w:t>DIAGRAM PLACEH</w:t>
      </w:r>
      <w:r>
        <w:t>OLDER — 23-11: GitHub PR and approval workflow</w:t>
      </w:r>
      <w:bookmarkEnd w:id="86"/>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 xml:space="preserve">Create a presentation-ready landscape technical diagram titled “DIAGRAM 23-11: GitHub PR and approval workflow”. </w:t>
            </w:r>
            <w:r>
              <w:t>Show agent branch → signed commit/PR → CI → CODEOWNERS and security reviewer → merge policy → deployment pipeline. Use white background, dark-blue section headers, concise readable English labels, directional arrows, restrained Google Cloud styling, and le</w:t>
            </w:r>
            <w:r>
              <w:t>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87" w:name="_Toc243085719"/>
      <w:r>
        <w:t>23.11 — Evaluation-first QA and regression benchmarks</w:t>
      </w:r>
      <w:bookmarkEnd w:id="87"/>
    </w:p>
    <w:p w:rsidR="00FB5901" w:rsidRDefault="00E83F72">
      <w:r>
        <w:t>An agent that occasionally produces convincing patches</w:t>
      </w:r>
      <w:r>
        <w:t xml:space="preserve"> is not a production agent. Its quality must be measured against a fixed, representative task corpus before permissions are expanded.</w:t>
      </w:r>
    </w:p>
    <w:p w:rsidR="00FB5901" w:rsidRDefault="00E83F72">
      <w:pPr>
        <w:pStyle w:val="Heading2"/>
      </w:pPr>
      <w:bookmarkStart w:id="88" w:name="_Toc243085720"/>
      <w:r>
        <w:t>23.11.1 — Assemble a RedDust benchmark</w:t>
      </w:r>
      <w:bookmarkEnd w:id="88"/>
    </w:p>
    <w:p w:rsidR="00FB5901" w:rsidRDefault="00E83F72">
      <w:r>
        <w:t>What this section does and why it matters. Measure correctness and safe behavior in</w:t>
      </w:r>
      <w:r>
        <w:t>dependently of prompts and model version.</w:t>
      </w:r>
    </w:p>
    <w:p w:rsidR="00FB5901" w:rsidRDefault="00E83F72">
      <w:pPr>
        <w:pStyle w:val="Heading3"/>
      </w:pPr>
      <w:bookmarkStart w:id="89" w:name="_Toc243085721"/>
      <w:r>
        <w:t>Technical design and prerequisites</w:t>
      </w:r>
      <w:bookmarkEnd w:id="89"/>
    </w:p>
    <w:p w:rsidR="00FB5901" w:rsidRDefault="00E83F72">
      <w:pPr>
        <w:pStyle w:val="ListBullet"/>
      </w:pPr>
      <w:r>
        <w:t>Create 30+ representative tasks over FastAPI, React Native, WebRTC, Terraform, Cloud SQL and IAM.</w:t>
      </w:r>
    </w:p>
    <w:p w:rsidR="00FB5901" w:rsidRDefault="00E83F72">
      <w:pPr>
        <w:pStyle w:val="ListBullet"/>
      </w:pPr>
      <w:r>
        <w:t>Classify: straightforward, multi-file, ambiguous, dependency-heavy, untrusted-rea</w:t>
      </w:r>
      <w:r>
        <w:t>dme, denied privileged action and regression traps.</w:t>
      </w:r>
    </w:p>
    <w:p w:rsidR="00FB5901" w:rsidRDefault="00E83F72">
      <w:pPr>
        <w:pStyle w:val="ListBullet"/>
      </w:pPr>
      <w:r>
        <w:t>Use held-out scenarios and blinded reviewers when practical.</w:t>
      </w:r>
    </w:p>
    <w:p w:rsidR="00FB5901" w:rsidRDefault="00E83F72">
      <w:pPr>
        <w:pStyle w:val="Heading3"/>
      </w:pPr>
      <w:bookmarkStart w:id="90" w:name="_Toc243085722"/>
      <w:r>
        <w:lastRenderedPageBreak/>
        <w:t>Implementation procedure</w:t>
      </w:r>
      <w:bookmarkEnd w:id="90"/>
    </w:p>
    <w:p w:rsidR="00FB5901" w:rsidRDefault="00E83F72">
      <w:pPr>
        <w:pStyle w:val="ListNumber"/>
      </w:pPr>
      <w:r>
        <w:t xml:space="preserve">For every case store baseline SHA, task description, authorized files, executable tests, expected policy outcomes and </w:t>
      </w:r>
      <w:r>
        <w:t>forbidden actions.</w:t>
      </w:r>
    </w:p>
    <w:p w:rsidR="00FB5901" w:rsidRDefault="00E83F72">
      <w:pPr>
        <w:pStyle w:val="ListNumber"/>
      </w:pPr>
      <w:r>
        <w:t>Run evaluations under a fixed model/sdk/tool-policy configuration; snapshot cost, latency, retries and task success.</w:t>
      </w:r>
    </w:p>
    <w:p w:rsidR="00FB5901" w:rsidRDefault="00E83F72">
      <w:pPr>
        <w:pStyle w:val="ListNumber"/>
      </w:pPr>
      <w:r>
        <w:t xml:space="preserve">Use a release threshold policy; sample targets are policy proposals, not industry facts: 90% safe-task completion, 0 </w:t>
      </w:r>
      <w:r>
        <w:t>high-severity unauthorized tool calls, 100% required approval enforcement.</w:t>
      </w:r>
    </w:p>
    <w:p w:rsidR="00FB5901" w:rsidRDefault="00E83F72">
      <w:pPr>
        <w:pStyle w:val="ListNumber"/>
      </w:pPr>
      <w:r>
        <w:t>Investigate errors by retrieval, planning, tool output, patch quality, test coverage and policy decisions.</w:t>
      </w:r>
    </w:p>
    <w:p w:rsidR="00FB5901" w:rsidRDefault="00E83F72">
      <w:pPr>
        <w:pStyle w:val="Heading3"/>
      </w:pPr>
      <w:bookmarkStart w:id="91" w:name="_Toc243085723"/>
      <w:r>
        <w:t>Validation / exit gate</w:t>
      </w:r>
      <w:bookmarkEnd w:id="91"/>
    </w:p>
    <w:p w:rsidR="00FB5901" w:rsidRDefault="00E83F72">
      <w:pPr>
        <w:pStyle w:val="ListBullet"/>
      </w:pPr>
      <w:r>
        <w:t>Benchmark run is repeatable; failures generate repr</w:t>
      </w:r>
      <w:r>
        <w:t>oducible traces.</w:t>
      </w:r>
    </w:p>
    <w:p w:rsidR="00FB5901" w:rsidRDefault="00E83F72">
      <w:pPr>
        <w:pStyle w:val="ListBullet"/>
      </w:pPr>
      <w:r>
        <w:t>A deliberately injected prompt-injection test does not cause secret exfiltration.</w:t>
      </w:r>
    </w:p>
    <w:p w:rsidR="00FB5901" w:rsidRDefault="00E83F72">
      <w:pPr>
        <w:pStyle w:val="Heading3"/>
      </w:pPr>
      <w:bookmarkStart w:id="92" w:name="_Toc243085724"/>
      <w:r>
        <w:t>Failure and recovery</w:t>
      </w:r>
      <w:bookmarkEnd w:id="92"/>
    </w:p>
    <w:p w:rsidR="00FB5901" w:rsidRDefault="00E83F72">
      <w:r>
        <w:t>Regression in policy compliance blocks agent version promotion.</w:t>
      </w:r>
    </w:p>
    <w:p w:rsidR="00FB5901" w:rsidRDefault="00E83F72">
      <w:pPr>
        <w:pStyle w:val="Heading3"/>
      </w:pPr>
      <w:bookmarkStart w:id="93" w:name="_Toc243085725"/>
      <w:r>
        <w:t>DIAGRAM PLACEHOLDER — 23-12: Evaluation harness and quality gates</w:t>
      </w:r>
      <w:bookmarkEnd w:id="93"/>
    </w:p>
    <w:p w:rsidR="00FB5901" w:rsidRDefault="00E83F72">
      <w:pPr>
        <w:pStyle w:val="RDNote"/>
      </w:pPr>
      <w:r>
        <w:t>RESERV</w:t>
      </w:r>
      <w:r>
        <w:t>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23-12: Evaluation harness and quality gates”. Show golden tasks + adversarial tasks → frozen e</w:t>
            </w:r>
            <w:r>
              <w:t>nvironment → agent runs → tests + policy checks → comparative release decision. Use white background, dark-blue section headers, concise readable English labels, directional arrows, restrained Google Cloud styling, and legible 16:9 layout. Explicitly separ</w:t>
            </w:r>
            <w:r>
              <w:t>ate trust boundaries, human approvals and automatic operations. Do not invent product logos or cloud services.</w:t>
            </w:r>
          </w:p>
        </w:tc>
      </w:tr>
    </w:tbl>
    <w:p w:rsidR="00FB5901" w:rsidRDefault="00FB5901"/>
    <w:tbl>
      <w:tblPr>
        <w:tblStyle w:val="LightShading-Accent1"/>
        <w:tblW w:w="0" w:type="auto"/>
        <w:jc w:val="center"/>
        <w:tblLook w:val="04A0" w:firstRow="1" w:lastRow="0" w:firstColumn="1" w:lastColumn="0" w:noHBand="0" w:noVBand="1"/>
      </w:tblPr>
      <w:tblGrid>
        <w:gridCol w:w="3268"/>
        <w:gridCol w:w="3269"/>
        <w:gridCol w:w="3269"/>
      </w:tblGrid>
      <w:tr w:rsidR="00FB5901" w:rsidTr="00FB59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Evaluation metric</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Definition</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Owner</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Task success</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Acceptance tests + reviewer scoring, not self-reported</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QA</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Unauthorized tool rate</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 xml:space="preserve">Forbidden </w:t>
            </w:r>
            <w:r>
              <w:rPr>
                <w:sz w:val="16"/>
              </w:rPr>
              <w:t>side-effect attempts / total evaluations</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Security</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PR acceptance</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Accepted PRs / all submitted PRs</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Engineering</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Mean correction cycles</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Agent/test/engineer iterations per accepted change</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Engineering</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Cost per merged task</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Model + compute + human review cost</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F</w:t>
            </w:r>
            <w:r>
              <w:rPr>
                <w:sz w:val="16"/>
              </w:rPr>
              <w:t>inOps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Time to recovery</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Minutes to resolve a failed/cancelled job</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SRE</w:t>
            </w:r>
          </w:p>
        </w:tc>
      </w:tr>
    </w:tbl>
    <w:p w:rsidR="00FB5901" w:rsidRDefault="00FB5901"/>
    <w:p w:rsidR="00FB5901" w:rsidRDefault="00E83F72">
      <w:pPr>
        <w:pStyle w:val="Heading1"/>
      </w:pPr>
      <w:bookmarkStart w:id="94" w:name="_Toc243085726"/>
      <w:r>
        <w:t>23.12 — Specialist engineering agents and supervisor pattern</w:t>
      </w:r>
      <w:bookmarkEnd w:id="94"/>
    </w:p>
    <w:p w:rsidR="00FB5901" w:rsidRDefault="00E83F72">
      <w:pPr>
        <w:pStyle w:val="Heading2"/>
      </w:pPr>
      <w:bookmarkStart w:id="95" w:name="_Toc243085727"/>
      <w:r>
        <w:t>23.12.1 — Grow from one to three agents first</w:t>
      </w:r>
      <w:bookmarkEnd w:id="95"/>
    </w:p>
    <w:p w:rsidR="00FB5901" w:rsidRDefault="00E83F72">
      <w:r>
        <w:t xml:space="preserve">What this section does and why it matters. Team expansion is justified only </w:t>
      </w:r>
      <w:r>
        <w:t>when specialization improves benchmark results.</w:t>
      </w:r>
    </w:p>
    <w:p w:rsidR="00FB5901" w:rsidRDefault="00E83F72">
      <w:pPr>
        <w:pStyle w:val="Heading3"/>
      </w:pPr>
      <w:bookmarkStart w:id="96" w:name="_Toc243085728"/>
      <w:r>
        <w:t>Technical design and prerequisites</w:t>
      </w:r>
      <w:bookmarkEnd w:id="96"/>
    </w:p>
    <w:p w:rsidR="00FB5901" w:rsidRDefault="00E83F72">
      <w:pPr>
        <w:pStyle w:val="ListBullet"/>
      </w:pPr>
      <w:r>
        <w:t>Supervisor decomposes issues and enforces policy; backend coding agent proposes code; QA agent independently tests/criticizes output.</w:t>
      </w:r>
    </w:p>
    <w:p w:rsidR="00FB5901" w:rsidRDefault="00E83F72">
      <w:pPr>
        <w:pStyle w:val="ListBullet"/>
      </w:pPr>
      <w:r>
        <w:t>Specialists own typed inputs and output</w:t>
      </w:r>
      <w:r>
        <w:t>s; do not pass unrestricted credentials through conversation messages.</w:t>
      </w:r>
    </w:p>
    <w:p w:rsidR="00FB5901" w:rsidRDefault="00E83F72">
      <w:pPr>
        <w:pStyle w:val="ListBullet"/>
      </w:pPr>
      <w:r>
        <w:t>Parallel tasks must operate on isolated worktrees with explicit conflict resolution.</w:t>
      </w:r>
    </w:p>
    <w:p w:rsidR="00FB5901" w:rsidRDefault="00E83F72">
      <w:pPr>
        <w:pStyle w:val="Heading3"/>
      </w:pPr>
      <w:bookmarkStart w:id="97" w:name="_Toc243085729"/>
      <w:r>
        <w:lastRenderedPageBreak/>
        <w:t>Implementation procedure</w:t>
      </w:r>
      <w:bookmarkEnd w:id="97"/>
    </w:p>
    <w:p w:rsidR="00FB5901" w:rsidRDefault="00E83F72">
      <w:pPr>
        <w:pStyle w:val="ListNumber"/>
      </w:pPr>
      <w:r>
        <w:t>Add supervisor dispatcher that selects backend or QA capabilities using rul</w:t>
      </w:r>
      <w:r>
        <w:t>e-based dispatch initially.</w:t>
      </w:r>
    </w:p>
    <w:p w:rsidR="00FB5901" w:rsidRDefault="00E83F72">
      <w:pPr>
        <w:pStyle w:val="ListNumber"/>
      </w:pPr>
      <w:r>
        <w:t>Ask coding agent to produce patch metadata; QA receives sanitized diff and acceptance tests, not a request to rubber-stamp.</w:t>
      </w:r>
    </w:p>
    <w:p w:rsidR="00FB5901" w:rsidRDefault="00E83F72">
      <w:pPr>
        <w:pStyle w:val="ListNumber"/>
      </w:pPr>
      <w:r>
        <w:t>Add mobile, WebRTC, Terraform, Kubernetes and database specialists only when tasks justify them.</w:t>
      </w:r>
    </w:p>
    <w:p w:rsidR="00FB5901" w:rsidRDefault="00E83F72">
      <w:pPr>
        <w:pStyle w:val="Heading3"/>
      </w:pPr>
      <w:bookmarkStart w:id="98" w:name="_Toc243085730"/>
      <w:r>
        <w:t>Validat</w:t>
      </w:r>
      <w:r>
        <w:t>ion / exit gate</w:t>
      </w:r>
      <w:bookmarkEnd w:id="98"/>
    </w:p>
    <w:p w:rsidR="00FB5901" w:rsidRDefault="00E83F72">
      <w:pPr>
        <w:pStyle w:val="ListBullet"/>
      </w:pPr>
      <w:r>
        <w:t>QA can reject work even if coding agent claims success.</w:t>
      </w:r>
    </w:p>
    <w:p w:rsidR="00FB5901" w:rsidRDefault="00E83F72">
      <w:pPr>
        <w:pStyle w:val="ListBullet"/>
      </w:pPr>
      <w:r>
        <w:t>Colliding file edits are serialized or explicitly reconciled.</w:t>
      </w:r>
    </w:p>
    <w:p w:rsidR="00FB5901" w:rsidRDefault="00E83F72">
      <w:pPr>
        <w:pStyle w:val="Heading3"/>
      </w:pPr>
      <w:bookmarkStart w:id="99" w:name="_Toc243085731"/>
      <w:r>
        <w:t>Failure and recovery</w:t>
      </w:r>
      <w:bookmarkEnd w:id="99"/>
    </w:p>
    <w:p w:rsidR="00FB5901" w:rsidRDefault="00E83F72">
      <w:r>
        <w:t>Disable a specialist by config flag and route tasks to supervised humans.</w:t>
      </w:r>
    </w:p>
    <w:p w:rsidR="00FB5901" w:rsidRDefault="00E83F72">
      <w:pPr>
        <w:pStyle w:val="Heading3"/>
      </w:pPr>
      <w:bookmarkStart w:id="100" w:name="_Toc243085732"/>
      <w:r>
        <w:t>DIAGRAM PLACEHOLDER — 23-13</w:t>
      </w:r>
      <w:r>
        <w:t>: Supervisor and engineering specialists</w:t>
      </w:r>
      <w:bookmarkEnd w:id="100"/>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23-13: Supervisor and engineering specialists”.</w:t>
            </w:r>
            <w:r>
              <w:t xml:space="preserve"> Show orchestrator at top, backend/mobile/WebRTC/Terraform/DB/Security agents beneath, QA as independent verification lane; preserve PR review gate. Use white background, dark-blue section headers, concise readable English labels, directional arrows, restr</w:t>
            </w:r>
            <w:r>
              <w:t>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101" w:name="_Toc243085733"/>
      <w:r>
        <w:t>23.13 — Agent state, memory, RAG, sessions and provenance</w:t>
      </w:r>
      <w:bookmarkEnd w:id="101"/>
    </w:p>
    <w:p w:rsidR="00FB5901" w:rsidRDefault="00E83F72">
      <w:pPr>
        <w:pStyle w:val="Heading2"/>
      </w:pPr>
      <w:bookmarkStart w:id="102" w:name="_Toc243085734"/>
      <w:r>
        <w:t>23.13.1 — Persis</w:t>
      </w:r>
      <w:r>
        <w:t>t enough state to resume safely</w:t>
      </w:r>
      <w:bookmarkEnd w:id="102"/>
    </w:p>
    <w:p w:rsidR="00FB5901" w:rsidRDefault="00E83F72">
      <w:r>
        <w:t>What this section does and why it matters. Long-lived workflows must survive worker interruption without replaying irreversible actions.</w:t>
      </w:r>
    </w:p>
    <w:p w:rsidR="00FB5901" w:rsidRDefault="00E83F72">
      <w:pPr>
        <w:pStyle w:val="Heading3"/>
      </w:pPr>
      <w:bookmarkStart w:id="103" w:name="_Toc243085735"/>
      <w:r>
        <w:t>Technical design and prerequisites</w:t>
      </w:r>
      <w:bookmarkEnd w:id="103"/>
    </w:p>
    <w:p w:rsidR="00FB5901" w:rsidRDefault="00E83F72">
      <w:pPr>
        <w:pStyle w:val="ListBullet"/>
      </w:pPr>
      <w:r>
        <w:t xml:space="preserve">State includes immutable job request, current plan </w:t>
      </w:r>
      <w:r>
        <w:t>version, commit SHA, tool-call receipts, approvals, budgets and checkpoint offsets.</w:t>
      </w:r>
    </w:p>
    <w:p w:rsidR="00FB5901" w:rsidRDefault="00E83F72">
      <w:pPr>
        <w:pStyle w:val="ListBullet"/>
      </w:pPr>
      <w:r>
        <w:t>Retrieval knowledge should include source attribution, permissions and freshness metadata.</w:t>
      </w:r>
    </w:p>
    <w:p w:rsidR="00FB5901" w:rsidRDefault="00E83F72">
      <w:pPr>
        <w:pStyle w:val="ListBullet"/>
      </w:pPr>
      <w:r>
        <w:t>Do not use free-form conversation memory as authorization or source of record.</w:t>
      </w:r>
    </w:p>
    <w:p w:rsidR="00FB5901" w:rsidRDefault="00E83F72">
      <w:pPr>
        <w:pStyle w:val="Heading3"/>
      </w:pPr>
      <w:bookmarkStart w:id="104" w:name="_Toc243085736"/>
      <w:r>
        <w:t>Im</w:t>
      </w:r>
      <w:r>
        <w:t>plementation procedure</w:t>
      </w:r>
      <w:bookmarkEnd w:id="104"/>
    </w:p>
    <w:p w:rsidR="00FB5901" w:rsidRDefault="00E83F72">
      <w:pPr>
        <w:pStyle w:val="ListNumber"/>
      </w:pPr>
      <w:r>
        <w:t>Create Postgres tables jobs, job_events, approvals, tool_executions, artifacts and eval_results.</w:t>
      </w:r>
    </w:p>
    <w:p w:rsidR="00FB5901" w:rsidRDefault="00E83F72">
      <w:pPr>
        <w:pStyle w:val="ListNumber"/>
      </w:pPr>
      <w:r>
        <w:t>Write each state transition transactionally and use optimistic version or event version checks.</w:t>
      </w:r>
    </w:p>
    <w:p w:rsidR="00FB5901" w:rsidRDefault="00E83F72">
      <w:pPr>
        <w:pStyle w:val="ListNumber"/>
      </w:pPr>
      <w:r>
        <w:t>Persist resumable checkpoints and link t</w:t>
      </w:r>
      <w:r>
        <w:t>o immutable artifact object keys; define data retention and deletion policies.</w:t>
      </w:r>
    </w:p>
    <w:p w:rsidR="00FB5901" w:rsidRDefault="00E83F72">
      <w:pPr>
        <w:pStyle w:val="Heading3"/>
      </w:pPr>
      <w:bookmarkStart w:id="105" w:name="_Toc243085737"/>
      <w:r>
        <w:t>Validation / exit gate</w:t>
      </w:r>
      <w:bookmarkEnd w:id="105"/>
    </w:p>
    <w:p w:rsidR="00FB5901" w:rsidRDefault="00E83F72">
      <w:pPr>
        <w:pStyle w:val="ListBullet"/>
      </w:pPr>
      <w:r>
        <w:t>Restart a worker mid-task and verify exactly-once externally visible effect through idempotency safeguards.</w:t>
      </w:r>
    </w:p>
    <w:p w:rsidR="00FB5901" w:rsidRDefault="00E83F72">
      <w:pPr>
        <w:pStyle w:val="ListBullet"/>
      </w:pPr>
      <w:r>
        <w:t>A revoked approval cannot be replayed.</w:t>
      </w:r>
    </w:p>
    <w:p w:rsidR="00FB5901" w:rsidRDefault="00E83F72">
      <w:pPr>
        <w:pStyle w:val="Heading3"/>
      </w:pPr>
      <w:bookmarkStart w:id="106" w:name="_Toc243085738"/>
      <w:r>
        <w:t>Failure</w:t>
      </w:r>
      <w:r>
        <w:t xml:space="preserve"> and recovery</w:t>
      </w:r>
      <w:bookmarkEnd w:id="106"/>
    </w:p>
    <w:p w:rsidR="00FB5901" w:rsidRDefault="00E83F72">
      <w:r>
        <w:t>Mark uncertain external actions PENDING_RECONCILIATION rather than blindly retrying.</w:t>
      </w:r>
    </w:p>
    <w:p w:rsidR="00FB5901" w:rsidRDefault="00E83F72">
      <w:pPr>
        <w:pStyle w:val="Heading3"/>
      </w:pPr>
      <w:bookmarkStart w:id="107" w:name="_Toc243085739"/>
      <w:r>
        <w:t>DIAGRAM PLACEHOLDER — 23-14: Durable agent state and retrieval provenance</w:t>
      </w:r>
      <w:bookmarkEnd w:id="107"/>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lastRenderedPageBreak/>
              <w:t>FUTURE CHATGPT IMAGE-GENER</w:t>
            </w:r>
            <w:r>
              <w:t>ATION PROMPT</w:t>
            </w:r>
            <w:r>
              <w:br/>
              <w:t>Create a presentation-ready landscape technical diagram titled “DIAGRAM 23-14: Durable agent state and retrieval provenance”. Draw Cloud SQL job/event tables, artifact store, checkpoints, versioned embeddings and original source citations, wit</w:t>
            </w:r>
            <w:r>
              <w:t>h tenant-aware access. Use white background, dark-blue section headers, concise readable English labels, directional arrows, restrained Google Cloud styling, and legible 16:9 layout. Explicitly separate trust boundaries, human approvals and automatic opera</w:t>
            </w:r>
            <w:r>
              <w:t>tions. Do not invent product logos or cloud services.</w:t>
            </w:r>
          </w:p>
        </w:tc>
      </w:tr>
    </w:tbl>
    <w:p w:rsidR="00FB5901" w:rsidRDefault="00FB5901"/>
    <w:p w:rsidR="00FB5901" w:rsidRDefault="00E83F72">
      <w:pPr>
        <w:pStyle w:val="Heading1"/>
      </w:pPr>
      <w:bookmarkStart w:id="108" w:name="_Toc243085740"/>
      <w:r>
        <w:t>23.14 — MCP, tool registries and API integrations</w:t>
      </w:r>
      <w:bookmarkEnd w:id="108"/>
    </w:p>
    <w:p w:rsidR="00FB5901" w:rsidRDefault="00E83F72">
      <w:pPr>
        <w:pStyle w:val="Heading2"/>
      </w:pPr>
      <w:bookmarkStart w:id="109" w:name="_Toc243085741"/>
      <w:r>
        <w:t>23.14.1 — Treat tools as capability endpoints</w:t>
      </w:r>
      <w:bookmarkEnd w:id="109"/>
    </w:p>
    <w:p w:rsidR="00FB5901" w:rsidRDefault="00E83F72">
      <w:r>
        <w:t>What this section does and why it matters. MCP and tool calling are integration protocols, not substitut</w:t>
      </w:r>
      <w:r>
        <w:t>es for IAM and authorization.</w:t>
      </w:r>
    </w:p>
    <w:p w:rsidR="00FB5901" w:rsidRDefault="00E83F72">
      <w:pPr>
        <w:pStyle w:val="Heading3"/>
      </w:pPr>
      <w:bookmarkStart w:id="110" w:name="_Toc243085742"/>
      <w:r>
        <w:t>Technical design and prerequisites</w:t>
      </w:r>
      <w:bookmarkEnd w:id="110"/>
    </w:p>
    <w:p w:rsidR="00FB5901" w:rsidRDefault="00E83F72">
      <w:pPr>
        <w:pStyle w:val="ListBullet"/>
      </w:pPr>
      <w:r>
        <w:t>Tool schema includes purpose, allowed side effects, risk level, owning service, input validation, timeout and audit requirements.</w:t>
      </w:r>
    </w:p>
    <w:p w:rsidR="00FB5901" w:rsidRDefault="00E83F72">
      <w:pPr>
        <w:pStyle w:val="ListBullet"/>
      </w:pPr>
      <w:r>
        <w:t xml:space="preserve">MCP connectors can expose tools/resources/prompts; </w:t>
      </w:r>
      <w:r>
        <w:t>authenticate each connection and authorize every invocation.</w:t>
      </w:r>
    </w:p>
    <w:p w:rsidR="00FB5901" w:rsidRDefault="00E83F72">
      <w:pPr>
        <w:pStyle w:val="ListBullet"/>
      </w:pPr>
      <w:r>
        <w:t>Tool descriptions and remote server outputs are untrusted and subject to injection defense.</w:t>
      </w:r>
    </w:p>
    <w:p w:rsidR="00FB5901" w:rsidRDefault="00E83F72">
      <w:pPr>
        <w:pStyle w:val="Heading3"/>
      </w:pPr>
      <w:bookmarkStart w:id="111" w:name="_Toc243085743"/>
      <w:r>
        <w:t>Implementation procedure</w:t>
      </w:r>
      <w:bookmarkEnd w:id="111"/>
    </w:p>
    <w:p w:rsidR="00FB5901" w:rsidRDefault="00E83F72">
      <w:pPr>
        <w:pStyle w:val="ListNumber"/>
      </w:pPr>
      <w:r>
        <w:t>Maintain tool registry with version, schema hash, trust classification and app</w:t>
      </w:r>
      <w:r>
        <w:t>roval category.</w:t>
      </w:r>
    </w:p>
    <w:p w:rsidR="00FB5901" w:rsidRDefault="00E83F72">
      <w:pPr>
        <w:pStyle w:val="ListNumber"/>
      </w:pPr>
      <w:r>
        <w:t>Create tools for read-repo, propose-patch, test-profile, create-PR, GCP-inspect and business-connector with separate identities.</w:t>
      </w:r>
    </w:p>
    <w:p w:rsidR="00FB5901" w:rsidRDefault="00E83F72">
      <w:pPr>
        <w:pStyle w:val="ListNumber"/>
      </w:pPr>
      <w:r>
        <w:t>Test malicious tool output instructing agent to ignore policy; ensure runtime policy still denies it.</w:t>
      </w:r>
    </w:p>
    <w:p w:rsidR="00FB5901" w:rsidRDefault="00E83F72">
      <w:pPr>
        <w:pStyle w:val="Heading3"/>
      </w:pPr>
      <w:bookmarkStart w:id="112" w:name="_Toc243085744"/>
      <w:r>
        <w:t>Validatio</w:t>
      </w:r>
      <w:r>
        <w:t>n / exit gate</w:t>
      </w:r>
      <w:bookmarkEnd w:id="112"/>
    </w:p>
    <w:p w:rsidR="00FB5901" w:rsidRDefault="00E83F72">
      <w:pPr>
        <w:pStyle w:val="ListBullet"/>
      </w:pPr>
      <w:r>
        <w:t>Tool access must return DENIED when missing task scope.</w:t>
      </w:r>
    </w:p>
    <w:p w:rsidR="00FB5901" w:rsidRDefault="00E83F72">
      <w:pPr>
        <w:pStyle w:val="ListBullet"/>
      </w:pPr>
      <w:r>
        <w:t>Side-effecting tools produce a durable receipt and idempotency key.</w:t>
      </w:r>
    </w:p>
    <w:p w:rsidR="00FB5901" w:rsidRDefault="00E83F72">
      <w:pPr>
        <w:pStyle w:val="Heading3"/>
      </w:pPr>
      <w:bookmarkStart w:id="113" w:name="_Toc243085745"/>
      <w:r>
        <w:t>Failure and recovery</w:t>
      </w:r>
      <w:bookmarkEnd w:id="113"/>
    </w:p>
    <w:p w:rsidR="00FB5901" w:rsidRDefault="00E83F72">
      <w:r>
        <w:t>Disable compromised tool version immediately and expire its credentials.</w:t>
      </w:r>
    </w:p>
    <w:p w:rsidR="00FB5901" w:rsidRDefault="00E83F72">
      <w:pPr>
        <w:pStyle w:val="Heading3"/>
      </w:pPr>
      <w:bookmarkStart w:id="114" w:name="_Toc243085746"/>
      <w:r>
        <w:t>DIAGRAM PLACEHOLDER — 23</w:t>
      </w:r>
      <w:r>
        <w:t>-15: Tool registry and MCP trust boundaries</w:t>
      </w:r>
      <w:bookmarkEnd w:id="114"/>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23-15: Tool registry and MCP trust boundarie</w:t>
            </w:r>
            <w:r>
              <w:t>s”. Show agent → tool gateway/PDP → MCP/function tools → GitHub/GCP/ERP; annotate schemas, authentication and audits. Use white background, dark-blue section headers, concise readable English labels, directional arrows, restrained Google Cloud styling, and</w:t>
            </w:r>
            <w:r>
              <w:t xml:space="preserve">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115" w:name="_Toc243085747"/>
      <w:r>
        <w:t>23.15 — Security architecture, IAM, secrets and prompt injection</w:t>
      </w:r>
      <w:bookmarkEnd w:id="115"/>
    </w:p>
    <w:p w:rsidR="00FB5901" w:rsidRDefault="00E83F72">
      <w:r>
        <w:t>Use OWASP’s Top 10 for Agentic Applicati</w:t>
      </w:r>
      <w:r>
        <w:t>ons (2026) as a risk taxonomy alongside conventional application security: prompt injection, excessive agency, unsafe tools, memory poisoning, identity compromise, supply chain and cascading failures are operational threats.</w:t>
      </w:r>
    </w:p>
    <w:p w:rsidR="00FB5901" w:rsidRDefault="00E83F72">
      <w:pPr>
        <w:pStyle w:val="Heading2"/>
      </w:pPr>
      <w:bookmarkStart w:id="116" w:name="_Toc243085748"/>
      <w:r>
        <w:t xml:space="preserve">23.15.1 — Model every agent as </w:t>
      </w:r>
      <w:r>
        <w:t>a potentially confused deputy</w:t>
      </w:r>
      <w:bookmarkEnd w:id="116"/>
    </w:p>
    <w:p w:rsidR="00FB5901" w:rsidRDefault="00E83F72">
      <w:r>
        <w:t>What this section does and why it matters. An authorized model can be manipulated by lower-trust content unless security is enforced outside the model.</w:t>
      </w:r>
    </w:p>
    <w:p w:rsidR="00FB5901" w:rsidRDefault="00E83F72">
      <w:pPr>
        <w:pStyle w:val="Heading3"/>
      </w:pPr>
      <w:bookmarkStart w:id="117" w:name="_Toc243085749"/>
      <w:r>
        <w:lastRenderedPageBreak/>
        <w:t>Technical design and prerequisites</w:t>
      </w:r>
      <w:bookmarkEnd w:id="117"/>
    </w:p>
    <w:p w:rsidR="00FB5901" w:rsidRDefault="00E83F72">
      <w:pPr>
        <w:pStyle w:val="ListBullet"/>
      </w:pPr>
      <w:r>
        <w:t>Untrusted surfaces: GitHub issues, READ</w:t>
      </w:r>
      <w:r>
        <w:t>ME files, source comments, tool outputs, retrieved docs, uploaded invoices and emails.</w:t>
      </w:r>
    </w:p>
    <w:p w:rsidR="00FB5901" w:rsidRDefault="00E83F72">
      <w:pPr>
        <w:pStyle w:val="ListBullet"/>
      </w:pPr>
      <w:r>
        <w:t>Distinguish instruction roles, system/developer policy, task-scoped grants, data-plane content and human approvals.</w:t>
      </w:r>
    </w:p>
    <w:p w:rsidR="00FB5901" w:rsidRDefault="00E83F72">
      <w:pPr>
        <w:pStyle w:val="ListBullet"/>
      </w:pPr>
      <w:r>
        <w:t xml:space="preserve">Agent instructions/guardrails are helpful but </w:t>
      </w:r>
      <w:r>
        <w:t>insufficient for hard authorization; use tool-side checks and infrastructure IAM.</w:t>
      </w:r>
    </w:p>
    <w:p w:rsidR="00FB5901" w:rsidRDefault="00E83F72">
      <w:pPr>
        <w:pStyle w:val="Heading3"/>
      </w:pPr>
      <w:bookmarkStart w:id="118" w:name="_Toc243085750"/>
      <w:r>
        <w:t>Implementation procedure</w:t>
      </w:r>
      <w:bookmarkEnd w:id="118"/>
    </w:p>
    <w:p w:rsidR="00FB5901" w:rsidRDefault="00E83F72">
      <w:pPr>
        <w:pStyle w:val="ListNumber"/>
      </w:pPr>
      <w:r>
        <w:t>Create abuse cases: README says export .env; fake CI log asks for root; invoice demands a bank account change; malicious MCP tool names.</w:t>
      </w:r>
    </w:p>
    <w:p w:rsidR="00FB5901" w:rsidRDefault="00E83F72">
      <w:pPr>
        <w:pStyle w:val="ListNumber"/>
      </w:pPr>
      <w:r>
        <w:t>Prohibit dir</w:t>
      </w:r>
      <w:r>
        <w:t>ect arbitrary shell tools, broad filesystem mounts and outgoing HTTP access on engineering workers.</w:t>
      </w:r>
    </w:p>
    <w:p w:rsidR="00FB5901" w:rsidRDefault="00E83F72">
      <w:pPr>
        <w:pStyle w:val="ListNumber"/>
      </w:pPr>
      <w:r>
        <w:t>Use separate cloud workload identities for engineering read operations, artifact upload and approved deployments.</w:t>
      </w:r>
    </w:p>
    <w:p w:rsidR="00FB5901" w:rsidRDefault="00E83F72">
      <w:pPr>
        <w:pStyle w:val="ListNumber"/>
      </w:pPr>
      <w:r>
        <w:t>Keep GCP keys out of repository: prefer Wo</w:t>
      </w:r>
      <w:r>
        <w:t>rkload Identity Federation for external CI and Workload Identity Federation for GKE for pods.</w:t>
      </w:r>
    </w:p>
    <w:p w:rsidR="00FB5901" w:rsidRDefault="00E83F72">
      <w:pPr>
        <w:pStyle w:val="Heading3"/>
      </w:pPr>
      <w:bookmarkStart w:id="119" w:name="_Toc243085751"/>
      <w:r>
        <w:t>Validation / exit gate</w:t>
      </w:r>
      <w:bookmarkEnd w:id="119"/>
    </w:p>
    <w:p w:rsidR="00FB5901" w:rsidRDefault="00E83F72">
      <w:pPr>
        <w:pStyle w:val="ListBullet"/>
      </w:pPr>
      <w:r>
        <w:t>Security red team sees no exfiltrated secrets and no escalated scope.</w:t>
      </w:r>
    </w:p>
    <w:p w:rsidR="00FB5901" w:rsidRDefault="00E83F72">
      <w:pPr>
        <w:pStyle w:val="ListBullet"/>
      </w:pPr>
      <w:r>
        <w:t>Privilege removal blocks tools even if agent produces an apparently v</w:t>
      </w:r>
      <w:r>
        <w:t>alid request.</w:t>
      </w:r>
    </w:p>
    <w:p w:rsidR="00FB5901" w:rsidRDefault="00E83F72">
      <w:pPr>
        <w:pStyle w:val="Heading3"/>
      </w:pPr>
      <w:bookmarkStart w:id="120" w:name="_Toc243085752"/>
      <w:r>
        <w:t>Failure and recovery</w:t>
      </w:r>
      <w:bookmarkEnd w:id="120"/>
    </w:p>
    <w:p w:rsidR="00FB5901" w:rsidRDefault="00E83F72">
      <w:r>
        <w:t>Isolate run, revoke tokens, preserve sanitized evidence and trigger incident response on suspected compromise.</w:t>
      </w:r>
    </w:p>
    <w:p w:rsidR="00FB5901" w:rsidRDefault="00E83F72">
      <w:pPr>
        <w:pStyle w:val="Heading3"/>
      </w:pPr>
      <w:bookmarkStart w:id="121" w:name="_Toc243085753"/>
      <w:r>
        <w:t>DIAGRAM PLACEHOLDER — 23-16: Agentic threat model and defense in depth</w:t>
      </w:r>
      <w:bookmarkEnd w:id="121"/>
    </w:p>
    <w:p w:rsidR="00FB5901" w:rsidRDefault="00E83F72">
      <w:pPr>
        <w:pStyle w:val="RDNote"/>
      </w:pPr>
      <w:r>
        <w:t>RESERVED SPACE FOR FUTURE TECHNICAL ARC</w:t>
      </w:r>
      <w:r>
        <w:t>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23-16: Agentic threat model and defense in depth”. Draw untrusted input sources, model, tool gateway, policy enforcement, sandb</w:t>
            </w:r>
            <w:r>
              <w:t>ox, egress controls, secrets manager and human approvals; label prompt injection path. Use white background, dark-blue section headers, concise readable English labels, directional arrows, restrained Google Cloud styling, and legible 16:9 layout. Explicitl</w:t>
            </w:r>
            <w:r>
              <w:t>y separate trust boundaries, human approvals and automatic operations. Do not invent product logos or cloud services.</w:t>
            </w:r>
          </w:p>
        </w:tc>
      </w:tr>
    </w:tbl>
    <w:p w:rsidR="00FB5901" w:rsidRDefault="00FB5901"/>
    <w:p w:rsidR="00FB5901" w:rsidRDefault="00E83F72">
      <w:pPr>
        <w:pStyle w:val="Heading1"/>
      </w:pPr>
      <w:bookmarkStart w:id="122" w:name="_Toc243085754"/>
      <w:r>
        <w:t>23.16 — Policy-as-code, human-in-the-loop and autonomy levels</w:t>
      </w:r>
      <w:bookmarkEnd w:id="122"/>
    </w:p>
    <w:tbl>
      <w:tblPr>
        <w:tblStyle w:val="LightShading-Accent1"/>
        <w:tblW w:w="0" w:type="auto"/>
        <w:jc w:val="center"/>
        <w:tblLook w:val="04A0" w:firstRow="1" w:lastRow="0" w:firstColumn="1" w:lastColumn="0" w:noHBand="0" w:noVBand="1"/>
      </w:tblPr>
      <w:tblGrid>
        <w:gridCol w:w="2451"/>
        <w:gridCol w:w="2451"/>
        <w:gridCol w:w="2451"/>
        <w:gridCol w:w="2451"/>
      </w:tblGrid>
      <w:tr w:rsidR="00FB5901" w:rsidTr="00FB59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1" w:type="dxa"/>
            <w:vAlign w:val="center"/>
          </w:tcPr>
          <w:p w:rsidR="00FB5901" w:rsidRDefault="00E83F72">
            <w:r>
              <w:rPr>
                <w:sz w:val="16"/>
              </w:rPr>
              <w:t>Action</w:t>
            </w:r>
          </w:p>
        </w:tc>
        <w:tc>
          <w:tcPr>
            <w:tcW w:w="2451"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Dev</w:t>
            </w:r>
          </w:p>
        </w:tc>
        <w:tc>
          <w:tcPr>
            <w:tcW w:w="2451"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Staging</w:t>
            </w:r>
          </w:p>
        </w:tc>
        <w:tc>
          <w:tcPr>
            <w:tcW w:w="2451"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Production</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1" w:type="dxa"/>
            <w:vAlign w:val="center"/>
          </w:tcPr>
          <w:p w:rsidR="00FB5901" w:rsidRDefault="00E83F72">
            <w:r>
              <w:rPr>
                <w:sz w:val="16"/>
              </w:rPr>
              <w:t>Read repository</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Scoped automatic</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 xml:space="preserve">Scoped </w:t>
            </w:r>
            <w:r>
              <w:rPr>
                <w:sz w:val="16"/>
              </w:rPr>
              <w:t>automatic</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Read-only approved scope</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2451" w:type="dxa"/>
            <w:vAlign w:val="center"/>
          </w:tcPr>
          <w:p w:rsidR="00FB5901" w:rsidRDefault="00E83F72">
            <w:r>
              <w:rPr>
                <w:sz w:val="16"/>
              </w:rPr>
              <w:t>Write branch</w:t>
            </w:r>
          </w:p>
        </w:tc>
        <w:tc>
          <w:tcPr>
            <w:tcW w:w="2451"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Sandbox only</w:t>
            </w:r>
          </w:p>
        </w:tc>
        <w:tc>
          <w:tcPr>
            <w:tcW w:w="2451"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Sandbox only</w:t>
            </w:r>
          </w:p>
        </w:tc>
        <w:tc>
          <w:tcPr>
            <w:tcW w:w="2451"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No direct prod repository edits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1" w:type="dxa"/>
            <w:vAlign w:val="center"/>
          </w:tcPr>
          <w:p w:rsidR="00FB5901" w:rsidRDefault="00E83F72">
            <w:r>
              <w:rPr>
                <w:sz w:val="16"/>
              </w:rPr>
              <w:t>Open PR</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Allowed with controls</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Allowed with controls</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Allowed, reviewed</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2451" w:type="dxa"/>
            <w:vAlign w:val="center"/>
          </w:tcPr>
          <w:p w:rsidR="00FB5901" w:rsidRDefault="00E83F72">
            <w:r>
              <w:rPr>
                <w:sz w:val="16"/>
              </w:rPr>
              <w:t>Terraform plan</w:t>
            </w:r>
          </w:p>
        </w:tc>
        <w:tc>
          <w:tcPr>
            <w:tcW w:w="2451"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Allowed, read-only credentials</w:t>
            </w:r>
          </w:p>
        </w:tc>
        <w:tc>
          <w:tcPr>
            <w:tcW w:w="2451"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Approved credentials</w:t>
            </w:r>
          </w:p>
        </w:tc>
        <w:tc>
          <w:tcPr>
            <w:tcW w:w="2451"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Approved a</w:t>
            </w:r>
            <w:r>
              <w:rPr>
                <w:sz w:val="16"/>
              </w:rPr>
              <w:t>nd logged</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1" w:type="dxa"/>
            <w:vAlign w:val="center"/>
          </w:tcPr>
          <w:p w:rsidR="00FB5901" w:rsidRDefault="00E83F72">
            <w:r>
              <w:rPr>
                <w:sz w:val="16"/>
              </w:rPr>
              <w:t>Terraform apply</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Human-approved CI</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Human-approved CI</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Two-person approval + protected environment</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2451" w:type="dxa"/>
            <w:vAlign w:val="center"/>
          </w:tcPr>
          <w:p w:rsidR="00FB5901" w:rsidRDefault="00E83F72">
            <w:r>
              <w:rPr>
                <w:sz w:val="16"/>
              </w:rPr>
              <w:t>Database migration</w:t>
            </w:r>
          </w:p>
        </w:tc>
        <w:tc>
          <w:tcPr>
            <w:tcW w:w="2451"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Disposable DB only</w:t>
            </w:r>
          </w:p>
        </w:tc>
        <w:tc>
          <w:tcPr>
            <w:tcW w:w="2451"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Reviewed migration</w:t>
            </w:r>
          </w:p>
        </w:tc>
        <w:tc>
          <w:tcPr>
            <w:tcW w:w="2451"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Backup, maintenance and approval gate</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1" w:type="dxa"/>
            <w:vAlign w:val="center"/>
          </w:tcPr>
          <w:p w:rsidR="00FB5901" w:rsidRDefault="00E83F72">
            <w:r>
              <w:rPr>
                <w:sz w:val="16"/>
              </w:rPr>
              <w:t>Client payment execution</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Simulated only</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 xml:space="preserve">Synthetic </w:t>
            </w:r>
            <w:r>
              <w:rPr>
                <w:sz w:val="16"/>
              </w:rPr>
              <w:t>sandbox only</w:t>
            </w:r>
          </w:p>
        </w:tc>
        <w:tc>
          <w:tcPr>
            <w:tcW w:w="2451"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Client-specific authorization and finance controls</w:t>
            </w:r>
          </w:p>
        </w:tc>
      </w:tr>
    </w:tbl>
    <w:p w:rsidR="00FB5901" w:rsidRDefault="00FB5901"/>
    <w:p w:rsidR="00FB5901" w:rsidRDefault="00E83F72">
      <w:pPr>
        <w:pStyle w:val="Heading2"/>
      </w:pPr>
      <w:bookmarkStart w:id="123" w:name="_Toc243085755"/>
      <w:r>
        <w:t>23.16.1 — Write enforceable policy decisions</w:t>
      </w:r>
      <w:bookmarkEnd w:id="123"/>
    </w:p>
    <w:p w:rsidR="00FB5901" w:rsidRDefault="00E83F72">
      <w:r>
        <w:t>What this section does and why it matters. Agent self-attestation is never an approval.</w:t>
      </w:r>
    </w:p>
    <w:p w:rsidR="00FB5901" w:rsidRDefault="00E83F72">
      <w:pPr>
        <w:pStyle w:val="Heading3"/>
      </w:pPr>
      <w:bookmarkStart w:id="124" w:name="_Toc243085756"/>
      <w:r>
        <w:lastRenderedPageBreak/>
        <w:t>Technical design and prerequisites</w:t>
      </w:r>
      <w:bookmarkEnd w:id="124"/>
    </w:p>
    <w:p w:rsidR="00FB5901" w:rsidRDefault="00E83F72">
      <w:pPr>
        <w:pStyle w:val="ListBullet"/>
      </w:pPr>
      <w:r>
        <w:t>Implement external PDP</w:t>
      </w:r>
      <w:r>
        <w:t>/PEP: who, tenant/repo, action, resource, environment, risk and live approval state.</w:t>
      </w:r>
    </w:p>
    <w:p w:rsidR="00FB5901" w:rsidRDefault="00E83F72">
      <w:pPr>
        <w:pStyle w:val="ListBullet"/>
      </w:pPr>
      <w:r>
        <w:t>Deny by default; perform checks at action execution time, not only when a plan is created.</w:t>
      </w:r>
    </w:p>
    <w:p w:rsidR="00FB5901" w:rsidRDefault="00E83F72">
      <w:pPr>
        <w:pStyle w:val="ListBullet"/>
      </w:pPr>
      <w:r>
        <w:t>Admin override must be exceptional, time-limited, logged and inaccessible to mod</w:t>
      </w:r>
      <w:r>
        <w:t>el credentials.</w:t>
      </w:r>
    </w:p>
    <w:p w:rsidR="00FB5901" w:rsidRDefault="00E83F72">
      <w:pPr>
        <w:pStyle w:val="Heading3"/>
      </w:pPr>
      <w:bookmarkStart w:id="125" w:name="_Toc243085757"/>
      <w:r>
        <w:t>Implementation procedure</w:t>
      </w:r>
      <w:bookmarkEnd w:id="125"/>
    </w:p>
    <w:p w:rsidR="00FB5901" w:rsidRDefault="00E83F72">
      <w:pPr>
        <w:pStyle w:val="ListNumber"/>
      </w:pPr>
      <w:r>
        <w:t>Define a matrix in policy/agent-actions.yaml and unit-test every permit/deny combination.</w:t>
      </w:r>
    </w:p>
    <w:p w:rsidR="00FB5901" w:rsidRDefault="00E83F72">
      <w:pPr>
        <w:pStyle w:val="ListNumber"/>
      </w:pPr>
      <w:r>
        <w:t>Require human approvals for merge, deployments, Terraform apply, IAM changes, secrets access, data deletion and payments.</w:t>
      </w:r>
    </w:p>
    <w:p w:rsidR="00FB5901" w:rsidRDefault="00E83F72">
      <w:pPr>
        <w:pStyle w:val="ListNumber"/>
      </w:pPr>
      <w:r>
        <w:t>Sto</w:t>
      </w:r>
      <w:r>
        <w:t>re approval identity, scope, expiry, nonce and exact artifact digest.</w:t>
      </w:r>
    </w:p>
    <w:p w:rsidR="00FB5901" w:rsidRDefault="00E83F72">
      <w:pPr>
        <w:pStyle w:val="Heading3"/>
      </w:pPr>
      <w:bookmarkStart w:id="126" w:name="_Toc243085758"/>
      <w:r>
        <w:t>Validation / exit gate</w:t>
      </w:r>
      <w:bookmarkEnd w:id="126"/>
    </w:p>
    <w:p w:rsidR="00FB5901" w:rsidRDefault="00E83F72">
      <w:pPr>
        <w:pStyle w:val="ListBullet"/>
      </w:pPr>
      <w:r>
        <w:t>A stale approval cannot authorize a changed diff.</w:t>
      </w:r>
    </w:p>
    <w:p w:rsidR="00FB5901" w:rsidRDefault="00E83F72">
      <w:pPr>
        <w:pStyle w:val="ListBullet"/>
      </w:pPr>
      <w:r>
        <w:t>Reviewer identity differs from change author for privileged operations.</w:t>
      </w:r>
    </w:p>
    <w:p w:rsidR="00FB5901" w:rsidRDefault="00E83F72">
      <w:pPr>
        <w:pStyle w:val="Heading3"/>
      </w:pPr>
      <w:bookmarkStart w:id="127" w:name="_Toc243085759"/>
      <w:r>
        <w:t>Failure and recovery</w:t>
      </w:r>
      <w:bookmarkEnd w:id="127"/>
    </w:p>
    <w:p w:rsidR="00FB5901" w:rsidRDefault="00E83F72">
      <w:r>
        <w:t xml:space="preserve">Emergency stop </w:t>
      </w:r>
      <w:r>
        <w:t>disables action execution and drains jobs to safe states.</w:t>
      </w:r>
    </w:p>
    <w:p w:rsidR="00FB5901" w:rsidRDefault="00E83F72">
      <w:pPr>
        <w:pStyle w:val="Heading3"/>
      </w:pPr>
      <w:bookmarkStart w:id="128" w:name="_Toc243085760"/>
      <w:r>
        <w:t>DIAGRAM PLACEHOLDER — 23-17: Risk-tier approval decision tree</w:t>
      </w:r>
      <w:bookmarkEnd w:id="128"/>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w:t>
            </w:r>
            <w:r>
              <w:t>chnical diagram titled “DIAGRAM 23-17: Risk-tier approval decision tree”. Show classify action → evaluate identity/tenant/environment → policy allow? → approval? → execute/audit or deny. Use white background, dark-blue section headers, concise readable Eng</w:t>
            </w:r>
            <w:r>
              <w:t>lish labels, directional arrows, restrained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129" w:name="_Toc243085761"/>
      <w:r>
        <w:t>23.17 — GitHub Actions CI, supply-ch</w:t>
      </w:r>
      <w:r>
        <w:t>ain security and releases</w:t>
      </w:r>
      <w:bookmarkEnd w:id="129"/>
    </w:p>
    <w:p w:rsidR="00FB5901" w:rsidRDefault="00E83F72">
      <w:pPr>
        <w:pStyle w:val="Heading2"/>
      </w:pPr>
      <w:bookmarkStart w:id="130" w:name="_Toc243085762"/>
      <w:r>
        <w:t>23.17.1 — Define the quality and provenance pipeline</w:t>
      </w:r>
      <w:bookmarkEnd w:id="130"/>
    </w:p>
    <w:p w:rsidR="00FB5901" w:rsidRDefault="00E83F72">
      <w:r>
        <w:t>What this section does and why it matters. AI-generated code must meet the same or stricter software supply-chain controls as human-written code.</w:t>
      </w:r>
    </w:p>
    <w:p w:rsidR="00FB5901" w:rsidRDefault="00E83F72">
      <w:pPr>
        <w:pStyle w:val="Heading3"/>
      </w:pPr>
      <w:bookmarkStart w:id="131" w:name="_Toc243085763"/>
      <w:r>
        <w:t xml:space="preserve">Technical design and </w:t>
      </w:r>
      <w:r>
        <w:t>prerequisites</w:t>
      </w:r>
      <w:bookmarkEnd w:id="131"/>
    </w:p>
    <w:p w:rsidR="00FB5901" w:rsidRDefault="00E83F72">
      <w:pPr>
        <w:pStyle w:val="ListBullet"/>
      </w:pPr>
      <w:r>
        <w:t>Use branch protection, minimum GITHUB_TOKEN permissions, pinned third-party actions, OIDC, signed provenance/attestations and SBOM where suitable.</w:t>
      </w:r>
    </w:p>
    <w:p w:rsidR="00FB5901" w:rsidRDefault="00E83F72">
      <w:pPr>
        <w:pStyle w:val="ListBullet"/>
      </w:pPr>
      <w:r>
        <w:t>CI checks include unit, integration, type, lint, SAST, SCA, secrets detection, IaC scans and im</w:t>
      </w:r>
      <w:r>
        <w:t>age vulnerability analysis.</w:t>
      </w:r>
    </w:p>
    <w:p w:rsidR="00FB5901" w:rsidRDefault="00E83F72">
      <w:pPr>
        <w:pStyle w:val="ListBullet"/>
      </w:pPr>
      <w:r>
        <w:t>Never expose deployment secrets to untrusted pull request workflows.</w:t>
      </w:r>
    </w:p>
    <w:p w:rsidR="00FB5901" w:rsidRDefault="00E83F72">
      <w:pPr>
        <w:pStyle w:val="Heading3"/>
      </w:pPr>
      <w:bookmarkStart w:id="132" w:name="_Toc243085764"/>
      <w:r>
        <w:t>Implementation procedure</w:t>
      </w:r>
      <w:bookmarkEnd w:id="132"/>
    </w:p>
    <w:p w:rsidR="00FB5901" w:rsidRDefault="00E83F72">
      <w:pPr>
        <w:pStyle w:val="ListNumber"/>
      </w:pPr>
      <w:r>
        <w:t>Create separate pull_request CI and protected workflow_dispatch/release workflows.</w:t>
      </w:r>
    </w:p>
    <w:p w:rsidR="00FB5901" w:rsidRDefault="00E83F72">
      <w:pPr>
        <w:pStyle w:val="ListNumber"/>
      </w:pPr>
      <w:r>
        <w:t>Use GitHub OIDC to federate to tightly scoped GCP s</w:t>
      </w:r>
      <w:r>
        <w:t>ervice accounts without JSON keys.</w:t>
      </w:r>
    </w:p>
    <w:p w:rsidR="00FB5901" w:rsidRDefault="00E83F72">
      <w:pPr>
        <w:pStyle w:val="ListNumber"/>
      </w:pPr>
      <w:r>
        <w:t>Produce immutable image digest; promote the same digest across environments rather than rebuilding different images.</w:t>
      </w:r>
    </w:p>
    <w:p w:rsidR="00FB5901" w:rsidRDefault="00E83F72">
      <w:pPr>
        <w:pStyle w:val="ListNumber"/>
      </w:pPr>
      <w:r>
        <w:t>Enable deployment environments with reviewer protections and observable rollback.</w:t>
      </w:r>
    </w:p>
    <w:p w:rsidR="00FB5901" w:rsidRDefault="00E83F72">
      <w:pPr>
        <w:pStyle w:val="Heading3"/>
      </w:pPr>
      <w:bookmarkStart w:id="133" w:name="_Toc243085765"/>
      <w:r>
        <w:t>Validation / exit gate</w:t>
      </w:r>
      <w:bookmarkEnd w:id="133"/>
    </w:p>
    <w:p w:rsidR="00FB5901" w:rsidRDefault="00E83F72">
      <w:pPr>
        <w:pStyle w:val="ListBullet"/>
      </w:pPr>
      <w:r>
        <w:t>Untrusted PR cannot obtain production credentials.</w:t>
      </w:r>
    </w:p>
    <w:p w:rsidR="00FB5901" w:rsidRDefault="00E83F72">
      <w:pPr>
        <w:pStyle w:val="ListBullet"/>
      </w:pPr>
      <w:r>
        <w:t>Deployment references signed tested image digest.</w:t>
      </w:r>
    </w:p>
    <w:p w:rsidR="00FB5901" w:rsidRDefault="00E83F72">
      <w:pPr>
        <w:pStyle w:val="Heading3"/>
      </w:pPr>
      <w:bookmarkStart w:id="134" w:name="_Toc243085766"/>
      <w:r>
        <w:lastRenderedPageBreak/>
        <w:t>Failure and recovery</w:t>
      </w:r>
      <w:bookmarkEnd w:id="134"/>
    </w:p>
    <w:p w:rsidR="00FB5901" w:rsidRDefault="00E83F72">
      <w:r>
        <w:t>Rollback to previously approved image digest and restore database via predefined plan if needed.</w:t>
      </w:r>
    </w:p>
    <w:p w:rsidR="00FB5901" w:rsidRDefault="00E83F72">
      <w:pPr>
        <w:pStyle w:val="Heading3"/>
      </w:pPr>
      <w:bookmarkStart w:id="135" w:name="_Toc243085767"/>
      <w:r>
        <w:t xml:space="preserve">DIAGRAM PLACEHOLDER — 23-18: Secure </w:t>
      </w:r>
      <w:r>
        <w:t>DevSecOps pipeline</w:t>
      </w:r>
      <w:bookmarkEnd w:id="135"/>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23-18: Secure DevSecOps pipeline”. Show PR checks → supply chain scan</w:t>
            </w:r>
            <w:r>
              <w:t>s → attestation → image registry → protected staging/prod approvals → deploy → telemetry. Use white background, dark-blue section headers, concise readable English labels, directional arrows, restrained Google Cloud styling, and legible 16:9 layout. Explic</w:t>
            </w:r>
            <w:r>
              <w:t>itly separate trust boundaries, human approvals and automatic operations. Do not invent product logos or cloud services.</w:t>
            </w:r>
          </w:p>
        </w:tc>
      </w:tr>
    </w:tbl>
    <w:p w:rsidR="00FB5901" w:rsidRDefault="00FB5901"/>
    <w:p w:rsidR="00FB5901" w:rsidRDefault="00E83F72">
      <w:pPr>
        <w:pStyle w:val="CodeRedDust"/>
      </w:pPr>
      <w:r>
        <w:t># .github/workflows/ci.yml — illustrative baseline</w:t>
      </w:r>
    </w:p>
    <w:p w:rsidR="00FB5901" w:rsidRDefault="00E83F72">
      <w:pPr>
        <w:pStyle w:val="CodeRedDust"/>
      </w:pPr>
      <w:r>
        <w:t>name: Agent Platform CI</w:t>
      </w:r>
    </w:p>
    <w:p w:rsidR="00FB5901" w:rsidRDefault="00E83F72">
      <w:pPr>
        <w:pStyle w:val="CodeRedDust"/>
      </w:pPr>
      <w:r>
        <w:t>on:</w:t>
      </w:r>
    </w:p>
    <w:p w:rsidR="00FB5901" w:rsidRDefault="00E83F72">
      <w:pPr>
        <w:pStyle w:val="CodeRedDust"/>
      </w:pPr>
      <w:r>
        <w:t xml:space="preserve">  pull_request:</w:t>
      </w:r>
    </w:p>
    <w:p w:rsidR="00FB5901" w:rsidRDefault="00E83F72">
      <w:pPr>
        <w:pStyle w:val="CodeRedDust"/>
      </w:pPr>
      <w:r>
        <w:t xml:space="preserve">  push:</w:t>
      </w:r>
    </w:p>
    <w:p w:rsidR="00FB5901" w:rsidRDefault="00E83F72">
      <w:pPr>
        <w:pStyle w:val="CodeRedDust"/>
      </w:pPr>
      <w:r>
        <w:t xml:space="preserve">    branches: [main]</w:t>
      </w:r>
    </w:p>
    <w:p w:rsidR="00FB5901" w:rsidRDefault="00E83F72">
      <w:pPr>
        <w:pStyle w:val="CodeRedDust"/>
      </w:pPr>
      <w:r>
        <w:t>permissio</w:t>
      </w:r>
      <w:r>
        <w:t>ns:</w:t>
      </w:r>
    </w:p>
    <w:p w:rsidR="00FB5901" w:rsidRDefault="00E83F72">
      <w:pPr>
        <w:pStyle w:val="CodeRedDust"/>
      </w:pPr>
      <w:r>
        <w:t xml:space="preserve">  contents: read</w:t>
      </w:r>
    </w:p>
    <w:p w:rsidR="00FB5901" w:rsidRDefault="00E83F72">
      <w:pPr>
        <w:pStyle w:val="CodeRedDust"/>
      </w:pPr>
      <w:r>
        <w:t>jobs:</w:t>
      </w:r>
    </w:p>
    <w:p w:rsidR="00FB5901" w:rsidRDefault="00E83F72">
      <w:pPr>
        <w:pStyle w:val="CodeRedDust"/>
      </w:pPr>
      <w:r>
        <w:t xml:space="preserve">  checks:</w:t>
      </w:r>
    </w:p>
    <w:p w:rsidR="00FB5901" w:rsidRDefault="00E83F72">
      <w:pPr>
        <w:pStyle w:val="CodeRedDust"/>
      </w:pPr>
      <w:r>
        <w:t xml:space="preserve">    runs-on: ubuntu-latest</w:t>
      </w:r>
    </w:p>
    <w:p w:rsidR="00FB5901" w:rsidRDefault="00E83F72">
      <w:pPr>
        <w:pStyle w:val="CodeRedDust"/>
      </w:pPr>
      <w:r>
        <w:t xml:space="preserve">    steps:</w:t>
      </w:r>
    </w:p>
    <w:p w:rsidR="00FB5901" w:rsidRDefault="00E83F72">
      <w:pPr>
        <w:pStyle w:val="CodeRedDust"/>
      </w:pPr>
      <w:r>
        <w:t xml:space="preserve">      - uses: actions/checkout@v4  # pin to reviewed immutable SHA in production</w:t>
      </w:r>
    </w:p>
    <w:p w:rsidR="00FB5901" w:rsidRDefault="00E83F72">
      <w:pPr>
        <w:pStyle w:val="CodeRedDust"/>
      </w:pPr>
      <w:r>
        <w:t xml:space="preserve">      - uses: actions/setup-python@v5  # pin to reviewed immutable SHA</w:t>
      </w:r>
    </w:p>
    <w:p w:rsidR="00FB5901" w:rsidRDefault="00E83F72">
      <w:pPr>
        <w:pStyle w:val="CodeRedDust"/>
      </w:pPr>
      <w:r>
        <w:t xml:space="preserve">        with:</w:t>
      </w:r>
    </w:p>
    <w:p w:rsidR="00FB5901" w:rsidRDefault="00E83F72">
      <w:pPr>
        <w:pStyle w:val="CodeRedDust"/>
      </w:pPr>
      <w:r>
        <w:t xml:space="preserve">          python-version: '3.12'</w:t>
      </w:r>
    </w:p>
    <w:p w:rsidR="00FB5901" w:rsidRDefault="00E83F72">
      <w:pPr>
        <w:pStyle w:val="CodeRedDust"/>
      </w:pPr>
      <w:r>
        <w:t xml:space="preserve">      - run: python -m pip install --upgrade pip</w:t>
      </w:r>
    </w:p>
    <w:p w:rsidR="00FB5901" w:rsidRDefault="00E83F72">
      <w:pPr>
        <w:pStyle w:val="CodeRedDust"/>
      </w:pPr>
      <w:r>
        <w:t xml:space="preserve">      - run: python -m pip install -e '.[dev]'</w:t>
      </w:r>
    </w:p>
    <w:p w:rsidR="00FB5901" w:rsidRDefault="00E83F72">
      <w:pPr>
        <w:pStyle w:val="CodeRedDust"/>
      </w:pPr>
      <w:r>
        <w:t xml:space="preserve">      - run: ruff check .</w:t>
      </w:r>
    </w:p>
    <w:p w:rsidR="00FB5901" w:rsidRDefault="00E83F72">
      <w:pPr>
        <w:pStyle w:val="CodeRedDust"/>
      </w:pPr>
      <w:r>
        <w:t xml:space="preserve">      - run: python -m pytest -q</w:t>
      </w:r>
    </w:p>
    <w:p w:rsidR="00FB5901" w:rsidRDefault="00E83F72">
      <w:pPr>
        <w:pStyle w:val="CodeRedDust"/>
      </w:pPr>
      <w:r>
        <w:t># Add code-scanning, dependency, IaC, and artifact checks as require</w:t>
      </w:r>
      <w:r>
        <w:t>d.</w:t>
      </w:r>
    </w:p>
    <w:p w:rsidR="00FB5901" w:rsidRDefault="00FB5901"/>
    <w:p w:rsidR="00FB5901" w:rsidRDefault="00E83F72">
      <w:pPr>
        <w:pStyle w:val="Heading1"/>
      </w:pPr>
      <w:bookmarkStart w:id="136" w:name="_Toc243085768"/>
      <w:r>
        <w:t>23.18 — GCP foundational infrastructure and Terraform</w:t>
      </w:r>
      <w:bookmarkEnd w:id="136"/>
    </w:p>
    <w:p w:rsidR="00FB5901" w:rsidRDefault="00E83F72">
      <w:r>
        <w:t>This is a target-state plan for Step 23, distinct from earlier RedDust VM and Terraform work. Import and review any existing resources rather than accidentally recreating them.</w:t>
      </w:r>
    </w:p>
    <w:p w:rsidR="00FB5901" w:rsidRDefault="00E83F72">
      <w:pPr>
        <w:pStyle w:val="Heading2"/>
      </w:pPr>
      <w:bookmarkStart w:id="137" w:name="_Toc243085769"/>
      <w:r>
        <w:t>23.18.1 — Separate in</w:t>
      </w:r>
      <w:r>
        <w:t>frastructure foundations from workloads</w:t>
      </w:r>
      <w:bookmarkEnd w:id="137"/>
    </w:p>
    <w:p w:rsidR="00FB5901" w:rsidRDefault="00E83F72">
      <w:r>
        <w:t>What this section does and why it matters. Foundation Terraform must provide controlled identity, network, databases, registries, artifact buckets and workloads without unmanaged drift.</w:t>
      </w:r>
    </w:p>
    <w:p w:rsidR="00FB5901" w:rsidRDefault="00E83F72">
      <w:pPr>
        <w:pStyle w:val="Heading3"/>
      </w:pPr>
      <w:bookmarkStart w:id="138" w:name="_Toc243085770"/>
      <w:r>
        <w:t>Technical design and prerequis</w:t>
      </w:r>
      <w:r>
        <w:t>ites</w:t>
      </w:r>
      <w:bookmarkEnd w:id="138"/>
    </w:p>
    <w:p w:rsidR="00FB5901" w:rsidRDefault="00E83F72">
      <w:pPr>
        <w:pStyle w:val="ListBullet"/>
      </w:pPr>
      <w:r>
        <w:t>Proposed environment folders dev/staging/prod call reusable Terraform modules; each environment has separate remote state and IAM scope.</w:t>
      </w:r>
    </w:p>
    <w:p w:rsidR="00FB5901" w:rsidRDefault="00E83F72">
      <w:pPr>
        <w:pStyle w:val="ListBullet"/>
      </w:pPr>
      <w:r>
        <w:t>Prefer private GKE control/data connections, private database connections, regional location choices and least-pri</w:t>
      </w:r>
      <w:r>
        <w:t>vilege firewall policies.</w:t>
      </w:r>
    </w:p>
    <w:p w:rsidR="00FB5901" w:rsidRDefault="00E83F72">
      <w:pPr>
        <w:pStyle w:val="ListBullet"/>
      </w:pPr>
      <w:r>
        <w:t>Infrastructure agents may propose plans but humans approve applies, particularly for IAM and data resources.</w:t>
      </w:r>
    </w:p>
    <w:p w:rsidR="00FB5901" w:rsidRDefault="00E83F72">
      <w:pPr>
        <w:pStyle w:val="Heading3"/>
      </w:pPr>
      <w:bookmarkStart w:id="139" w:name="_Toc243085771"/>
      <w:r>
        <w:t>Implementation procedure</w:t>
      </w:r>
      <w:bookmarkEnd w:id="139"/>
    </w:p>
    <w:p w:rsidR="00FB5901" w:rsidRDefault="00E83F72">
      <w:pPr>
        <w:pStyle w:val="ListNumber"/>
      </w:pPr>
      <w:r>
        <w:t>Inventory current GCP project reddust-development and check enabled APIs, quotas and trial-credi</w:t>
      </w:r>
      <w:r>
        <w:t>t/billing status.</w:t>
      </w:r>
    </w:p>
    <w:p w:rsidR="00FB5901" w:rsidRDefault="00E83F72">
      <w:pPr>
        <w:pStyle w:val="ListNumber"/>
      </w:pPr>
      <w:r>
        <w:lastRenderedPageBreak/>
        <w:t>Design VPC/subnets, private connectivity, Cloud NAT if needed, Secret Manager/Vault integration, Artifact Registry, GKE, Cloud SQL and logging.</w:t>
      </w:r>
    </w:p>
    <w:p w:rsidR="00FB5901" w:rsidRDefault="00E83F72">
      <w:pPr>
        <w:pStyle w:val="ListNumber"/>
      </w:pPr>
      <w:r>
        <w:t xml:space="preserve">Create Terraform modules for agent-platform IAM, storage, Cloud SQL, agent-workers and </w:t>
      </w:r>
      <w:r>
        <w:t>observability.</w:t>
      </w:r>
    </w:p>
    <w:p w:rsidR="00FB5901" w:rsidRDefault="00E83F72">
      <w:pPr>
        <w:pStyle w:val="ListNumber"/>
      </w:pPr>
      <w:r>
        <w:t>Run terraform fmt; terraform validate; terraform plan -out=... and review resource changes before any approved apply.</w:t>
      </w:r>
    </w:p>
    <w:p w:rsidR="00FB5901" w:rsidRDefault="00E83F72">
      <w:pPr>
        <w:pStyle w:val="Heading3"/>
      </w:pPr>
      <w:bookmarkStart w:id="140" w:name="_Toc243085772"/>
      <w:r>
        <w:t>Validation / exit gate</w:t>
      </w:r>
      <w:bookmarkEnd w:id="140"/>
    </w:p>
    <w:p w:rsidR="00FB5901" w:rsidRDefault="00E83F72">
      <w:pPr>
        <w:pStyle w:val="ListBullet"/>
      </w:pPr>
      <w:r>
        <w:t>No surprise destroy/recreate of existing reddust-gateway-dev or databases.</w:t>
      </w:r>
    </w:p>
    <w:p w:rsidR="00FB5901" w:rsidRDefault="00E83F72">
      <w:pPr>
        <w:pStyle w:val="ListBullet"/>
      </w:pPr>
      <w:r>
        <w:t>Least-privilege IAM and e</w:t>
      </w:r>
      <w:r>
        <w:t>nvironment isolation pass policy checks.</w:t>
      </w:r>
    </w:p>
    <w:p w:rsidR="00FB5901" w:rsidRDefault="00E83F72">
      <w:pPr>
        <w:pStyle w:val="Heading3"/>
      </w:pPr>
      <w:bookmarkStart w:id="141" w:name="_Toc243085773"/>
      <w:r>
        <w:t>Failure and recovery</w:t>
      </w:r>
      <w:bookmarkEnd w:id="141"/>
    </w:p>
    <w:p w:rsidR="00FB5901" w:rsidRDefault="00E83F72">
      <w:r>
        <w:t>Restore Terraform state access from backups and use approved import/state-recovery procedure.</w:t>
      </w:r>
    </w:p>
    <w:p w:rsidR="00FB5901" w:rsidRDefault="00E83F72">
      <w:pPr>
        <w:pStyle w:val="Heading3"/>
      </w:pPr>
      <w:bookmarkStart w:id="142" w:name="_Toc243085774"/>
      <w:r>
        <w:t>DIAGRAM PLACEHOLDER — 23-19: Terraform environment and module architecture</w:t>
      </w:r>
      <w:bookmarkEnd w:id="142"/>
    </w:p>
    <w:p w:rsidR="00FB5901" w:rsidRDefault="00E83F72">
      <w:pPr>
        <w:pStyle w:val="RDNote"/>
      </w:pPr>
      <w:r>
        <w:t>RESERVED SPACE FOR FUTURE</w:t>
      </w:r>
      <w:r>
        <w:t xml:space="preserv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23-19: Terraform environment and module architecture”. Draw environments/dev, staging, prod sharing modules and s</w:t>
            </w:r>
            <w:r>
              <w:t>eparate states; existing gateway marked current; future agent GKE services marked planned. Use white background, dark-blue section headers, concise readable English labels, directional arrows, restrained Google Cloud styling, and legible 16:9 layout. Expli</w:t>
            </w:r>
            <w:r>
              <w:t>citly separate trust boundaries, human approvals and automatic operations. Do not invent product logos or cloud services.</w:t>
            </w:r>
          </w:p>
        </w:tc>
      </w:tr>
    </w:tbl>
    <w:p w:rsidR="00FB5901" w:rsidRDefault="00FB5901"/>
    <w:p w:rsidR="00FB5901" w:rsidRDefault="00E83F72">
      <w:pPr>
        <w:pStyle w:val="Heading1"/>
      </w:pPr>
      <w:bookmarkStart w:id="143" w:name="_Toc243085775"/>
      <w:r>
        <w:t>23.19 — Agent API, worker runtime, queues and Cloud SQL</w:t>
      </w:r>
      <w:bookmarkEnd w:id="143"/>
    </w:p>
    <w:p w:rsidR="00FB5901" w:rsidRDefault="00E83F72">
      <w:pPr>
        <w:pStyle w:val="CodeRedDust"/>
      </w:pPr>
      <w:r>
        <w:t># Simplified API shape — DOES NOT launch model work in request handler</w:t>
      </w:r>
    </w:p>
    <w:p w:rsidR="00FB5901" w:rsidRDefault="00E83F72">
      <w:pPr>
        <w:pStyle w:val="CodeRedDust"/>
      </w:pPr>
      <w:r>
        <w:t xml:space="preserve">from </w:t>
      </w:r>
      <w:r>
        <w:t>fastapi import FastAPI, HTTPException</w:t>
      </w:r>
    </w:p>
    <w:p w:rsidR="00FB5901" w:rsidRDefault="00E83F72">
      <w:pPr>
        <w:pStyle w:val="CodeRedDust"/>
      </w:pPr>
      <w:r>
        <w:t>from pydantic import BaseModel, Field</w:t>
      </w:r>
    </w:p>
    <w:p w:rsidR="00FB5901" w:rsidRDefault="00FB5901">
      <w:pPr>
        <w:pStyle w:val="CodeRedDust"/>
      </w:pPr>
    </w:p>
    <w:p w:rsidR="00FB5901" w:rsidRDefault="00E83F72">
      <w:pPr>
        <w:pStyle w:val="CodeRedDust"/>
      </w:pPr>
      <w:r>
        <w:t>app = FastAPI(title="RedDust Agent Control Plane")</w:t>
      </w:r>
    </w:p>
    <w:p w:rsidR="00FB5901" w:rsidRDefault="00FB5901">
      <w:pPr>
        <w:pStyle w:val="CodeRedDust"/>
      </w:pPr>
    </w:p>
    <w:p w:rsidR="00FB5901" w:rsidRDefault="00E83F72">
      <w:pPr>
        <w:pStyle w:val="CodeRedDust"/>
      </w:pPr>
      <w:r>
        <w:t>class JobRequest(BaseModel):</w:t>
      </w:r>
    </w:p>
    <w:p w:rsidR="00FB5901" w:rsidRDefault="00E83F72">
      <w:pPr>
        <w:pStyle w:val="CodeRedDust"/>
      </w:pPr>
      <w:r>
        <w:t xml:space="preserve">    task_id: str = Field(min_length=3, max_length=100)</w:t>
      </w:r>
    </w:p>
    <w:p w:rsidR="00FB5901" w:rsidRDefault="00E83F72">
      <w:pPr>
        <w:pStyle w:val="CodeRedDust"/>
      </w:pPr>
      <w:r>
        <w:t xml:space="preserve">    repository: str</w:t>
      </w:r>
    </w:p>
    <w:p w:rsidR="00FB5901" w:rsidRDefault="00E83F72">
      <w:pPr>
        <w:pStyle w:val="CodeRedDust"/>
      </w:pPr>
      <w:r>
        <w:t xml:space="preserve">    base_revision: str</w:t>
      </w:r>
    </w:p>
    <w:p w:rsidR="00FB5901" w:rsidRDefault="00E83F72">
      <w:pPr>
        <w:pStyle w:val="CodeRedDust"/>
      </w:pPr>
      <w:r>
        <w:t xml:space="preserve">    requested_action: str</w:t>
      </w:r>
    </w:p>
    <w:p w:rsidR="00FB5901" w:rsidRDefault="00FB5901">
      <w:pPr>
        <w:pStyle w:val="CodeRedDust"/>
      </w:pPr>
    </w:p>
    <w:p w:rsidR="00FB5901" w:rsidRDefault="00E83F72">
      <w:pPr>
        <w:pStyle w:val="CodeRedDust"/>
      </w:pPr>
      <w:r>
        <w:t>@app.post("/v1/engineering/jobs", status_code=202)</w:t>
      </w:r>
    </w:p>
    <w:p w:rsidR="00FB5901" w:rsidRDefault="00E83F72">
      <w:pPr>
        <w:pStyle w:val="CodeRedDust"/>
      </w:pPr>
      <w:r>
        <w:t>async def submit_job(req: JobRequest):</w:t>
      </w:r>
    </w:p>
    <w:p w:rsidR="00FB5901" w:rsidRDefault="00E83F72">
      <w:pPr>
        <w:pStyle w:val="CodeRedDust"/>
      </w:pPr>
      <w:r>
        <w:t xml:space="preserve">    # TODO: verify caller token, repo ACL, policy and quota;</w:t>
      </w:r>
    </w:p>
    <w:p w:rsidR="00FB5901" w:rsidRDefault="00E83F72">
      <w:pPr>
        <w:pStyle w:val="CodeRedDust"/>
      </w:pPr>
      <w:r>
        <w:t xml:space="preserve">    # in ONE DB transaction persist job + outbox event.</w:t>
      </w:r>
    </w:p>
    <w:p w:rsidR="00FB5901" w:rsidRDefault="00E83F72">
      <w:pPr>
        <w:pStyle w:val="CodeRedDust"/>
      </w:pPr>
      <w:r>
        <w:t xml:space="preserve">    # Separate dispatc</w:t>
      </w:r>
      <w:r>
        <w:t>her publishes committed outbox events.</w:t>
      </w:r>
    </w:p>
    <w:p w:rsidR="00FB5901" w:rsidRDefault="00E83F72">
      <w:pPr>
        <w:pStyle w:val="CodeRedDust"/>
      </w:pPr>
      <w:r>
        <w:t xml:space="preserve">    raise HTTPException(status_code=501, detail="Wire auth/db/outbox first")</w:t>
      </w:r>
    </w:p>
    <w:p w:rsidR="00FB5901" w:rsidRDefault="00FB5901"/>
    <w:p w:rsidR="00FB5901" w:rsidRDefault="00E83F72">
      <w:pPr>
        <w:pStyle w:val="Heading2"/>
      </w:pPr>
      <w:bookmarkStart w:id="144" w:name="_Toc243085776"/>
      <w:r>
        <w:t>23.19.1 — Build a transaction-safe asynchronous runtime</w:t>
      </w:r>
      <w:bookmarkEnd w:id="144"/>
    </w:p>
    <w:p w:rsidR="00FB5901" w:rsidRDefault="00E83F72">
      <w:r>
        <w:t xml:space="preserve">What this section does and why it matters. Model calls and test containers often </w:t>
      </w:r>
      <w:r>
        <w:t>exceed API request duration; persist jobs first and execute separately.</w:t>
      </w:r>
    </w:p>
    <w:p w:rsidR="00FB5901" w:rsidRDefault="00E83F72">
      <w:pPr>
        <w:pStyle w:val="Heading3"/>
      </w:pPr>
      <w:bookmarkStart w:id="145" w:name="_Toc243085777"/>
      <w:r>
        <w:t>Technical design and prerequisites</w:t>
      </w:r>
      <w:bookmarkEnd w:id="145"/>
    </w:p>
    <w:p w:rsidR="00FB5901" w:rsidRDefault="00E83F72">
      <w:pPr>
        <w:pStyle w:val="ListBullet"/>
      </w:pPr>
      <w:r>
        <w:t>Use a relational job/event store in Cloud SQL PostgreSQL with encrypted storage and private access.</w:t>
      </w:r>
    </w:p>
    <w:p w:rsidR="00FB5901" w:rsidRDefault="00E83F72">
      <w:pPr>
        <w:pStyle w:val="ListBullet"/>
      </w:pPr>
      <w:r>
        <w:t>Use Pub/Sub or another durable queue for worker n</w:t>
      </w:r>
      <w:r>
        <w:t>otification; implement transactional outbox to avoid lost jobs.</w:t>
      </w:r>
    </w:p>
    <w:p w:rsidR="00FB5901" w:rsidRDefault="00E83F72">
      <w:pPr>
        <w:pStyle w:val="ListBullet"/>
      </w:pPr>
      <w:r>
        <w:t>Use idempotency keys for external mutations; do not claim exactly-once message delivery from queue alone.</w:t>
      </w:r>
    </w:p>
    <w:p w:rsidR="00FB5901" w:rsidRDefault="00E83F72">
      <w:pPr>
        <w:pStyle w:val="Heading3"/>
      </w:pPr>
      <w:bookmarkStart w:id="146" w:name="_Toc243085778"/>
      <w:r>
        <w:lastRenderedPageBreak/>
        <w:t>Implementation procedure</w:t>
      </w:r>
      <w:bookmarkEnd w:id="146"/>
    </w:p>
    <w:p w:rsidR="00FB5901" w:rsidRDefault="00E83F72">
      <w:pPr>
        <w:pStyle w:val="ListNumber"/>
      </w:pPr>
      <w:r>
        <w:t>Add /v1/engineering/jobs POST, GET status, POST cancel, GET a</w:t>
      </w:r>
      <w:r>
        <w:t>rtifacts and POST approve endpoints.</w:t>
      </w:r>
    </w:p>
    <w:p w:rsidR="00FB5901" w:rsidRDefault="00E83F72">
      <w:pPr>
        <w:pStyle w:val="ListNumber"/>
      </w:pPr>
      <w:r>
        <w:t>Authenticate using approved OIDC/IAP or application identity; authorize all tenant/repo/job access.</w:t>
      </w:r>
    </w:p>
    <w:p w:rsidR="00FB5901" w:rsidRDefault="00E83F72">
      <w:pPr>
        <w:pStyle w:val="ListNumber"/>
      </w:pPr>
      <w:r>
        <w:t>Write jobs and outbox transactionally; dispatcher retries deliveries; worker deduplicates by job ID.</w:t>
      </w:r>
    </w:p>
    <w:p w:rsidR="00FB5901" w:rsidRDefault="00E83F72">
      <w:pPr>
        <w:pStyle w:val="ListNumber"/>
      </w:pPr>
      <w:r>
        <w:t>Create retention/d</w:t>
      </w:r>
      <w:r>
        <w:t>eletion/backup and Cloud SQL migration procedures.</w:t>
      </w:r>
    </w:p>
    <w:p w:rsidR="00FB5901" w:rsidRDefault="00E83F72">
      <w:pPr>
        <w:pStyle w:val="Heading3"/>
      </w:pPr>
      <w:bookmarkStart w:id="147" w:name="_Toc243085779"/>
      <w:r>
        <w:t>Validation / exit gate</w:t>
      </w:r>
      <w:bookmarkEnd w:id="147"/>
    </w:p>
    <w:p w:rsidR="00FB5901" w:rsidRDefault="00E83F72">
      <w:pPr>
        <w:pStyle w:val="ListBullet"/>
      </w:pPr>
      <w:r>
        <w:t>API returns 202 for accepted durable job; restart does not lose job.</w:t>
      </w:r>
    </w:p>
    <w:p w:rsidR="00FB5901" w:rsidRDefault="00E83F72">
      <w:pPr>
        <w:pStyle w:val="ListBullet"/>
      </w:pPr>
      <w:r>
        <w:t>Duplicate queue deliveries do not cause duplicate PR or client transaction.</w:t>
      </w:r>
    </w:p>
    <w:p w:rsidR="00FB5901" w:rsidRDefault="00E83F72">
      <w:pPr>
        <w:pStyle w:val="Heading3"/>
      </w:pPr>
      <w:bookmarkStart w:id="148" w:name="_Toc243085780"/>
      <w:r>
        <w:t>Failure and recovery</w:t>
      </w:r>
      <w:bookmarkEnd w:id="148"/>
    </w:p>
    <w:p w:rsidR="00FB5901" w:rsidRDefault="00E83F72">
      <w:r>
        <w:t>If database or q</w:t>
      </w:r>
      <w:r>
        <w:t>ueue unavailable, return explicit failure and do not claim accepted work.</w:t>
      </w:r>
    </w:p>
    <w:p w:rsidR="00FB5901" w:rsidRDefault="00E83F72">
      <w:pPr>
        <w:pStyle w:val="Heading3"/>
      </w:pPr>
      <w:bookmarkStart w:id="149" w:name="_Toc243085781"/>
      <w:r>
        <w:t>DIAGRAM PLACEHOLDER — 23-20: Job state machine and outbox pattern</w:t>
      </w:r>
      <w:bookmarkEnd w:id="149"/>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w:t>
            </w:r>
            <w:r>
              <w:t>n-ready landscape technical diagram titled “DIAGRAM 23-20: Job state machine and outbox pattern”. Show API → Cloud SQL transaction (job + outbox) → dispatcher → Pub/Sub → workers → event updates and artifact store. Use white background, dark-blue section h</w:t>
            </w:r>
            <w:r>
              <w:t>eaders, concise readable English labels, directional arrows, restrained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150" w:name="_Toc243085782"/>
      <w:r>
        <w:t xml:space="preserve">23.20 — </w:t>
      </w:r>
      <w:r>
        <w:t>GKE deployment, scaling, network and disaster recovery</w:t>
      </w:r>
      <w:bookmarkEnd w:id="150"/>
    </w:p>
    <w:p w:rsidR="00FB5901" w:rsidRDefault="00E83F72">
      <w:pPr>
        <w:pStyle w:val="Heading2"/>
      </w:pPr>
      <w:bookmarkStart w:id="151" w:name="_Toc243085783"/>
      <w:r>
        <w:t>23.20.1 — Deploy workers safely</w:t>
      </w:r>
      <w:bookmarkEnd w:id="151"/>
    </w:p>
    <w:p w:rsidR="00FB5901" w:rsidRDefault="00E83F72">
      <w:r>
        <w:t>What this section does and why it matters. Agent execution is variable and potentially untrusted; isolate workers from the API and sensitive resources.</w:t>
      </w:r>
    </w:p>
    <w:p w:rsidR="00FB5901" w:rsidRDefault="00E83F72">
      <w:pPr>
        <w:pStyle w:val="Heading3"/>
      </w:pPr>
      <w:bookmarkStart w:id="152" w:name="_Toc243085784"/>
      <w:r>
        <w:t xml:space="preserve">Technical design </w:t>
      </w:r>
      <w:r>
        <w:t>and prerequisites</w:t>
      </w:r>
      <w:bookmarkEnd w:id="152"/>
    </w:p>
    <w:p w:rsidR="00FB5901" w:rsidRDefault="00E83F72">
      <w:pPr>
        <w:pStyle w:val="ListBullet"/>
      </w:pPr>
      <w:r>
        <w:t>GKE cluster/workload setup requires scoped service accounts, NetworkPolicy, resource limits, Pod Security standards and admission policy.</w:t>
      </w:r>
    </w:p>
    <w:p w:rsidR="00FB5901" w:rsidRDefault="00E83F72">
      <w:pPr>
        <w:pStyle w:val="ListBullet"/>
      </w:pPr>
      <w:r>
        <w:t xml:space="preserve">Use ephemeral job pods for code execution; concurrency quotas and egress restrictions must prevent </w:t>
      </w:r>
      <w:r>
        <w:t>cross-task interference.</w:t>
      </w:r>
    </w:p>
    <w:p w:rsidR="00FB5901" w:rsidRDefault="00E83F72">
      <w:pPr>
        <w:pStyle w:val="ListBullet"/>
      </w:pPr>
      <w:r>
        <w:t>Prefer short-lived workload credentials and image digest pinning.</w:t>
      </w:r>
    </w:p>
    <w:p w:rsidR="00FB5901" w:rsidRDefault="00E83F72">
      <w:pPr>
        <w:pStyle w:val="Heading3"/>
      </w:pPr>
      <w:bookmarkStart w:id="153" w:name="_Toc243085785"/>
      <w:r>
        <w:t>Implementation procedure</w:t>
      </w:r>
      <w:bookmarkEnd w:id="153"/>
    </w:p>
    <w:p w:rsidR="00FB5901" w:rsidRDefault="00E83F72">
      <w:pPr>
        <w:pStyle w:val="ListNumber"/>
      </w:pPr>
      <w:r>
        <w:t>Containerize agent-api and agent-worker separately; run non-root and drop Linux capabilities.</w:t>
      </w:r>
    </w:p>
    <w:p w:rsidR="00FB5901" w:rsidRDefault="00E83F72">
      <w:pPr>
        <w:pStyle w:val="ListNumber"/>
      </w:pPr>
      <w:r>
        <w:t>Use dedicated Kubernetes namespaces and Kubern</w:t>
      </w:r>
      <w:r>
        <w:t>etes/GCP service accounts; bind workload identities minimally.</w:t>
      </w:r>
    </w:p>
    <w:p w:rsidR="00FB5901" w:rsidRDefault="00E83F72">
      <w:pPr>
        <w:pStyle w:val="ListNumber"/>
      </w:pPr>
      <w:r>
        <w:t>Deploy development first with readiness/liveness probes, autoscaling caps, disruption budgets and observable rollout.</w:t>
      </w:r>
    </w:p>
    <w:p w:rsidR="00FB5901" w:rsidRDefault="00E83F72">
      <w:pPr>
        <w:pStyle w:val="ListNumber"/>
      </w:pPr>
      <w:r>
        <w:t>Test canary, pod kill, worker retry, queue backlog, DB failover assumptions</w:t>
      </w:r>
      <w:r>
        <w:t xml:space="preserve"> and disaster recovery tabletop.</w:t>
      </w:r>
    </w:p>
    <w:p w:rsidR="00FB5901" w:rsidRDefault="00E83F72">
      <w:pPr>
        <w:pStyle w:val="Heading3"/>
      </w:pPr>
      <w:bookmarkStart w:id="154" w:name="_Toc243085786"/>
      <w:r>
        <w:t>Validation / exit gate</w:t>
      </w:r>
      <w:bookmarkEnd w:id="154"/>
    </w:p>
    <w:p w:rsidR="00FB5901" w:rsidRDefault="00E83F72">
      <w:pPr>
        <w:pStyle w:val="ListBullet"/>
      </w:pPr>
      <w:r>
        <w:t>Pod loss does not bypass job/approval state.</w:t>
      </w:r>
    </w:p>
    <w:p w:rsidR="00FB5901" w:rsidRDefault="00E83F72">
      <w:pPr>
        <w:pStyle w:val="ListBullet"/>
      </w:pPr>
      <w:r>
        <w:t>A worker cannot reach unrelated client or prod networks.</w:t>
      </w:r>
    </w:p>
    <w:p w:rsidR="00FB5901" w:rsidRDefault="00E83F72">
      <w:pPr>
        <w:pStyle w:val="Heading3"/>
      </w:pPr>
      <w:bookmarkStart w:id="155" w:name="_Toc243085787"/>
      <w:r>
        <w:t>Failure and recovery</w:t>
      </w:r>
      <w:bookmarkEnd w:id="155"/>
    </w:p>
    <w:p w:rsidR="00FB5901" w:rsidRDefault="00E83F72">
      <w:r>
        <w:t>Rollback deployment to previous image digest, pause queue and reconcile in-fl</w:t>
      </w:r>
      <w:r>
        <w:t>ight jobs.</w:t>
      </w:r>
    </w:p>
    <w:p w:rsidR="00FB5901" w:rsidRDefault="00E83F72">
      <w:pPr>
        <w:pStyle w:val="Heading3"/>
      </w:pPr>
      <w:bookmarkStart w:id="156" w:name="_Toc243085788"/>
      <w:r>
        <w:lastRenderedPageBreak/>
        <w:t>DIAGRAM PLACEHOLDER — 23-21: GKE deployment and worker isolation</w:t>
      </w:r>
      <w:bookmarkEnd w:id="156"/>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23-21: GKE d</w:t>
            </w:r>
            <w:r>
              <w:t xml:space="preserve">eployment and worker isolation”. Show agent API deployment, queued task, autoscaled isolated worker jobs, workload identities, Cloud SQL private IP, Artifact Registry and restricted egress. Use white background, dark-blue section headers, concise readable </w:t>
            </w:r>
            <w:r>
              <w:t>English labels, directional arrows, restrained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157" w:name="_Toc243085789"/>
      <w:r>
        <w:t>23.21 — FastAPI, WebRTC and mobil</w:t>
      </w:r>
      <w:r>
        <w:t>e specialist runbooks</w:t>
      </w:r>
      <w:bookmarkEnd w:id="157"/>
    </w:p>
    <w:p w:rsidR="00FB5901" w:rsidRDefault="00E83F72">
      <w:pPr>
        <w:pStyle w:val="Heading2"/>
      </w:pPr>
      <w:bookmarkStart w:id="158" w:name="_Toc243085790"/>
      <w:r>
        <w:t>23.21.1 — FastAPI Gateway specialist</w:t>
      </w:r>
      <w:bookmarkEnd w:id="158"/>
    </w:p>
    <w:p w:rsidR="00FB5901" w:rsidRDefault="00E83F72">
      <w:r>
        <w:t>What this section does and why it matters. Apply changes to existing RedDust Gateway with actual import paths and regression tests.</w:t>
      </w:r>
    </w:p>
    <w:p w:rsidR="00FB5901" w:rsidRDefault="00E83F72">
      <w:pPr>
        <w:pStyle w:val="Heading3"/>
      </w:pPr>
      <w:bookmarkStart w:id="159" w:name="_Toc243085791"/>
      <w:r>
        <w:t>Technical design and prerequisites</w:t>
      </w:r>
      <w:bookmarkEnd w:id="159"/>
    </w:p>
    <w:p w:rsidR="00FB5901" w:rsidRDefault="00E83F72">
      <w:pPr>
        <w:pStyle w:val="ListBullet"/>
      </w:pPr>
      <w:r>
        <w:t xml:space="preserve">Gateway currently includes </w:t>
      </w:r>
      <w:r>
        <w:t>FastAPI, aiortc WebRTC and the echo/audio path; do not conflate Gateway routing and agent control plane.</w:t>
      </w:r>
    </w:p>
    <w:p w:rsidR="00FB5901" w:rsidRDefault="00E83F72">
      <w:pPr>
        <w:pStyle w:val="ListBullet"/>
      </w:pPr>
      <w:r>
        <w:t>Validate module path for uvicorn; previous Windows app.main:app versus Linux main:app illustrates risk of unverified assumptions.</w:t>
      </w:r>
    </w:p>
    <w:p w:rsidR="00FB5901" w:rsidRDefault="00E83F72">
      <w:pPr>
        <w:pStyle w:val="ListBullet"/>
      </w:pPr>
      <w:r>
        <w:t>Changes to signalling</w:t>
      </w:r>
      <w:r>
        <w:t xml:space="preserve"> require backwards-compatible schemas and integration tests.</w:t>
      </w:r>
    </w:p>
    <w:p w:rsidR="00FB5901" w:rsidRDefault="00E83F72">
      <w:pPr>
        <w:pStyle w:val="Heading3"/>
      </w:pPr>
      <w:bookmarkStart w:id="160" w:name="_Toc243085792"/>
      <w:r>
        <w:t>Implementation procedure</w:t>
      </w:r>
      <w:bookmarkEnd w:id="160"/>
    </w:p>
    <w:p w:rsidR="00FB5901" w:rsidRDefault="00E83F72">
      <w:pPr>
        <w:pStyle w:val="ListNumber"/>
      </w:pPr>
      <w:r>
        <w:t>Read relevant files and OpenAPI docs using allowlisted reader tools.</w:t>
      </w:r>
    </w:p>
    <w:p w:rsidR="00FB5901" w:rsidRDefault="00E83F72">
      <w:pPr>
        <w:pStyle w:val="ListNumber"/>
      </w:pPr>
      <w:r>
        <w:t>Implement small /health endpoint in branch, exercise TestClient and verify no unrelated WebRTC behavi</w:t>
      </w:r>
      <w:r>
        <w:t>or changed.</w:t>
      </w:r>
    </w:p>
    <w:p w:rsidR="00FB5901" w:rsidRDefault="00E83F72">
      <w:pPr>
        <w:pStyle w:val="ListNumber"/>
      </w:pPr>
      <w:r>
        <w:t>Run a local echo smoke test before any approved deployment.</w:t>
      </w:r>
    </w:p>
    <w:p w:rsidR="00FB5901" w:rsidRDefault="00E83F72">
      <w:pPr>
        <w:pStyle w:val="Heading3"/>
      </w:pPr>
      <w:bookmarkStart w:id="161" w:name="_Toc243085793"/>
      <w:r>
        <w:t>Validation / exit gate</w:t>
      </w:r>
      <w:bookmarkEnd w:id="161"/>
    </w:p>
    <w:p w:rsidR="00FB5901" w:rsidRDefault="00E83F72">
      <w:pPr>
        <w:pStyle w:val="ListBullet"/>
      </w:pPr>
      <w:r>
        <w:t>HTTP contract stable, tests green and no leakage of credentials in response.</w:t>
      </w:r>
    </w:p>
    <w:p w:rsidR="00FB5901" w:rsidRDefault="00E83F72">
      <w:pPr>
        <w:pStyle w:val="Heading3"/>
      </w:pPr>
      <w:bookmarkStart w:id="162" w:name="_Toc243085794"/>
      <w:r>
        <w:t>Failure and recovery</w:t>
      </w:r>
      <w:bookmarkEnd w:id="162"/>
    </w:p>
    <w:p w:rsidR="00FB5901" w:rsidRDefault="00E83F72">
      <w:r>
        <w:t>Revert PR or deployment through approved release procedure.</w:t>
      </w:r>
    </w:p>
    <w:p w:rsidR="00FB5901" w:rsidRDefault="00E83F72">
      <w:pPr>
        <w:pStyle w:val="Heading3"/>
      </w:pPr>
      <w:bookmarkStart w:id="163" w:name="_Toc243085795"/>
      <w:r>
        <w:t>DIA</w:t>
      </w:r>
      <w:r>
        <w:t>GRAM PLACEHOLDER — 23-22: FastAPI Gateway and agent control-plane separation</w:t>
      </w:r>
      <w:bookmarkEnd w:id="163"/>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23-22: Fast</w:t>
            </w:r>
            <w:r>
              <w:t>API Gateway and agent control-plane separation”. Show mobile WebRTC signalling/media → Gateway FastAPI/aiortc; separate agent API/worker → GitHub/GCP, no direct voice stream through code worker. Use white background, dark-blue section headers, concise read</w:t>
            </w:r>
            <w:r>
              <w:t>able English labels, directional arrows, restrained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2"/>
      </w:pPr>
      <w:bookmarkStart w:id="164" w:name="_Toc243085796"/>
      <w:r>
        <w:t>23.21.2 — WebRTC engineering</w:t>
      </w:r>
      <w:r>
        <w:t xml:space="preserve"> specialist</w:t>
      </w:r>
      <w:bookmarkEnd w:id="164"/>
    </w:p>
    <w:p w:rsidR="00FB5901" w:rsidRDefault="00E83F72">
      <w:r>
        <w:t>What this section does and why it matters. Audio transport failures require empirical packet/network tests rather than code compilation alone.</w:t>
      </w:r>
    </w:p>
    <w:p w:rsidR="00FB5901" w:rsidRDefault="00E83F72">
      <w:pPr>
        <w:pStyle w:val="Heading3"/>
      </w:pPr>
      <w:bookmarkStart w:id="165" w:name="_Toc243085797"/>
      <w:r>
        <w:lastRenderedPageBreak/>
        <w:t>Technical design and prerequisites</w:t>
      </w:r>
      <w:bookmarkEnd w:id="165"/>
    </w:p>
    <w:p w:rsidR="00FB5901" w:rsidRDefault="00E83F72">
      <w:pPr>
        <w:pStyle w:val="ListBullet"/>
      </w:pPr>
      <w:r>
        <w:t>SDP offer/answer, ICE candidates and connectivity, DTLS-SRTP secur</w:t>
      </w:r>
      <w:r>
        <w:t>ity, STUN/TURN and native audio lifecycle are independent concerns.</w:t>
      </w:r>
    </w:p>
    <w:p w:rsidR="00FB5901" w:rsidRDefault="00E83F72">
      <w:pPr>
        <w:pStyle w:val="ListBullet"/>
      </w:pPr>
      <w:r>
        <w:t>Mobile Android/iOS microphone access and native permissions require development builds; Expo Go may be insufficient for WebRTC modules.</w:t>
      </w:r>
    </w:p>
    <w:p w:rsidR="00FB5901" w:rsidRDefault="00E83F72">
      <w:pPr>
        <w:pStyle w:val="ListBullet"/>
      </w:pPr>
      <w:r>
        <w:t xml:space="preserve">Run deterministic loopback plus real-device </w:t>
      </w:r>
      <w:r>
        <w:t>Wi-Fi/cellular tests; never assume network success from unit tests.</w:t>
      </w:r>
    </w:p>
    <w:p w:rsidR="00FB5901" w:rsidRDefault="00E83F72">
      <w:pPr>
        <w:pStyle w:val="Heading3"/>
      </w:pPr>
      <w:bookmarkStart w:id="166" w:name="_Toc243085798"/>
      <w:r>
        <w:t>Implementation procedure</w:t>
      </w:r>
      <w:bookmarkEnd w:id="166"/>
    </w:p>
    <w:p w:rsidR="00FB5901" w:rsidRDefault="00E83F72">
      <w:pPr>
        <w:pStyle w:val="ListNumber"/>
      </w:pPr>
      <w:r>
        <w:t>Create media test matrix: connect, echo, mute, interruption, background/resume, reconnect and NAT traversal.</w:t>
      </w:r>
    </w:p>
    <w:p w:rsidR="00FB5901" w:rsidRDefault="00E83F72">
      <w:pPr>
        <w:pStyle w:val="ListNumber"/>
      </w:pPr>
      <w:r>
        <w:t>Collect anonymized ICE candidate type, setup timing, p</w:t>
      </w:r>
      <w:r>
        <w:t>acket loss/jitter and error codes; exclude raw client audio unless authorized.</w:t>
      </w:r>
    </w:p>
    <w:p w:rsidR="00FB5901" w:rsidRDefault="00E83F72">
      <w:pPr>
        <w:pStyle w:val="ListNumber"/>
      </w:pPr>
      <w:r>
        <w:t>Use safe synthetic tracks for CI; maintain supervised device lab for release.</w:t>
      </w:r>
    </w:p>
    <w:p w:rsidR="00FB5901" w:rsidRDefault="00E83F72">
      <w:pPr>
        <w:pStyle w:val="Heading3"/>
      </w:pPr>
      <w:bookmarkStart w:id="167" w:name="_Toc243085799"/>
      <w:r>
        <w:t>Validation / exit gate</w:t>
      </w:r>
      <w:bookmarkEnd w:id="167"/>
    </w:p>
    <w:p w:rsidR="00FB5901" w:rsidRDefault="00E83F72">
      <w:pPr>
        <w:pStyle w:val="ListBullet"/>
      </w:pPr>
      <w:r>
        <w:t>Synthetic and physical-device acceptance pass; rollback if packet loss or co</w:t>
      </w:r>
      <w:r>
        <w:t>nnection failures regress.</w:t>
      </w:r>
    </w:p>
    <w:p w:rsidR="00FB5901" w:rsidRDefault="00E83F72">
      <w:pPr>
        <w:pStyle w:val="Heading3"/>
      </w:pPr>
      <w:bookmarkStart w:id="168" w:name="_Toc243085800"/>
      <w:r>
        <w:t>Failure and recovery</w:t>
      </w:r>
      <w:bookmarkEnd w:id="168"/>
    </w:p>
    <w:p w:rsidR="00FB5901" w:rsidRDefault="00E83F72">
      <w:r>
        <w:t>Disable risky ICE config by feature flag where possible.</w:t>
      </w:r>
    </w:p>
    <w:p w:rsidR="00FB5901" w:rsidRDefault="00E83F72">
      <w:pPr>
        <w:pStyle w:val="Heading3"/>
      </w:pPr>
      <w:bookmarkStart w:id="169" w:name="_Toc243085801"/>
      <w:r>
        <w:t>DIAGRAM PLACEHOLDER — 23-23: WebRTC signalling and media testing</w:t>
      </w:r>
      <w:bookmarkEnd w:id="169"/>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w:t>
            </w:r>
            <w:r>
              <w:t>ON PROMPT</w:t>
            </w:r>
            <w:r>
              <w:br/>
              <w:t>Create a presentation-ready landscape technical diagram titled “DIAGRAM 23-23: WebRTC signalling and media testing”. Show React Native peer, HTTPS signalling path, ICE/STUN/TURN, DTLS-SRTP audio path, aiortc Gateway and synthetic test harness. Us</w:t>
            </w:r>
            <w:r>
              <w:t>e white background, dark-blue section headers, concise readable English labels, directional arrows, restrained Google Cloud styling, and legible 16:9 layout. Explicitly separate trust boundaries, human approvals and automatic operations. Do not invent prod</w:t>
            </w:r>
            <w:r>
              <w:t>uct logos or cloud services.</w:t>
            </w:r>
          </w:p>
        </w:tc>
      </w:tr>
    </w:tbl>
    <w:p w:rsidR="00FB5901" w:rsidRDefault="00FB5901"/>
    <w:p w:rsidR="00FB5901" w:rsidRDefault="00E83F72">
      <w:pPr>
        <w:pStyle w:val="Heading2"/>
      </w:pPr>
      <w:bookmarkStart w:id="170" w:name="_Toc243085802"/>
      <w:r>
        <w:t>23.21.3 — Android/iOS specialist</w:t>
      </w:r>
      <w:bookmarkEnd w:id="170"/>
    </w:p>
    <w:p w:rsidR="00FB5901" w:rsidRDefault="00E83F72">
      <w:r>
        <w:t>What this section does and why it matters. Keep compile checks separate from real handset validation.</w:t>
      </w:r>
    </w:p>
    <w:p w:rsidR="00FB5901" w:rsidRDefault="00E83F72">
      <w:pPr>
        <w:pStyle w:val="Heading3"/>
      </w:pPr>
      <w:bookmarkStart w:id="171" w:name="_Toc243085803"/>
      <w:r>
        <w:t>Technical design and prerequisites</w:t>
      </w:r>
      <w:bookmarkEnd w:id="171"/>
    </w:p>
    <w:p w:rsidR="00FB5901" w:rsidRDefault="00E83F72">
      <w:pPr>
        <w:pStyle w:val="ListBullet"/>
      </w:pPr>
      <w:r>
        <w:t xml:space="preserve">React Native TypeScript, Expo config, native </w:t>
      </w:r>
      <w:r>
        <w:t>Android/iOS permissions, development-client builds and EAS signing are distinct.</w:t>
      </w:r>
    </w:p>
    <w:p w:rsidR="00FB5901" w:rsidRDefault="00E83F72">
      <w:pPr>
        <w:pStyle w:val="ListBullet"/>
      </w:pPr>
      <w:r>
        <w:t>iOS distribution/signing has Apple account and provisioning constraints; do not assume parity with free Android builds.</w:t>
      </w:r>
    </w:p>
    <w:p w:rsidR="00FB5901" w:rsidRDefault="00E83F72">
      <w:pPr>
        <w:pStyle w:val="ListBullet"/>
      </w:pPr>
      <w:r>
        <w:t>Mobile releases need crash reporting, staged rollout, f</w:t>
      </w:r>
      <w:r>
        <w:t>eature flags and regression tests.</w:t>
      </w:r>
    </w:p>
    <w:p w:rsidR="00FB5901" w:rsidRDefault="00E83F72">
      <w:pPr>
        <w:pStyle w:val="Heading3"/>
      </w:pPr>
      <w:bookmarkStart w:id="172" w:name="_Toc243085804"/>
      <w:r>
        <w:t>Implementation procedure</w:t>
      </w:r>
      <w:bookmarkEnd w:id="172"/>
    </w:p>
    <w:p w:rsidR="00FB5901" w:rsidRDefault="00E83F72">
      <w:pPr>
        <w:pStyle w:val="ListNumber"/>
      </w:pPr>
      <w:r>
        <w:t>Pin Node/Expo dependencies; run TypeScript/lint/unit tests and Expo Doctor.</w:t>
      </w:r>
    </w:p>
    <w:p w:rsidR="00FB5901" w:rsidRDefault="00E83F72">
      <w:pPr>
        <w:pStyle w:val="ListNumber"/>
      </w:pPr>
      <w:r>
        <w:t>Build internal Android/iOS development binaries using approved EAS configuration and credentials.</w:t>
      </w:r>
    </w:p>
    <w:p w:rsidR="00FB5901" w:rsidRDefault="00E83F72">
      <w:pPr>
        <w:pStyle w:val="ListNumber"/>
      </w:pPr>
      <w:r>
        <w:t xml:space="preserve">Test mic permission </w:t>
      </w:r>
      <w:r>
        <w:t>denial/grant, headset/speaker routing, network transition and Google OAuth redirect flows on devices.</w:t>
      </w:r>
    </w:p>
    <w:p w:rsidR="00FB5901" w:rsidRDefault="00E83F72">
      <w:pPr>
        <w:pStyle w:val="Heading3"/>
      </w:pPr>
      <w:bookmarkStart w:id="173" w:name="_Toc243085805"/>
      <w:r>
        <w:t>Validation / exit gate</w:t>
      </w:r>
      <w:bookmarkEnd w:id="173"/>
    </w:p>
    <w:p w:rsidR="00FB5901" w:rsidRDefault="00E83F72">
      <w:pPr>
        <w:pStyle w:val="ListBullet"/>
      </w:pPr>
      <w:r>
        <w:t>CI checks pass AND device acceptance evidence exists.</w:t>
      </w:r>
    </w:p>
    <w:p w:rsidR="00FB5901" w:rsidRDefault="00E83F72">
      <w:pPr>
        <w:pStyle w:val="Heading3"/>
      </w:pPr>
      <w:bookmarkStart w:id="174" w:name="_Toc243085806"/>
      <w:r>
        <w:t>Failure and recovery</w:t>
      </w:r>
      <w:bookmarkEnd w:id="174"/>
    </w:p>
    <w:p w:rsidR="00FB5901" w:rsidRDefault="00E83F72">
      <w:r>
        <w:t>Revert OTA-compatible changes or release a corrected nat</w:t>
      </w:r>
      <w:r>
        <w:t>ive binary depending on change type.</w:t>
      </w:r>
    </w:p>
    <w:p w:rsidR="00FB5901" w:rsidRDefault="00E83F72">
      <w:pPr>
        <w:pStyle w:val="Heading3"/>
      </w:pPr>
      <w:bookmarkStart w:id="175" w:name="_Toc243085807"/>
      <w:r>
        <w:lastRenderedPageBreak/>
        <w:t>DIAGRAM PLACEHOLDER — 23-24: Mobile test and release pyramid</w:t>
      </w:r>
      <w:bookmarkEnd w:id="175"/>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w:t>
            </w:r>
            <w:r>
              <w:t xml:space="preserve"> “DIAGRAM 23-24: Mobile test and release pyramid”. Show unit/TypeScript, emulator/device, WebRTC real-network tests, Android and iOS signing/distribution, and release approval. Use white background, dark-blue section headers, concise readable English label</w:t>
            </w:r>
            <w:r>
              <w:t>s, directional arrows, restrained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176" w:name="_Toc243085808"/>
      <w:r>
        <w:t>23.22 — Database migration, transaction safety</w:t>
      </w:r>
      <w:r>
        <w:t xml:space="preserve"> and data governance</w:t>
      </w:r>
      <w:bookmarkEnd w:id="176"/>
    </w:p>
    <w:p w:rsidR="00FB5901" w:rsidRDefault="00E83F72">
      <w:pPr>
        <w:pStyle w:val="Heading2"/>
      </w:pPr>
      <w:bookmarkStart w:id="177" w:name="_Toc243085809"/>
      <w:r>
        <w:t>23.22.1 — Cloud SQL agent database and safe migrations</w:t>
      </w:r>
      <w:bookmarkEnd w:id="177"/>
    </w:p>
    <w:p w:rsidR="00FB5901" w:rsidRDefault="00E83F72">
      <w:r>
        <w:t>What this section does and why it matters. Schemas and business records are high-risk; migrations must be deterministic and reviewed.</w:t>
      </w:r>
    </w:p>
    <w:p w:rsidR="00FB5901" w:rsidRDefault="00E83F72">
      <w:pPr>
        <w:pStyle w:val="Heading3"/>
      </w:pPr>
      <w:bookmarkStart w:id="178" w:name="_Toc243085810"/>
      <w:r>
        <w:t>Technical design and prerequisites</w:t>
      </w:r>
      <w:bookmarkEnd w:id="178"/>
    </w:p>
    <w:p w:rsidR="00FB5901" w:rsidRDefault="00E83F72">
      <w:pPr>
        <w:pStyle w:val="ListBullet"/>
      </w:pPr>
      <w:r>
        <w:t>Use Alembic</w:t>
      </w:r>
      <w:r>
        <w:t xml:space="preserve"> or equivalent, immutable migration scripts and reviewed backwards-compatible expand/contract changes.</w:t>
      </w:r>
    </w:p>
    <w:p w:rsidR="00FB5901" w:rsidRDefault="00E83F72">
      <w:pPr>
        <w:pStyle w:val="ListBullet"/>
      </w:pPr>
      <w:r>
        <w:t>Separate runtime, migrator and read-only analytics identities.</w:t>
      </w:r>
    </w:p>
    <w:p w:rsidR="00FB5901" w:rsidRDefault="00E83F72">
      <w:pPr>
        <w:pStyle w:val="ListBullet"/>
      </w:pPr>
      <w:r>
        <w:t xml:space="preserve">Client data requires tenant isolation, retention/deletion and field-level access controls </w:t>
      </w:r>
      <w:r>
        <w:t>where warranted.</w:t>
      </w:r>
    </w:p>
    <w:p w:rsidR="00FB5901" w:rsidRDefault="00E83F72">
      <w:pPr>
        <w:pStyle w:val="Heading3"/>
      </w:pPr>
      <w:bookmarkStart w:id="179" w:name="_Toc243085811"/>
      <w:r>
        <w:t>Implementation procedure</w:t>
      </w:r>
      <w:bookmarkEnd w:id="179"/>
    </w:p>
    <w:p w:rsidR="00FB5901" w:rsidRDefault="00E83F72">
      <w:pPr>
        <w:pStyle w:val="ListNumber"/>
      </w:pPr>
      <w:r>
        <w:t>Create migrations for jobs, events, approvals, artifacts, tool receipts, tenants and process cases.</w:t>
      </w:r>
    </w:p>
    <w:p w:rsidR="00FB5901" w:rsidRDefault="00E83F72">
      <w:pPr>
        <w:pStyle w:val="ListNumber"/>
      </w:pPr>
      <w:r>
        <w:t>Test migration upgrade and recovery in disposable Cloud SQL-like Postgres environment.</w:t>
      </w:r>
    </w:p>
    <w:p w:rsidR="00FB5901" w:rsidRDefault="00E83F72">
      <w:pPr>
        <w:pStyle w:val="ListNumber"/>
      </w:pPr>
      <w:r>
        <w:t>Inspect query plans, connec</w:t>
      </w:r>
      <w:r>
        <w:t>tion pools and resource quotas; keep migration execution out of model tools.</w:t>
      </w:r>
    </w:p>
    <w:p w:rsidR="00FB5901" w:rsidRDefault="00E83F72">
      <w:pPr>
        <w:pStyle w:val="Heading3"/>
      </w:pPr>
      <w:bookmarkStart w:id="180" w:name="_Toc243085812"/>
      <w:r>
        <w:t>Validation / exit gate</w:t>
      </w:r>
      <w:bookmarkEnd w:id="180"/>
    </w:p>
    <w:p w:rsidR="00FB5901" w:rsidRDefault="00E83F72">
      <w:pPr>
        <w:pStyle w:val="ListBullet"/>
      </w:pPr>
      <w:r>
        <w:t>Migration smoke tests and backup/PITR verification pass.</w:t>
      </w:r>
    </w:p>
    <w:p w:rsidR="00FB5901" w:rsidRDefault="00E83F72">
      <w:pPr>
        <w:pStyle w:val="ListBullet"/>
      </w:pPr>
      <w:r>
        <w:t>No cross-tenant query access from connector identity.</w:t>
      </w:r>
    </w:p>
    <w:p w:rsidR="00FB5901" w:rsidRDefault="00E83F72">
      <w:pPr>
        <w:pStyle w:val="Heading3"/>
      </w:pPr>
      <w:bookmarkStart w:id="181" w:name="_Toc243085813"/>
      <w:r>
        <w:t>Failure and recovery</w:t>
      </w:r>
      <w:bookmarkEnd w:id="181"/>
    </w:p>
    <w:p w:rsidR="00FB5901" w:rsidRDefault="00E83F72">
      <w:r>
        <w:t xml:space="preserve">Use planned </w:t>
      </w:r>
      <w:r>
        <w:t>backward-compatible rollback or forward fix; avoid naive destructive downgrade on live data.</w:t>
      </w:r>
    </w:p>
    <w:p w:rsidR="00FB5901" w:rsidRDefault="00E83F72">
      <w:pPr>
        <w:pStyle w:val="Heading3"/>
      </w:pPr>
      <w:bookmarkStart w:id="182" w:name="_Toc243085814"/>
      <w:r>
        <w:t>DIAGRAM PLACEHOLDER — 23-25: Cloud SQL schemas and governance</w:t>
      </w:r>
      <w:bookmarkEnd w:id="182"/>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w:t>
            </w:r>
            <w:r>
              <w:t>e a presentation-ready landscape technical diagram titled “DIAGRAM 23-25: Cloud SQL schemas and governance”. Show separate engineering job schema and per-client workflow data isolation, distinct database roles, migration lane, backup/PITR. Use white backgr</w:t>
            </w:r>
            <w:r>
              <w:t>ound, dark-blue section headers, concise readable English labels, directional arrows, restrained Google Cloud styling, and legible 16:9 layout. Explicitly separate trust boundaries, human approvals and automatic operations. Do not invent product logos or c</w:t>
            </w:r>
            <w:r>
              <w:t>loud services.</w:t>
            </w:r>
          </w:p>
        </w:tc>
      </w:tr>
    </w:tbl>
    <w:p w:rsidR="00FB5901" w:rsidRDefault="00FB5901"/>
    <w:p w:rsidR="00FB5901" w:rsidRDefault="00E83F72">
      <w:pPr>
        <w:pStyle w:val="Heading1"/>
      </w:pPr>
      <w:bookmarkStart w:id="183" w:name="_Toc243085815"/>
      <w:r>
        <w:t>23.23 — Observability, traceability, cost, SLOs and FinOps</w:t>
      </w:r>
      <w:bookmarkEnd w:id="183"/>
    </w:p>
    <w:p w:rsidR="00FB5901" w:rsidRDefault="00E83F72">
      <w:pPr>
        <w:pStyle w:val="Heading2"/>
      </w:pPr>
      <w:bookmarkStart w:id="184" w:name="_Toc243085816"/>
      <w:r>
        <w:t>23.23.1 — Trace every important action end-to-end</w:t>
      </w:r>
      <w:bookmarkEnd w:id="184"/>
    </w:p>
    <w:p w:rsidR="00FB5901" w:rsidRDefault="00E83F72">
      <w:r>
        <w:t>What this section does and why it matters. A complex agent failure otherwise looks like an opaque model response.</w:t>
      </w:r>
    </w:p>
    <w:p w:rsidR="00FB5901" w:rsidRDefault="00E83F72">
      <w:pPr>
        <w:pStyle w:val="Heading3"/>
      </w:pPr>
      <w:bookmarkStart w:id="185" w:name="_Toc243085817"/>
      <w:r>
        <w:lastRenderedPageBreak/>
        <w:t>Technical design</w:t>
      </w:r>
      <w:r>
        <w:t xml:space="preserve"> and prerequisites</w:t>
      </w:r>
      <w:bookmarkEnd w:id="185"/>
    </w:p>
    <w:p w:rsidR="00FB5901" w:rsidRDefault="00E83F72">
      <w:pPr>
        <w:pStyle w:val="ListBullet"/>
      </w:pPr>
      <w:r>
        <w:t>OpenTelemetry trace spans for API request, planner, retrieval, policy, tool calls, tests, approval, PR and deployment.</w:t>
      </w:r>
    </w:p>
    <w:p w:rsidR="00FB5901" w:rsidRDefault="00E83F72">
      <w:pPr>
        <w:pStyle w:val="ListBullet"/>
      </w:pPr>
      <w:r>
        <w:t>Log IDs and decisions, not raw passwords or customer documents; access to traces itself requires policies.</w:t>
      </w:r>
    </w:p>
    <w:p w:rsidR="00FB5901" w:rsidRDefault="00E83F72">
      <w:pPr>
        <w:pStyle w:val="ListBullet"/>
      </w:pPr>
      <w:r>
        <w:t>Metrics: qu</w:t>
      </w:r>
      <w:r>
        <w:t>eue lag, tool errors, task success, token spend, retries, test time, approval latency and cost per approved change.</w:t>
      </w:r>
    </w:p>
    <w:p w:rsidR="00FB5901" w:rsidRDefault="00E83F72">
      <w:pPr>
        <w:pStyle w:val="Heading3"/>
      </w:pPr>
      <w:bookmarkStart w:id="186" w:name="_Toc243085818"/>
      <w:r>
        <w:t>Implementation procedure</w:t>
      </w:r>
      <w:bookmarkEnd w:id="186"/>
    </w:p>
    <w:p w:rsidR="00FB5901" w:rsidRDefault="00E83F72">
      <w:pPr>
        <w:pStyle w:val="ListNumber"/>
      </w:pPr>
      <w:r>
        <w:t>Propagate trace_id, tenant_id (opaque), job_id, agent_version, tool_schema_version and git SHA.</w:t>
      </w:r>
    </w:p>
    <w:p w:rsidR="00FB5901" w:rsidRDefault="00E83F72">
      <w:pPr>
        <w:pStyle w:val="ListNumber"/>
      </w:pPr>
      <w:r>
        <w:t>Define SLOs (exampl</w:t>
      </w:r>
      <w:r>
        <w:t>e proposals): 99.9% control-plane availability, 99% audit event completeness, measured queue latency.</w:t>
      </w:r>
    </w:p>
    <w:p w:rsidR="00FB5901" w:rsidRDefault="00E83F72">
      <w:pPr>
        <w:pStyle w:val="ListNumber"/>
      </w:pPr>
      <w:r>
        <w:t>Create budget alarms and throttling for unexpected model/GKE usage; verify GCP free-trial limits before deployment.</w:t>
      </w:r>
    </w:p>
    <w:p w:rsidR="00FB5901" w:rsidRDefault="00E83F72">
      <w:pPr>
        <w:pStyle w:val="Heading3"/>
      </w:pPr>
      <w:bookmarkStart w:id="187" w:name="_Toc243085819"/>
      <w:r>
        <w:t>Validation / exit gate</w:t>
      </w:r>
      <w:bookmarkEnd w:id="187"/>
    </w:p>
    <w:p w:rsidR="00FB5901" w:rsidRDefault="00E83F72">
      <w:pPr>
        <w:pStyle w:val="ListBullet"/>
      </w:pPr>
      <w:r>
        <w:t>Can reconstruct</w:t>
      </w:r>
      <w:r>
        <w:t xml:space="preserve"> a task decision from sanitized traces and immutable artifacts.</w:t>
      </w:r>
    </w:p>
    <w:p w:rsidR="00FB5901" w:rsidRDefault="00E83F72">
      <w:pPr>
        <w:pStyle w:val="ListBullet"/>
      </w:pPr>
      <w:r>
        <w:t>A budget limit stops new runs gracefully and leaves durable states.</w:t>
      </w:r>
    </w:p>
    <w:p w:rsidR="00FB5901" w:rsidRDefault="00E83F72">
      <w:pPr>
        <w:pStyle w:val="Heading3"/>
      </w:pPr>
      <w:bookmarkStart w:id="188" w:name="_Toc243085820"/>
      <w:r>
        <w:t>Failure and recovery</w:t>
      </w:r>
      <w:bookmarkEnd w:id="188"/>
    </w:p>
    <w:p w:rsidR="00FB5901" w:rsidRDefault="00E83F72">
      <w:r>
        <w:t>Pause expensive queues; alert owner and investigate cost anomalies.</w:t>
      </w:r>
    </w:p>
    <w:p w:rsidR="00FB5901" w:rsidRDefault="00E83F72">
      <w:pPr>
        <w:pStyle w:val="Heading3"/>
      </w:pPr>
      <w:bookmarkStart w:id="189" w:name="_Toc243085821"/>
      <w:r>
        <w:t xml:space="preserve">DIAGRAM PLACEHOLDER — 23-26: </w:t>
      </w:r>
      <w:r>
        <w:t>Observability and cost-control flow</w:t>
      </w:r>
      <w:bookmarkEnd w:id="189"/>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23-26: Observability and cost-control flow”. Show tr</w:t>
            </w:r>
            <w:r>
              <w:t>ace propagation across gateway, orchestrator, workers, model, tools, GitHub, GCP, log metrics and budget alerts. Use white background, dark-blue section headers, concise readable English labels, directional arrows, restrained Google Cloud styling, and legi</w:t>
            </w:r>
            <w:r>
              <w:t>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190" w:name="_Toc243085822"/>
      <w:r>
        <w:t>23.24 — System B: client process discovery and workflow modelling</w:t>
      </w:r>
      <w:bookmarkEnd w:id="190"/>
    </w:p>
    <w:p w:rsidR="00FB5901" w:rsidRDefault="00E83F72">
      <w:pPr>
        <w:pStyle w:val="Heading2"/>
      </w:pPr>
      <w:bookmarkStart w:id="191" w:name="_Toc243085823"/>
      <w:r>
        <w:t>23.24.1 — Turn a client narrative into a gov</w:t>
      </w:r>
      <w:r>
        <w:t>erned process</w:t>
      </w:r>
      <w:bookmarkEnd w:id="191"/>
    </w:p>
    <w:p w:rsidR="00FB5901" w:rsidRDefault="00E83F72">
      <w:r>
        <w:t>What this section does and why it matters. Client automation is not equivalent to letting an agent improvise transactions.</w:t>
      </w:r>
    </w:p>
    <w:p w:rsidR="00FB5901" w:rsidRDefault="00E83F72">
      <w:pPr>
        <w:pStyle w:val="Heading3"/>
      </w:pPr>
      <w:bookmarkStart w:id="192" w:name="_Toc243085824"/>
      <w:r>
        <w:t>Technical design and prerequisites</w:t>
      </w:r>
      <w:bookmarkEnd w:id="192"/>
    </w:p>
    <w:p w:rsidR="00FB5901" w:rsidRDefault="00E83F72">
      <w:pPr>
        <w:pStyle w:val="ListBullet"/>
      </w:pPr>
      <w:r>
        <w:t>Capture as-is/to-be process, actors, systems, exception cases, SLAs, data classifica</w:t>
      </w:r>
      <w:r>
        <w:t>tions, approvals, change authority and KPIs.</w:t>
      </w:r>
    </w:p>
    <w:p w:rsidR="00FB5901" w:rsidRDefault="00E83F72">
      <w:pPr>
        <w:pStyle w:val="ListBullet"/>
      </w:pPr>
      <w:r>
        <w:t>Use BPMN 2.0 to distinguish tasks, events, gateways, timers, messages and human approval tasks.</w:t>
      </w:r>
    </w:p>
    <w:p w:rsidR="00FB5901" w:rsidRDefault="00E83F72">
      <w:pPr>
        <w:pStyle w:val="ListBullet"/>
      </w:pPr>
      <w:r>
        <w:t>Document control evidence, segregation of duties and data residency requirements per client.</w:t>
      </w:r>
    </w:p>
    <w:p w:rsidR="00FB5901" w:rsidRDefault="00E83F72">
      <w:pPr>
        <w:pStyle w:val="Heading3"/>
      </w:pPr>
      <w:bookmarkStart w:id="193" w:name="_Toc243085825"/>
      <w:r>
        <w:t>Implementation procedu</w:t>
      </w:r>
      <w:r>
        <w:t>re</w:t>
      </w:r>
      <w:bookmarkEnd w:id="193"/>
    </w:p>
    <w:p w:rsidR="00FB5901" w:rsidRDefault="00E83F72">
      <w:pPr>
        <w:pStyle w:val="ListNumber"/>
      </w:pPr>
      <w:r>
        <w:t>Choose one low-risk pilot: invoice intake and validation with mock ERP; do not initially execute payments.</w:t>
      </w:r>
    </w:p>
    <w:p w:rsidR="00FB5901" w:rsidRDefault="00E83F72">
      <w:pPr>
        <w:pStyle w:val="ListNumber"/>
      </w:pPr>
      <w:r>
        <w:t>Conduct process interviews and inventory API contracts, authorization, data samples and exceptions.</w:t>
      </w:r>
    </w:p>
    <w:p w:rsidR="00FB5901" w:rsidRDefault="00E83F72">
      <w:pPr>
        <w:pStyle w:val="ListNumber"/>
      </w:pPr>
      <w:r>
        <w:t>Model BPMN, business rule table, error paths a</w:t>
      </w:r>
      <w:r>
        <w:t>nd a human-review handoff.</w:t>
      </w:r>
    </w:p>
    <w:p w:rsidR="00FB5901" w:rsidRDefault="00E83F72">
      <w:pPr>
        <w:pStyle w:val="ListNumber"/>
      </w:pPr>
      <w:r>
        <w:t>Obtain signed client UAT scope and acceptance criteria before connector implementation.</w:t>
      </w:r>
    </w:p>
    <w:p w:rsidR="00FB5901" w:rsidRDefault="00E83F72">
      <w:pPr>
        <w:pStyle w:val="Heading3"/>
      </w:pPr>
      <w:bookmarkStart w:id="194" w:name="_Toc243085826"/>
      <w:r>
        <w:t>Validation / exit gate</w:t>
      </w:r>
      <w:bookmarkEnd w:id="194"/>
    </w:p>
    <w:p w:rsidR="00FB5901" w:rsidRDefault="00E83F72">
      <w:pPr>
        <w:pStyle w:val="ListBullet"/>
      </w:pPr>
      <w:r>
        <w:t>Every irreversible action has an identified human or deterministic policy authority.</w:t>
      </w:r>
    </w:p>
    <w:p w:rsidR="00FB5901" w:rsidRDefault="00E83F72">
      <w:pPr>
        <w:pStyle w:val="ListBullet"/>
      </w:pPr>
      <w:r>
        <w:t>Process model accounts for duplic</w:t>
      </w:r>
      <w:r>
        <w:t>ates, partial failures and exception queues.</w:t>
      </w:r>
    </w:p>
    <w:p w:rsidR="00FB5901" w:rsidRDefault="00E83F72">
      <w:pPr>
        <w:pStyle w:val="Heading3"/>
      </w:pPr>
      <w:bookmarkStart w:id="195" w:name="_Toc243085827"/>
      <w:r>
        <w:lastRenderedPageBreak/>
        <w:t>Failure and recovery</w:t>
      </w:r>
      <w:bookmarkEnd w:id="195"/>
    </w:p>
    <w:p w:rsidR="00FB5901" w:rsidRDefault="00E83F72">
      <w:r>
        <w:t>Route unknown exceptions to case workers, not ad hoc model-generated side effects.</w:t>
      </w:r>
    </w:p>
    <w:p w:rsidR="00FB5901" w:rsidRDefault="00E83F72">
      <w:pPr>
        <w:pStyle w:val="Heading3"/>
      </w:pPr>
      <w:bookmarkStart w:id="196" w:name="_Toc243085828"/>
      <w:r>
        <w:t>DIAGRAM PLACEHOLDER — 23-27: Client process discovery to BPMN</w:t>
      </w:r>
      <w:bookmarkEnd w:id="196"/>
    </w:p>
    <w:p w:rsidR="00FB5901" w:rsidRDefault="00E83F72">
      <w:pPr>
        <w:pStyle w:val="RDNote"/>
      </w:pPr>
      <w:r>
        <w:t xml:space="preserve">RESERVED SPACE FOR FUTURE TECHNICAL </w:t>
      </w:r>
      <w:r>
        <w:t>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23-27: Client process discovery to BPMN”. Show stakeholder interviews → as-is process → to-be BPMN → rule catalog → connecto</w:t>
            </w:r>
            <w:r>
              <w:t>r design → approved pilot. Use white background, dark-blue section headers, concise readable English labels, directional arrows, restrained Google Cloud styling, and legible 16:9 layout. Explicitly separate trust boundaries, human approvals and automatic o</w:t>
            </w:r>
            <w:r>
              <w:t>perations. Do not invent product logos or cloud services.</w:t>
            </w:r>
          </w:p>
        </w:tc>
      </w:tr>
    </w:tbl>
    <w:p w:rsidR="00FB5901" w:rsidRDefault="00FB5901"/>
    <w:p w:rsidR="00FB5901" w:rsidRDefault="00E83F72">
      <w:pPr>
        <w:pStyle w:val="Heading1"/>
      </w:pPr>
      <w:bookmarkStart w:id="197" w:name="_Toc243085829"/>
      <w:r>
        <w:t>23.25 — Business connectors, BPMN and durable execution</w:t>
      </w:r>
      <w:bookmarkEnd w:id="197"/>
    </w:p>
    <w:p w:rsidR="00FB5901" w:rsidRDefault="00E83F72">
      <w:pPr>
        <w:pStyle w:val="Heading2"/>
      </w:pPr>
      <w:bookmarkStart w:id="198" w:name="_Toc243085830"/>
      <w:r>
        <w:t>23.25.1 — Implement invoice intake as a case workflow</w:t>
      </w:r>
      <w:bookmarkEnd w:id="198"/>
    </w:p>
    <w:p w:rsidR="00FB5901" w:rsidRDefault="00E83F72">
      <w:r>
        <w:t>What this section does and why it matters. Demonstrate deterministic controls around p</w:t>
      </w:r>
      <w:r>
        <w:t>robabilistic document extraction.</w:t>
      </w:r>
    </w:p>
    <w:p w:rsidR="00FB5901" w:rsidRDefault="00E83F72">
      <w:pPr>
        <w:pStyle w:val="Heading3"/>
      </w:pPr>
      <w:bookmarkStart w:id="199" w:name="_Toc243085831"/>
      <w:r>
        <w:t>Technical design and prerequisites</w:t>
      </w:r>
      <w:bookmarkEnd w:id="199"/>
    </w:p>
    <w:p w:rsidR="00FB5901" w:rsidRDefault="00E83F72">
      <w:pPr>
        <w:pStyle w:val="ListBullet"/>
      </w:pPr>
      <w:r>
        <w:t>Extraction agent returns a versioned schema and confidence/evidence references.</w:t>
      </w:r>
    </w:p>
    <w:p w:rsidR="00FB5901" w:rsidRDefault="00E83F72">
      <w:pPr>
        <w:pStyle w:val="ListBullet"/>
      </w:pPr>
      <w:r>
        <w:t>Invoice matching, duplicate suppression, math, approval thresholds and posting are deterministic code or ru</w:t>
      </w:r>
      <w:r>
        <w:t>les.</w:t>
      </w:r>
    </w:p>
    <w:p w:rsidR="00FB5901" w:rsidRDefault="00E83F72">
      <w:pPr>
        <w:pStyle w:val="ListBullet"/>
      </w:pPr>
      <w:r>
        <w:t>ERP connector writes require idempotency key, approval receipt, transaction log and compensating recovery strategy.</w:t>
      </w:r>
    </w:p>
    <w:p w:rsidR="00FB5901" w:rsidRDefault="00E83F72">
      <w:pPr>
        <w:pStyle w:val="Heading3"/>
      </w:pPr>
      <w:bookmarkStart w:id="200" w:name="_Toc243085832"/>
      <w:r>
        <w:t>Implementation procedure</w:t>
      </w:r>
      <w:bookmarkEnd w:id="200"/>
    </w:p>
    <w:p w:rsidR="00FB5901" w:rsidRDefault="00E83F72">
      <w:pPr>
        <w:pStyle w:val="ListNumber"/>
      </w:pPr>
      <w:r>
        <w:t>In sandbox receive synthetic invoice → OCR/extraction → schema validation → supplier/PO lookup.</w:t>
      </w:r>
    </w:p>
    <w:p w:rsidR="00FB5901" w:rsidRDefault="00E83F72">
      <w:pPr>
        <w:pStyle w:val="ListNumber"/>
      </w:pPr>
      <w:r>
        <w:t>Run duplicate/</w:t>
      </w:r>
      <w:r>
        <w:t>three-way-match policies; route exceptions to human reviewer.</w:t>
      </w:r>
    </w:p>
    <w:p w:rsidR="00FB5901" w:rsidRDefault="00E83F72">
      <w:pPr>
        <w:pStyle w:val="ListNumber"/>
      </w:pPr>
      <w:r>
        <w:t>After approval call mock ERP create-draft endpoint with idempotency key; store receipt and reconcile.</w:t>
      </w:r>
    </w:p>
    <w:p w:rsidR="00FB5901" w:rsidRDefault="00E83F72">
      <w:pPr>
        <w:pStyle w:val="ListNumber"/>
      </w:pPr>
      <w:r>
        <w:t>Use durable workflow engine (evaluate Temporal/Camunda) for timers, retries, human tasks and</w:t>
      </w:r>
      <w:r>
        <w:t xml:space="preserve"> compensations.</w:t>
      </w:r>
    </w:p>
    <w:p w:rsidR="00FB5901" w:rsidRDefault="00E83F72">
      <w:pPr>
        <w:pStyle w:val="Heading3"/>
      </w:pPr>
      <w:bookmarkStart w:id="201" w:name="_Toc243085833"/>
      <w:r>
        <w:t>Validation / exit gate</w:t>
      </w:r>
      <w:bookmarkEnd w:id="201"/>
    </w:p>
    <w:p w:rsidR="00FB5901" w:rsidRDefault="00E83F72">
      <w:pPr>
        <w:pStyle w:val="ListBullet"/>
      </w:pPr>
      <w:r>
        <w:t>Replay of same event cannot create duplicate payable.</w:t>
      </w:r>
    </w:p>
    <w:p w:rsidR="00FB5901" w:rsidRDefault="00E83F72">
      <w:pPr>
        <w:pStyle w:val="ListBullet"/>
      </w:pPr>
      <w:r>
        <w:t>Approval expiry and altered bank account force a new approval.</w:t>
      </w:r>
    </w:p>
    <w:p w:rsidR="00FB5901" w:rsidRDefault="00E83F72">
      <w:pPr>
        <w:pStyle w:val="Heading3"/>
      </w:pPr>
      <w:bookmarkStart w:id="202" w:name="_Toc243085834"/>
      <w:r>
        <w:t>Failure and recovery</w:t>
      </w:r>
      <w:bookmarkEnd w:id="202"/>
    </w:p>
    <w:p w:rsidR="00FB5901" w:rsidRDefault="00E83F72">
      <w:r>
        <w:t>Suspend workflow and reconcile against ERP on ambiguous HTTP timeout.</w:t>
      </w:r>
    </w:p>
    <w:p w:rsidR="00FB5901" w:rsidRDefault="00E83F72">
      <w:pPr>
        <w:pStyle w:val="Heading3"/>
      </w:pPr>
      <w:bookmarkStart w:id="203" w:name="_Toc243085835"/>
      <w:r>
        <w:t>DIAGRAM P</w:t>
      </w:r>
      <w:r>
        <w:t>LACEHOLDER — 23-28: Invoice process with deterministic policy gates</w:t>
      </w:r>
      <w:bookmarkEnd w:id="203"/>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 xml:space="preserve">Create a presentation-ready landscape technical diagram titled “DIAGRAM 23-28: Invoice </w:t>
            </w:r>
            <w:r>
              <w:t>process with deterministic policy gates”. Show document inbox → extraction agent → schema/PO validation → risk gateway → reviewer → idempotent ERP draft → audit event. Use white background, dark-blue section headers, concise readable English labels, direct</w:t>
            </w:r>
            <w:r>
              <w:t>ional arrows, restrained Google Cloud 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204" w:name="_Toc243085836"/>
      <w:r>
        <w:lastRenderedPageBreak/>
        <w:t>23.26 — Multi-tenant isolation, approvals and BPO contr</w:t>
      </w:r>
      <w:r>
        <w:t>ols</w:t>
      </w:r>
      <w:bookmarkEnd w:id="204"/>
    </w:p>
    <w:p w:rsidR="00FB5901" w:rsidRDefault="00E83F72">
      <w:pPr>
        <w:pStyle w:val="Heading2"/>
      </w:pPr>
      <w:bookmarkStart w:id="205" w:name="_Toc243085837"/>
      <w:r>
        <w:t>23.26.1 — Engineer tenant isolation first</w:t>
      </w:r>
      <w:bookmarkEnd w:id="205"/>
    </w:p>
    <w:p w:rsidR="00FB5901" w:rsidRDefault="00E83F72">
      <w:r>
        <w:t>What this section does and why it matters. Client process data must not leak through prompts, retrieval indexes, logs, caches or connector scopes.</w:t>
      </w:r>
    </w:p>
    <w:p w:rsidR="00FB5901" w:rsidRDefault="00E83F72">
      <w:pPr>
        <w:pStyle w:val="Heading3"/>
      </w:pPr>
      <w:bookmarkStart w:id="206" w:name="_Toc243085838"/>
      <w:r>
        <w:t>Technical design and prerequisites</w:t>
      </w:r>
      <w:bookmarkEnd w:id="206"/>
    </w:p>
    <w:p w:rsidR="00FB5901" w:rsidRDefault="00E83F72">
      <w:pPr>
        <w:pStyle w:val="ListBullet"/>
      </w:pPr>
      <w:r>
        <w:t>Tenant-aware identities, row</w:t>
      </w:r>
      <w:r>
        <w:t>-level security or separated databases, encryption keys where warranted, strict retrieval partitions.</w:t>
      </w:r>
    </w:p>
    <w:p w:rsidR="00FB5901" w:rsidRDefault="00E83F72">
      <w:pPr>
        <w:pStyle w:val="ListBullet"/>
      </w:pPr>
      <w:r>
        <w:t>Different client approval policies and retention periods must be enforced outside the LLM.</w:t>
      </w:r>
    </w:p>
    <w:p w:rsidR="00FB5901" w:rsidRDefault="00E83F72">
      <w:pPr>
        <w:pStyle w:val="ListBullet"/>
      </w:pPr>
      <w:r>
        <w:t xml:space="preserve">Assess Australian Privacy Principles and sector-specific </w:t>
      </w:r>
      <w:r>
        <w:t>obligations where applicable; legal review needed for actual clients.</w:t>
      </w:r>
    </w:p>
    <w:p w:rsidR="00FB5901" w:rsidRDefault="00E83F72">
      <w:pPr>
        <w:pStyle w:val="Heading3"/>
      </w:pPr>
      <w:bookmarkStart w:id="207" w:name="_Toc243085839"/>
      <w:r>
        <w:t>Implementation procedure</w:t>
      </w:r>
      <w:bookmarkEnd w:id="207"/>
    </w:p>
    <w:p w:rsidR="00FB5901" w:rsidRDefault="00E83F72">
      <w:pPr>
        <w:pStyle w:val="ListNumber"/>
      </w:pPr>
      <w:r>
        <w:t>Test client A identity against client B case, logs, search index, backups and connector endpoints.</w:t>
      </w:r>
    </w:p>
    <w:p w:rsidR="00FB5901" w:rsidRDefault="00E83F72">
      <w:pPr>
        <w:pStyle w:val="ListNumber"/>
      </w:pPr>
      <w:r>
        <w:t>Enforce per-tenant tool/connector allowlists and explicit owne</w:t>
      </w:r>
      <w:r>
        <w:t>r approval for production writes.</w:t>
      </w:r>
    </w:p>
    <w:p w:rsidR="00FB5901" w:rsidRDefault="00E83F72">
      <w:pPr>
        <w:pStyle w:val="ListNumber"/>
      </w:pPr>
      <w:r>
        <w:t>Use contractually agreed runbook for access requests, correction/deletion, retention and incident notification.</w:t>
      </w:r>
    </w:p>
    <w:p w:rsidR="00FB5901" w:rsidRDefault="00E83F72">
      <w:pPr>
        <w:pStyle w:val="Heading3"/>
      </w:pPr>
      <w:bookmarkStart w:id="208" w:name="_Toc243085840"/>
      <w:r>
        <w:t>Validation / exit gate</w:t>
      </w:r>
      <w:bookmarkEnd w:id="208"/>
    </w:p>
    <w:p w:rsidR="00FB5901" w:rsidRDefault="00E83F72">
      <w:pPr>
        <w:pStyle w:val="ListBullet"/>
      </w:pPr>
      <w:r>
        <w:t>Negative cross-tenant tests pass across application and infrastructure layers.</w:t>
      </w:r>
    </w:p>
    <w:p w:rsidR="00FB5901" w:rsidRDefault="00E83F72">
      <w:pPr>
        <w:pStyle w:val="ListBullet"/>
      </w:pPr>
      <w:r>
        <w:t>Client r</w:t>
      </w:r>
      <w:r>
        <w:t>eviewer can view only permitted cases and decision evidence.</w:t>
      </w:r>
    </w:p>
    <w:p w:rsidR="00FB5901" w:rsidRDefault="00E83F72">
      <w:pPr>
        <w:pStyle w:val="Heading3"/>
      </w:pPr>
      <w:bookmarkStart w:id="209" w:name="_Toc243085841"/>
      <w:r>
        <w:t>Failure and recovery</w:t>
      </w:r>
      <w:bookmarkEnd w:id="209"/>
    </w:p>
    <w:p w:rsidR="00FB5901" w:rsidRDefault="00E83F72">
      <w:r>
        <w:t>Disable affected tenant connector and quarantine cases on suspected data leakage.</w:t>
      </w:r>
    </w:p>
    <w:p w:rsidR="00FB5901" w:rsidRDefault="00E83F72">
      <w:pPr>
        <w:pStyle w:val="Heading3"/>
      </w:pPr>
      <w:bookmarkStart w:id="210" w:name="_Toc243085842"/>
      <w:r>
        <w:t>DIAGRAM PLACEHOLDER — 23-29: Tenant isolation and BPO authorization</w:t>
      </w:r>
      <w:bookmarkEnd w:id="210"/>
    </w:p>
    <w:p w:rsidR="00FB5901" w:rsidRDefault="00E83F72">
      <w:pPr>
        <w:pStyle w:val="RDNote"/>
      </w:pPr>
      <w:r>
        <w:t>RESERVED SPACE FOR FUTUR</w:t>
      </w:r>
      <w:r>
        <w:t>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presentation-ready landscape technical diagram titled “DIAGRAM 23-29: Tenant isolation and BPO authorization”. Show tenant A and B data planes partitioned by identity, databas</w:t>
            </w:r>
            <w:r>
              <w:t>e/query, secrets and connector accounts; shared control services only. Use white background, dark-blue section headers, concise readable English labels, directional arrows, restrained Google Cloud styling, and legible 16:9 layout. Explicitly separate trust</w:t>
            </w:r>
            <w:r>
              <w:t xml:space="preserve"> boundaries, human approvals and automatic operations. Do not invent product logos or cloud services.</w:t>
            </w:r>
          </w:p>
        </w:tc>
      </w:tr>
    </w:tbl>
    <w:p w:rsidR="00FB5901" w:rsidRDefault="00FB5901"/>
    <w:p w:rsidR="00FB5901" w:rsidRDefault="00E83F72">
      <w:pPr>
        <w:pStyle w:val="Heading1"/>
      </w:pPr>
      <w:bookmarkStart w:id="211" w:name="_Toc243085843"/>
      <w:r>
        <w:t>23.27 — Client pilot, UAT, assurance and service operations</w:t>
      </w:r>
      <w:bookmarkEnd w:id="211"/>
    </w:p>
    <w:p w:rsidR="00FB5901" w:rsidRDefault="00E83F72">
      <w:pPr>
        <w:pStyle w:val="Heading2"/>
      </w:pPr>
      <w:bookmarkStart w:id="212" w:name="_Toc243085844"/>
      <w:r>
        <w:t>23.27.1 — Conduct shadow-mode then supervised pilot</w:t>
      </w:r>
      <w:bookmarkEnd w:id="212"/>
    </w:p>
    <w:p w:rsidR="00FB5901" w:rsidRDefault="00E83F72">
      <w:r>
        <w:t xml:space="preserve">What this section does and why it </w:t>
      </w:r>
      <w:r>
        <w:t>matters. Avoid financial or compliance impact from an unproven agent.</w:t>
      </w:r>
    </w:p>
    <w:p w:rsidR="00FB5901" w:rsidRDefault="00E83F72">
      <w:pPr>
        <w:pStyle w:val="Heading3"/>
      </w:pPr>
      <w:bookmarkStart w:id="213" w:name="_Toc243085845"/>
      <w:r>
        <w:t>Technical design and prerequisites</w:t>
      </w:r>
      <w:bookmarkEnd w:id="213"/>
    </w:p>
    <w:p w:rsidR="00FB5901" w:rsidRDefault="00E83F72">
      <w:pPr>
        <w:pStyle w:val="ListBullet"/>
      </w:pPr>
      <w:r>
        <w:t>Shadow mode produces decisions without posting transactions; supervised mode queues for human approval.</w:t>
      </w:r>
    </w:p>
    <w:p w:rsidR="00FB5901" w:rsidRDefault="00E83F72">
      <w:pPr>
        <w:pStyle w:val="ListBullet"/>
      </w:pPr>
      <w:r>
        <w:t xml:space="preserve">Accuracy, false positives/negatives, case SLA, </w:t>
      </w:r>
      <w:r>
        <w:t>exception rate, manual corrections and unit cost define pilot success.</w:t>
      </w:r>
    </w:p>
    <w:p w:rsidR="00FB5901" w:rsidRDefault="00E83F72">
      <w:pPr>
        <w:pStyle w:val="ListBullet"/>
      </w:pPr>
      <w:r>
        <w:t>Prepare incident handling, escalation, evidence retention and client change management.</w:t>
      </w:r>
    </w:p>
    <w:p w:rsidR="00FB5901" w:rsidRDefault="00E83F72">
      <w:pPr>
        <w:pStyle w:val="Heading3"/>
      </w:pPr>
      <w:bookmarkStart w:id="214" w:name="_Toc243085846"/>
      <w:r>
        <w:t>Implementation procedure</w:t>
      </w:r>
      <w:bookmarkEnd w:id="214"/>
    </w:p>
    <w:p w:rsidR="00FB5901" w:rsidRDefault="00E83F72">
      <w:pPr>
        <w:pStyle w:val="ListNumber"/>
      </w:pPr>
      <w:r>
        <w:t>Run historical synthetic and authorized de-identified cases against gold</w:t>
      </w:r>
      <w:r>
        <w:t>en business-rule outcomes.</w:t>
      </w:r>
    </w:p>
    <w:p w:rsidR="00FB5901" w:rsidRDefault="00E83F72">
      <w:pPr>
        <w:pStyle w:val="ListNumber"/>
      </w:pPr>
      <w:r>
        <w:t>Compare agent extracted fields and recommended actions with human baseline, focusing on high-risk exceptions.</w:t>
      </w:r>
    </w:p>
    <w:p w:rsidR="00FB5901" w:rsidRDefault="00E83F72">
      <w:pPr>
        <w:pStyle w:val="ListNumber"/>
      </w:pPr>
      <w:r>
        <w:t>Pilot limited volume with rollback switch; have client sign acceptance of controls and service KPIs.</w:t>
      </w:r>
    </w:p>
    <w:p w:rsidR="00FB5901" w:rsidRDefault="00E83F72">
      <w:pPr>
        <w:pStyle w:val="ListNumber"/>
      </w:pPr>
      <w:r>
        <w:t>After sustained su</w:t>
      </w:r>
      <w:r>
        <w:t>ccess consider limited straight-through processing only for explicitly approved low-risk cases.</w:t>
      </w:r>
    </w:p>
    <w:p w:rsidR="00FB5901" w:rsidRDefault="00E83F72">
      <w:pPr>
        <w:pStyle w:val="Heading3"/>
      </w:pPr>
      <w:bookmarkStart w:id="215" w:name="_Toc243085847"/>
      <w:r>
        <w:lastRenderedPageBreak/>
        <w:t>Validation / exit gate</w:t>
      </w:r>
      <w:bookmarkEnd w:id="215"/>
    </w:p>
    <w:p w:rsidR="00FB5901" w:rsidRDefault="00E83F72">
      <w:pPr>
        <w:pStyle w:val="ListBullet"/>
      </w:pPr>
      <w:r>
        <w:t>Audit events and human signoffs reconcile with each business case.</w:t>
      </w:r>
    </w:p>
    <w:p w:rsidR="00FB5901" w:rsidRDefault="00E83F72">
      <w:pPr>
        <w:pStyle w:val="ListBullet"/>
      </w:pPr>
      <w:r>
        <w:t>A failed connector transitions to RETRY/EXCEPTION without hidden dupli</w:t>
      </w:r>
      <w:r>
        <w:t>cate effects.</w:t>
      </w:r>
    </w:p>
    <w:p w:rsidR="00FB5901" w:rsidRDefault="00E83F72">
      <w:pPr>
        <w:pStyle w:val="Heading3"/>
      </w:pPr>
      <w:bookmarkStart w:id="216" w:name="_Toc243085848"/>
      <w:r>
        <w:t>Failure and recovery</w:t>
      </w:r>
      <w:bookmarkEnd w:id="216"/>
    </w:p>
    <w:p w:rsidR="00FB5901" w:rsidRDefault="00E83F72">
      <w:r>
        <w:t>Revert to human-only processing and preserve case queues intact.</w:t>
      </w:r>
    </w:p>
    <w:p w:rsidR="00FB5901" w:rsidRDefault="00E83F72">
      <w:pPr>
        <w:pStyle w:val="Heading3"/>
      </w:pPr>
      <w:bookmarkStart w:id="217" w:name="_Toc243085849"/>
      <w:r>
        <w:t>DIAGRAM PLACEHOLDER — 23-30: Business pilot operating model</w:t>
      </w:r>
      <w:bookmarkEnd w:id="217"/>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r>
            <w:r>
              <w:t>Create a presentation-ready landscape technical diagram titled “DIAGRAM 23-30: Business pilot operating model”. Show shadow mode → supervised mode → approved narrow automation with exit gates and reverse arrows to manual mode. Use white background, dark-bl</w:t>
            </w:r>
            <w:r>
              <w:t>ue section headers, concise readable English labels, directional arrows, restrained Google Cloud styling, and legible 16:9 layout. Explicitly separate trust boundaries, human approvals and automatic operations. Do not invent product logos or cloud services</w:t>
            </w:r>
            <w:r>
              <w:t>.</w:t>
            </w:r>
          </w:p>
        </w:tc>
      </w:tr>
    </w:tbl>
    <w:p w:rsidR="00FB5901" w:rsidRDefault="00FB5901"/>
    <w:p w:rsidR="00FB5901" w:rsidRDefault="00E83F72">
      <w:pPr>
        <w:pStyle w:val="Heading1"/>
      </w:pPr>
      <w:bookmarkStart w:id="218" w:name="_Toc243085850"/>
      <w:r>
        <w:t>23.28 — Controlled continuous improvement and self-maintenance</w:t>
      </w:r>
      <w:bookmarkEnd w:id="218"/>
    </w:p>
    <w:p w:rsidR="00FB5901" w:rsidRDefault="00E83F72">
      <w:pPr>
        <w:pStyle w:val="Heading2"/>
      </w:pPr>
      <w:bookmarkStart w:id="219" w:name="_Toc243085851"/>
      <w:r>
        <w:t>23.28.1 — Build improvement loops without uncontrolled self-modification</w:t>
      </w:r>
      <w:bookmarkEnd w:id="219"/>
    </w:p>
    <w:p w:rsidR="00FB5901" w:rsidRDefault="00E83F72">
      <w:r>
        <w:t xml:space="preserve">What this section does and why it matters. Continuous improvement should generate reviewed proposals, not covert </w:t>
      </w:r>
      <w:r>
        <w:t>changes to rules, prompts, permissions or model selection.</w:t>
      </w:r>
    </w:p>
    <w:p w:rsidR="00FB5901" w:rsidRDefault="00E83F72">
      <w:pPr>
        <w:pStyle w:val="Heading3"/>
      </w:pPr>
      <w:bookmarkStart w:id="220" w:name="_Toc243085852"/>
      <w:r>
        <w:t>Technical design and prerequisites</w:t>
      </w:r>
      <w:bookmarkEnd w:id="220"/>
    </w:p>
    <w:p w:rsidR="00FB5901" w:rsidRDefault="00E83F72">
      <w:pPr>
        <w:pStyle w:val="ListBullet"/>
      </w:pPr>
      <w:r>
        <w:t>Feedback sources: failing evaluations, PR reviewer comments, production errors, incident postmortems, client exceptions and cost anomalies.</w:t>
      </w:r>
    </w:p>
    <w:p w:rsidR="00FB5901" w:rsidRDefault="00E83F72">
      <w:pPr>
        <w:pStyle w:val="ListBullet"/>
      </w:pPr>
      <w:r>
        <w:t>Candidate changes to p</w:t>
      </w:r>
      <w:r>
        <w:t>rompts/models/tool schemas/policies must be versioned and promoted via independent tests.</w:t>
      </w:r>
    </w:p>
    <w:p w:rsidR="00FB5901" w:rsidRDefault="00E83F72">
      <w:pPr>
        <w:pStyle w:val="ListBullet"/>
      </w:pPr>
      <w:r>
        <w:t>Separate the agent proposing improved agent code from the identity approving its own release.</w:t>
      </w:r>
    </w:p>
    <w:p w:rsidR="00FB5901" w:rsidRDefault="00E83F72">
      <w:pPr>
        <w:pStyle w:val="Heading3"/>
      </w:pPr>
      <w:bookmarkStart w:id="221" w:name="_Toc243085853"/>
      <w:r>
        <w:t>Implementation procedure</w:t>
      </w:r>
      <w:bookmarkEnd w:id="221"/>
    </w:p>
    <w:p w:rsidR="00FB5901" w:rsidRDefault="00E83F72">
      <w:pPr>
        <w:pStyle w:val="ListNumber"/>
      </w:pPr>
      <w:r>
        <w:t>Collect feedback into prioritized issues with r</w:t>
      </w:r>
      <w:r>
        <w:t>eproducible evidence and responsible owner.</w:t>
      </w:r>
    </w:p>
    <w:p w:rsidR="00FB5901" w:rsidRDefault="00E83F72">
      <w:pPr>
        <w:pStyle w:val="ListNumber"/>
      </w:pPr>
      <w:r>
        <w:t>Use offline evaluation and canary run to compare candidate versus current runtime.</w:t>
      </w:r>
    </w:p>
    <w:p w:rsidR="00FB5901" w:rsidRDefault="00E83F72">
      <w:pPr>
        <w:pStyle w:val="ListNumber"/>
      </w:pPr>
      <w:r>
        <w:t>Require security review for expanded tool permissions and policy changes; use feature flags/canary rollback.</w:t>
      </w:r>
    </w:p>
    <w:p w:rsidR="00FB5901" w:rsidRDefault="00E83F72">
      <w:pPr>
        <w:pStyle w:val="ListNumber"/>
      </w:pPr>
      <w:r>
        <w:t>Publish change recor</w:t>
      </w:r>
      <w:r>
        <w:t>d and post-release metrics before full promotion.</w:t>
      </w:r>
    </w:p>
    <w:p w:rsidR="00FB5901" w:rsidRDefault="00E83F72">
      <w:pPr>
        <w:pStyle w:val="Heading3"/>
      </w:pPr>
      <w:bookmarkStart w:id="222" w:name="_Toc243085854"/>
      <w:r>
        <w:t>Validation / exit gate</w:t>
      </w:r>
      <w:bookmarkEnd w:id="222"/>
    </w:p>
    <w:p w:rsidR="00FB5901" w:rsidRDefault="00E83F72">
      <w:pPr>
        <w:pStyle w:val="ListBullet"/>
      </w:pPr>
      <w:r>
        <w:t>No agent can silently modify its own production allowlist or audit retention.</w:t>
      </w:r>
    </w:p>
    <w:p w:rsidR="00FB5901" w:rsidRDefault="00E83F72">
      <w:pPr>
        <w:pStyle w:val="ListBullet"/>
      </w:pPr>
      <w:r>
        <w:t>Canary rollback restores prior image, prompt and policy versions.</w:t>
      </w:r>
    </w:p>
    <w:p w:rsidR="00FB5901" w:rsidRDefault="00E83F72">
      <w:pPr>
        <w:pStyle w:val="Heading3"/>
      </w:pPr>
      <w:bookmarkStart w:id="223" w:name="_Toc243085855"/>
      <w:r>
        <w:t>Failure and recovery</w:t>
      </w:r>
      <w:bookmarkEnd w:id="223"/>
    </w:p>
    <w:p w:rsidR="00FB5901" w:rsidRDefault="00E83F72">
      <w:r>
        <w:t xml:space="preserve">Freeze model/tool </w:t>
      </w:r>
      <w:r>
        <w:t>rollout if error rate, data exposure or spending thresholds are exceeded.</w:t>
      </w:r>
    </w:p>
    <w:p w:rsidR="00FB5901" w:rsidRDefault="00E83F72">
      <w:pPr>
        <w:pStyle w:val="Heading3"/>
      </w:pPr>
      <w:bookmarkStart w:id="224" w:name="_Toc243085856"/>
      <w:r>
        <w:t>DIAGRAM PLACEHOLDER — 23-31: Controlled self-improvement flywheel</w:t>
      </w:r>
      <w:bookmarkEnd w:id="224"/>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Create a presentatio</w:t>
            </w:r>
            <w:r>
              <w:t xml:space="preserve">n-ready landscape technical diagram titled “DIAGRAM 23-31: Controlled self-improvement flywheel”. Show operations/evals → issue → agent PR → independent QA/security → canary → metrics → rollback/promote; hard approval gate. Use white background, dark-blue </w:t>
            </w:r>
            <w:r>
              <w:t xml:space="preserve">section headers, concise readable English labels, directional arrows, restrained Google Cloud </w:t>
            </w:r>
            <w:r>
              <w:lastRenderedPageBreak/>
              <w:t>styling, and legible 16:9 layout. Explicitly separate trust boundaries, human approvals and automatic operations. Do not invent product logos or cloud services.</w:t>
            </w:r>
          </w:p>
        </w:tc>
      </w:tr>
    </w:tbl>
    <w:p w:rsidR="00FB5901" w:rsidRDefault="00FB5901"/>
    <w:p w:rsidR="00FB5901" w:rsidRDefault="00E83F72">
      <w:pPr>
        <w:pStyle w:val="Heading1"/>
      </w:pPr>
      <w:bookmarkStart w:id="225" w:name="_Toc243085857"/>
      <w:r>
        <w:t>23.29 — End-to-end phased delivery plan and stage gates</w:t>
      </w:r>
      <w:bookmarkEnd w:id="225"/>
    </w:p>
    <w:tbl>
      <w:tblPr>
        <w:tblStyle w:val="LightShading-Accent1"/>
        <w:tblW w:w="0" w:type="auto"/>
        <w:jc w:val="center"/>
        <w:tblLook w:val="04A0" w:firstRow="1" w:lastRow="0" w:firstColumn="1" w:lastColumn="0" w:noHBand="0" w:noVBand="1"/>
      </w:tblPr>
      <w:tblGrid>
        <w:gridCol w:w="3268"/>
        <w:gridCol w:w="3269"/>
        <w:gridCol w:w="3269"/>
      </w:tblGrid>
      <w:tr w:rsidR="00FB5901" w:rsidTr="00FB59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Phase</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Deliverable</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Acceptance gate</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A | Foundations</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Windows agent repo, planning agent, structured contract</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Stable SDK run; no unauthorized tools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B | Read-only code agent</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 xml:space="preserve">Repo inventory and bounded </w:t>
            </w:r>
            <w:r>
              <w:rPr>
                <w:sz w:val="16"/>
              </w:rPr>
              <w:t>source reader</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Source correctness, no secret exposure</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C | Safe code editing</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Disposable worktree, patch, controlled tests</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Reproducible patch/test evidence</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D | PR automation</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GitHub App, PR metadata, protections</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Agent cannot merge own PR</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E | Engineering min</w:t>
            </w:r>
            <w:r>
              <w:rPr>
                <w:sz w:val="16"/>
              </w:rPr>
              <w:t>i-swarm</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Planner, backend specialist, independent QA</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Benchmark improvement and safety gate</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F | Cloud runtime</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FastAPI control plane, jobs, outbox, worker sandbox</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Failure/retry/approval security drills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G | GCP/GKE rollout</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 xml:space="preserve">CI, Artifact Registry, GKE and </w:t>
            </w:r>
            <w:r>
              <w:rPr>
                <w:sz w:val="16"/>
              </w:rPr>
              <w:t>Cloud SQL</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Dev→staging controls, no prod privilege leaks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H | Client business pilot</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Tenant workflow, mock ERP, approvals</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Shadow-mode / client UAT pass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 | Governed operations</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SLOs, canary evals, incident playbooks</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Signed operations handover</w:t>
            </w:r>
          </w:p>
        </w:tc>
      </w:tr>
    </w:tbl>
    <w:p w:rsidR="00FB5901" w:rsidRDefault="00FB5901"/>
    <w:p w:rsidR="00FB5901" w:rsidRDefault="00E83F72">
      <w:pPr>
        <w:pStyle w:val="Heading2"/>
      </w:pPr>
      <w:bookmarkStart w:id="226" w:name="_Toc243085858"/>
      <w:r>
        <w:t>23.29.1 — Seq</w:t>
      </w:r>
      <w:r>
        <w:t>uence gates without skipping dependencies</w:t>
      </w:r>
      <w:bookmarkEnd w:id="226"/>
    </w:p>
    <w:p w:rsidR="00FB5901" w:rsidRDefault="00E83F72">
      <w:r>
        <w:t>What this section does and why it matters. Prevents an incomplete sandbox or permission design from becoming a production incident.</w:t>
      </w:r>
    </w:p>
    <w:p w:rsidR="00FB5901" w:rsidRDefault="00E83F72">
      <w:pPr>
        <w:pStyle w:val="Heading3"/>
      </w:pPr>
      <w:bookmarkStart w:id="227" w:name="_Toc243085859"/>
      <w:r>
        <w:t>Technical design and prerequisites</w:t>
      </w:r>
      <w:bookmarkEnd w:id="227"/>
    </w:p>
    <w:p w:rsidR="00FB5901" w:rsidRDefault="00E83F72">
      <w:pPr>
        <w:pStyle w:val="ListBullet"/>
      </w:pPr>
      <w:r>
        <w:t>Each phase has named acceptance owner and evide</w:t>
      </w:r>
      <w:r>
        <w:t>nce record.</w:t>
      </w:r>
    </w:p>
    <w:p w:rsidR="00FB5901" w:rsidRDefault="00E83F72">
      <w:pPr>
        <w:pStyle w:val="ListBullet"/>
      </w:pPr>
      <w:r>
        <w:t>Deployment is contingent on security and quality gates, not calendar dates.</w:t>
      </w:r>
    </w:p>
    <w:p w:rsidR="00FB5901" w:rsidRDefault="00E83F72">
      <w:pPr>
        <w:pStyle w:val="ListBullet"/>
      </w:pPr>
      <w:r>
        <w:t>Cost, regulatory and staffing assumptions are revisited per environment.</w:t>
      </w:r>
    </w:p>
    <w:p w:rsidR="00FB5901" w:rsidRDefault="00E83F72">
      <w:pPr>
        <w:pStyle w:val="Heading3"/>
      </w:pPr>
      <w:bookmarkStart w:id="228" w:name="_Toc243085860"/>
      <w:r>
        <w:t>Implementation procedure</w:t>
      </w:r>
      <w:bookmarkEnd w:id="228"/>
    </w:p>
    <w:p w:rsidR="00FB5901" w:rsidRDefault="00E83F72">
      <w:pPr>
        <w:pStyle w:val="ListNumber"/>
      </w:pPr>
      <w:r>
        <w:t xml:space="preserve">Create a Step 23 board with phase ID, issue, owner, prerequisites, </w:t>
      </w:r>
      <w:r>
        <w:t>environment, evidence and approver.</w:t>
      </w:r>
    </w:p>
    <w:p w:rsidR="00FB5901" w:rsidRDefault="00E83F72">
      <w:pPr>
        <w:pStyle w:val="ListNumber"/>
      </w:pPr>
      <w:r>
        <w:t>Prioritize Gateway /health PR proof of concept before Kubernetes automation.</w:t>
      </w:r>
    </w:p>
    <w:p w:rsidR="00FB5901" w:rsidRDefault="00E83F72">
      <w:pPr>
        <w:pStyle w:val="ListNumber"/>
      </w:pPr>
      <w:r>
        <w:t>Only then automate mobile/WebRTC changes and client process integrations.</w:t>
      </w:r>
    </w:p>
    <w:p w:rsidR="00FB5901" w:rsidRDefault="00E83F72">
      <w:pPr>
        <w:pStyle w:val="Heading3"/>
      </w:pPr>
      <w:bookmarkStart w:id="229" w:name="_Toc243085861"/>
      <w:r>
        <w:t>Validation / exit gate</w:t>
      </w:r>
      <w:bookmarkEnd w:id="229"/>
    </w:p>
    <w:p w:rsidR="00FB5901" w:rsidRDefault="00E83F72">
      <w:pPr>
        <w:pStyle w:val="ListBullet"/>
      </w:pPr>
      <w:r>
        <w:t>No phase is declared done without reproducible</w:t>
      </w:r>
      <w:r>
        <w:t xml:space="preserve"> evidence.</w:t>
      </w:r>
    </w:p>
    <w:p w:rsidR="00FB5901" w:rsidRDefault="00E83F72">
      <w:pPr>
        <w:pStyle w:val="Heading3"/>
      </w:pPr>
      <w:bookmarkStart w:id="230" w:name="_Toc243085862"/>
      <w:r>
        <w:t>Failure and recovery</w:t>
      </w:r>
      <w:bookmarkEnd w:id="230"/>
    </w:p>
    <w:p w:rsidR="00FB5901" w:rsidRDefault="00E83F72">
      <w:r>
        <w:t>Return to last passing gate upon major regression.</w:t>
      </w:r>
    </w:p>
    <w:p w:rsidR="00FB5901" w:rsidRDefault="00E83F72">
      <w:pPr>
        <w:pStyle w:val="Heading3"/>
      </w:pPr>
      <w:bookmarkStart w:id="231" w:name="_Toc243085863"/>
      <w:r>
        <w:t>DIAGRAM PLACEHOLDER — 23-32: Roadmap and maturity gates</w:t>
      </w:r>
      <w:bookmarkEnd w:id="231"/>
    </w:p>
    <w:p w:rsidR="00FB5901" w:rsidRDefault="00E83F72">
      <w:pPr>
        <w:pStyle w:val="RDNote"/>
      </w:pPr>
      <w:r>
        <w:t>RESERVED SPACE FOR FUTURE TECHNICAL ARCHITECTURE DIAGRAM</w:t>
      </w:r>
    </w:p>
    <w:tbl>
      <w:tblPr>
        <w:tblStyle w:val="TableGrid"/>
        <w:tblW w:w="0" w:type="auto"/>
        <w:tblLook w:val="04A0" w:firstRow="1" w:lastRow="0" w:firstColumn="1" w:lastColumn="0" w:noHBand="0" w:noVBand="1"/>
      </w:tblPr>
      <w:tblGrid>
        <w:gridCol w:w="9796"/>
      </w:tblGrid>
      <w:tr w:rsidR="00FB5901">
        <w:tc>
          <w:tcPr>
            <w:tcW w:w="9806" w:type="dxa"/>
          </w:tcPr>
          <w:p w:rsidR="00FB5901" w:rsidRDefault="00E83F72">
            <w:r>
              <w:t>FUTURE CHATGPT IMAGE-GENERATION PROMPT</w:t>
            </w:r>
            <w:r>
              <w:br/>
              <w:t xml:space="preserve">Create a </w:t>
            </w:r>
            <w:r>
              <w:t>presentation-ready landscape technical diagram titled “DIAGRAM 23-32: Roadmap and maturity gates”. Show ordered phase A→I, each with success metric, separate side tracks for engineering and business automation joining at shared platform readiness. Use whit</w:t>
            </w:r>
            <w:r>
              <w:t>e background, dark-blue section headers, concise readable English labels, directional arrows, restrained Google Cloud styling, and legible 16:9 layout. Explicitly separate trust boundaries, human approvals and automatic operations. Do not invent product lo</w:t>
            </w:r>
            <w:r>
              <w:t>gos or cloud services.</w:t>
            </w:r>
          </w:p>
        </w:tc>
      </w:tr>
    </w:tbl>
    <w:p w:rsidR="00FB5901" w:rsidRDefault="00FB5901"/>
    <w:p w:rsidR="00FB5901" w:rsidRDefault="00E83F72">
      <w:pPr>
        <w:pStyle w:val="Heading1"/>
      </w:pPr>
      <w:bookmarkStart w:id="232" w:name="_Toc243085864"/>
      <w:r>
        <w:lastRenderedPageBreak/>
        <w:t>23.30 — Operational acceptance and final handover</w:t>
      </w:r>
      <w:bookmarkEnd w:id="232"/>
    </w:p>
    <w:p w:rsidR="00FB5901" w:rsidRDefault="00E83F72">
      <w:r>
        <w:t xml:space="preserve">Step 23 is operationally complete only when the team can repeatedly execute the engineering vertical slice and one supervised business process with independently verified security, </w:t>
      </w:r>
      <w:r>
        <w:t>reliability, cost and recovery behavior.</w:t>
      </w:r>
    </w:p>
    <w:tbl>
      <w:tblPr>
        <w:tblStyle w:val="LightShading-Accent1"/>
        <w:tblW w:w="0" w:type="auto"/>
        <w:jc w:val="center"/>
        <w:tblLook w:val="04A0" w:firstRow="1" w:lastRow="0" w:firstColumn="1" w:lastColumn="0" w:noHBand="0" w:noVBand="1"/>
      </w:tblPr>
      <w:tblGrid>
        <w:gridCol w:w="4903"/>
        <w:gridCol w:w="4903"/>
      </w:tblGrid>
      <w:tr w:rsidR="00FB5901" w:rsidTr="00FB59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Control</w:t>
            </w:r>
          </w:p>
        </w:tc>
        <w:tc>
          <w:tcPr>
            <w:tcW w:w="4903"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Required evidence</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Engineering change</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Issue → plan → inspected revision → patch → tests → PR → human review → CI result</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Identity</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 xml:space="preserve">Agent-specific least-privilege credentials, denied-access tests, no static </w:t>
            </w:r>
            <w:r>
              <w:rPr>
                <w:sz w:val="16"/>
              </w:rPr>
              <w:t>cloud keys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Security</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Prompt-injection tests, egress restrictions, secret leakage scans, audit retention</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Infrastructure</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Terraform plan and approved apply evidence, image provenance, protected environment</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Database</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Schema migrations, PITR/backup drill, idem</w:t>
            </w:r>
            <w:r>
              <w:rPr>
                <w:sz w:val="16"/>
              </w:rPr>
              <w:t>potency and tenant checks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WebRTC/mobile</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Device acceptance on Android/iOS, ICE/media test report and rollback path</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Business process</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Signed BPMN, client policy, connector receipt, exception log, UAT</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Operations</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SLO dashboard, cost alert, kill switch, incid</w:t>
            </w:r>
            <w:r>
              <w:rPr>
                <w:sz w:val="16"/>
              </w:rPr>
              <w:t>ent runbook, owners</w:t>
            </w:r>
          </w:p>
        </w:tc>
      </w:tr>
    </w:tbl>
    <w:p w:rsidR="00FB5901" w:rsidRDefault="00FB5901"/>
    <w:p w:rsidR="00FB5901" w:rsidRDefault="00E83F72">
      <w:r>
        <w:t>Exit decision: Development-ready, staging-ready and production-ready are separate signoffs. The owner must not conflate an SDK demonstration with an approved autonomous production system.</w:t>
      </w:r>
    </w:p>
    <w:p w:rsidR="00FB5901" w:rsidRDefault="00E83F72">
      <w:pPr>
        <w:pStyle w:val="Heading1"/>
      </w:pPr>
      <w:bookmarkStart w:id="233" w:name="_Toc243085865"/>
      <w:r>
        <w:t>Appendix A — Implementation file inventory</w:t>
      </w:r>
      <w:bookmarkEnd w:id="233"/>
    </w:p>
    <w:p w:rsidR="00FB5901" w:rsidRDefault="00E83F72">
      <w:pPr>
        <w:pStyle w:val="ListBullet"/>
      </w:pPr>
      <w:r>
        <w:t>src/reddust_agents/agent_definitions.py — typed agent definitions and model configuration</w:t>
      </w:r>
    </w:p>
    <w:p w:rsidR="00FB5901" w:rsidRDefault="00E83F72">
      <w:pPr>
        <w:pStyle w:val="ListBullet"/>
      </w:pPr>
      <w:r>
        <w:t>src/reddust_agents/tools/repo_reader.py — read-only allowlisted adapter</w:t>
      </w:r>
    </w:p>
    <w:p w:rsidR="00FB5901" w:rsidRDefault="00E83F72">
      <w:pPr>
        <w:pStyle w:val="ListBullet"/>
      </w:pPr>
      <w:r>
        <w:t>src/reddust_agents/tools/patcher.py — path-restricted change applicator</w:t>
      </w:r>
    </w:p>
    <w:p w:rsidR="00FB5901" w:rsidRDefault="00E83F72">
      <w:pPr>
        <w:pStyle w:val="ListBullet"/>
      </w:pPr>
      <w:r>
        <w:t>src/reddust_agents/too</w:t>
      </w:r>
      <w:r>
        <w:t>ls/test_runner.py — named profile dispatcher</w:t>
      </w:r>
    </w:p>
    <w:p w:rsidR="00FB5901" w:rsidRDefault="00E83F72">
      <w:pPr>
        <w:pStyle w:val="ListBullet"/>
      </w:pPr>
      <w:r>
        <w:t>src/reddust_agents/tools/github_pr.py — PR-only GitHub integration</w:t>
      </w:r>
    </w:p>
    <w:p w:rsidR="00FB5901" w:rsidRDefault="00E83F72">
      <w:pPr>
        <w:pStyle w:val="ListBullet"/>
      </w:pPr>
      <w:r>
        <w:t>src/reddust_agents/policy/decision.py — authoritative PDP integration</w:t>
      </w:r>
    </w:p>
    <w:p w:rsidR="00FB5901" w:rsidRDefault="00E83F72">
      <w:pPr>
        <w:pStyle w:val="ListBullet"/>
      </w:pPr>
      <w:r>
        <w:t>src/reddust_agents/orchestration/jobs.py — durable job orchestration</w:t>
      </w:r>
    </w:p>
    <w:p w:rsidR="00FB5901" w:rsidRDefault="00E83F72">
      <w:pPr>
        <w:pStyle w:val="ListBullet"/>
      </w:pPr>
      <w:r>
        <w:t>src/r</w:t>
      </w:r>
      <w:r>
        <w:t>eddust_agents/api/main.py — authenticated control plane API</w:t>
      </w:r>
    </w:p>
    <w:p w:rsidR="00FB5901" w:rsidRDefault="00E83F72">
      <w:pPr>
        <w:pStyle w:val="ListBullet"/>
      </w:pPr>
      <w:r>
        <w:t>tests/evals/ — frozen golden + adversarial evaluation cases</w:t>
      </w:r>
    </w:p>
    <w:p w:rsidR="00FB5901" w:rsidRDefault="00E83F72">
      <w:pPr>
        <w:pStyle w:val="ListBullet"/>
      </w:pPr>
      <w:r>
        <w:t>docs/adr/ — technology and risk decisions</w:t>
      </w:r>
    </w:p>
    <w:p w:rsidR="00FB5901" w:rsidRDefault="00E83F72">
      <w:pPr>
        <w:pStyle w:val="ListBullet"/>
      </w:pPr>
      <w:r>
        <w:t>infrastructure/ — separate reviewed agent platform Terraform modules</w:t>
      </w:r>
    </w:p>
    <w:p w:rsidR="00FB5901" w:rsidRDefault="00E83F72">
      <w:pPr>
        <w:pStyle w:val="Heading1"/>
      </w:pPr>
      <w:bookmarkStart w:id="234" w:name="_Toc243085866"/>
      <w:r>
        <w:t>Appendix B — Reference en</w:t>
      </w:r>
      <w:r>
        <w:t>gineering task manifest</w:t>
      </w:r>
      <w:bookmarkEnd w:id="234"/>
    </w:p>
    <w:p w:rsidR="00FB5901" w:rsidRDefault="00E83F72">
      <w:pPr>
        <w:pStyle w:val="CodeRedDust"/>
      </w:pPr>
      <w:r>
        <w:t>{</w:t>
      </w:r>
    </w:p>
    <w:p w:rsidR="00FB5901" w:rsidRDefault="00E83F72">
      <w:pPr>
        <w:pStyle w:val="CodeRedDust"/>
      </w:pPr>
      <w:r>
        <w:t xml:space="preserve">  "task_id": "RD-23-HEALTH-001",</w:t>
      </w:r>
    </w:p>
    <w:p w:rsidR="00FB5901" w:rsidRDefault="00E83F72">
      <w:pPr>
        <w:pStyle w:val="CodeRedDust"/>
      </w:pPr>
      <w:r>
        <w:t xml:space="preserve">  "system": "engineering",</w:t>
      </w:r>
    </w:p>
    <w:p w:rsidR="00FB5901" w:rsidRDefault="00E83F72">
      <w:pPr>
        <w:pStyle w:val="CodeRedDust"/>
      </w:pPr>
      <w:r>
        <w:t xml:space="preserve">  "repository": "reddust-gateway",</w:t>
      </w:r>
    </w:p>
    <w:p w:rsidR="00FB5901" w:rsidRDefault="00E83F72">
      <w:pPr>
        <w:pStyle w:val="CodeRedDust"/>
      </w:pPr>
      <w:r>
        <w:t xml:space="preserve">  "base_revision": "&lt;verified-commit-sha&gt;",</w:t>
      </w:r>
    </w:p>
    <w:p w:rsidR="00FB5901" w:rsidRDefault="00E83F72">
      <w:pPr>
        <w:pStyle w:val="CodeRedDust"/>
      </w:pPr>
      <w:r>
        <w:t xml:space="preserve">  "goal": "Add GET /health without modifying WebRTC behavior",</w:t>
      </w:r>
    </w:p>
    <w:p w:rsidR="00FB5901" w:rsidRDefault="00E83F72">
      <w:pPr>
        <w:pStyle w:val="CodeRedDust"/>
      </w:pPr>
      <w:r>
        <w:t xml:space="preserve">  "allow_paths": ["app/", "t</w:t>
      </w:r>
      <w:r>
        <w:t>ests/"],</w:t>
      </w:r>
    </w:p>
    <w:p w:rsidR="00FB5901" w:rsidRDefault="00E83F72">
      <w:pPr>
        <w:pStyle w:val="CodeRedDust"/>
      </w:pPr>
      <w:r>
        <w:t xml:space="preserve">  "deny_paths": [".env", ".github/workflows/deploy.yml"],</w:t>
      </w:r>
    </w:p>
    <w:p w:rsidR="00FB5901" w:rsidRDefault="00E83F72">
      <w:pPr>
        <w:pStyle w:val="CodeRedDust"/>
      </w:pPr>
      <w:r>
        <w:t xml:space="preserve">  "allowed_test_profiles": ["PY_FASTAPI"],</w:t>
      </w:r>
    </w:p>
    <w:p w:rsidR="00FB5901" w:rsidRDefault="00E83F72">
      <w:pPr>
        <w:pStyle w:val="CodeRedDust"/>
      </w:pPr>
      <w:r>
        <w:t xml:space="preserve">  "autonomy_level": "L2",</w:t>
      </w:r>
    </w:p>
    <w:p w:rsidR="00FB5901" w:rsidRDefault="00E83F72">
      <w:pPr>
        <w:pStyle w:val="CodeRedDust"/>
      </w:pPr>
      <w:r>
        <w:t xml:space="preserve">  "max_model_calls": 15,</w:t>
      </w:r>
    </w:p>
    <w:p w:rsidR="00FB5901" w:rsidRDefault="00E83F72">
      <w:pPr>
        <w:pStyle w:val="CodeRedDust"/>
      </w:pPr>
      <w:r>
        <w:t xml:space="preserve">  "max_repair_cycles": 2,</w:t>
      </w:r>
    </w:p>
    <w:p w:rsidR="00FB5901" w:rsidRDefault="00E83F72">
      <w:pPr>
        <w:pStyle w:val="CodeRedDust"/>
      </w:pPr>
      <w:r>
        <w:t xml:space="preserve">  "requires_human_pr_review": true</w:t>
      </w:r>
    </w:p>
    <w:p w:rsidR="00FB5901" w:rsidRDefault="00E83F72">
      <w:pPr>
        <w:pStyle w:val="CodeRedDust"/>
      </w:pPr>
      <w:r>
        <w:t>}</w:t>
      </w:r>
    </w:p>
    <w:p w:rsidR="00FB5901" w:rsidRDefault="00FB5901"/>
    <w:p w:rsidR="00FB5901" w:rsidRDefault="00E83F72">
      <w:pPr>
        <w:pStyle w:val="Heading1"/>
      </w:pPr>
      <w:bookmarkStart w:id="235" w:name="_Toc243085867"/>
      <w:r>
        <w:lastRenderedPageBreak/>
        <w:t xml:space="preserve">Appendix C — Agent policy </w:t>
      </w:r>
      <w:r>
        <w:t>matrix (example, requires adaptation)</w:t>
      </w:r>
      <w:bookmarkEnd w:id="235"/>
    </w:p>
    <w:p w:rsidR="00FB5901" w:rsidRDefault="00E83F72">
      <w:pPr>
        <w:pStyle w:val="CodeRedDust"/>
      </w:pPr>
      <w:r>
        <w:t>version: 1</w:t>
      </w:r>
    </w:p>
    <w:p w:rsidR="00FB5901" w:rsidRDefault="00E83F72">
      <w:pPr>
        <w:pStyle w:val="CodeRedDust"/>
      </w:pPr>
      <w:r>
        <w:t>rules:</w:t>
      </w:r>
    </w:p>
    <w:p w:rsidR="00FB5901" w:rsidRDefault="00E83F72">
      <w:pPr>
        <w:pStyle w:val="CodeRedDust"/>
      </w:pPr>
      <w:r>
        <w:t xml:space="preserve">  - action: repository.read</w:t>
      </w:r>
    </w:p>
    <w:p w:rsidR="00FB5901" w:rsidRDefault="00E83F72">
      <w:pPr>
        <w:pStyle w:val="CodeRedDust"/>
      </w:pPr>
      <w:r>
        <w:t xml:space="preserve">    resource: reddust-gateway</w:t>
      </w:r>
    </w:p>
    <w:p w:rsidR="00FB5901" w:rsidRDefault="00E83F72">
      <w:pPr>
        <w:pStyle w:val="CodeRedDust"/>
      </w:pPr>
      <w:r>
        <w:t xml:space="preserve">    environments: [dev]</w:t>
      </w:r>
    </w:p>
    <w:p w:rsidR="00FB5901" w:rsidRDefault="00E83F72">
      <w:pPr>
        <w:pStyle w:val="CodeRedDust"/>
      </w:pPr>
      <w:r>
        <w:t xml:space="preserve">    effect: allow_if_authorized</w:t>
      </w:r>
    </w:p>
    <w:p w:rsidR="00FB5901" w:rsidRDefault="00E83F72">
      <w:pPr>
        <w:pStyle w:val="CodeRedDust"/>
      </w:pPr>
      <w:r>
        <w:t xml:space="preserve">  - action: patch.apply</w:t>
      </w:r>
    </w:p>
    <w:p w:rsidR="00FB5901" w:rsidRDefault="00E83F72">
      <w:pPr>
        <w:pStyle w:val="CodeRedDust"/>
      </w:pPr>
      <w:r>
        <w:t xml:space="preserve">    environments: [dev]</w:t>
      </w:r>
    </w:p>
    <w:p w:rsidR="00FB5901" w:rsidRDefault="00E83F72">
      <w:pPr>
        <w:pStyle w:val="CodeRedDust"/>
      </w:pPr>
      <w:r>
        <w:t xml:space="preserve">    conditions: [ephemeral_worktree, a</w:t>
      </w:r>
      <w:r>
        <w:t>llowed_paths, diff_size_limit]</w:t>
      </w:r>
    </w:p>
    <w:p w:rsidR="00FB5901" w:rsidRDefault="00E83F72">
      <w:pPr>
        <w:pStyle w:val="CodeRedDust"/>
      </w:pPr>
      <w:r>
        <w:t xml:space="preserve">    effect: allow_if_authorized</w:t>
      </w:r>
    </w:p>
    <w:p w:rsidR="00FB5901" w:rsidRDefault="00E83F72">
      <w:pPr>
        <w:pStyle w:val="CodeRedDust"/>
      </w:pPr>
      <w:r>
        <w:t xml:space="preserve">  - action: deployment.production</w:t>
      </w:r>
    </w:p>
    <w:p w:rsidR="00FB5901" w:rsidRDefault="00E83F72">
      <w:pPr>
        <w:pStyle w:val="CodeRedDust"/>
      </w:pPr>
      <w:r>
        <w:t xml:space="preserve">    effect: deny_to_agent</w:t>
      </w:r>
    </w:p>
    <w:p w:rsidR="00FB5901" w:rsidRDefault="00E83F72">
      <w:pPr>
        <w:pStyle w:val="CodeRedDust"/>
      </w:pPr>
      <w:r>
        <w:t xml:space="preserve">  - action: iam.modify</w:t>
      </w:r>
    </w:p>
    <w:p w:rsidR="00FB5901" w:rsidRDefault="00E83F72">
      <w:pPr>
        <w:pStyle w:val="CodeRedDust"/>
      </w:pPr>
      <w:r>
        <w:t xml:space="preserve">    effect: deny_to_agent</w:t>
      </w:r>
    </w:p>
    <w:p w:rsidR="00FB5901" w:rsidRDefault="00E83F72">
      <w:pPr>
        <w:pStyle w:val="CodeRedDust"/>
      </w:pPr>
      <w:r>
        <w:t xml:space="preserve">  - action: client.payment.post</w:t>
      </w:r>
    </w:p>
    <w:p w:rsidR="00FB5901" w:rsidRDefault="00E83F72">
      <w:pPr>
        <w:pStyle w:val="CodeRedDust"/>
      </w:pPr>
      <w:r>
        <w:t xml:space="preserve">    effect: deny_by_default</w:t>
      </w:r>
    </w:p>
    <w:p w:rsidR="00FB5901" w:rsidRDefault="00E83F72">
      <w:pPr>
        <w:pStyle w:val="CodeRedDust"/>
      </w:pPr>
      <w:r>
        <w:t># Policy MUST be impleme</w:t>
      </w:r>
      <w:r>
        <w:t>nted by authenticated server-side enforcement,</w:t>
      </w:r>
    </w:p>
    <w:p w:rsidR="00FB5901" w:rsidRDefault="00E83F72">
      <w:pPr>
        <w:pStyle w:val="CodeRedDust"/>
      </w:pPr>
      <w:r>
        <w:t># not merely included in a model instruction.</w:t>
      </w:r>
    </w:p>
    <w:p w:rsidR="00FB5901" w:rsidRDefault="00FB5901"/>
    <w:p w:rsidR="00FB5901" w:rsidRDefault="00E83F72">
      <w:pPr>
        <w:pStyle w:val="Heading1"/>
      </w:pPr>
      <w:bookmarkStart w:id="236" w:name="_Toc243085868"/>
      <w:r>
        <w:t>Appendix D — Suggested automated test cases</w:t>
      </w:r>
      <w:bookmarkEnd w:id="236"/>
    </w:p>
    <w:p w:rsidR="00FB5901" w:rsidRDefault="00E83F72">
      <w:pPr>
        <w:pStyle w:val="ListBullet"/>
      </w:pPr>
      <w:r>
        <w:t>T01: valid path inside Gateway can be read within quota</w:t>
      </w:r>
    </w:p>
    <w:p w:rsidR="00FB5901" w:rsidRDefault="00E83F72">
      <w:pPr>
        <w:pStyle w:val="ListBullet"/>
      </w:pPr>
      <w:r>
        <w:t>T02: ../ traversal is denied; absolute outside path is denied</w:t>
      </w:r>
    </w:p>
    <w:p w:rsidR="00FB5901" w:rsidRDefault="00E83F72">
      <w:pPr>
        <w:pStyle w:val="ListBullet"/>
      </w:pPr>
      <w:r>
        <w:t>T03: .env, credential file and protected dirs are denied</w:t>
      </w:r>
    </w:p>
    <w:p w:rsidR="00FB5901" w:rsidRDefault="00E83F72">
      <w:pPr>
        <w:pStyle w:val="ListBullet"/>
      </w:pPr>
      <w:r>
        <w:t>T04: symlink outside allowed workspace cannot be read</w:t>
      </w:r>
    </w:p>
    <w:p w:rsidR="00FB5901" w:rsidRDefault="00E83F72">
      <w:pPr>
        <w:pStyle w:val="ListBullet"/>
      </w:pPr>
      <w:r>
        <w:t>T05: large binary/bad encoding is denied safely</w:t>
      </w:r>
    </w:p>
    <w:p w:rsidR="00FB5901" w:rsidRDefault="00E83F72">
      <w:pPr>
        <w:pStyle w:val="ListBullet"/>
      </w:pPr>
      <w:r>
        <w:t>T06: tool output injects “ignore previous instructions” but no privileged call occurs</w:t>
      </w:r>
    </w:p>
    <w:p w:rsidR="00FB5901" w:rsidRDefault="00E83F72">
      <w:pPr>
        <w:pStyle w:val="ListBullet"/>
      </w:pPr>
      <w:r>
        <w:t>T07: worktr</w:t>
      </w:r>
      <w:r>
        <w:t>ee patch touches protected path and is rejected</w:t>
      </w:r>
    </w:p>
    <w:p w:rsidR="00FB5901" w:rsidRDefault="00E83F72">
      <w:pPr>
        <w:pStyle w:val="ListBullet"/>
      </w:pPr>
      <w:r>
        <w:t>T08: failed Python test triggers bounded repair then escalation</w:t>
      </w:r>
    </w:p>
    <w:p w:rsidR="00FB5901" w:rsidRDefault="00E83F72">
      <w:pPr>
        <w:pStyle w:val="ListBullet"/>
      </w:pPr>
      <w:r>
        <w:t>T09: agent tries to merge PR; Github permission denied</w:t>
      </w:r>
    </w:p>
    <w:p w:rsidR="00FB5901" w:rsidRDefault="00E83F72">
      <w:pPr>
        <w:pStyle w:val="ListBullet"/>
      </w:pPr>
      <w:r>
        <w:t>T10: stale approval rejected after diff digest changes</w:t>
      </w:r>
    </w:p>
    <w:p w:rsidR="00FB5901" w:rsidRDefault="00E83F72">
      <w:pPr>
        <w:pStyle w:val="ListBullet"/>
      </w:pPr>
      <w:r>
        <w:t>T11: duplicate queue event does no</w:t>
      </w:r>
      <w:r>
        <w:t>t create duplicate PR</w:t>
      </w:r>
    </w:p>
    <w:p w:rsidR="00FB5901" w:rsidRDefault="00E83F72">
      <w:pPr>
        <w:pStyle w:val="ListBullet"/>
      </w:pPr>
      <w:r>
        <w:t>T12: worker crashes during action and resumes with reconciliation</w:t>
      </w:r>
    </w:p>
    <w:p w:rsidR="00FB5901" w:rsidRDefault="00E83F72">
      <w:pPr>
        <w:pStyle w:val="ListBullet"/>
      </w:pPr>
      <w:r>
        <w:t>T13: staging identity cannot read production DB secret</w:t>
      </w:r>
    </w:p>
    <w:p w:rsidR="00FB5901" w:rsidRDefault="00E83F72">
      <w:pPr>
        <w:pStyle w:val="ListBullet"/>
      </w:pPr>
      <w:r>
        <w:t>T14: tenant A cannot query tenant B retrieval or case records</w:t>
      </w:r>
    </w:p>
    <w:p w:rsidR="00FB5901" w:rsidRDefault="00E83F72">
      <w:pPr>
        <w:pStyle w:val="ListBullet"/>
      </w:pPr>
      <w:r>
        <w:t>T15: invoice duplicate idempotency blocks double po</w:t>
      </w:r>
      <w:r>
        <w:t>sting</w:t>
      </w:r>
    </w:p>
    <w:p w:rsidR="00FB5901" w:rsidRDefault="00E83F72">
      <w:pPr>
        <w:pStyle w:val="ListBullet"/>
      </w:pPr>
      <w:r>
        <w:t>T16: unknown bank detail triggers mandatory client review</w:t>
      </w:r>
    </w:p>
    <w:p w:rsidR="00FB5901" w:rsidRDefault="00E83F72">
      <w:pPr>
        <w:pStyle w:val="ListBullet"/>
      </w:pPr>
      <w:r>
        <w:t>T17: trace redaction strips secrets/PII and audit remains usable</w:t>
      </w:r>
    </w:p>
    <w:p w:rsidR="00FB5901" w:rsidRDefault="00E83F72">
      <w:pPr>
        <w:pStyle w:val="ListBullet"/>
      </w:pPr>
      <w:r>
        <w:t>T18: cost threshold pauses run and preserves durable job state</w:t>
      </w:r>
    </w:p>
    <w:p w:rsidR="00FB5901" w:rsidRDefault="00E83F72">
      <w:pPr>
        <w:pStyle w:val="ListBullet"/>
      </w:pPr>
      <w:r>
        <w:t>T19: rollback from bad canary restores previous runtime</w:t>
      </w:r>
    </w:p>
    <w:p w:rsidR="00FB5901" w:rsidRDefault="00E83F72">
      <w:pPr>
        <w:pStyle w:val="ListBullet"/>
      </w:pPr>
      <w:r>
        <w:t>T20: Web</w:t>
      </w:r>
      <w:r>
        <w:t>RTC echo and mobile microphone smoke tests pass after PR</w:t>
      </w:r>
    </w:p>
    <w:p w:rsidR="00FB5901" w:rsidRDefault="00E83F72">
      <w:pPr>
        <w:pStyle w:val="Heading1"/>
      </w:pPr>
      <w:bookmarkStart w:id="237" w:name="_Toc243085869"/>
      <w:r>
        <w:t>Appendix E — Operational troubleshooting decision tree</w:t>
      </w:r>
      <w:bookmarkEnd w:id="237"/>
    </w:p>
    <w:tbl>
      <w:tblPr>
        <w:tblStyle w:val="LightShading-Accent1"/>
        <w:tblW w:w="0" w:type="auto"/>
        <w:jc w:val="center"/>
        <w:tblLook w:val="04A0" w:firstRow="1" w:lastRow="0" w:firstColumn="1" w:lastColumn="0" w:noHBand="0" w:noVBand="1"/>
      </w:tblPr>
      <w:tblGrid>
        <w:gridCol w:w="3268"/>
        <w:gridCol w:w="3269"/>
        <w:gridCol w:w="3269"/>
      </w:tblGrid>
      <w:tr w:rsidR="00FB5901" w:rsidTr="00FB59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Symptom</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Likely class</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Operator action</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Agent invents paths</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Retrieval/context mismatch</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Check base SHA, reader result, plan contract</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 xml:space="preserve">SDK import </w:t>
            </w:r>
            <w:r>
              <w:rPr>
                <w:sz w:val="16"/>
              </w:rPr>
              <w:t>error</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Environment/package drift</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Check venv, lock, SDK documentation</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PR unauthorized</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Token scope or ruleset</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Inspect GitHub App permissions and branch rules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Test stuck</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Sandbox limits/deadlock</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Kill timed-out container; retain logs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lastRenderedPageBreak/>
              <w:t>GCP 403</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IAM/WIF binding o</w:t>
            </w:r>
            <w:r>
              <w:rPr>
                <w:sz w:val="16"/>
              </w:rPr>
              <w:t>r wrong identity</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gcloud auth list and audit logs; no ad hoc Owner grant</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Worker retries duplicate action</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Missing idempotency/reconciliation</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Stop queue; check side effect receipt</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Unexpected AI spend</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Budget/loop regression</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 xml:space="preserve">Pause work, review trace and </w:t>
            </w:r>
            <w:r>
              <w:rPr>
                <w:sz w:val="16"/>
              </w:rPr>
              <w:t>max-turn settings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Cross-tenant exposure</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Critical isolation failure</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Disable connector, incident-response and data review</w:t>
            </w:r>
          </w:p>
        </w:tc>
      </w:tr>
    </w:tbl>
    <w:p w:rsidR="00FB5901" w:rsidRDefault="00FB5901"/>
    <w:p w:rsidR="00FB5901" w:rsidRDefault="00E83F72">
      <w:pPr>
        <w:pStyle w:val="Heading1"/>
      </w:pPr>
      <w:bookmarkStart w:id="238" w:name="_Toc243085870"/>
      <w:r>
        <w:t>Appendix F — Diagram register and generation workflow</w:t>
      </w:r>
      <w:bookmarkEnd w:id="238"/>
    </w:p>
    <w:p w:rsidR="00FB5901" w:rsidRDefault="00E83F72">
      <w:r>
        <w:t>The 32 numbered placeholders 23-01 through 23-32 are embedded next to the corre</w:t>
      </w:r>
      <w:r>
        <w:t>sponding technical sections. Generate each image in a future ChatGPT conversation using the full prompt shown in its placeholder; verify rendered text manually, keep diagrams versioned as separate PNG/SVG assets and insert only after architectural review.</w:t>
      </w:r>
    </w:p>
    <w:p w:rsidR="00FB5901" w:rsidRDefault="00E83F72">
      <w:pPr>
        <w:pStyle w:val="Heading1"/>
      </w:pPr>
      <w:bookmarkStart w:id="239" w:name="_Toc243085871"/>
      <w:r>
        <w:t>Appendix G — Vocabulary and conceptual distinctions</w:t>
      </w:r>
      <w:bookmarkEnd w:id="239"/>
    </w:p>
    <w:tbl>
      <w:tblPr>
        <w:tblStyle w:val="LightShading-Accent1"/>
        <w:tblW w:w="0" w:type="auto"/>
        <w:jc w:val="center"/>
        <w:tblLook w:val="04A0" w:firstRow="1" w:lastRow="0" w:firstColumn="1" w:lastColumn="0" w:noHBand="0" w:noVBand="1"/>
      </w:tblPr>
      <w:tblGrid>
        <w:gridCol w:w="4903"/>
        <w:gridCol w:w="4903"/>
      </w:tblGrid>
      <w:tr w:rsidR="00FB5901" w:rsidTr="00FB59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Term</w:t>
            </w:r>
          </w:p>
        </w:tc>
        <w:tc>
          <w:tcPr>
            <w:tcW w:w="4903"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Meaning in RedDust</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Agent</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Model-backed runtime with scoped tools and state</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Tool</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Typed callable capability controlled by authoritative policy</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Orchestrator</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 xml:space="preserve">Schedules bounded specialist tasks and </w:t>
            </w:r>
            <w:r>
              <w:rPr>
                <w:sz w:val="16"/>
              </w:rPr>
              <w:t>handles state transitions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MCP</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Protocol for tools/resources; not a permission system</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RAG</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Retrieval to ground decisions in scoped indexed evidence</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Worktree</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Isolated Git checkout tied to specific revision/branch</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Approval gate</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Separate authoritative author</w:t>
            </w:r>
            <w:r>
              <w:rPr>
                <w:sz w:val="16"/>
              </w:rPr>
              <w:t>ization before side effect</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Idempotency key</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Stable identifier preventing duplicated externally visible actions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Outbox</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DB transactionally persisted publish intent for reliable messaging</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Policy enforcement point</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 xml:space="preserve">Software service that permits/denies an </w:t>
            </w:r>
            <w:r>
              <w:rPr>
                <w:sz w:val="16"/>
              </w:rPr>
              <w:t>action</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Tenant</w:t>
            </w:r>
          </w:p>
        </w:tc>
        <w:tc>
          <w:tcPr>
            <w:tcW w:w="4903"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Security/data ownership boundary for a client</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4903" w:type="dxa"/>
            <w:vAlign w:val="center"/>
          </w:tcPr>
          <w:p w:rsidR="00FB5901" w:rsidRDefault="00E83F72">
            <w:r>
              <w:rPr>
                <w:sz w:val="16"/>
              </w:rPr>
              <w:t>Shadow mode</w:t>
            </w:r>
          </w:p>
        </w:tc>
        <w:tc>
          <w:tcPr>
            <w:tcW w:w="4903"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Produces proposed business decisions without executing writes</w:t>
            </w:r>
          </w:p>
        </w:tc>
      </w:tr>
    </w:tbl>
    <w:p w:rsidR="00FB5901" w:rsidRDefault="00FB5901"/>
    <w:p w:rsidR="00FB5901" w:rsidRDefault="00E83F72">
      <w:pPr>
        <w:pStyle w:val="Heading1"/>
      </w:pPr>
      <w:bookmarkStart w:id="240" w:name="_Toc243085872"/>
      <w:r>
        <w:t>Appendix H — Official references and change-sensitive checks</w:t>
      </w:r>
      <w:bookmarkEnd w:id="240"/>
    </w:p>
    <w:p w:rsidR="00FB5901" w:rsidRDefault="00E83F72">
      <w:pPr>
        <w:pStyle w:val="ListBullet"/>
      </w:pPr>
      <w:r>
        <w:t xml:space="preserve">OpenAI Agents SDK Python — </w:t>
      </w:r>
      <w:r>
        <w:t>https://openai.github.io/openai-agents-python/</w:t>
      </w:r>
    </w:p>
    <w:p w:rsidR="00FB5901" w:rsidRDefault="00E83F72">
      <w:pPr>
        <w:pStyle w:val="ListBullet"/>
      </w:pPr>
      <w:r>
        <w:t>Agents SDK overview — https://developers.openai.com/api/docs/guides/agents/sdk</w:t>
      </w:r>
    </w:p>
    <w:p w:rsidR="00FB5901" w:rsidRDefault="00E83F72">
      <w:pPr>
        <w:pStyle w:val="ListBullet"/>
      </w:pPr>
      <w:r>
        <w:t>LangGraph overview — https://docs.langchain.com/oss/python/langgraph/overview</w:t>
      </w:r>
    </w:p>
    <w:p w:rsidR="00FB5901" w:rsidRDefault="00E83F72">
      <w:pPr>
        <w:pStyle w:val="ListBullet"/>
      </w:pPr>
      <w:r>
        <w:t>Google ADK — https://adk.dev/</w:t>
      </w:r>
    </w:p>
    <w:p w:rsidR="00FB5901" w:rsidRDefault="00E83F72">
      <w:pPr>
        <w:pStyle w:val="ListBullet"/>
      </w:pPr>
      <w:r>
        <w:t>MCP standard — https:/</w:t>
      </w:r>
      <w:r>
        <w:t>/modelcontextprotocol.io/</w:t>
      </w:r>
    </w:p>
    <w:p w:rsidR="00FB5901" w:rsidRDefault="00E83F72">
      <w:pPr>
        <w:pStyle w:val="ListBullet"/>
      </w:pPr>
      <w:r>
        <w:t>OWASP Agentic Top 10 2026 — https://genai.owasp.org/resource/owasp-top-10-for-agentic-applications-for-2026/</w:t>
      </w:r>
    </w:p>
    <w:p w:rsidR="00FB5901" w:rsidRDefault="00E83F72">
      <w:pPr>
        <w:pStyle w:val="ListBullet"/>
      </w:pPr>
      <w:r>
        <w:t>GitHub Actions hardening — https://docs.github.com/en/actions/security-for-github-actions/security-guides/security-harden</w:t>
      </w:r>
      <w:r>
        <w:t>ing-for-github-actions</w:t>
      </w:r>
    </w:p>
    <w:p w:rsidR="00FB5901" w:rsidRDefault="00E83F72">
      <w:pPr>
        <w:pStyle w:val="ListBullet"/>
      </w:pPr>
      <w:r>
        <w:t>GCP Workload Identity Federation — https://cloud.google.com/iam/docs/workload-identity-federation</w:t>
      </w:r>
    </w:p>
    <w:p w:rsidR="00FB5901" w:rsidRDefault="00E83F72">
      <w:pPr>
        <w:pStyle w:val="ListBullet"/>
      </w:pPr>
      <w:r>
        <w:t>Workload Identity Federation for GKE — https://cloud.google.com/kubernetes-engine/docs/concepts/workload-identity</w:t>
      </w:r>
    </w:p>
    <w:p w:rsidR="00FB5901" w:rsidRDefault="00E83F72">
      <w:pPr>
        <w:pStyle w:val="ListBullet"/>
      </w:pPr>
      <w:r>
        <w:t xml:space="preserve">Cloud SQL Postgres — </w:t>
      </w:r>
      <w:r>
        <w:t>https://cloud.google.com/sql/docs/postgres</w:t>
      </w:r>
    </w:p>
    <w:p w:rsidR="00FB5901" w:rsidRDefault="00E83F72">
      <w:pPr>
        <w:pStyle w:val="ListBullet"/>
      </w:pPr>
      <w:r>
        <w:t>Google Cloud Terraform — https://cloud.google.com/docs/terraform</w:t>
      </w:r>
    </w:p>
    <w:p w:rsidR="00FB5901" w:rsidRDefault="00E83F72">
      <w:pPr>
        <w:pStyle w:val="ListBullet"/>
      </w:pPr>
      <w:r>
        <w:t>SLSA Supply-chain Levels — https://slsa.dev/</w:t>
      </w:r>
    </w:p>
    <w:p w:rsidR="00FB5901" w:rsidRDefault="00E83F72">
      <w:pPr>
        <w:pStyle w:val="ListBullet"/>
      </w:pPr>
      <w:r>
        <w:t>OpenTelemetry — https://opentelemetry.io/docs/</w:t>
      </w:r>
    </w:p>
    <w:p w:rsidR="00FB5901" w:rsidRDefault="00E83F72">
      <w:pPr>
        <w:pStyle w:val="ListBullet"/>
      </w:pPr>
      <w:r>
        <w:t xml:space="preserve">BPMN 2.0 specification — </w:t>
      </w:r>
      <w:r>
        <w:t>https://www.omg.org/spec/BPMN/2.0/</w:t>
      </w:r>
    </w:p>
    <w:p w:rsidR="00FB5901" w:rsidRDefault="00E83F72">
      <w:pPr>
        <w:pStyle w:val="ListBullet"/>
      </w:pPr>
      <w:r>
        <w:t>Temporal — https://docs.temporal.io/</w:t>
      </w:r>
    </w:p>
    <w:p w:rsidR="00FB5901" w:rsidRDefault="00E83F72">
      <w:pPr>
        <w:pStyle w:val="ListBullet"/>
      </w:pPr>
      <w:r>
        <w:lastRenderedPageBreak/>
        <w:t>NIST AI Risk Management Framework — https://www.nist.gov/itl/ai-risk-management-framework</w:t>
      </w:r>
    </w:p>
    <w:p w:rsidR="00FB5901" w:rsidRDefault="00E83F72">
      <w:r>
        <w:t>Verification practice: library APIs, model names, GitHub action revisions, EAS SDK compatibili</w:t>
      </w:r>
      <w:r>
        <w:t>ty, GKE versions, GCP IAM features and cloud pricing change. Pin a tested dependency snapshot and re-check official documentation before issuing privileged commands. Sources were reviewed for this edition in October 2026.</w:t>
      </w:r>
    </w:p>
    <w:p w:rsidR="00FB5901" w:rsidRDefault="00E83F72">
      <w:pPr>
        <w:pStyle w:val="Heading1"/>
      </w:pPr>
      <w:bookmarkStart w:id="241" w:name="_Toc243085873"/>
      <w:r>
        <w:t xml:space="preserve">Appendix I — Intern exercises and </w:t>
      </w:r>
      <w:r>
        <w:t>evaluation rubric</w:t>
      </w:r>
      <w:bookmarkEnd w:id="241"/>
    </w:p>
    <w:tbl>
      <w:tblPr>
        <w:tblStyle w:val="LightShading-Accent1"/>
        <w:tblW w:w="0" w:type="auto"/>
        <w:jc w:val="center"/>
        <w:tblLook w:val="04A0" w:firstRow="1" w:lastRow="0" w:firstColumn="1" w:lastColumn="0" w:noHBand="0" w:noVBand="1"/>
      </w:tblPr>
      <w:tblGrid>
        <w:gridCol w:w="3268"/>
        <w:gridCol w:w="3269"/>
        <w:gridCol w:w="3269"/>
      </w:tblGrid>
      <w:tr w:rsidR="00FB5901" w:rsidTr="00FB59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Lab</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Practical output</w:t>
            </w:r>
          </w:p>
        </w:tc>
        <w:tc>
          <w:tcPr>
            <w:tcW w:w="3269" w:type="dxa"/>
            <w:vAlign w:val="center"/>
          </w:tcPr>
          <w:p w:rsidR="00FB5901" w:rsidRDefault="00E83F72">
            <w:pPr>
              <w:cnfStyle w:val="100000000000" w:firstRow="1" w:lastRow="0" w:firstColumn="0" w:lastColumn="0" w:oddVBand="0" w:evenVBand="0" w:oddHBand="0" w:evenHBand="0" w:firstRowFirstColumn="0" w:firstRowLastColumn="0" w:lastRowFirstColumn="0" w:lastRowLastColumn="0"/>
            </w:pPr>
            <w:r>
              <w:rPr>
                <w:sz w:val="16"/>
              </w:rPr>
              <w:t>Pass criteria</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I1</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Explain tool call vs model answer</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Correctly identify agent-tool trust boundary</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I2</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Build planning agent</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Typed output; no fabricated tool calls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I3</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Build safe reader</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 xml:space="preserve">Traversal, filetype, secret tests </w:t>
            </w:r>
            <w:r>
              <w:rPr>
                <w:sz w:val="16"/>
              </w:rPr>
              <w:t>pass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I4</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Build worktree patcher</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Repeatable diff and protected-path rejection</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I5</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Run test profile</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Bounded execution and captured evidence</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I6</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Open review PR</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Complete metadata, mandatory human reviewer</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I7</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Red-team prompt injection</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 xml:space="preserve">No unauthorized effect; </w:t>
            </w:r>
            <w:r>
              <w:rPr>
                <w:sz w:val="16"/>
              </w:rPr>
              <w:t>trace available</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I8</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Model mock invoice BPMN</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Human approval, duplicate and error paths</w:t>
            </w:r>
          </w:p>
        </w:tc>
      </w:tr>
      <w:tr w:rsidR="00FB5901" w:rsidTr="00FB59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I9</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Test tenant isolation</w:t>
            </w:r>
          </w:p>
        </w:tc>
        <w:tc>
          <w:tcPr>
            <w:tcW w:w="3269" w:type="dxa"/>
            <w:vAlign w:val="center"/>
          </w:tcPr>
          <w:p w:rsidR="00FB5901" w:rsidRDefault="00E83F72">
            <w:pPr>
              <w:cnfStyle w:val="000000100000" w:firstRow="0" w:lastRow="0" w:firstColumn="0" w:lastColumn="0" w:oddVBand="0" w:evenVBand="0" w:oddHBand="1" w:evenHBand="0" w:firstRowFirstColumn="0" w:firstRowLastColumn="0" w:lastRowFirstColumn="0" w:lastRowLastColumn="0"/>
            </w:pPr>
            <w:r>
              <w:rPr>
                <w:sz w:val="16"/>
              </w:rPr>
              <w:t>Negative access tests pass</w:t>
            </w:r>
          </w:p>
        </w:tc>
      </w:tr>
      <w:tr w:rsidR="00FB5901" w:rsidTr="00FB5901">
        <w:trPr>
          <w:jc w:val="center"/>
        </w:trPr>
        <w:tc>
          <w:tcPr>
            <w:cnfStyle w:val="001000000000" w:firstRow="0" w:lastRow="0" w:firstColumn="1" w:lastColumn="0" w:oddVBand="0" w:evenVBand="0" w:oddHBand="0" w:evenHBand="0" w:firstRowFirstColumn="0" w:firstRowLastColumn="0" w:lastRowFirstColumn="0" w:lastRowLastColumn="0"/>
            <w:tcW w:w="3269" w:type="dxa"/>
            <w:vAlign w:val="center"/>
          </w:tcPr>
          <w:p w:rsidR="00FB5901" w:rsidRDefault="00E83F72">
            <w:r>
              <w:rPr>
                <w:sz w:val="16"/>
              </w:rPr>
              <w:t>I10</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Production readiness review</w:t>
            </w:r>
          </w:p>
        </w:tc>
        <w:tc>
          <w:tcPr>
            <w:tcW w:w="3269" w:type="dxa"/>
            <w:vAlign w:val="center"/>
          </w:tcPr>
          <w:p w:rsidR="00FB5901" w:rsidRDefault="00E83F72">
            <w:pPr>
              <w:cnfStyle w:val="000000000000" w:firstRow="0" w:lastRow="0" w:firstColumn="0" w:lastColumn="0" w:oddVBand="0" w:evenVBand="0" w:oddHBand="0" w:evenHBand="0" w:firstRowFirstColumn="0" w:firstRowLastColumn="0" w:lastRowFirstColumn="0" w:lastRowLastColumn="0"/>
            </w:pPr>
            <w:r>
              <w:rPr>
                <w:sz w:val="16"/>
              </w:rPr>
              <w:t>Incident/rollback/FinOps evidence present</w:t>
            </w:r>
          </w:p>
        </w:tc>
      </w:tr>
    </w:tbl>
    <w:p w:rsidR="00FB5901" w:rsidRDefault="00FB5901"/>
    <w:p w:rsidR="00FB5901" w:rsidRDefault="00E83F72">
      <w:pPr>
        <w:pStyle w:val="Heading1"/>
      </w:pPr>
      <w:bookmarkStart w:id="242" w:name="_Toc243085874"/>
      <w:r>
        <w:t xml:space="preserve">Appendix J — Example stage-gate signoff </w:t>
      </w:r>
      <w:r>
        <w:t>record</w:t>
      </w:r>
      <w:bookmarkEnd w:id="242"/>
    </w:p>
    <w:p w:rsidR="00FB5901" w:rsidRDefault="00E83F72">
      <w:pPr>
        <w:pStyle w:val="CodeRedDust"/>
      </w:pPr>
      <w:r>
        <w:t>Step23 Gate ID: _________________</w:t>
      </w:r>
    </w:p>
    <w:p w:rsidR="00FB5901" w:rsidRDefault="00E83F72">
      <w:pPr>
        <w:pStyle w:val="CodeRedDust"/>
      </w:pPr>
      <w:r>
        <w:t>Environment / source SHA: _________________</w:t>
      </w:r>
    </w:p>
    <w:p w:rsidR="00FB5901" w:rsidRDefault="00E83F72">
      <w:pPr>
        <w:pStyle w:val="CodeRedDust"/>
      </w:pPr>
      <w:r>
        <w:t>Business owner: _________________</w:t>
      </w:r>
    </w:p>
    <w:p w:rsidR="00FB5901" w:rsidRDefault="00E83F72">
      <w:pPr>
        <w:pStyle w:val="CodeRedDust"/>
      </w:pPr>
      <w:r>
        <w:t>Engineering reviewer: _________________</w:t>
      </w:r>
    </w:p>
    <w:p w:rsidR="00FB5901" w:rsidRDefault="00E83F72">
      <w:pPr>
        <w:pStyle w:val="CodeRedDust"/>
      </w:pPr>
      <w:r>
        <w:t>Security reviewer: _________________</w:t>
      </w:r>
    </w:p>
    <w:p w:rsidR="00FB5901" w:rsidRDefault="00E83F72">
      <w:pPr>
        <w:pStyle w:val="CodeRedDust"/>
      </w:pPr>
      <w:r>
        <w:t>QA evidence link: _________________</w:t>
      </w:r>
    </w:p>
    <w:p w:rsidR="00FB5901" w:rsidRDefault="00E83F72">
      <w:pPr>
        <w:pStyle w:val="CodeRedDust"/>
      </w:pPr>
      <w:r>
        <w:t>Policy evaluation report</w:t>
      </w:r>
      <w:r>
        <w:t>: _________________</w:t>
      </w:r>
    </w:p>
    <w:p w:rsidR="00FB5901" w:rsidRDefault="00E83F72">
      <w:pPr>
        <w:pStyle w:val="CodeRedDust"/>
      </w:pPr>
      <w:r>
        <w:t>Known limitations and exceptions: _________________</w:t>
      </w:r>
    </w:p>
    <w:p w:rsidR="00FB5901" w:rsidRDefault="00E83F72">
      <w:pPr>
        <w:pStyle w:val="CodeRedDust"/>
      </w:pPr>
      <w:r>
        <w:t>Rollback exercise date/result: _________________</w:t>
      </w:r>
    </w:p>
    <w:p w:rsidR="00FB5901" w:rsidRDefault="00E83F72">
      <w:pPr>
        <w:pStyle w:val="CodeRedDust"/>
      </w:pPr>
      <w:r>
        <w:t>Decision: PASS / CONDITIONAL / FAIL</w:t>
      </w:r>
    </w:p>
    <w:p w:rsidR="00FB5901" w:rsidRDefault="00E83F72">
      <w:pPr>
        <w:pStyle w:val="CodeRedDust"/>
      </w:pPr>
      <w:r>
        <w:t>Approved scope and expiry: _________________</w:t>
      </w:r>
    </w:p>
    <w:p w:rsidR="00FB5901" w:rsidRDefault="00FB5901"/>
    <w:sectPr w:rsidR="00FB5901" w:rsidSect="00034616">
      <w:headerReference w:type="default" r:id="rId8"/>
      <w:footerReference w:type="default" r:id="rId9"/>
      <w:pgSz w:w="12240" w:h="15840"/>
      <w:pgMar w:top="1109" w:right="1181" w:bottom="1008" w:left="125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3F72" w:rsidRDefault="00E83F72">
      <w:pPr>
        <w:spacing w:after="0" w:line="240" w:lineRule="auto"/>
      </w:pPr>
      <w:r>
        <w:separator/>
      </w:r>
    </w:p>
  </w:endnote>
  <w:endnote w:type="continuationSeparator" w:id="0">
    <w:p w:rsidR="00E83F72" w:rsidRDefault="00E8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5901" w:rsidRDefault="00E83F72">
    <w:pPr>
      <w:pStyle w:val="Footer"/>
      <w:jc w:val="right"/>
    </w:pPr>
    <w:r>
      <w:t xml:space="preserve">RedDust • Controlled working document     |     Page </w:t>
    </w:r>
    <w:r>
      <w:fldChar w:fldCharType="begin"/>
    </w:r>
    <w:r>
      <w:instrText>PAGE</w:instrText>
    </w:r>
    <w:r>
      <w:fldChar w:fldCharType="separate"/>
    </w:r>
    <w:r w:rsidR="0007627C">
      <w:rPr>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3F72" w:rsidRDefault="00E83F72">
      <w:pPr>
        <w:spacing w:after="0" w:line="240" w:lineRule="auto"/>
      </w:pPr>
      <w:r>
        <w:separator/>
      </w:r>
    </w:p>
  </w:footnote>
  <w:footnote w:type="continuationSeparator" w:id="0">
    <w:p w:rsidR="00E83F72" w:rsidRDefault="00E83F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5901" w:rsidRDefault="00E83F72">
    <w:pPr>
      <w:pStyle w:val="Caption"/>
    </w:pPr>
    <w:r>
      <w:rPr>
        <w:color w:val="5B6673"/>
      </w:rPr>
      <w:t>REDDUST  |  ENGINEERING IMPLEMENTATION RUNBOOK  |  STEP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627C"/>
    <w:rsid w:val="0015074B"/>
    <w:rsid w:val="0029639D"/>
    <w:rsid w:val="00326F90"/>
    <w:rsid w:val="00AA1D8D"/>
    <w:rsid w:val="00B47730"/>
    <w:rsid w:val="00CB0664"/>
    <w:rsid w:val="00CE1531"/>
    <w:rsid w:val="00E83F72"/>
    <w:rsid w:val="00FB59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6B6657E-8805-466B-B75E-6676A2DE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Calibri" w:hAnsi="Calibri"/>
      <w:color w:val="242F3A"/>
      <w:sz w:val="18"/>
    </w:rPr>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b/>
      <w:bCs/>
      <w:color w:val="163457"/>
      <w:sz w:val="32"/>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asciiTheme="majorHAnsi" w:eastAsiaTheme="majorEastAsia" w:hAnsiTheme="majorHAnsi" w:cstheme="majorBidi"/>
      <w:b/>
      <w:bCs/>
      <w:color w:val="285987"/>
      <w:sz w:val="24"/>
      <w:szCs w:val="26"/>
    </w:rPr>
  </w:style>
  <w:style w:type="paragraph" w:styleId="Heading3">
    <w:name w:val="heading 3"/>
    <w:basedOn w:val="Normal"/>
    <w:next w:val="Normal"/>
    <w:link w:val="Heading3Char"/>
    <w:uiPriority w:val="9"/>
    <w:unhideWhenUsed/>
    <w:qFormat/>
    <w:rsid w:val="00FC693F"/>
    <w:pPr>
      <w:keepNext/>
      <w:keepLines/>
      <w:spacing w:before="160" w:after="180"/>
      <w:outlineLvl w:val="2"/>
    </w:pPr>
    <w:rPr>
      <w:rFonts w:asciiTheme="majorHAnsi" w:eastAsiaTheme="majorEastAsia" w:hAnsiTheme="majorHAnsi" w:cstheme="majorBidi"/>
      <w:b/>
      <w:bCs/>
      <w:color w:val="16345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80" w:line="240" w:lineRule="auto"/>
      <w:contextualSpacing/>
    </w:pPr>
    <w:rPr>
      <w:rFonts w:asciiTheme="majorHAnsi" w:eastAsiaTheme="majorEastAsia" w:hAnsiTheme="majorHAnsi" w:cstheme="majorBidi"/>
      <w:b/>
      <w:color w:val="1634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dDust">
    <w:name w:val="Code RedDust"/>
    <w:pPr>
      <w:spacing w:after="0"/>
      <w:ind w:left="259"/>
    </w:pPr>
    <w:rPr>
      <w:rFonts w:ascii="Consolas" w:hAnsi="Consolas"/>
      <w:color w:val="233042"/>
      <w:sz w:val="16"/>
    </w:rPr>
  </w:style>
  <w:style w:type="paragraph" w:customStyle="1" w:styleId="RDNote">
    <w:name w:val="RD Note"/>
    <w:pPr>
      <w:spacing w:after="120"/>
    </w:pPr>
    <w:rPr>
      <w:rFonts w:ascii="Calibri" w:hAnsi="Calibri"/>
      <w:i/>
      <w:color w:val="285987"/>
      <w:sz w:val="18"/>
    </w:rPr>
  </w:style>
  <w:style w:type="paragraph" w:styleId="TOC1">
    <w:name w:val="toc 1"/>
    <w:basedOn w:val="Normal"/>
    <w:next w:val="Normal"/>
    <w:autoRedefine/>
    <w:uiPriority w:val="39"/>
    <w:unhideWhenUsed/>
    <w:rsid w:val="0007627C"/>
  </w:style>
  <w:style w:type="paragraph" w:styleId="TOC2">
    <w:name w:val="toc 2"/>
    <w:basedOn w:val="Normal"/>
    <w:next w:val="Normal"/>
    <w:autoRedefine/>
    <w:uiPriority w:val="39"/>
    <w:unhideWhenUsed/>
    <w:rsid w:val="0007627C"/>
    <w:pPr>
      <w:ind w:left="180"/>
    </w:pPr>
  </w:style>
  <w:style w:type="paragraph" w:styleId="TOC3">
    <w:name w:val="toc 3"/>
    <w:basedOn w:val="Normal"/>
    <w:next w:val="Normal"/>
    <w:autoRedefine/>
    <w:uiPriority w:val="39"/>
    <w:unhideWhenUsed/>
    <w:rsid w:val="0007627C"/>
    <w:pPr>
      <w:ind w:left="360"/>
    </w:pPr>
  </w:style>
  <w:style w:type="paragraph" w:styleId="TOC4">
    <w:name w:val="toc 4"/>
    <w:basedOn w:val="Normal"/>
    <w:next w:val="Normal"/>
    <w:autoRedefine/>
    <w:uiPriority w:val="39"/>
    <w:unhideWhenUsed/>
    <w:rsid w:val="0007627C"/>
    <w:pPr>
      <w:spacing w:line="259" w:lineRule="auto"/>
      <w:ind w:left="660"/>
    </w:pPr>
    <w:rPr>
      <w:rFonts w:asciiTheme="minorHAnsi" w:hAnsiTheme="minorHAnsi"/>
      <w:color w:val="auto"/>
      <w:sz w:val="22"/>
      <w:lang w:val="en-AU" w:eastAsia="en-AU"/>
    </w:rPr>
  </w:style>
  <w:style w:type="paragraph" w:styleId="TOC5">
    <w:name w:val="toc 5"/>
    <w:basedOn w:val="Normal"/>
    <w:next w:val="Normal"/>
    <w:autoRedefine/>
    <w:uiPriority w:val="39"/>
    <w:unhideWhenUsed/>
    <w:rsid w:val="0007627C"/>
    <w:pPr>
      <w:spacing w:line="259" w:lineRule="auto"/>
      <w:ind w:left="880"/>
    </w:pPr>
    <w:rPr>
      <w:rFonts w:asciiTheme="minorHAnsi" w:hAnsiTheme="minorHAnsi"/>
      <w:color w:val="auto"/>
      <w:sz w:val="22"/>
      <w:lang w:val="en-AU" w:eastAsia="en-AU"/>
    </w:rPr>
  </w:style>
  <w:style w:type="paragraph" w:styleId="TOC6">
    <w:name w:val="toc 6"/>
    <w:basedOn w:val="Normal"/>
    <w:next w:val="Normal"/>
    <w:autoRedefine/>
    <w:uiPriority w:val="39"/>
    <w:unhideWhenUsed/>
    <w:rsid w:val="0007627C"/>
    <w:pPr>
      <w:spacing w:line="259" w:lineRule="auto"/>
      <w:ind w:left="1100"/>
    </w:pPr>
    <w:rPr>
      <w:rFonts w:asciiTheme="minorHAnsi" w:hAnsiTheme="minorHAnsi"/>
      <w:color w:val="auto"/>
      <w:sz w:val="22"/>
      <w:lang w:val="en-AU" w:eastAsia="en-AU"/>
    </w:rPr>
  </w:style>
  <w:style w:type="paragraph" w:styleId="TOC7">
    <w:name w:val="toc 7"/>
    <w:basedOn w:val="Normal"/>
    <w:next w:val="Normal"/>
    <w:autoRedefine/>
    <w:uiPriority w:val="39"/>
    <w:unhideWhenUsed/>
    <w:rsid w:val="0007627C"/>
    <w:pPr>
      <w:spacing w:line="259" w:lineRule="auto"/>
      <w:ind w:left="1320"/>
    </w:pPr>
    <w:rPr>
      <w:rFonts w:asciiTheme="minorHAnsi" w:hAnsiTheme="minorHAnsi"/>
      <w:color w:val="auto"/>
      <w:sz w:val="22"/>
      <w:lang w:val="en-AU" w:eastAsia="en-AU"/>
    </w:rPr>
  </w:style>
  <w:style w:type="paragraph" w:styleId="TOC8">
    <w:name w:val="toc 8"/>
    <w:basedOn w:val="Normal"/>
    <w:next w:val="Normal"/>
    <w:autoRedefine/>
    <w:uiPriority w:val="39"/>
    <w:unhideWhenUsed/>
    <w:rsid w:val="0007627C"/>
    <w:pPr>
      <w:spacing w:line="259" w:lineRule="auto"/>
      <w:ind w:left="1540"/>
    </w:pPr>
    <w:rPr>
      <w:rFonts w:asciiTheme="minorHAnsi" w:hAnsiTheme="minorHAnsi"/>
      <w:color w:val="auto"/>
      <w:sz w:val="22"/>
      <w:lang w:val="en-AU" w:eastAsia="en-AU"/>
    </w:rPr>
  </w:style>
  <w:style w:type="paragraph" w:styleId="TOC9">
    <w:name w:val="toc 9"/>
    <w:basedOn w:val="Normal"/>
    <w:next w:val="Normal"/>
    <w:autoRedefine/>
    <w:uiPriority w:val="39"/>
    <w:unhideWhenUsed/>
    <w:rsid w:val="0007627C"/>
    <w:pPr>
      <w:spacing w:line="259" w:lineRule="auto"/>
      <w:ind w:left="1760"/>
    </w:pPr>
    <w:rPr>
      <w:rFonts w:asciiTheme="minorHAnsi" w:hAnsiTheme="minorHAnsi"/>
      <w:color w:val="auto"/>
      <w:sz w:val="22"/>
      <w:lang w:val="en-AU" w:eastAsia="en-AU"/>
    </w:rPr>
  </w:style>
  <w:style w:type="character" w:styleId="Hyperlink">
    <w:name w:val="Hyperlink"/>
    <w:basedOn w:val="DefaultParagraphFont"/>
    <w:uiPriority w:val="99"/>
    <w:unhideWhenUsed/>
    <w:rsid w:val="000762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12C758-F0B0-451F-8654-F4067356B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16757</Words>
  <Characters>95516</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Step 23 — RedDust Agentic AI Platform Implementation Runbook</vt:lpstr>
    </vt:vector>
  </TitlesOfParts>
  <Manager/>
  <Company/>
  <LinksUpToDate>false</LinksUpToDate>
  <CharactersWithSpaces>112049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23 — RedDust Agentic AI Platform Implementation Runbook</dc:title>
  <dc:subject>Practical implementation guide for RedDust engineering and client business automation agent swarms</dc:subject>
  <dc:creator>RedDust Engineering</dc:creator>
  <cp:keywords>RedDust, Agentic AI, DevSecOps, GCP, WebRTC, Terraform, Kubernetes, FastAPI</cp:keywords>
  <dc:description>generated by python-docx</dc:description>
  <cp:lastModifiedBy>User</cp:lastModifiedBy>
  <cp:revision>4</cp:revision>
  <dcterms:created xsi:type="dcterms:W3CDTF">2026-10-16T12:25:00Z</dcterms:created>
  <dcterms:modified xsi:type="dcterms:W3CDTF">2026-10-16T12:27:00Z</dcterms:modified>
  <cp:category/>
</cp:coreProperties>
</file>