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46.png" ContentType="image/png"/>
  <Override PartName="/word/media/rId45.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NAFOdown:</w:t>
      </w:r>
      <w:r>
        <w:t xml:space="preserve"> </w:t>
      </w:r>
      <w:r>
        <w:t xml:space="preserve">An</w:t>
      </w:r>
      <w:r>
        <w:t xml:space="preserve"> </w:t>
      </w:r>
      <w:r>
        <w:t xml:space="preserve">R</w:t>
      </w:r>
      <w:r>
        <w:t xml:space="preserve"> </w:t>
      </w:r>
      <w:r>
        <w:t xml:space="preserve">Markdown</w:t>
      </w:r>
      <w:r>
        <w:t xml:space="preserve"> </w:t>
      </w:r>
      <w:r>
        <w:t xml:space="preserve">Template</w:t>
      </w:r>
      <w:r>
        <w:t xml:space="preserve"> </w:t>
      </w:r>
      <w:r>
        <w:t xml:space="preserve">for</w:t>
      </w:r>
      <w:r>
        <w:t xml:space="preserve"> </w:t>
      </w:r>
      <w:r>
        <w:t xml:space="preserve">Producing</w:t>
      </w:r>
      <w:r>
        <w:t xml:space="preserve"> </w:t>
      </w:r>
      <w:r>
        <w:t xml:space="preserve">NAFO</w:t>
      </w:r>
      <w:r>
        <w:t xml:space="preserve"> </w:t>
      </w:r>
      <w:r>
        <w:t xml:space="preserve">Scientific</w:t>
      </w:r>
      <w:r>
        <w:t xml:space="preserve"> </w:t>
      </w:r>
      <w:r>
        <w:t xml:space="preserve">Council</w:t>
      </w:r>
      <w:r>
        <w:t xml:space="preserve"> </w:t>
      </w:r>
      <w:r>
        <w:t xml:space="preserve">Documents</w:t>
      </w:r>
    </w:p>
    <w:p>
      <w:pPr>
        <w:pStyle w:val="Author"/>
      </w:pPr>
      <w:r>
        <w:t xml:space="preserve">Paul</w:t>
      </w:r>
      <w:r>
        <w:t xml:space="preserve"> </w:t>
      </w:r>
      <w:r>
        <w:t xml:space="preserve">M.</w:t>
      </w:r>
      <w:r>
        <w:t xml:space="preserve"> </w:t>
      </w:r>
      <w:r>
        <w:t xml:space="preserve">Regular</w:t>
      </w:r>
      <w:r>
        <w:rPr>
          <w:vertAlign w:val="superscript"/>
        </w:rPr>
        <w:t xml:space="preserve">1</w:t>
      </w:r>
      <w:r>
        <w:t xml:space="preserve">,</w:t>
      </w:r>
      <w:r>
        <w:t xml:space="preserve"> </w:t>
      </w:r>
      <w:r>
        <w:t xml:space="preserve">Bob</w:t>
      </w:r>
      <w:r>
        <w:t xml:space="preserve"> </w:t>
      </w:r>
      <w:r>
        <w:t xml:space="preserve">Rogers</w:t>
      </w:r>
      <w:r>
        <w:rPr>
          <w:vertAlign w:val="superscript"/>
        </w:rPr>
        <w:t xml:space="preserve">1</w:t>
      </w:r>
      <w:r>
        <w:t xml:space="preserve">,</w:t>
      </w:r>
      <w:r>
        <w:t xml:space="preserve"> </w:t>
      </w:r>
      <w:r>
        <w:t xml:space="preserve">Laura</w:t>
      </w:r>
      <w:r>
        <w:t xml:space="preserve"> </w:t>
      </w:r>
      <w:r>
        <w:t xml:space="preserve">Wheeland</w:t>
      </w:r>
      <w:r>
        <w:rPr>
          <w:vertAlign w:val="superscript"/>
        </w:rPr>
        <w:t xml:space="preserve">1</w:t>
      </w:r>
      <w:r>
        <w:t xml:space="preserve">,</w:t>
      </w:r>
      <w:r>
        <w:t xml:space="preserve"> </w:t>
      </w:r>
      <w:r>
        <w:t xml:space="preserve">Sean</w:t>
      </w:r>
      <w:r>
        <w:t xml:space="preserve"> </w:t>
      </w:r>
      <w:r>
        <w:t xml:space="preserve">C.</w:t>
      </w:r>
      <w:r>
        <w:t xml:space="preserve"> </w:t>
      </w:r>
      <w:r>
        <w:t xml:space="preserve">Anderson</w:t>
      </w:r>
      <w:r>
        <w:rPr>
          <w:vertAlign w:val="superscript"/>
        </w:rPr>
        <w:t xml:space="preserve">2</w:t>
      </w:r>
    </w:p>
    <w:p>
      <w:pPr>
        <w:pStyle w:val="Date"/>
      </w:pPr>
      <w:r>
        <w:rPr>
          <w:vertAlign w:val="superscript"/>
        </w:rPr>
        <w:t xml:space="preserve">1</w:t>
      </w:r>
      <w:r>
        <w:t xml:space="preserve">Northwest</w:t>
      </w:r>
      <w:r>
        <w:t xml:space="preserve"> </w:t>
      </w:r>
      <w:r>
        <w:t xml:space="preserve">Atlantic</w:t>
      </w:r>
      <w:r>
        <w:t xml:space="preserve"> </w:t>
      </w:r>
      <w:r>
        <w:t xml:space="preserve">Fisheries</w:t>
      </w:r>
      <w:r>
        <w:t xml:space="preserve"> </w:t>
      </w:r>
      <w:r>
        <w:t xml:space="preserve">Centre,</w:t>
      </w:r>
      <w:r>
        <w:t xml:space="preserve"> </w:t>
      </w:r>
      <w:r>
        <w:t xml:space="preserve">Fisheries</w:t>
      </w:r>
      <w:r>
        <w:t xml:space="preserve"> </w:t>
      </w:r>
      <w:r>
        <w:t xml:space="preserve">and</w:t>
      </w:r>
      <w:r>
        <w:t xml:space="preserve"> </w:t>
      </w:r>
      <w:r>
        <w:t xml:space="preserve">Oceans</w:t>
      </w:r>
      <w:r>
        <w:t xml:space="preserve"> </w:t>
      </w:r>
      <w:r>
        <w:t xml:space="preserve">Canada,</w:t>
      </w:r>
      <w:r>
        <w:t xml:space="preserve"> </w:t>
      </w:r>
      <w:r>
        <w:t xml:space="preserve">P.O.Box</w:t>
      </w:r>
      <w:r>
        <w:t xml:space="preserve"> </w:t>
      </w:r>
      <w:r>
        <w:t xml:space="preserve">5667,</w:t>
      </w:r>
      <w:r>
        <w:t xml:space="preserve"> </w:t>
      </w:r>
      <w:r>
        <w:t xml:space="preserve">St. John’s,</w:t>
      </w:r>
      <w:r>
        <w:t xml:space="preserve"> </w:t>
      </w:r>
      <w:r>
        <w:t xml:space="preserve">NL,</w:t>
      </w:r>
      <w:r>
        <w:t xml:space="preserve"> </w:t>
      </w:r>
      <w:r>
        <w:t xml:space="preserve">A1C</w:t>
      </w:r>
      <w:r>
        <w:t xml:space="preserve"> </w:t>
      </w:r>
      <w:r>
        <w:t xml:space="preserve">5X1,</w:t>
      </w:r>
      <w:r>
        <w:t xml:space="preserve"> </w:t>
      </w:r>
      <w:r>
        <w:t xml:space="preserve">Canada</w:t>
      </w:r>
      <w:r>
        <w:br/>
      </w:r>
      <w:r>
        <w:rPr>
          <w:vertAlign w:val="superscript"/>
        </w:rPr>
        <w:t xml:space="preserve">2</w:t>
      </w:r>
      <w:r>
        <w:t xml:space="preserve">Pacific</w:t>
      </w:r>
      <w:r>
        <w:t xml:space="preserve"> </w:t>
      </w:r>
      <w:r>
        <w:t xml:space="preserve">Biological</w:t>
      </w:r>
      <w:r>
        <w:t xml:space="preserve"> </w:t>
      </w:r>
      <w:r>
        <w:t xml:space="preserve">Station,</w:t>
      </w:r>
      <w:r>
        <w:t xml:space="preserve"> </w:t>
      </w:r>
      <w:r>
        <w:t xml:space="preserve">Fisheries</w:t>
      </w:r>
      <w:r>
        <w:t xml:space="preserve"> </w:t>
      </w:r>
      <w:r>
        <w:t xml:space="preserve">and</w:t>
      </w:r>
      <w:r>
        <w:t xml:space="preserve"> </w:t>
      </w:r>
      <w:r>
        <w:t xml:space="preserve">Oceans</w:t>
      </w:r>
      <w:r>
        <w:t xml:space="preserve"> </w:t>
      </w:r>
      <w:r>
        <w:t xml:space="preserve">Canada,</w:t>
      </w:r>
      <w:r>
        <w:t xml:space="preserve"> </w:t>
      </w:r>
      <w:r>
        <w:t xml:space="preserve">3190</w:t>
      </w:r>
      <w:r>
        <w:t xml:space="preserve"> </w:t>
      </w:r>
      <w:r>
        <w:t xml:space="preserve">Hammond</w:t>
      </w:r>
      <w:r>
        <w:t xml:space="preserve"> </w:t>
      </w:r>
      <w:r>
        <w:t xml:space="preserve">Bay</w:t>
      </w:r>
      <w:r>
        <w:t xml:space="preserve"> </w:t>
      </w:r>
      <w:r>
        <w:t xml:space="preserve">Rd.,</w:t>
      </w:r>
      <w:r>
        <w:t xml:space="preserve"> </w:t>
      </w:r>
      <w:r>
        <w:t xml:space="preserve">Nanaimo,</w:t>
      </w:r>
      <w:r>
        <w:t xml:space="preserve"> </w:t>
      </w:r>
      <w:r>
        <w:t xml:space="preserve">British</w:t>
      </w:r>
      <w:r>
        <w:t xml:space="preserve"> </w:t>
      </w:r>
      <w:r>
        <w:t xml:space="preserve">Columbia,</w:t>
      </w:r>
      <w:r>
        <w:t xml:space="preserve"> </w:t>
      </w:r>
      <w:r>
        <w:t xml:space="preserve">V9T</w:t>
      </w:r>
      <w:r>
        <w:t xml:space="preserve"> </w:t>
      </w:r>
      <w:r>
        <w:t xml:space="preserve">6N7,</w:t>
      </w:r>
      <w:r>
        <w:t xml:space="preserve"> </w:t>
      </w:r>
      <w:r>
        <w:t xml:space="preserve">Canada</w:t>
      </w:r>
    </w:p>
    <w:bookmarkStart w:id="23" w:name="introduction"/>
    <w:p>
      <w:pPr>
        <w:pStyle w:val="Heading1"/>
      </w:pPr>
      <w:r>
        <w:t xml:space="preserve">Introduction</w:t>
      </w:r>
    </w:p>
    <w:p>
      <w:pPr>
        <w:pStyle w:val="FirstParagraph"/>
      </w:pPr>
      <w:r>
        <w:t xml:space="preserve">NAFOdown is an R package designed to simplify the process of creating and updating NAFO documents. The package utilizes the</w:t>
      </w:r>
      <w:r>
        <w:t xml:space="preserve"> </w:t>
      </w:r>
      <w:hyperlink r:id="rId20">
        <w:r>
          <w:rPr>
            <w:rStyle w:val="Hyperlink"/>
          </w:rPr>
          <w:t xml:space="preserve">bookdown</w:t>
        </w:r>
      </w:hyperlink>
      <w:r>
        <w:t xml:space="preserve"> </w:t>
      </w:r>
      <w:r>
        <w:t xml:space="preserve">package which facilitates the integration of Markdown syntax and R code and, as such, effectively provides a</w:t>
      </w:r>
      <w:r>
        <w:t xml:space="preserve"> </w:t>
      </w:r>
      <w:r>
        <w:t xml:space="preserve">“</w:t>
      </w:r>
      <w:r>
        <w:t xml:space="preserve">one-stop-shop</w:t>
      </w:r>
      <w:r>
        <w:t xml:space="preserve">”</w:t>
      </w:r>
      <w:r>
        <w:t xml:space="preserve"> </w:t>
      </w:r>
      <w:r>
        <w:t xml:space="preserve">tool through which analyses, plots, tables, and text can be written in parallel and knit into a stand-alone and reproducible document. Such a workflow minimizes the significant amount of manual effort associated with copying and pasting data, summary statistics and plots from one program to another. By linking input data directly with the body of the text and to figures and tables, documents can be automatically updated to include additional years of data; this may be of particular value to Designated Experts as they update interim monitoring reports and other assessment documents. This approach also minimizes the amount of time spent on formatting documents as the NAFOdown package, like the</w:t>
      </w:r>
      <w:r>
        <w:t xml:space="preserve"> </w:t>
      </w:r>
      <w:hyperlink r:id="rId21">
        <w:r>
          <w:rPr>
            <w:rStyle w:val="Hyperlink"/>
          </w:rPr>
          <w:t xml:space="preserve">csasdown</w:t>
        </w:r>
      </w:hyperlink>
      <w:r>
        <w:t xml:space="preserve"> </w:t>
      </w:r>
      <w:r>
        <w:t xml:space="preserve">and</w:t>
      </w:r>
      <w:r>
        <w:t xml:space="preserve"> </w:t>
      </w:r>
      <w:hyperlink r:id="rId22">
        <w:r>
          <w:rPr>
            <w:rStyle w:val="Hyperlink"/>
          </w:rPr>
          <w:t xml:space="preserve">thesisdown</w:t>
        </w:r>
      </w:hyperlink>
      <w:r>
        <w:t xml:space="preserve"> </w:t>
      </w:r>
      <w:r>
        <w:t xml:space="preserve">packages which this package is based on, includes templates that conform to formatting guidelines. Specifically, NAFOdown includes templates for producing SCR, STACFIS, and SCS documents in Word format. Here we demonstrate how to use this package.</w:t>
      </w:r>
    </w:p>
    <w:bookmarkEnd w:id="23"/>
    <w:bookmarkStart w:id="26" w:name="installation"/>
    <w:p>
      <w:pPr>
        <w:pStyle w:val="Heading1"/>
      </w:pPr>
      <w:r>
        <w:t xml:space="preserve">Installation</w:t>
      </w:r>
    </w:p>
    <w:p>
      <w:pPr>
        <w:pStyle w:val="FirstParagraph"/>
      </w:pPr>
      <w:r>
        <w:t xml:space="preserve">The statistical computing program</w:t>
      </w:r>
      <w:r>
        <w:t xml:space="preserve"> </w:t>
      </w:r>
      <w:hyperlink r:id="rId24">
        <w:r>
          <w:rPr>
            <w:rStyle w:val="Hyperlink"/>
          </w:rPr>
          <w:t xml:space="preserve">R</w:t>
        </w:r>
      </w:hyperlink>
      <w:r>
        <w:t xml:space="preserve"> </w:t>
      </w:r>
      <w:r>
        <w:t xml:space="preserve">is required to use the NAFOdown package and we highly recommend using</w:t>
      </w:r>
      <w:r>
        <w:t xml:space="preserve"> </w:t>
      </w:r>
      <w:hyperlink r:id="rId25">
        <w:r>
          <w:rPr>
            <w:rStyle w:val="Hyperlink"/>
          </w:rPr>
          <w:t xml:space="preserve">RStudio</w:t>
        </w:r>
      </w:hyperlink>
      <w:r>
        <w:t xml:space="preserve"> </w:t>
      </w:r>
      <w:r>
        <w:t xml:space="preserve">to manage R projects. With RStudio installed a project can be started in an existing or new directory using the drop-down menus in Rstudio. After setting up a project, Rstudio will generate a .Rproj file which will automatically set the working directory to the project folder when this file is opened. This will simplify the process of telling R where to find the files needed for the report.</w:t>
      </w:r>
    </w:p>
    <w:p>
      <w:pPr>
        <w:pStyle w:val="BodyText"/>
      </w:pPr>
      <w:r>
        <w:t xml:space="preserve">NAFOdown can be installed via GitHub using this code:</w:t>
      </w:r>
    </w:p>
    <w:p>
      <w:pPr>
        <w:pStyle w:val="SourceCode"/>
      </w:pPr>
      <w:r>
        <w:rPr>
          <w:rStyle w:val="CommentTok"/>
        </w:rPr>
        <w:t xml:space="preserve"># install.packages("remotes")</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"nafc-assess/NAFOdown"</w:t>
      </w:r>
      <w:r>
        <w:rPr>
          <w:rStyle w:val="NormalTok"/>
        </w:rPr>
        <w:t xml:space="preserve">)</w:t>
      </w:r>
    </w:p>
    <w:bookmarkEnd w:id="26"/>
    <w:bookmarkStart w:id="35" w:name="starting-a-document"/>
    <w:p>
      <w:pPr>
        <w:pStyle w:val="Heading1"/>
      </w:pPr>
      <w:r>
        <w:t xml:space="preserve">Starting a document</w:t>
      </w:r>
    </w:p>
    <w:p>
      <w:pPr>
        <w:pStyle w:val="FirstParagraph"/>
      </w:pPr>
      <w:r>
        <w:t xml:space="preserve">A skeleton of a NAFO document will be produced and stored in your working directory by running this code:</w:t>
      </w:r>
    </w:p>
    <w:p>
      <w:pPr>
        <w:pStyle w:val="SourceCode"/>
      </w:pPr>
      <w:r>
        <w:rPr>
          <w:rStyle w:val="FunctionTok"/>
        </w:rPr>
        <w:t xml:space="preserve">getwd</w:t>
      </w:r>
      <w:r>
        <w:rPr>
          <w:rStyle w:val="NormalTok"/>
        </w:rPr>
        <w:t xml:space="preserve">() </w:t>
      </w:r>
      <w:r>
        <w:rPr>
          <w:rStyle w:val="CommentTok"/>
        </w:rPr>
        <w:t xml:space="preserve"># this is where files and folders of the skeleton will be saved</w:t>
      </w:r>
      <w:r>
        <w:br/>
      </w:r>
      <w:r>
        <w:rPr>
          <w:rStyle w:val="NormalTok"/>
        </w:rPr>
        <w:t xml:space="preserve">NAFOdown</w:t>
      </w:r>
      <w:r>
        <w:rPr>
          <w:rStyle w:val="SpecialCharTok"/>
        </w:rPr>
        <w:t xml:space="preserve">::</w:t>
      </w:r>
      <w:r>
        <w:rPr>
          <w:rStyle w:val="FunctionTok"/>
        </w:rPr>
        <w:t xml:space="preserve">draft</w:t>
      </w:r>
      <w:r>
        <w:rPr>
          <w:rStyle w:val="NormalTok"/>
        </w:rPr>
        <w:t xml:space="preserve">(</w:t>
      </w:r>
      <w:r>
        <w:rPr>
          <w:rStyle w:val="AttributeTok"/>
        </w:rPr>
        <w:t xml:space="preserve">report_type =</w:t>
      </w:r>
      <w:r>
        <w:rPr>
          <w:rStyle w:val="NormalTok"/>
        </w:rPr>
        <w:t xml:space="preserve"> </w:t>
      </w:r>
      <w:r>
        <w:rPr>
          <w:rStyle w:val="StringTok"/>
        </w:rPr>
        <w:t xml:space="preserve">"SCR"</w:t>
      </w:r>
      <w:r>
        <w:rPr>
          <w:rStyle w:val="NormalTok"/>
        </w:rPr>
        <w:t xml:space="preserve">)</w:t>
      </w:r>
    </w:p>
    <w:p>
      <w:pPr>
        <w:pStyle w:val="FirstParagraph"/>
      </w:pPr>
      <w:r>
        <w:t xml:space="preserve">The type of skeleton produced can be changed by changing the</w:t>
      </w:r>
      <w:r>
        <w:t xml:space="preserve"> </w:t>
      </w:r>
      <w:r>
        <w:rPr>
          <w:rStyle w:val="VerbatimChar"/>
        </w:rPr>
        <w:t xml:space="preserve">report_type</w:t>
      </w:r>
      <w:r>
        <w:t xml:space="preserve"> </w:t>
      </w:r>
      <w:r>
        <w:t xml:space="preserve">argument from</w:t>
      </w:r>
      <w:r>
        <w:t xml:space="preserve"> </w:t>
      </w:r>
      <w:r>
        <w:rPr>
          <w:rStyle w:val="VerbatimChar"/>
        </w:rPr>
        <w:t xml:space="preserve">"SCR"</w:t>
      </w:r>
      <w:r>
        <w:t xml:space="preserve"> </w:t>
      </w:r>
      <w:r>
        <w:t xml:space="preserve">to</w:t>
      </w:r>
      <w:r>
        <w:t xml:space="preserve"> </w:t>
      </w:r>
      <w:r>
        <w:rPr>
          <w:rStyle w:val="VerbatimChar"/>
        </w:rPr>
        <w:t xml:space="preserve">"STACFIS"</w:t>
      </w:r>
      <w:r>
        <w:t xml:space="preserve"> </w:t>
      </w:r>
      <w:r>
        <w:t xml:space="preserve">or</w:t>
      </w:r>
      <w:r>
        <w:t xml:space="preserve"> </w:t>
      </w:r>
      <w:r>
        <w:rPr>
          <w:rStyle w:val="VerbatimChar"/>
        </w:rPr>
        <w:t xml:space="preserve">"SCS"</w:t>
      </w:r>
      <w:r>
        <w:t xml:space="preserve">. The components of the skeleton are outlined below. Note that all of the files included in the skeleton are text based and can be opened and edited using RStudio.</w:t>
      </w:r>
    </w:p>
    <w:bookmarkStart w:id="34" w:name="components-of-the-skeleton"/>
    <w:p>
      <w:pPr>
        <w:pStyle w:val="Heading2"/>
      </w:pPr>
      <w:r>
        <w:t xml:space="preserve">Components of the skeleton</w:t>
      </w:r>
    </w:p>
    <w:bookmarkStart w:id="27" w:name="index.rmd"/>
    <w:p>
      <w:pPr>
        <w:pStyle w:val="Heading3"/>
      </w:pPr>
      <w:r>
        <w:rPr>
          <w:rStyle w:val="VerbatimChar"/>
        </w:rPr>
        <w:t xml:space="preserve">index.Rmd</w:t>
      </w:r>
    </w:p>
    <w:p>
      <w:pPr>
        <w:pStyle w:val="FirstParagraph"/>
      </w:pPr>
      <w:r>
        <w:t xml:space="preserve">This is a key file that contains all the meta information that defines much of the formatting of the document as well as the information for the beginning of the document. Several of these items will need to be edited, such as the author, title, etc.</w:t>
      </w:r>
    </w:p>
    <w:bookmarkEnd w:id="27"/>
    <w:bookmarkStart w:id="28" w:name="body.rmd-02_references.rmd-etc."/>
    <w:p>
      <w:pPr>
        <w:pStyle w:val="Heading3"/>
      </w:pPr>
      <w:r>
        <w:rPr>
          <w:rStyle w:val="VerbatimChar"/>
        </w:rPr>
        <w:t xml:space="preserve">01_body.Rmd</w:t>
      </w:r>
      <w:r>
        <w:t xml:space="preserve">,</w:t>
      </w:r>
      <w:r>
        <w:t xml:space="preserve"> </w:t>
      </w:r>
      <w:r>
        <w:rPr>
          <w:rStyle w:val="VerbatimChar"/>
        </w:rPr>
        <w:t xml:space="preserve">02_references.Rmd</w:t>
      </w:r>
      <w:r>
        <w:t xml:space="preserve">, etc.</w:t>
      </w:r>
    </w:p>
    <w:p>
      <w:pPr>
        <w:pStyle w:val="FirstParagraph"/>
      </w:pPr>
      <w:r>
        <w:t xml:space="preserve">These are the .Rmd files for each section of the report. These files will hold all the markdown text and R code (e.g. tables and figures) needed to produce the document. Note that the SCR template includes a series of .Rmd files (</w:t>
      </w:r>
      <w:r>
        <w:rPr>
          <w:rStyle w:val="VerbatimChar"/>
        </w:rPr>
        <w:t xml:space="preserve">01_body.Rmd</w:t>
      </w:r>
      <w:r>
        <w:t xml:space="preserve">,</w:t>
      </w:r>
      <w:r>
        <w:t xml:space="preserve"> </w:t>
      </w:r>
      <w:r>
        <w:rPr>
          <w:rStyle w:val="VerbatimChar"/>
        </w:rPr>
        <w:t xml:space="preserve">02_references.Rmd</w:t>
      </w:r>
      <w:r>
        <w:t xml:space="preserve">, and</w:t>
      </w:r>
      <w:r>
        <w:t xml:space="preserve"> </w:t>
      </w:r>
      <w:r>
        <w:rPr>
          <w:rStyle w:val="VerbatimChar"/>
        </w:rPr>
        <w:t xml:space="preserve">03_appendix.Rmd</w:t>
      </w:r>
      <w:r>
        <w:t xml:space="preserve">), as these reports can be extensive, while the STACFIS and SCS templates are simpler and only includes a</w:t>
      </w:r>
      <w:r>
        <w:t xml:space="preserve"> </w:t>
      </w:r>
      <w:r>
        <w:rPr>
          <w:rStyle w:val="VerbatimChar"/>
        </w:rPr>
        <w:t xml:space="preserve">body.Rmd</w:t>
      </w:r>
      <w:r>
        <w:t xml:space="preserve"> </w:t>
      </w:r>
      <w:r>
        <w:t xml:space="preserve">file.</w:t>
      </w:r>
    </w:p>
    <w:bookmarkEnd w:id="28"/>
    <w:bookmarkStart w:id="29" w:name="bookdown.yml"/>
    <w:p>
      <w:pPr>
        <w:pStyle w:val="Heading3"/>
      </w:pPr>
      <w:r>
        <w:rPr>
          <w:rStyle w:val="VerbatimChar"/>
        </w:rPr>
        <w:t xml:space="preserve">_bookdown.yml</w:t>
      </w:r>
    </w:p>
    <w:p>
      <w:pPr>
        <w:pStyle w:val="FirstParagraph"/>
      </w:pPr>
      <w:r>
        <w:t xml:space="preserve">This file outlines the .Rmd files to be combined by bookdown. This is also where some options are modified such as the prefix for table and figure captions (e.g. Figure instead of Fig.). Depending on the use case, specific components may not be needed and these files can be excluded from the .Rmd file list contained within this file (e.g. </w:t>
      </w:r>
      <w:r>
        <w:rPr>
          <w:rStyle w:val="VerbatimChar"/>
        </w:rPr>
        <w:t xml:space="preserve">appendix.Rmd</w:t>
      </w:r>
      <w:r>
        <w:t xml:space="preserve">). Alternatively, for extensive SCR documents, it may be useful to create and specify separate</w:t>
      </w:r>
      <w:r>
        <w:t xml:space="preserve"> </w:t>
      </w:r>
      <w:r>
        <w:rPr>
          <w:rStyle w:val="VerbatimChar"/>
        </w:rPr>
        <w:t xml:space="preserve">01_introduction.Rmd</w:t>
      </w:r>
      <w:r>
        <w:t xml:space="preserve">,</w:t>
      </w:r>
      <w:r>
        <w:t xml:space="preserve"> </w:t>
      </w:r>
      <w:r>
        <w:rPr>
          <w:rStyle w:val="VerbatimChar"/>
        </w:rPr>
        <w:t xml:space="preserve">02_methods.Rmd</w:t>
      </w:r>
      <w:r>
        <w:t xml:space="preserve">,</w:t>
      </w:r>
      <w:r>
        <w:t xml:space="preserve"> </w:t>
      </w:r>
      <w:r>
        <w:rPr>
          <w:rStyle w:val="VerbatimChar"/>
        </w:rPr>
        <w:t xml:space="preserve">03_results.Rmd</w:t>
      </w:r>
      <w:r>
        <w:t xml:space="preserve">, and</w:t>
      </w:r>
      <w:r>
        <w:t xml:space="preserve"> </w:t>
      </w:r>
      <w:r>
        <w:rPr>
          <w:rStyle w:val="VerbatimChar"/>
        </w:rPr>
        <w:t xml:space="preserve">04_discussion.Rmd</w:t>
      </w:r>
      <w:r>
        <w:t xml:space="preserve"> </w:t>
      </w:r>
      <w:r>
        <w:t xml:space="preserve">files in lieu of one large</w:t>
      </w:r>
      <w:r>
        <w:t xml:space="preserve"> </w:t>
      </w:r>
      <w:r>
        <w:rPr>
          <w:rStyle w:val="VerbatimChar"/>
        </w:rPr>
        <w:t xml:space="preserve">01_body.Rmd</w:t>
      </w:r>
      <w:r>
        <w:t xml:space="preserve">.</w:t>
      </w:r>
    </w:p>
    <w:bookmarkEnd w:id="29"/>
    <w:bookmarkStart w:id="30" w:name="csl"/>
    <w:p>
      <w:pPr>
        <w:pStyle w:val="Heading3"/>
      </w:pPr>
      <w:r>
        <w:rPr>
          <w:rStyle w:val="VerbatimChar"/>
        </w:rPr>
        <w:t xml:space="preserve">csl</w:t>
      </w:r>
    </w:p>
    <w:p>
      <w:pPr>
        <w:pStyle w:val="FirstParagraph"/>
      </w:pPr>
      <w:r>
        <w:t xml:space="preserve">This folder holds the style files for bibliographies, specified using a citation style language file (.csl). Currently, SCR documents will follow the Harvard citation format. This folder is not included in the STACFIS or SCS templates as references are rarely used.</w:t>
      </w:r>
    </w:p>
    <w:bookmarkEnd w:id="30"/>
    <w:bookmarkStart w:id="33" w:name="bib"/>
    <w:p>
      <w:pPr>
        <w:pStyle w:val="Heading3"/>
      </w:pPr>
      <w:r>
        <w:rPr>
          <w:rStyle w:val="VerbatimChar"/>
        </w:rPr>
        <w:t xml:space="preserve">bib</w:t>
      </w:r>
    </w:p>
    <w:p>
      <w:pPr>
        <w:pStyle w:val="FirstParagraph"/>
      </w:pPr>
      <w:r>
        <w:t xml:space="preserve">BibTeX references are to be included in the</w:t>
      </w:r>
      <w:r>
        <w:t xml:space="preserve"> </w:t>
      </w:r>
      <w:r>
        <w:rPr>
          <w:rStyle w:val="VerbatimChar"/>
        </w:rPr>
        <w:t xml:space="preserve">refs.bib</w:t>
      </w:r>
      <w:r>
        <w:t xml:space="preserve"> </w:t>
      </w:r>
      <w:r>
        <w:t xml:space="preserve">file inside this folder. BibTeX entries can be exported from most journal web-pages, Google scholar and from reference managers such as</w:t>
      </w:r>
      <w:r>
        <w:t xml:space="preserve"> </w:t>
      </w:r>
      <w:hyperlink r:id="rId31">
        <w:r>
          <w:rPr>
            <w:rStyle w:val="Hyperlink"/>
          </w:rPr>
          <w:t xml:space="preserve">Zotero</w:t>
        </w:r>
      </w:hyperlink>
      <w:r>
        <w:t xml:space="preserve">. Copy this text into the</w:t>
      </w:r>
      <w:r>
        <w:t xml:space="preserve"> </w:t>
      </w:r>
      <w:r>
        <w:rPr>
          <w:rStyle w:val="VerbatimChar"/>
        </w:rPr>
        <w:t xml:space="preserve">refs.bib</w:t>
      </w:r>
      <w:r>
        <w:t xml:space="preserve"> </w:t>
      </w:r>
      <w:r>
        <w:t xml:space="preserve">file and note the tag used for each entry as this is what will be used to reference specific papers. Also consider using the Rstudio</w:t>
      </w:r>
      <w:r>
        <w:t xml:space="preserve"> </w:t>
      </w:r>
      <w:hyperlink r:id="rId32">
        <w:r>
          <w:rPr>
            <w:rStyle w:val="Hyperlink"/>
          </w:rPr>
          <w:t xml:space="preserve">citr</w:t>
        </w:r>
      </w:hyperlink>
      <w:r>
        <w:t xml:space="preserve"> </w:t>
      </w:r>
      <w:r>
        <w:t xml:space="preserve">add-in to simplify the insertion of citations.</w:t>
      </w:r>
    </w:p>
    <w:bookmarkEnd w:id="33"/>
    <w:bookmarkEnd w:id="34"/>
    <w:bookmarkEnd w:id="35"/>
    <w:bookmarkStart w:id="42" w:name="writing"/>
    <w:p>
      <w:pPr>
        <w:pStyle w:val="Heading1"/>
      </w:pPr>
      <w:r>
        <w:t xml:space="preserve">Writing</w:t>
      </w:r>
    </w:p>
    <w:bookmarkStart w:id="37" w:name="markdown"/>
    <w:p>
      <w:pPr>
        <w:pStyle w:val="Heading2"/>
      </w:pPr>
      <w:r>
        <w:t xml:space="preserve">Markdown</w:t>
      </w:r>
    </w:p>
    <w:p>
      <w:pPr>
        <w:pStyle w:val="FirstParagraph"/>
      </w:pPr>
      <w:r>
        <w:t xml:space="preserve">NAFOdown is built upon the</w:t>
      </w:r>
      <w:r>
        <w:t xml:space="preserve"> </w:t>
      </w:r>
      <w:hyperlink r:id="rId20">
        <w:r>
          <w:rPr>
            <w:rStyle w:val="Hyperlink"/>
          </w:rPr>
          <w:t xml:space="preserve">bookdown</w:t>
        </w:r>
      </w:hyperlink>
      <w:r>
        <w:t xml:space="preserve"> </w:t>
      </w:r>
      <w:r>
        <w:t xml:space="preserve">package which is built upon</w:t>
      </w:r>
      <w:r>
        <w:t xml:space="preserve"> </w:t>
      </w:r>
      <w:hyperlink r:id="rId36">
        <w:r>
          <w:rPr>
            <w:rStyle w:val="Hyperlink"/>
          </w:rPr>
          <w:t xml:space="preserve">R markdown</w:t>
        </w:r>
      </w:hyperlink>
      <w:r>
        <w:t xml:space="preserve">. In short, R markdown provides a reproducible authoring framework for scientists as a single file can be used to embed chunks of code from R, and other coding languages, into a Markdown document. Markdown is a simple plain text formatting syntax that can be converted to a wide range of outputs, such as HTML and pdf. The format is easy-to-read and the fact that it detaches writing from formatting allows authors to focus on writing. Pairing R with Markdown creates a very flexible and efficient platform for producing a wide range of documents. See the bookdown book on bookdown for more details on its capabilities (</w:t>
      </w:r>
      <w:hyperlink r:id="rId20">
        <w:r>
          <w:rPr>
            <w:rStyle w:val="Hyperlink"/>
          </w:rPr>
          <w:t xml:space="preserve">https://bookdown.org/yihui/bookdown/</w:t>
        </w:r>
      </w:hyperlink>
      <w:r>
        <w:t xml:space="preserve">).</w:t>
      </w:r>
    </w:p>
    <w:bookmarkEnd w:id="37"/>
    <w:bookmarkStart w:id="39" w:name="tables"/>
    <w:p>
      <w:pPr>
        <w:pStyle w:val="Heading2"/>
      </w:pPr>
      <w:r>
        <w:t xml:space="preserve">Tables</w:t>
      </w:r>
    </w:p>
    <w:p>
      <w:pPr>
        <w:pStyle w:val="FirstParagraph"/>
      </w:pPr>
      <w:r>
        <w:t xml:space="preserve">Tables included in NAFO documents are often extensive and, as such, we recommend the use of the</w:t>
      </w:r>
      <w:r>
        <w:t xml:space="preserve"> </w:t>
      </w:r>
      <w:hyperlink r:id="rId38">
        <w:r>
          <w:rPr>
            <w:rStyle w:val="Hyperlink"/>
          </w:rPr>
          <w:t xml:space="preserve">flextable</w:t>
        </w:r>
      </w:hyperlink>
      <w:r>
        <w:t xml:space="preserve"> </w:t>
      </w:r>
      <w:r>
        <w:t xml:space="preserve">package. Tables produced using this package are highly customizable and a theme function,</w:t>
      </w:r>
      <w:r>
        <w:t xml:space="preserve"> </w:t>
      </w:r>
      <w:r>
        <w:rPr>
          <w:rStyle w:val="VerbatimChar"/>
        </w:rPr>
        <w:t xml:space="preserve">NAFOdown::theme_nafotabs()</w:t>
      </w:r>
      <w:r>
        <w:t xml:space="preserve">, has been added to this package to facilitate consistent formatting of tables in NAFO documents.</w:t>
      </w:r>
    </w:p>
    <w:bookmarkEnd w:id="39"/>
    <w:bookmarkStart w:id="41" w:name="figures"/>
    <w:p>
      <w:pPr>
        <w:pStyle w:val="Heading2"/>
      </w:pPr>
      <w:r>
        <w:t xml:space="preserve">Figures</w:t>
      </w:r>
    </w:p>
    <w:p>
      <w:pPr>
        <w:pStyle w:val="FirstParagraph"/>
      </w:pPr>
      <w:r>
        <w:t xml:space="preserve">NAFOdown also includes a</w:t>
      </w:r>
      <w:r>
        <w:t xml:space="preserve"> </w:t>
      </w:r>
      <w:hyperlink r:id="rId40">
        <w:r>
          <w:rPr>
            <w:rStyle w:val="Hyperlink"/>
          </w:rPr>
          <w:t xml:space="preserve">ggplot2</w:t>
        </w:r>
      </w:hyperlink>
      <w:r>
        <w:t xml:space="preserve"> </w:t>
      </w:r>
      <w:r>
        <w:t xml:space="preserve">theme,</w:t>
      </w:r>
      <w:r>
        <w:t xml:space="preserve"> </w:t>
      </w:r>
      <w:r>
        <w:rPr>
          <w:rStyle w:val="VerbatimChar"/>
        </w:rPr>
        <w:t xml:space="preserve">NAFOdown::theme_nafo()</w:t>
      </w:r>
      <w:r>
        <w:t xml:space="preserve"> </w:t>
      </w:r>
      <w:r>
        <w:t xml:space="preserve">to aid the consistent formatting of figures. The theme is specific to the ggplot2 package because it is a widely used package that is extremely flexible and capable of producing figures typically used in NAFO documents. While</w:t>
      </w:r>
      <w:r>
        <w:t xml:space="preserve"> </w:t>
      </w:r>
      <w:r>
        <w:rPr>
          <w:rStyle w:val="VerbatimChar"/>
        </w:rPr>
        <w:t xml:space="preserve">theme_nafo()</w:t>
      </w:r>
      <w:r>
        <w:t xml:space="preserve"> </w:t>
      </w:r>
      <w:r>
        <w:t xml:space="preserve">provides a consistent base format, the flexibility remains to customize components to suit the specific requirements of the author though modification of individual theme elements within the ggplot2 framework (e.g. font size, legend formatting).</w:t>
      </w:r>
    </w:p>
    <w:bookmarkEnd w:id="41"/>
    <w:bookmarkEnd w:id="42"/>
    <w:bookmarkStart w:id="44" w:name="meeting-to-meeting-writing"/>
    <w:p>
      <w:pPr>
        <w:pStyle w:val="Heading1"/>
      </w:pPr>
      <w:r>
        <w:t xml:space="preserve">Meeting-to-meeting writing</w:t>
      </w:r>
    </w:p>
    <w:p>
      <w:pPr>
        <w:pStyle w:val="FirstParagraph"/>
      </w:pPr>
      <w:r>
        <w:t xml:space="preserve">As noted above, several of the files need to be populated with content. In most cases, the</w:t>
      </w:r>
      <w:r>
        <w:t xml:space="preserve"> </w:t>
      </w:r>
      <w:r>
        <w:rPr>
          <w:rStyle w:val="VerbatimChar"/>
        </w:rPr>
        <w:t xml:space="preserve">body.Rmd</w:t>
      </w:r>
      <w:r>
        <w:t xml:space="preserve"> </w:t>
      </w:r>
      <w:r>
        <w:t xml:space="preserve">file will hold most of the content and take the most time to draft. Moreover, these documents may evolve over time. Managing a series of drafts can be a cumbersome task and, as such, we recommend that versions are tracked using a version control system such as Git. Rstudio integrates nicely with Git and the hosting service GitHub, and thereby provides a platform for syncing versions with an online repository (i.e. this acts as a back-up and facilitates remote collaboration). For a gentle guide to getting starting with using Git and GitHub with R and RStudio, see</w:t>
      </w:r>
      <w:r>
        <w:t xml:space="preserve"> </w:t>
      </w:r>
      <w:hyperlink r:id="rId43">
        <w:r>
          <w:rPr>
            <w:rStyle w:val="Hyperlink"/>
          </w:rPr>
          <w:t xml:space="preserve">http://happygitwithr.com/</w:t>
        </w:r>
      </w:hyperlink>
      <w:r>
        <w:t xml:space="preserve">.</w:t>
      </w:r>
    </w:p>
    <w:bookmarkEnd w:id="44"/>
    <w:bookmarkStart w:id="47" w:name="rendering"/>
    <w:p>
      <w:pPr>
        <w:pStyle w:val="Heading1"/>
      </w:pPr>
      <w:r>
        <w:t xml:space="preserve">Rendering</w:t>
      </w:r>
    </w:p>
    <w:p>
      <w:pPr>
        <w:pStyle w:val="FirstParagraph"/>
      </w:pPr>
      <w:r>
        <w:t xml:space="preserve">To render a NAFO report in Word format, open</w:t>
      </w:r>
      <w:r>
        <w:t xml:space="preserve"> </w:t>
      </w:r>
      <w:r>
        <w:rPr>
          <w:rStyle w:val="VerbatimChar"/>
        </w:rPr>
        <w:t xml:space="preserve">index.Rmd</w:t>
      </w:r>
      <w:r>
        <w:t xml:space="preserve"> </w:t>
      </w:r>
      <w:r>
        <w:t xml:space="preserve">in Rstudio and click the</w:t>
      </w:r>
      <w:r>
        <w:t xml:space="preserve"> </w:t>
      </w:r>
      <w:r>
        <w:t xml:space="preserve">“</w:t>
      </w:r>
      <w:r>
        <w:t xml:space="preserve">knit</w:t>
      </w:r>
      <w:r>
        <w:t xml:space="preserve">”</w:t>
      </w:r>
      <w:r>
        <w:t xml:space="preserve"> </w:t>
      </w:r>
      <w:r>
        <w:t xml:space="preserve">button:</w:t>
      </w:r>
    </w:p>
    <w:p>
      <w:pPr>
        <w:pStyle w:val="BodyText"/>
      </w:pPr>
      <w:r>
        <w:drawing>
          <wp:inline>
            <wp:extent cx="5715000" cy="867751"/>
            <wp:effectExtent b="0" l="0" r="0" t="0"/>
            <wp:docPr descr="" title="" id="1" name="Picture"/>
            <a:graphic>
              <a:graphicData uri="http://schemas.openxmlformats.org/drawingml/2006/picture">
                <pic:pic>
                  <pic:nvPicPr>
                    <pic:cNvPr descr="man/figures/knit.png" id="0" name="Picture"/>
                    <pic:cNvPicPr>
                      <a:picLocks noChangeArrowheads="1" noChangeAspect="1"/>
                    </pic:cNvPicPr>
                  </pic:nvPicPr>
                  <pic:blipFill>
                    <a:blip r:embed="rId45"/>
                    <a:stretch>
                      <a:fillRect/>
                    </a:stretch>
                  </pic:blipFill>
                  <pic:spPr bwMode="auto">
                    <a:xfrm>
                      <a:off x="0" y="0"/>
                      <a:ext cx="5715000" cy="867751"/>
                    </a:xfrm>
                    <a:prstGeom prst="rect">
                      <a:avLst/>
                    </a:prstGeom>
                    <a:noFill/>
                    <a:ln w="9525">
                      <a:noFill/>
                      <a:headEnd/>
                      <a:tailEnd/>
                    </a:ln>
                  </pic:spPr>
                </pic:pic>
              </a:graphicData>
            </a:graphic>
          </wp:inline>
        </w:drawing>
      </w:r>
    </w:p>
    <w:p>
      <w:pPr>
        <w:pStyle w:val="BodyText"/>
      </w:pPr>
      <w:r>
        <w:t xml:space="preserve">Documents can also be rendered in the R console, assuming the working directory is set to the directory holding the</w:t>
      </w:r>
      <w:r>
        <w:t xml:space="preserve"> </w:t>
      </w:r>
      <w:r>
        <w:rPr>
          <w:rStyle w:val="VerbatimChar"/>
        </w:rPr>
        <w:t xml:space="preserve">index.Rmd</w:t>
      </w:r>
      <w:r>
        <w:t xml:space="preserve"> </w:t>
      </w:r>
      <w:r>
        <w:t xml:space="preserve">file, using bookdown’s</w:t>
      </w:r>
      <w:r>
        <w:t xml:space="preserve"> </w:t>
      </w:r>
      <w:r>
        <w:rPr>
          <w:rStyle w:val="VerbatimChar"/>
        </w:rPr>
        <w:t xml:space="preserve">render</w:t>
      </w:r>
      <w:r>
        <w:t xml:space="preserve"> </w:t>
      </w:r>
      <w:r>
        <w:t xml:space="preserve">function:</w:t>
      </w:r>
    </w:p>
    <w:p>
      <w:pPr>
        <w:pStyle w:val="SourceCode"/>
      </w:pPr>
      <w:r>
        <w:rPr>
          <w:rStyle w:val="NormalTok"/>
        </w:rPr>
        <w:t xml:space="preserve">bookdown</w:t>
      </w:r>
      <w:r>
        <w:rPr>
          <w:rStyle w:val="SpecialCharTok"/>
        </w:rPr>
        <w:t xml:space="preserve">::</w:t>
      </w:r>
      <w:r>
        <w:rPr>
          <w:rStyle w:val="FunctionTok"/>
        </w:rPr>
        <w:t xml:space="preserve">render_book</w:t>
      </w:r>
      <w:r>
        <w:rPr>
          <w:rStyle w:val="NormalTok"/>
        </w:rPr>
        <w:t xml:space="preserve">(</w:t>
      </w:r>
      <w:r>
        <w:rPr>
          <w:rStyle w:val="StringTok"/>
        </w:rPr>
        <w:t xml:space="preserve">"index.Rmd"</w:t>
      </w:r>
      <w:r>
        <w:rPr>
          <w:rStyle w:val="NormalTok"/>
        </w:rPr>
        <w:t xml:space="preserve">)</w:t>
      </w:r>
    </w:p>
    <w:p>
      <w:pPr>
        <w:pStyle w:val="FirstParagraph"/>
      </w:pPr>
      <w:r>
        <w:t xml:space="preserve">The rendered Word file will be saved in the</w:t>
      </w:r>
      <w:r>
        <w:t xml:space="preserve"> </w:t>
      </w:r>
      <w:r>
        <w:rPr>
          <w:rStyle w:val="VerbatimChar"/>
        </w:rPr>
        <w:t xml:space="preserve">_book/</w:t>
      </w:r>
      <w:r>
        <w:t xml:space="preserve"> </w:t>
      </w:r>
      <w:r>
        <w:t xml:space="preserve">directory. When all files are populated with the necessary content, the output will look similar to past documents:</w:t>
      </w:r>
    </w:p>
    <w:p>
      <w:pPr>
        <w:pStyle w:val="BodyText"/>
      </w:pPr>
      <w:r>
        <w:drawing>
          <wp:inline>
            <wp:extent cx="5943600" cy="2549431"/>
            <wp:effectExtent b="0" l="0" r="0" t="0"/>
            <wp:docPr descr="" title="" id="1" name="Picture"/>
            <a:graphic>
              <a:graphicData uri="http://schemas.openxmlformats.org/drawingml/2006/picture">
                <pic:pic>
                  <pic:nvPicPr>
                    <pic:cNvPr descr="man/figures/STACFIS.png" id="0" name="Picture"/>
                    <pic:cNvPicPr>
                      <a:picLocks noChangeArrowheads="1" noChangeAspect="1"/>
                    </pic:cNvPicPr>
                  </pic:nvPicPr>
                  <pic:blipFill>
                    <a:blip r:embed="rId46"/>
                    <a:stretch>
                      <a:fillRect/>
                    </a:stretch>
                  </pic:blipFill>
                  <pic:spPr bwMode="auto">
                    <a:xfrm>
                      <a:off x="0" y="0"/>
                      <a:ext cx="5943600" cy="2549431"/>
                    </a:xfrm>
                    <a:prstGeom prst="rect">
                      <a:avLst/>
                    </a:prstGeom>
                    <a:noFill/>
                    <a:ln w="9525">
                      <a:noFill/>
                      <a:headEnd/>
                      <a:tailEnd/>
                    </a:ln>
                  </pic:spPr>
                </pic:pic>
              </a:graphicData>
            </a:graphic>
          </wp:inline>
        </w:drawing>
      </w:r>
    </w:p>
    <w:p>
      <w:pPr>
        <w:pStyle w:val="BodyText"/>
      </w:pPr>
      <w:r>
        <w:t xml:space="preserve">While there is an initial cost to building these documents, they will be much easier to update following the addition of new data as all tables and figures should automatically update. This workflow will also improve the transparency and reproducibility of the work, especially if changes are tracked using git.</w:t>
      </w:r>
    </w:p>
    <w:bookmarkEnd w:id="47"/>
    <w:bookmarkStart w:id="51" w:name="contributing"/>
    <w:p>
      <w:pPr>
        <w:pStyle w:val="Heading1"/>
      </w:pPr>
      <w:r>
        <w:t xml:space="preserve">Contributing</w:t>
      </w:r>
    </w:p>
    <w:p>
      <w:pPr>
        <w:pStyle w:val="FirstParagraph"/>
      </w:pPr>
      <w:r>
        <w:t xml:space="preserve">This is an open project and we welcome constructive feedback. Please report problems and/or make suggestions under the</w:t>
      </w:r>
      <w:r>
        <w:t xml:space="preserve"> </w:t>
      </w:r>
      <w:hyperlink r:id="rId48">
        <w:r>
          <w:rPr>
            <w:rStyle w:val="Hyperlink"/>
          </w:rPr>
          <w:t xml:space="preserve">issues</w:t>
        </w:r>
      </w:hyperlink>
      <w:r>
        <w:t xml:space="preserve"> </w:t>
      </w:r>
      <w:r>
        <w:t xml:space="preserve">page. Also feel free to activity contribute to the package by submitting changes under the</w:t>
      </w:r>
      <w:r>
        <w:t xml:space="preserve"> </w:t>
      </w:r>
      <w:hyperlink r:id="rId49">
        <w:r>
          <w:rPr>
            <w:rStyle w:val="Hyperlink"/>
          </w:rPr>
          <w:t xml:space="preserve">pull requests</w:t>
        </w:r>
      </w:hyperlink>
      <w:r>
        <w:t xml:space="preserve"> </w:t>
      </w:r>
      <w:r>
        <w:t xml:space="preserve">page. Please note that the NAFOdown project is released with a</w:t>
      </w:r>
      <w:r>
        <w:t xml:space="preserve"> </w:t>
      </w:r>
      <w:hyperlink r:id="rId50">
        <w:r>
          <w:rPr>
            <w:rStyle w:val="Hyperlink"/>
          </w:rPr>
          <w:t xml:space="preserve">Contributor Code of Conduct</w:t>
        </w:r>
      </w:hyperlink>
      <w:r>
        <w:t xml:space="preserve">. By contributing to this project, you agree to abide by its terms.</w:t>
      </w:r>
    </w:p>
    <w:bookmarkEnd w:id="51"/>
    <w:sectPr w:rsidR="00AD076C" w:rsidRPr="00AD076C" w:rsidSect="00400A16">
      <w:headerReference w:type="default" r:id="rId9"/>
      <w:footerReference w:type="default" r:id="rId12"/>
      <w:headerReference w:type="first" r:id="rId10"/>
      <w:footerReference w:type="first" r:id="rId11"/>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F81" w:rsidRPr="000212FE" w:rsidRDefault="005E6BFD"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r w:rsidRPr="000212FE">
      <w:rPr>
        <w:rFonts w:ascii="Cambria" w:eastAsia="Cambria" w:hAnsi="Cambria" w:cs="Times New Roman"/>
        <w:color w:val="808080"/>
        <w:sz w:val="18"/>
      </w:rPr>
      <w:t>Northwest Atlantic Fisheries Organization</w:t>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tab/>
    </w:r>
    <w:r w:rsidRPr="000212FE">
      <w:rPr>
        <w:rFonts w:ascii="Cambria" w:eastAsia="Cambria" w:hAnsi="Cambria" w:cs="Times New Roman"/>
        <w:noProof/>
        <w:color w:val="808080"/>
        <w:sz w:val="18"/>
      </w:rPr>
      <w:drawing>
        <wp:inline distT="0" distB="0" distL="0" distR="0" wp14:anchorId="77C518D8" wp14:editId="5F5700A4">
          <wp:extent cx="228600" cy="228600"/>
          <wp:effectExtent l="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212FE">
      <w:rPr>
        <w:rFonts w:ascii="Cambria" w:eastAsia="Cambria" w:hAnsi="Cambria" w:cs="Times New Roman"/>
        <w:color w:val="808080"/>
        <w:sz w:val="18"/>
      </w:rPr>
      <w:tab/>
      <w:t>www.nafo.int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2F81" w:rsidRPr="000212FE" w:rsidRDefault="00DE1D52" w:rsidP="00400A16">
    <w:pPr>
      <w:tabs>
        <w:tab w:val="center" w:pos="4320"/>
        <w:tab w:val="center" w:pos="4680"/>
        <w:tab w:val="right" w:pos="8640"/>
        <w:tab w:val="right" w:pos="9360"/>
      </w:tabs>
      <w:spacing w:after="120"/>
      <w:jc w:val="center"/>
      <w:rPr>
        <w:rFonts w:ascii="Cambria" w:eastAsia="Cambria" w:hAnsi="Cambria" w:cs="Times New Roman"/>
        <w:color w:val="808080"/>
        <w:sz w:val="18"/>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4789552"/>
      <w:docPartObj>
        <w:docPartGallery w:val="Page Numbers (Top of Page)"/>
        <w:docPartUnique/>
      </w:docPartObj>
    </w:sdtPr>
    <w:sdtEndPr>
      <w:rPr>
        <w:noProof/>
        <w:sz w:val="18"/>
      </w:rPr>
    </w:sdtEndPr>
    <w:sdtContent>
      <w:p w:rsidR="00C62F81" w:rsidRPr="00400A16" w:rsidRDefault="005E6BFD">
        <w:pPr>
          <w:pStyle w:val="Header"/>
          <w:jc w:val="center"/>
          <w:rPr>
            <w:sz w:val="18"/>
          </w:rPr>
        </w:pPr>
        <w:r w:rsidRPr="00400A16">
          <w:rPr>
            <w:sz w:val="18"/>
          </w:rPr>
          <w:fldChar w:fldCharType="begin"/>
        </w:r>
        <w:r w:rsidRPr="00400A16">
          <w:rPr>
            <w:sz w:val="18"/>
          </w:rPr>
          <w:instrText xml:space="preserve"> PAGE   \* MERGEFORMAT </w:instrText>
        </w:r>
        <w:r w:rsidRPr="00400A16">
          <w:rPr>
            <w:sz w:val="18"/>
          </w:rPr>
          <w:fldChar w:fldCharType="separate"/>
        </w:r>
        <w:r w:rsidR="00E82895">
          <w:rPr>
            <w:noProof/>
            <w:sz w:val="18"/>
          </w:rPr>
          <w:t>2</w:t>
        </w:r>
        <w:r w:rsidRPr="00400A16">
          <w:rPr>
            <w:noProof/>
            <w:sz w:val="1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D61" w:rsidRDefault="00DE1D52" w:rsidP="00C25D61">
    <w:pPr>
      <w:spacing w:after="0"/>
      <w:ind w:left="2972" w:firstLine="720"/>
      <w:jc w:val="right"/>
      <w:rPr>
        <w:rFonts w:ascii="Cambria" w:eastAsia="Calibri" w:hAnsi="Cambria" w:cs="Times New Roman"/>
        <w:lang w:val="en-CA"/>
      </w:rPr>
    </w:pPr>
  </w:p>
  <w:p w:rsidR="00C25D61" w:rsidRDefault="00DE1D52" w:rsidP="00C25D61">
    <w:pPr>
      <w:spacing w:after="0"/>
      <w:ind w:left="2972" w:firstLine="720"/>
      <w:jc w:val="right"/>
      <w:rPr>
        <w:rFonts w:ascii="Cambria" w:eastAsia="Calibri" w:hAnsi="Cambria" w:cs="Times New Roman"/>
        <w:lang w:val="en-CA"/>
      </w:rPr>
    </w:pPr>
  </w:p>
  <w:p w:rsidR="00C25D61" w:rsidRDefault="00DE1D52" w:rsidP="00C25D61">
    <w:pPr>
      <w:spacing w:after="0"/>
      <w:ind w:left="2972" w:firstLine="720"/>
      <w:jc w:val="right"/>
      <w:rPr>
        <w:rFonts w:ascii="Cambria" w:eastAsia="Calibri" w:hAnsi="Cambria" w:cs="Times New Roman"/>
        <w:lang w:val="en-CA"/>
      </w:rPr>
    </w:pPr>
  </w:p>
  <w:p w:rsidR="00C25D61" w:rsidRPr="0029548C" w:rsidRDefault="005E6BFD" w:rsidP="00C25D61">
    <w:pPr>
      <w:spacing w:after="0"/>
      <w:ind w:left="2972" w:firstLine="720"/>
      <w:jc w:val="right"/>
      <w:rPr>
        <w:rFonts w:ascii="Cambria" w:eastAsia="Calibri" w:hAnsi="Cambria" w:cs="Times New Roman"/>
        <w:lang w:val="en-CA"/>
      </w:rPr>
    </w:pPr>
    <w:r w:rsidRPr="0029548C">
      <w:rPr>
        <w:rFonts w:ascii="Cambria" w:eastAsia="Calibri" w:hAnsi="Cambria" w:cs="Times New Roman"/>
        <w:lang w:val="en-CA"/>
      </w:rPr>
      <w:t>NOT TO BE CITED WITHOUT PRIOR</w:t>
    </w:r>
  </w:p>
  <w:p w:rsidR="00C25D61" w:rsidRPr="0029548C" w:rsidRDefault="005E6BFD" w:rsidP="00C25D61">
    <w:pPr>
      <w:tabs>
        <w:tab w:val="right" w:pos="9360"/>
      </w:tabs>
      <w:spacing w:after="0"/>
      <w:jc w:val="right"/>
      <w:rPr>
        <w:rFonts w:ascii="Cambria" w:eastAsia="Calibri" w:hAnsi="Cambria" w:cs="Times New Roman"/>
        <w:lang w:val="en-CA"/>
      </w:rPr>
    </w:pPr>
    <w:r w:rsidRPr="0029548C">
      <w:rPr>
        <w:rFonts w:ascii="Cambria" w:eastAsia="Cambria" w:hAnsi="Cambria" w:cs="Times New Roman"/>
        <w:noProof/>
      </w:rPr>
      <w:drawing>
        <wp:anchor distT="0" distB="0" distL="114300" distR="114300" simplePos="0" relativeHeight="251659264" behindDoc="1" locked="0" layoutInCell="1" allowOverlap="1" wp14:anchorId="0BF45C6B" wp14:editId="388A262D">
          <wp:simplePos x="0" y="0"/>
          <wp:positionH relativeFrom="column">
            <wp:posOffset>2566035</wp:posOffset>
          </wp:positionH>
          <wp:positionV relativeFrom="paragraph">
            <wp:posOffset>46990</wp:posOffset>
          </wp:positionV>
          <wp:extent cx="594360" cy="594360"/>
          <wp:effectExtent l="0" t="0" r="0" b="0"/>
          <wp:wrapNone/>
          <wp:docPr id="17" name="Imagen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48C">
      <w:rPr>
        <w:rFonts w:ascii="Cambria" w:eastAsia="Calibri" w:hAnsi="Cambria" w:cs="Times New Roman"/>
        <w:lang w:val="en-CA"/>
      </w:rPr>
      <w:tab/>
      <w:t>REFERENCE TO THE AUTHOR(S)</w:t>
    </w:r>
  </w:p>
  <w:p w:rsidR="00C25D61" w:rsidRPr="0029548C" w:rsidRDefault="00DE1D52" w:rsidP="00C25D61">
    <w:pPr>
      <w:spacing w:after="120"/>
      <w:ind w:left="5846"/>
      <w:jc w:val="both"/>
      <w:rPr>
        <w:rFonts w:ascii="Cambria" w:eastAsia="Cambria" w:hAnsi="Cambria" w:cs="Times New Roman"/>
        <w:lang w:val="en-CA" w:eastAsia="es-ES"/>
      </w:rPr>
    </w:pPr>
  </w:p>
  <w:p w:rsidR="00C25D61" w:rsidRPr="0029548C" w:rsidRDefault="005E6BFD" w:rsidP="00C25D61">
    <w:pPr>
      <w:tabs>
        <w:tab w:val="left" w:pos="2070"/>
        <w:tab w:val="left" w:pos="5130"/>
        <w:tab w:val="right" w:pos="8504"/>
      </w:tabs>
      <w:spacing w:after="120"/>
      <w:ind w:right="-965"/>
      <w:jc w:val="both"/>
      <w:rPr>
        <w:rFonts w:ascii="Cambria" w:eastAsia="Calibri" w:hAnsi="Cambria" w:cs="Times New Roman"/>
        <w:lang w:val="en-CA"/>
      </w:rPr>
    </w:pPr>
    <w:r w:rsidRPr="0029548C">
      <w:rPr>
        <w:rFonts w:ascii="Cambria" w:eastAsia="Calibri" w:hAnsi="Cambria" w:cs="Times New Roman"/>
        <w:lang w:val="en-CA"/>
      </w:rPr>
      <w:tab/>
      <w:t>Northwest Atlantic                            Fisheries Organization</w:t>
    </w:r>
  </w:p>
  <w:p w:rsidR="00C25D61" w:rsidRPr="0029548C" w:rsidRDefault="00DE1D52" w:rsidP="00C25D61">
    <w:pPr>
      <w:ind w:left="-634" w:right="-965"/>
      <w:jc w:val="both"/>
      <w:rPr>
        <w:rFonts w:ascii="Cambria" w:eastAsia="Cambria" w:hAnsi="Cambria" w:cs="Times New Roman"/>
        <w:lang w:val="en-CA" w:eastAsia="en-CA"/>
      </w:rPr>
    </w:pPr>
  </w:p>
  <w:p w:rsidR="00C25D61" w:rsidRPr="00C25D61" w:rsidRDefault="005E6BFD" w:rsidP="00C25D61">
    <w:pPr>
      <w:keepNext/>
      <w:tabs>
        <w:tab w:val="left" w:pos="720"/>
        <w:tab w:val="right" w:pos="9180"/>
      </w:tabs>
      <w:spacing w:after="120"/>
      <w:jc w:val="both"/>
      <w:outlineLvl w:val="0"/>
      <w:rPr>
        <w:rFonts w:ascii="Cambria" w:eastAsia="Cambria" w:hAnsi="Cambria" w:cs="Times New Roman"/>
        <w:b/>
        <w:snapToGrid w:val="0"/>
        <w:lang w:val="fr-FR" w:eastAsia="es-ES"/>
      </w:rPr>
    </w:pPr>
    <w:r w:rsidRPr="0029548C">
      <w:rPr>
        <w:rFonts w:ascii="Cambria" w:eastAsia="Cambria" w:hAnsi="Cambria" w:cs="Times New Roman"/>
        <w:b/>
        <w:snapToGrid w:val="0"/>
        <w:lang w:val="en-CA" w:eastAsia="es-ES"/>
      </w:rPr>
      <w:t xml:space="preserve">Serial No. </w:t>
    </w:r>
    <w:r w:rsidRPr="00C25D61">
      <w:rPr>
        <w:rFonts w:ascii="Cambria" w:eastAsia="Cambria" w:hAnsi="Cambria" w:cs="Times New Roman"/>
        <w:b/>
        <w:snapToGrid w:val="0"/>
        <w:lang w:val="fr-FR" w:eastAsia="es-ES"/>
      </w:rPr>
      <w:t>NXXX</w:t>
    </w:r>
    <w:r w:rsidRPr="00C25D61">
      <w:rPr>
        <w:rFonts w:ascii="Cambria" w:eastAsia="Cambria" w:hAnsi="Cambria" w:cs="Times New Roman"/>
        <w:b/>
        <w:snapToGrid w:val="0"/>
        <w:lang w:val="fr-FR" w:eastAsia="es-ES"/>
      </w:rPr>
      <w:tab/>
      <w:t>NAFO SCR Doc. XX-XXX</w:t>
    </w:r>
  </w:p>
  <w:p w:rsidR="00C25D61" w:rsidRPr="00C25D61" w:rsidRDefault="00DE1D52" w:rsidP="00C25D61">
    <w:pPr>
      <w:keepNext/>
      <w:tabs>
        <w:tab w:val="left" w:pos="720"/>
        <w:tab w:val="right" w:pos="9180"/>
      </w:tabs>
      <w:spacing w:after="120"/>
      <w:jc w:val="both"/>
      <w:outlineLvl w:val="0"/>
      <w:rPr>
        <w:rFonts w:ascii="Cambria" w:eastAsia="Cambria" w:hAnsi="Cambria" w:cs="Times New Roman"/>
        <w:b/>
        <w:snapToGrid w:val="0"/>
        <w:lang w:val="fr-FR" w:eastAsia="es-ES"/>
      </w:rPr>
    </w:pPr>
  </w:p>
  <w:p w:rsidR="00C25D61" w:rsidRPr="0029548C" w:rsidRDefault="005E6BFD" w:rsidP="00C25D61">
    <w:pPr>
      <w:keepNext/>
      <w:numPr>
        <w:ilvl w:val="0"/>
        <w:numId w:val="4"/>
      </w:numPr>
      <w:tabs>
        <w:tab w:val="left" w:pos="720"/>
      </w:tabs>
      <w:spacing w:after="0"/>
      <w:jc w:val="center"/>
      <w:outlineLvl w:val="1"/>
      <w:rPr>
        <w:rFonts w:ascii="Cambria" w:eastAsia="Cambria" w:hAnsi="Cambria" w:cs="Times New Roman"/>
        <w:b/>
        <w:bCs/>
        <w:snapToGrid w:val="0"/>
        <w:u w:val="single"/>
        <w:lang w:val="en-CA" w:eastAsia="es-ES"/>
      </w:rPr>
    </w:pPr>
    <w:r w:rsidRPr="0029548C">
      <w:rPr>
        <w:rFonts w:ascii="Cambria" w:eastAsia="Cambria" w:hAnsi="Cambria" w:cs="Times New Roman"/>
        <w:b/>
        <w:bCs/>
        <w:snapToGrid w:val="0"/>
        <w:u w:val="single"/>
        <w:lang w:val="en-CA" w:eastAsia="es-ES"/>
      </w:rPr>
      <w:t>SCIENTIFIC COUNCIL MEETING – XXXX XXXX</w:t>
    </w:r>
  </w:p>
  <w:p w:rsidR="00D211B7" w:rsidRDefault="00DE1D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7761B05"/>
    <w:multiLevelType w:val="multilevel"/>
    <w:tmpl w:val="D03E80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1108F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1808689E"/>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23D28C12"/>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532C352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6C8C902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5C88590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1A66FD5A"/>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434AC16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0C7895A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14CA09C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1D8E52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7346A98"/>
    <w:multiLevelType w:val="hybridMultilevel"/>
    <w:tmpl w:val="4030F672"/>
    <w:lvl w:ilvl="0" w:tplc="2C925EDA">
      <w:start w:val="1"/>
      <w:numFmt w:val="decimal"/>
      <w:lvlText w:val="Fig.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D615E6"/>
    <w:multiLevelType w:val="multilevel"/>
    <w:tmpl w:val="C764C758"/>
    <w:lvl w:ilvl="0">
      <w:start w:val="1"/>
      <w:numFmt w:val="none"/>
      <w:lvlText w:val="%1"/>
      <w:lvlJc w:val="left"/>
      <w:pPr>
        <w:tabs>
          <w:tab w:val="num" w:pos="432"/>
        </w:tabs>
        <w:ind w:left="432" w:hanging="432"/>
      </w:pPr>
      <w:rPr>
        <w:rFonts w:hint="default"/>
      </w:rPr>
    </w:lvl>
    <w:lvl w:ilvl="1">
      <w:start w:val="1"/>
      <w:numFmt w:val="decimal"/>
      <w:lvlRestart w:val="0"/>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lang w:val="en-GB"/>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4" w15:restartNumberingAfterBreak="0">
    <w:nsid w:val="2581522F"/>
    <w:multiLevelType w:val="multilevel"/>
    <w:tmpl w:val="A17485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2C1AE401"/>
    <w:multiLevelType w:val="multilevel"/>
    <w:tmpl w:val="E95291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6C2B701D"/>
    <w:multiLevelType w:val="hybridMultilevel"/>
    <w:tmpl w:val="F49CAC56"/>
    <w:lvl w:ilvl="0" w:tplc="0F6AC8EA">
      <w:start w:val="1"/>
      <w:numFmt w:val="decimal"/>
      <w:lvlText w:val="Table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4"/>
  </w:num>
  <w:num w:numId="4">
    <w:abstractNumId w:val="13"/>
  </w:num>
  <w:num w:numId="5">
    <w:abstractNumId w:val="11"/>
  </w:num>
  <w:num w:numId="6">
    <w:abstractNumId w:val="9"/>
  </w:num>
  <w:num w:numId="7">
    <w:abstractNumId w:val="8"/>
  </w:num>
  <w:num w:numId="8">
    <w:abstractNumId w:val="7"/>
  </w:num>
  <w:num w:numId="9">
    <w:abstractNumId w:val="6"/>
  </w:num>
  <w:num w:numId="10">
    <w:abstractNumId w:val="10"/>
  </w:num>
  <w:num w:numId="11">
    <w:abstractNumId w:val="5"/>
  </w:num>
  <w:num w:numId="12">
    <w:abstractNumId w:val="4"/>
  </w:num>
  <w:num w:numId="13">
    <w:abstractNumId w:val="3"/>
  </w:num>
  <w:num w:numId="14">
    <w:abstractNumId w:val="2"/>
  </w:num>
  <w:num w:numId="15">
    <w:abstractNumId w:val="12"/>
  </w:num>
  <w:num w:numId="16">
    <w:abstractNumId w:val="16"/>
  </w:num>
  <w:num w:numId="17">
    <w:abstractNumId w:val="15"/>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9BA"/>
    <w:rPr>
      <w:sz w:val="22"/>
    </w:rPr>
  </w:style>
  <w:style w:type="paragraph" w:styleId="Heading1">
    <w:name w:val="heading 1"/>
    <w:basedOn w:val="Normal"/>
    <w:next w:val="BodyText"/>
    <w:link w:val="Heading1Char"/>
    <w:uiPriority w:val="9"/>
    <w:qFormat/>
    <w:rsid w:val="00AD076C"/>
    <w:pPr>
      <w:keepNext/>
      <w:keepLines/>
      <w:spacing w:before="480" w:after="240"/>
      <w:outlineLvl w:val="0"/>
    </w:pPr>
    <w:rPr>
      <w:rFonts w:eastAsiaTheme="majorEastAsia" w:cstheme="majorBidi"/>
      <w:b/>
      <w:bCs/>
      <w:szCs w:val="32"/>
    </w:rPr>
  </w:style>
  <w:style w:type="paragraph" w:styleId="Heading2">
    <w:name w:val="heading 2"/>
    <w:basedOn w:val="Normal"/>
    <w:next w:val="BodyText"/>
    <w:link w:val="Heading2Char"/>
    <w:uiPriority w:val="9"/>
    <w:unhideWhenUsed/>
    <w:qFormat/>
    <w:rsid w:val="00B73A2E"/>
    <w:pPr>
      <w:keepNext/>
      <w:keepLines/>
      <w:spacing w:before="240" w:after="240"/>
      <w:outlineLvl w:val="1"/>
    </w:pPr>
    <w:rPr>
      <w:rFonts w:eastAsiaTheme="majorEastAsia" w:cstheme="majorBidi"/>
      <w:bCs/>
      <w:i/>
      <w:szCs w:val="22"/>
    </w:rPr>
  </w:style>
  <w:style w:type="paragraph" w:styleId="Heading3">
    <w:name w:val="heading 3"/>
    <w:basedOn w:val="Normal"/>
    <w:next w:val="BodyText"/>
    <w:link w:val="Heading3Char"/>
    <w:uiPriority w:val="9"/>
    <w:unhideWhenUsed/>
    <w:qFormat/>
    <w:rsid w:val="00B73A2E"/>
    <w:pPr>
      <w:keepNext/>
      <w:keepLines/>
      <w:spacing w:before="200"/>
      <w:outlineLvl w:val="2"/>
    </w:pPr>
    <w:rPr>
      <w:rFonts w:eastAsiaTheme="majorEastAsia" w:cstheme="majorBidi"/>
      <w:b/>
      <w:bCs/>
      <w:szCs w:val="22"/>
    </w:rPr>
  </w:style>
  <w:style w:type="paragraph" w:styleId="Heading4">
    <w:name w:val="heading 4"/>
    <w:basedOn w:val="Heading3"/>
    <w:next w:val="BodyText"/>
    <w:link w:val="Heading4Char"/>
    <w:uiPriority w:val="9"/>
    <w:unhideWhenUsed/>
    <w:qFormat/>
    <w:rsid w:val="00B73A2E"/>
    <w:pPr>
      <w:outlineLvl w:val="3"/>
    </w:pPr>
  </w:style>
  <w:style w:type="paragraph" w:styleId="Heading5">
    <w:name w:val="heading 5"/>
    <w:basedOn w:val="Heading4"/>
    <w:next w:val="BodyText"/>
    <w:link w:val="Heading5Char"/>
    <w:uiPriority w:val="9"/>
    <w:unhideWhenUsed/>
    <w:qFormat/>
    <w:rsid w:val="00B73A2E"/>
    <w:pPr>
      <w:outlineLvl w:val="4"/>
    </w:pPr>
  </w:style>
  <w:style w:type="paragraph" w:styleId="Heading6">
    <w:name w:val="heading 6"/>
    <w:basedOn w:val="Heading5"/>
    <w:next w:val="BodyText"/>
    <w:link w:val="Heading6Char"/>
    <w:uiPriority w:val="9"/>
    <w:unhideWhenUsed/>
    <w:qFormat/>
    <w:rsid w:val="00B73A2E"/>
    <w:pPr>
      <w:pageBreakBefore/>
      <w:spacing w:before="160" w:after="160" w:line="20" w:lineRule="exact"/>
      <w:outlineLvl w:val="5"/>
    </w:pPr>
    <w:rPr>
      <w:color w:val="FFFFFF" w:themeColor="background1"/>
      <w:sz w:val="16"/>
    </w:rPr>
  </w:style>
  <w:style w:type="paragraph" w:styleId="Heading7">
    <w:name w:val="heading 7"/>
    <w:basedOn w:val="Normal"/>
    <w:next w:val="Normal"/>
    <w:link w:val="Heading7Char"/>
    <w:uiPriority w:val="9"/>
    <w:semiHidden/>
    <w:unhideWhenUsed/>
    <w:rsid w:val="00E7345E"/>
    <w:p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rsid w:val="00E7345E"/>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rsid w:val="00E7345E"/>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A4DD1"/>
    <w:pPr>
      <w:spacing w:before="180" w:after="180"/>
    </w:pPr>
  </w:style>
  <w:style w:type="paragraph" w:customStyle="1" w:styleId="FirstParagraph">
    <w:name w:val="First Paragraph"/>
    <w:basedOn w:val="BodyText"/>
    <w:next w:val="BodyText"/>
    <w:qFormat/>
    <w:rsid w:val="009A4DD1"/>
  </w:style>
  <w:style w:type="paragraph" w:customStyle="1" w:styleId="Compact">
    <w:name w:val="Compact"/>
    <w:basedOn w:val="BodyText"/>
    <w:qFormat/>
    <w:rsid w:val="00FF5D5A"/>
    <w:pPr>
      <w:spacing w:before="40" w:after="40"/>
    </w:pPr>
    <w:rPr>
      <w:sz w:val="20"/>
    </w:rPr>
  </w:style>
  <w:style w:type="paragraph" w:styleId="Title">
    <w:name w:val="Title"/>
    <w:basedOn w:val="Normal"/>
    <w:next w:val="BodyText"/>
    <w:link w:val="TitleChar"/>
    <w:qFormat/>
    <w:rsid w:val="00E7345E"/>
    <w:pPr>
      <w:keepNext/>
      <w:keepLines/>
      <w:spacing w:before="480" w:after="240"/>
      <w:jc w:val="center"/>
    </w:pPr>
    <w:rPr>
      <w:rFonts w:eastAsiaTheme="majorEastAsia" w:cstheme="majorBidi"/>
      <w:b/>
      <w:bCs/>
      <w:szCs w:val="22"/>
    </w:rPr>
  </w:style>
  <w:style w:type="paragraph" w:styleId="Subtitle">
    <w:name w:val="Subtitle"/>
    <w:basedOn w:val="Title"/>
    <w:next w:val="BodyText"/>
    <w:link w:val="SubtitleChar"/>
    <w:qFormat/>
    <w:rsid w:val="00E7345E"/>
    <w:pPr>
      <w:spacing w:before="240"/>
    </w:pPr>
    <w:rPr>
      <w:sz w:val="30"/>
      <w:szCs w:val="30"/>
    </w:rPr>
  </w:style>
  <w:style w:type="paragraph" w:customStyle="1" w:styleId="Author">
    <w:name w:val="Author"/>
    <w:next w:val="BodyText"/>
    <w:qFormat/>
    <w:rsid w:val="00321CC1"/>
    <w:pPr>
      <w:keepNext/>
      <w:keepLines/>
      <w:jc w:val="center"/>
    </w:pPr>
    <w:rPr>
      <w:sz w:val="22"/>
    </w:rPr>
  </w:style>
  <w:style w:type="paragraph" w:styleId="Date">
    <w:name w:val="Date"/>
    <w:next w:val="BodyText"/>
    <w:qFormat/>
    <w:rsid w:val="00321CC1"/>
    <w:pPr>
      <w:keepNext/>
      <w:keepLines/>
      <w:jc w:val="center"/>
    </w:pPr>
    <w:rPr>
      <w:sz w:val="22"/>
    </w:rPr>
  </w:style>
  <w:style w:type="paragraph" w:customStyle="1" w:styleId="Abstract">
    <w:name w:val="Abstract"/>
    <w:basedOn w:val="Normal"/>
    <w:next w:val="BodyText"/>
    <w:qFormat/>
    <w:rsid w:val="00E7345E"/>
    <w:pPr>
      <w:keepNext/>
      <w:keepLines/>
      <w:spacing w:before="300" w:after="300"/>
    </w:pPr>
    <w:rPr>
      <w:szCs w:val="22"/>
    </w:rPr>
  </w:style>
  <w:style w:type="paragraph" w:styleId="Bibliography">
    <w:name w:val="Bibliography"/>
    <w:basedOn w:val="Normal"/>
    <w:qFormat/>
    <w:rsid w:val="00913AA8"/>
    <w:pPr>
      <w:spacing w:before="180" w:after="180"/>
      <w:ind w:left="720" w:hanging="720"/>
    </w:pPr>
  </w:style>
  <w:style w:type="paragraph" w:styleId="BlockText">
    <w:name w:val="Block Text"/>
    <w:basedOn w:val="BodyText"/>
    <w:next w:val="BodyText"/>
    <w:uiPriority w:val="9"/>
    <w:unhideWhenUsed/>
    <w:qFormat/>
    <w:rsid w:val="00E7345E"/>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E7345E"/>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rsid w:val="00E7345E"/>
    <w:rPr>
      <w:b/>
      <w:bCs/>
      <w:sz w:val="18"/>
      <w:szCs w:val="18"/>
    </w:rPr>
  </w:style>
  <w:style w:type="paragraph" w:customStyle="1" w:styleId="TableCaption">
    <w:name w:val="Table Caption"/>
    <w:basedOn w:val="Caption"/>
    <w:qFormat/>
    <w:rsid w:val="00CE494B"/>
    <w:pPr>
      <w:keepNext/>
      <w:spacing w:before="480" w:after="240"/>
    </w:pPr>
    <w:rPr>
      <w:b w:val="0"/>
      <w:sz w:val="22"/>
      <w:lang w:val="fr-FR"/>
    </w:rPr>
  </w:style>
  <w:style w:type="paragraph" w:customStyle="1" w:styleId="ImageCaption">
    <w:name w:val="Image Caption"/>
    <w:basedOn w:val="Caption"/>
    <w:qFormat/>
    <w:rsid w:val="00C23D99"/>
    <w:pPr>
      <w:spacing w:after="480"/>
    </w:pPr>
    <w:rPr>
      <w:b w:val="0"/>
      <w:sz w:val="22"/>
      <w:lang w:val="fr-FR"/>
    </w:rPr>
  </w:style>
  <w:style w:type="paragraph" w:customStyle="1" w:styleId="Figure">
    <w:name w:val="Figure"/>
    <w:basedOn w:val="Normal"/>
    <w:rsid w:val="00E82895"/>
    <w:pPr>
      <w:jc w:val="center"/>
    </w:p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sid w:val="008759BA"/>
    <w:rPr>
      <w:rFonts w:ascii="Courier New" w:hAnsi="Courier New"/>
      <w:b w:val="0"/>
      <w:bCs w:val="0"/>
      <w:sz w:val="22"/>
      <w:szCs w:val="18"/>
      <w:shd w:val="clear" w:color="auto" w:fill="F8F8F8"/>
    </w:rPr>
  </w:style>
  <w:style w:type="character" w:styleId="FootnoteReference">
    <w:name w:val="footnote reference"/>
    <w:basedOn w:val="CaptionChar"/>
    <w:rPr>
      <w:b/>
      <w:bCs/>
      <w:sz w:val="18"/>
      <w:szCs w:val="18"/>
      <w:vertAlign w:val="superscript"/>
    </w:rPr>
  </w:style>
  <w:style w:type="character" w:styleId="Hyperlink">
    <w:name w:val="Hyperlink"/>
    <w:basedOn w:val="CaptionChar"/>
    <w:rsid w:val="008759BA"/>
    <w:rPr>
      <w:b/>
      <w:bCs/>
      <w:color w:val="4F81BD" w:themeColor="accent1"/>
      <w:sz w:val="22"/>
      <w:szCs w:val="18"/>
    </w:rPr>
  </w:style>
  <w:style w:type="paragraph" w:styleId="TOCHeading">
    <w:name w:val="TOC Heading"/>
    <w:basedOn w:val="Heading1"/>
    <w:next w:val="BodyText"/>
    <w:uiPriority w:val="39"/>
    <w:unhideWhenUsed/>
    <w:qFormat/>
    <w:rsid w:val="00E7345E"/>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8759BA"/>
    <w:pPr>
      <w:shd w:val="clear" w:color="auto" w:fill="F8F8F8"/>
      <w:wordWrap w:val="0"/>
    </w:pPr>
    <w:rPr>
      <w:rFonts w:ascii="Courier New" w:hAnsi="Courier New"/>
    </w:rPr>
  </w:style>
  <w:style w:type="character" w:customStyle="1" w:styleId="KeywordTok">
    <w:name w:val="KeywordTok"/>
    <w:basedOn w:val="VerbatimChar"/>
    <w:rsid w:val="008759BA"/>
    <w:rPr>
      <w:rFonts w:ascii="Courier New" w:hAnsi="Courier New"/>
      <w:b/>
      <w:bCs w:val="0"/>
      <w:color w:val="204A87"/>
      <w:sz w:val="22"/>
      <w:szCs w:val="18"/>
      <w:shd w:val="clear" w:color="auto" w:fill="F8F8F8"/>
    </w:rPr>
  </w:style>
  <w:style w:type="character" w:customStyle="1" w:styleId="DataTypeTok">
    <w:name w:val="DataTypeTok"/>
    <w:basedOn w:val="VerbatimChar"/>
    <w:rsid w:val="008759BA"/>
    <w:rPr>
      <w:rFonts w:ascii="Courier New" w:hAnsi="Courier New"/>
      <w:b w:val="0"/>
      <w:bCs w:val="0"/>
      <w:color w:val="204A87"/>
      <w:sz w:val="22"/>
      <w:szCs w:val="18"/>
      <w:shd w:val="clear" w:color="auto" w:fill="F8F8F8"/>
    </w:rPr>
  </w:style>
  <w:style w:type="character" w:customStyle="1" w:styleId="DecValTok">
    <w:name w:val="DecValTok"/>
    <w:basedOn w:val="VerbatimChar"/>
    <w:rPr>
      <w:rFonts w:ascii="Consolas" w:hAnsi="Consolas"/>
      <w:b w:val="0"/>
      <w:bCs w:val="0"/>
      <w:color w:val="0000CF"/>
      <w:sz w:val="22"/>
      <w:szCs w:val="18"/>
      <w:shd w:val="clear" w:color="auto" w:fill="F8F8F8"/>
    </w:rPr>
  </w:style>
  <w:style w:type="character" w:customStyle="1" w:styleId="BaseNTok">
    <w:name w:val="BaseNTok"/>
    <w:basedOn w:val="VerbatimChar"/>
    <w:rPr>
      <w:rFonts w:ascii="Consolas" w:hAnsi="Consolas"/>
      <w:b w:val="0"/>
      <w:bCs w:val="0"/>
      <w:color w:val="0000CF"/>
      <w:sz w:val="22"/>
      <w:szCs w:val="18"/>
      <w:shd w:val="clear" w:color="auto" w:fill="F8F8F8"/>
    </w:rPr>
  </w:style>
  <w:style w:type="character" w:customStyle="1" w:styleId="FloatTok">
    <w:name w:val="FloatTok"/>
    <w:basedOn w:val="VerbatimChar"/>
    <w:rPr>
      <w:rFonts w:ascii="Consolas" w:hAnsi="Consolas"/>
      <w:b w:val="0"/>
      <w:bCs w:val="0"/>
      <w:color w:val="0000CF"/>
      <w:sz w:val="22"/>
      <w:szCs w:val="18"/>
      <w:shd w:val="clear" w:color="auto" w:fill="F8F8F8"/>
    </w:rPr>
  </w:style>
  <w:style w:type="character" w:customStyle="1" w:styleId="ConstantTok">
    <w:name w:val="ConstantTok"/>
    <w:basedOn w:val="VerbatimChar"/>
    <w:rPr>
      <w:rFonts w:ascii="Consolas" w:hAnsi="Consolas"/>
      <w:b w:val="0"/>
      <w:bCs w:val="0"/>
      <w:color w:val="000000"/>
      <w:sz w:val="22"/>
      <w:szCs w:val="18"/>
      <w:shd w:val="clear" w:color="auto" w:fill="F8F8F8"/>
    </w:rPr>
  </w:style>
  <w:style w:type="character" w:customStyle="1" w:styleId="CharTok">
    <w:name w:val="CharTok"/>
    <w:basedOn w:val="VerbatimChar"/>
    <w:rPr>
      <w:rFonts w:ascii="Consolas" w:hAnsi="Consolas"/>
      <w:b w:val="0"/>
      <w:bCs w:val="0"/>
      <w:color w:val="4E9A06"/>
      <w:sz w:val="22"/>
      <w:szCs w:val="18"/>
      <w:shd w:val="clear" w:color="auto" w:fill="F8F8F8"/>
    </w:rPr>
  </w:style>
  <w:style w:type="character" w:customStyle="1" w:styleId="SpecialCharTok">
    <w:name w:val="SpecialCharTok"/>
    <w:basedOn w:val="VerbatimChar"/>
    <w:rPr>
      <w:rFonts w:ascii="Consolas" w:hAnsi="Consolas"/>
      <w:b w:val="0"/>
      <w:bCs w:val="0"/>
      <w:color w:val="000000"/>
      <w:sz w:val="22"/>
      <w:szCs w:val="18"/>
      <w:shd w:val="clear" w:color="auto" w:fill="F8F8F8"/>
    </w:rPr>
  </w:style>
  <w:style w:type="character" w:customStyle="1" w:styleId="StringTok">
    <w:name w:val="StringTok"/>
    <w:basedOn w:val="VerbatimChar"/>
    <w:rsid w:val="008759BA"/>
    <w:rPr>
      <w:rFonts w:ascii="Courier New" w:hAnsi="Courier New"/>
      <w:b w:val="0"/>
      <w:bCs w:val="0"/>
      <w:color w:val="4E9A06"/>
      <w:sz w:val="22"/>
      <w:szCs w:val="18"/>
      <w:shd w:val="clear" w:color="auto" w:fill="F8F8F8"/>
    </w:rPr>
  </w:style>
  <w:style w:type="character" w:customStyle="1" w:styleId="VerbatimStringTok">
    <w:name w:val="VerbatimStringTok"/>
    <w:basedOn w:val="VerbatimChar"/>
    <w:rsid w:val="008759BA"/>
    <w:rPr>
      <w:rFonts w:ascii="Courier New" w:hAnsi="Courier New"/>
      <w:b w:val="0"/>
      <w:bCs w:val="0"/>
      <w:color w:val="4E9A06"/>
      <w:sz w:val="22"/>
      <w:szCs w:val="18"/>
      <w:shd w:val="clear" w:color="auto" w:fill="F8F8F8"/>
    </w:rPr>
  </w:style>
  <w:style w:type="character" w:customStyle="1" w:styleId="SpecialStringTok">
    <w:name w:val="SpecialStringTok"/>
    <w:basedOn w:val="VerbatimChar"/>
    <w:rPr>
      <w:rFonts w:ascii="Consolas" w:hAnsi="Consolas"/>
      <w:b w:val="0"/>
      <w:bCs w:val="0"/>
      <w:color w:val="4E9A06"/>
      <w:sz w:val="22"/>
      <w:szCs w:val="18"/>
      <w:shd w:val="clear" w:color="auto" w:fill="F8F8F8"/>
    </w:rPr>
  </w:style>
  <w:style w:type="character" w:customStyle="1" w:styleId="ImportTok">
    <w:name w:val="ImportTok"/>
    <w:basedOn w:val="VerbatimChar"/>
    <w:rPr>
      <w:rFonts w:ascii="Consolas" w:hAnsi="Consolas"/>
      <w:b w:val="0"/>
      <w:bCs w:val="0"/>
      <w:sz w:val="22"/>
      <w:szCs w:val="18"/>
      <w:shd w:val="clear" w:color="auto" w:fill="F8F8F8"/>
    </w:rPr>
  </w:style>
  <w:style w:type="character" w:customStyle="1" w:styleId="CommentTok">
    <w:name w:val="CommentTok"/>
    <w:basedOn w:val="VerbatimChar"/>
    <w:rsid w:val="008759BA"/>
    <w:rPr>
      <w:rFonts w:ascii="Courier New" w:hAnsi="Courier New"/>
      <w:b w:val="0"/>
      <w:bCs w:val="0"/>
      <w:i/>
      <w:color w:val="8F5902"/>
      <w:sz w:val="22"/>
      <w:szCs w:val="18"/>
      <w:shd w:val="clear" w:color="auto" w:fill="F8F8F8"/>
    </w:rPr>
  </w:style>
  <w:style w:type="character" w:customStyle="1" w:styleId="DocumentationTok">
    <w:name w:val="DocumentationTok"/>
    <w:basedOn w:val="VerbatimChar"/>
    <w:rPr>
      <w:rFonts w:ascii="Consolas" w:hAnsi="Consolas"/>
      <w:b/>
      <w:bCs w:val="0"/>
      <w:i/>
      <w:color w:val="8F5902"/>
      <w:sz w:val="22"/>
      <w:szCs w:val="18"/>
      <w:shd w:val="clear" w:color="auto" w:fill="F8F8F8"/>
    </w:rPr>
  </w:style>
  <w:style w:type="character" w:customStyle="1" w:styleId="AnnotationTok">
    <w:name w:val="AnnotationTok"/>
    <w:basedOn w:val="VerbatimChar"/>
    <w:rPr>
      <w:rFonts w:ascii="Consolas" w:hAnsi="Consolas"/>
      <w:b/>
      <w:bCs w:val="0"/>
      <w:i/>
      <w:color w:val="8F5902"/>
      <w:sz w:val="22"/>
      <w:szCs w:val="18"/>
      <w:shd w:val="clear" w:color="auto" w:fill="F8F8F8"/>
    </w:rPr>
  </w:style>
  <w:style w:type="character" w:customStyle="1" w:styleId="CommentVarTok">
    <w:name w:val="CommentVarTok"/>
    <w:basedOn w:val="VerbatimChar"/>
    <w:rPr>
      <w:rFonts w:ascii="Consolas" w:hAnsi="Consolas"/>
      <w:b/>
      <w:bCs w:val="0"/>
      <w:i/>
      <w:color w:val="8F5902"/>
      <w:sz w:val="22"/>
      <w:szCs w:val="18"/>
      <w:shd w:val="clear" w:color="auto" w:fill="F8F8F8"/>
    </w:rPr>
  </w:style>
  <w:style w:type="character" w:customStyle="1" w:styleId="OtherTok">
    <w:name w:val="OtherTok"/>
    <w:basedOn w:val="VerbatimChar"/>
    <w:rPr>
      <w:rFonts w:ascii="Consolas" w:hAnsi="Consolas"/>
      <w:b w:val="0"/>
      <w:bCs w:val="0"/>
      <w:color w:val="8F5902"/>
      <w:sz w:val="22"/>
      <w:szCs w:val="18"/>
      <w:shd w:val="clear" w:color="auto" w:fill="F8F8F8"/>
    </w:rPr>
  </w:style>
  <w:style w:type="character" w:customStyle="1" w:styleId="FunctionTok">
    <w:name w:val="FunctionTok"/>
    <w:basedOn w:val="VerbatimChar"/>
    <w:rPr>
      <w:rFonts w:ascii="Consolas" w:hAnsi="Consolas"/>
      <w:b w:val="0"/>
      <w:bCs w:val="0"/>
      <w:color w:val="000000"/>
      <w:sz w:val="22"/>
      <w:szCs w:val="18"/>
      <w:shd w:val="clear" w:color="auto" w:fill="F8F8F8"/>
    </w:rPr>
  </w:style>
  <w:style w:type="character" w:customStyle="1" w:styleId="VariableTok">
    <w:name w:val="VariableTok"/>
    <w:basedOn w:val="VerbatimChar"/>
    <w:rPr>
      <w:rFonts w:ascii="Consolas" w:hAnsi="Consolas"/>
      <w:b w:val="0"/>
      <w:bCs w:val="0"/>
      <w:color w:val="000000"/>
      <w:sz w:val="22"/>
      <w:szCs w:val="18"/>
      <w:shd w:val="clear" w:color="auto" w:fill="F8F8F8"/>
    </w:rPr>
  </w:style>
  <w:style w:type="character" w:customStyle="1" w:styleId="ControlFlowTok">
    <w:name w:val="ControlFlowTok"/>
    <w:basedOn w:val="VerbatimChar"/>
    <w:rPr>
      <w:rFonts w:ascii="Consolas" w:hAnsi="Consolas"/>
      <w:b/>
      <w:bCs w:val="0"/>
      <w:color w:val="204A87"/>
      <w:sz w:val="22"/>
      <w:szCs w:val="18"/>
      <w:shd w:val="clear" w:color="auto" w:fill="F8F8F8"/>
    </w:rPr>
  </w:style>
  <w:style w:type="character" w:customStyle="1" w:styleId="OperatorTok">
    <w:name w:val="OperatorTok"/>
    <w:basedOn w:val="VerbatimChar"/>
    <w:rsid w:val="008759BA"/>
    <w:rPr>
      <w:rFonts w:ascii="Courier New" w:hAnsi="Courier New"/>
      <w:b/>
      <w:bCs w:val="0"/>
      <w:color w:val="CE5C00"/>
      <w:sz w:val="22"/>
      <w:szCs w:val="18"/>
      <w:shd w:val="clear" w:color="auto" w:fill="F8F8F8"/>
    </w:rPr>
  </w:style>
  <w:style w:type="character" w:customStyle="1" w:styleId="BuiltInTok">
    <w:name w:val="BuiltInTok"/>
    <w:basedOn w:val="VerbatimChar"/>
    <w:rPr>
      <w:rFonts w:ascii="Consolas" w:hAnsi="Consolas"/>
      <w:b w:val="0"/>
      <w:bCs w:val="0"/>
      <w:sz w:val="22"/>
      <w:szCs w:val="18"/>
      <w:shd w:val="clear" w:color="auto" w:fill="F8F8F8"/>
    </w:rPr>
  </w:style>
  <w:style w:type="character" w:customStyle="1" w:styleId="ExtensionTok">
    <w:name w:val="ExtensionTok"/>
    <w:basedOn w:val="VerbatimChar"/>
    <w:rPr>
      <w:rFonts w:ascii="Consolas" w:hAnsi="Consolas"/>
      <w:b w:val="0"/>
      <w:bCs w:val="0"/>
      <w:sz w:val="22"/>
      <w:szCs w:val="18"/>
      <w:shd w:val="clear" w:color="auto" w:fill="F8F8F8"/>
    </w:rPr>
  </w:style>
  <w:style w:type="character" w:customStyle="1" w:styleId="PreprocessorTok">
    <w:name w:val="PreprocessorTok"/>
    <w:basedOn w:val="VerbatimChar"/>
    <w:rPr>
      <w:rFonts w:ascii="Consolas" w:hAnsi="Consolas"/>
      <w:b w:val="0"/>
      <w:bCs w:val="0"/>
      <w:i/>
      <w:color w:val="8F5902"/>
      <w:sz w:val="22"/>
      <w:szCs w:val="18"/>
      <w:shd w:val="clear" w:color="auto" w:fill="F8F8F8"/>
    </w:rPr>
  </w:style>
  <w:style w:type="character" w:customStyle="1" w:styleId="AttributeTok">
    <w:name w:val="AttributeTok"/>
    <w:basedOn w:val="VerbatimChar"/>
    <w:rPr>
      <w:rFonts w:ascii="Consolas" w:hAnsi="Consolas"/>
      <w:b w:val="0"/>
      <w:bCs w:val="0"/>
      <w:color w:val="C4A000"/>
      <w:sz w:val="22"/>
      <w:szCs w:val="18"/>
      <w:shd w:val="clear" w:color="auto" w:fill="F8F8F8"/>
    </w:rPr>
  </w:style>
  <w:style w:type="character" w:customStyle="1" w:styleId="RegionMarkerTok">
    <w:name w:val="RegionMarkerTok"/>
    <w:basedOn w:val="VerbatimChar"/>
    <w:rPr>
      <w:rFonts w:ascii="Consolas" w:hAnsi="Consolas"/>
      <w:b w:val="0"/>
      <w:bCs w:val="0"/>
      <w:sz w:val="22"/>
      <w:szCs w:val="18"/>
      <w:shd w:val="clear" w:color="auto" w:fill="F8F8F8"/>
    </w:rPr>
  </w:style>
  <w:style w:type="character" w:customStyle="1" w:styleId="InformationTok">
    <w:name w:val="InformationTok"/>
    <w:basedOn w:val="VerbatimChar"/>
    <w:rPr>
      <w:rFonts w:ascii="Consolas" w:hAnsi="Consolas"/>
      <w:b/>
      <w:bCs w:val="0"/>
      <w:i/>
      <w:color w:val="8F5902"/>
      <w:sz w:val="22"/>
      <w:szCs w:val="18"/>
      <w:shd w:val="clear" w:color="auto" w:fill="F8F8F8"/>
    </w:rPr>
  </w:style>
  <w:style w:type="character" w:customStyle="1" w:styleId="WarningTok">
    <w:name w:val="WarningTok"/>
    <w:basedOn w:val="VerbatimChar"/>
    <w:rPr>
      <w:rFonts w:ascii="Consolas" w:hAnsi="Consolas"/>
      <w:b/>
      <w:bCs w:val="0"/>
      <w:i/>
      <w:color w:val="8F5902"/>
      <w:sz w:val="22"/>
      <w:szCs w:val="18"/>
      <w:shd w:val="clear" w:color="auto" w:fill="F8F8F8"/>
    </w:rPr>
  </w:style>
  <w:style w:type="character" w:customStyle="1" w:styleId="AlertTok">
    <w:name w:val="AlertTok"/>
    <w:basedOn w:val="VerbatimChar"/>
    <w:rPr>
      <w:rFonts w:ascii="Consolas" w:hAnsi="Consolas"/>
      <w:b w:val="0"/>
      <w:bCs w:val="0"/>
      <w:color w:val="EF2929"/>
      <w:sz w:val="22"/>
      <w:szCs w:val="18"/>
      <w:shd w:val="clear" w:color="auto" w:fill="F8F8F8"/>
    </w:rPr>
  </w:style>
  <w:style w:type="character" w:customStyle="1" w:styleId="ErrorTok">
    <w:name w:val="ErrorTok"/>
    <w:basedOn w:val="VerbatimChar"/>
    <w:rPr>
      <w:rFonts w:ascii="Consolas" w:hAnsi="Consolas"/>
      <w:b/>
      <w:bCs w:val="0"/>
      <w:color w:val="A40000"/>
      <w:sz w:val="22"/>
      <w:szCs w:val="18"/>
      <w:shd w:val="clear" w:color="auto" w:fill="F8F8F8"/>
    </w:rPr>
  </w:style>
  <w:style w:type="character" w:customStyle="1" w:styleId="NormalTok">
    <w:name w:val="NormalTok"/>
    <w:basedOn w:val="VerbatimChar"/>
    <w:rsid w:val="008759BA"/>
    <w:rPr>
      <w:rFonts w:ascii="Courier New" w:hAnsi="Courier New"/>
      <w:b w:val="0"/>
      <w:bCs w:val="0"/>
      <w:sz w:val="22"/>
      <w:szCs w:val="18"/>
      <w:shd w:val="clear" w:color="auto" w:fill="F8F8F8"/>
    </w:rPr>
  </w:style>
  <w:style w:type="paragraph" w:styleId="BalloonText">
    <w:name w:val="Balloon Text"/>
    <w:basedOn w:val="Normal"/>
    <w:link w:val="BalloonTextChar"/>
    <w:rsid w:val="0060049B"/>
    <w:pPr>
      <w:spacing w:after="0"/>
    </w:pPr>
    <w:rPr>
      <w:rFonts w:ascii="Tahoma" w:hAnsi="Tahoma" w:cs="Tahoma"/>
      <w:sz w:val="16"/>
      <w:szCs w:val="16"/>
    </w:rPr>
  </w:style>
  <w:style w:type="character" w:customStyle="1" w:styleId="BalloonTextChar">
    <w:name w:val="Balloon Text Char"/>
    <w:basedOn w:val="DefaultParagraphFont"/>
    <w:link w:val="BalloonText"/>
    <w:rsid w:val="0060049B"/>
    <w:rPr>
      <w:rFonts w:ascii="Tahoma" w:hAnsi="Tahoma" w:cs="Tahoma"/>
      <w:sz w:val="16"/>
      <w:szCs w:val="16"/>
    </w:rPr>
  </w:style>
  <w:style w:type="paragraph" w:styleId="Header">
    <w:name w:val="header"/>
    <w:basedOn w:val="Normal"/>
    <w:link w:val="HeaderChar"/>
    <w:uiPriority w:val="99"/>
    <w:unhideWhenUsed/>
    <w:rsid w:val="00400A16"/>
    <w:pPr>
      <w:tabs>
        <w:tab w:val="center" w:pos="4680"/>
        <w:tab w:val="right" w:pos="9360"/>
      </w:tabs>
      <w:spacing w:after="0"/>
    </w:pPr>
  </w:style>
  <w:style w:type="character" w:customStyle="1" w:styleId="HeaderChar">
    <w:name w:val="Header Char"/>
    <w:basedOn w:val="DefaultParagraphFont"/>
    <w:link w:val="Header"/>
    <w:uiPriority w:val="99"/>
    <w:rsid w:val="00400A16"/>
  </w:style>
  <w:style w:type="paragraph" w:styleId="Footer">
    <w:name w:val="footer"/>
    <w:basedOn w:val="Normal"/>
    <w:link w:val="FooterChar"/>
    <w:unhideWhenUsed/>
    <w:rsid w:val="00400A16"/>
    <w:pPr>
      <w:tabs>
        <w:tab w:val="center" w:pos="4680"/>
        <w:tab w:val="right" w:pos="9360"/>
      </w:tabs>
      <w:spacing w:after="0"/>
    </w:pPr>
  </w:style>
  <w:style w:type="character" w:customStyle="1" w:styleId="FooterChar">
    <w:name w:val="Footer Char"/>
    <w:basedOn w:val="DefaultParagraphFont"/>
    <w:link w:val="Footer"/>
    <w:rsid w:val="00400A16"/>
  </w:style>
  <w:style w:type="table" w:styleId="TableGrid">
    <w:name w:val="Table Grid"/>
    <w:basedOn w:val="TableNormal"/>
    <w:rsid w:val="00E7345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D076C"/>
    <w:rPr>
      <w:rFonts w:eastAsiaTheme="majorEastAsia" w:cstheme="majorBidi"/>
      <w:b/>
      <w:bCs/>
      <w:sz w:val="22"/>
      <w:szCs w:val="32"/>
    </w:rPr>
  </w:style>
  <w:style w:type="character" w:customStyle="1" w:styleId="Heading2Char">
    <w:name w:val="Heading 2 Char"/>
    <w:basedOn w:val="DefaultParagraphFont"/>
    <w:link w:val="Heading2"/>
    <w:uiPriority w:val="9"/>
    <w:rsid w:val="00B73A2E"/>
    <w:rPr>
      <w:rFonts w:eastAsiaTheme="majorEastAsia" w:cstheme="majorBidi"/>
      <w:bCs/>
      <w:i/>
      <w:sz w:val="22"/>
      <w:szCs w:val="22"/>
    </w:rPr>
  </w:style>
  <w:style w:type="character" w:customStyle="1" w:styleId="Heading3Char">
    <w:name w:val="Heading 3 Char"/>
    <w:basedOn w:val="DefaultParagraphFont"/>
    <w:link w:val="Heading3"/>
    <w:uiPriority w:val="9"/>
    <w:rsid w:val="00B73A2E"/>
    <w:rPr>
      <w:rFonts w:eastAsiaTheme="majorEastAsia" w:cstheme="majorBidi"/>
      <w:b/>
      <w:bCs/>
      <w:sz w:val="22"/>
      <w:szCs w:val="22"/>
    </w:rPr>
  </w:style>
  <w:style w:type="character" w:customStyle="1" w:styleId="Heading4Char">
    <w:name w:val="Heading 4 Char"/>
    <w:basedOn w:val="DefaultParagraphFont"/>
    <w:link w:val="Heading4"/>
    <w:uiPriority w:val="9"/>
    <w:rsid w:val="00B73A2E"/>
    <w:rPr>
      <w:rFonts w:eastAsiaTheme="majorEastAsia" w:cstheme="majorBidi"/>
      <w:b/>
      <w:bCs/>
      <w:sz w:val="22"/>
      <w:szCs w:val="22"/>
    </w:rPr>
  </w:style>
  <w:style w:type="character" w:customStyle="1" w:styleId="Heading5Char">
    <w:name w:val="Heading 5 Char"/>
    <w:basedOn w:val="DefaultParagraphFont"/>
    <w:link w:val="Heading5"/>
    <w:uiPriority w:val="9"/>
    <w:rsid w:val="00B73A2E"/>
    <w:rPr>
      <w:rFonts w:eastAsiaTheme="majorEastAsia" w:cstheme="majorBidi"/>
      <w:b/>
      <w:bCs/>
      <w:sz w:val="22"/>
      <w:szCs w:val="22"/>
    </w:rPr>
  </w:style>
  <w:style w:type="character" w:customStyle="1" w:styleId="Heading6Char">
    <w:name w:val="Heading 6 Char"/>
    <w:basedOn w:val="DefaultParagraphFont"/>
    <w:link w:val="Heading6"/>
    <w:uiPriority w:val="9"/>
    <w:rsid w:val="00B73A2E"/>
    <w:rPr>
      <w:rFonts w:eastAsiaTheme="majorEastAsia" w:cstheme="majorBidi"/>
      <w:b/>
      <w:bCs/>
      <w:color w:val="FFFFFF" w:themeColor="background1"/>
      <w:sz w:val="16"/>
      <w:szCs w:val="22"/>
    </w:rPr>
  </w:style>
  <w:style w:type="character" w:customStyle="1" w:styleId="Heading7Char">
    <w:name w:val="Heading 7 Char"/>
    <w:basedOn w:val="DefaultParagraphFont"/>
    <w:link w:val="Heading7"/>
    <w:uiPriority w:val="9"/>
    <w:semiHidden/>
    <w:rsid w:val="00E7345E"/>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E7345E"/>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E7345E"/>
    <w:rPr>
      <w:rFonts w:asciiTheme="majorHAnsi" w:eastAsiaTheme="majorEastAsia" w:hAnsiTheme="majorHAnsi" w:cstheme="majorBidi"/>
      <w:i/>
      <w:iCs/>
      <w:sz w:val="18"/>
      <w:szCs w:val="18"/>
    </w:rPr>
  </w:style>
  <w:style w:type="character" w:customStyle="1" w:styleId="TitleChar">
    <w:name w:val="Title Char"/>
    <w:basedOn w:val="DefaultParagraphFont"/>
    <w:link w:val="Title"/>
    <w:rsid w:val="00E7345E"/>
    <w:rPr>
      <w:rFonts w:eastAsiaTheme="majorEastAsia" w:cstheme="majorBidi"/>
      <w:b/>
      <w:bCs/>
      <w:sz w:val="22"/>
      <w:szCs w:val="22"/>
    </w:rPr>
  </w:style>
  <w:style w:type="character" w:customStyle="1" w:styleId="SubtitleChar">
    <w:name w:val="Subtitle Char"/>
    <w:basedOn w:val="DefaultParagraphFont"/>
    <w:link w:val="Subtitle"/>
    <w:rsid w:val="00E7345E"/>
    <w:rPr>
      <w:rFonts w:eastAsiaTheme="majorEastAsia" w:cstheme="majorBidi"/>
      <w:b/>
      <w:bCs/>
      <w:sz w:val="30"/>
      <w:szCs w:val="30"/>
    </w:rPr>
  </w:style>
  <w:style w:type="character" w:styleId="Strong">
    <w:name w:val="Strong"/>
    <w:basedOn w:val="DefaultParagraphFont"/>
    <w:uiPriority w:val="22"/>
    <w:rsid w:val="00E7345E"/>
    <w:rPr>
      <w:b/>
      <w:bCs/>
      <w:spacing w:val="0"/>
    </w:rPr>
  </w:style>
  <w:style w:type="character" w:styleId="Emphasis">
    <w:name w:val="Emphasis"/>
    <w:uiPriority w:val="20"/>
    <w:rsid w:val="00E7345E"/>
    <w:rPr>
      <w:b/>
      <w:bCs/>
      <w:i/>
      <w:iCs/>
      <w:color w:val="auto"/>
    </w:rPr>
  </w:style>
  <w:style w:type="paragraph" w:styleId="NoSpacing">
    <w:name w:val="No Spacing"/>
    <w:basedOn w:val="Normal"/>
    <w:uiPriority w:val="1"/>
    <w:rsid w:val="00E7345E"/>
    <w:pPr>
      <w:spacing w:after="0"/>
    </w:pPr>
  </w:style>
  <w:style w:type="paragraph" w:styleId="ListParagraph">
    <w:name w:val="List Paragraph"/>
    <w:basedOn w:val="Normal"/>
    <w:uiPriority w:val="34"/>
    <w:rsid w:val="00E7345E"/>
    <w:pPr>
      <w:ind w:left="720"/>
      <w:contextualSpacing/>
    </w:pPr>
  </w:style>
  <w:style w:type="paragraph" w:styleId="Quote">
    <w:name w:val="Quote"/>
    <w:basedOn w:val="Normal"/>
    <w:next w:val="Normal"/>
    <w:link w:val="QuoteChar"/>
    <w:uiPriority w:val="29"/>
    <w:rsid w:val="00E7345E"/>
    <w:rPr>
      <w:color w:val="5A5A5A" w:themeColor="text1" w:themeTint="A5"/>
    </w:rPr>
  </w:style>
  <w:style w:type="character" w:customStyle="1" w:styleId="QuoteChar">
    <w:name w:val="Quote Char"/>
    <w:basedOn w:val="DefaultParagraphFont"/>
    <w:link w:val="Quote"/>
    <w:uiPriority w:val="29"/>
    <w:rsid w:val="00E7345E"/>
    <w:rPr>
      <w:color w:val="5A5A5A" w:themeColor="text1" w:themeTint="A5"/>
    </w:rPr>
  </w:style>
  <w:style w:type="paragraph" w:styleId="IntenseQuote">
    <w:name w:val="Intense Quote"/>
    <w:basedOn w:val="Normal"/>
    <w:next w:val="Normal"/>
    <w:link w:val="IntenseQuoteChar"/>
    <w:uiPriority w:val="30"/>
    <w:rsid w:val="00E7345E"/>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E7345E"/>
    <w:rPr>
      <w:rFonts w:asciiTheme="majorHAnsi" w:eastAsiaTheme="majorEastAsia" w:hAnsiTheme="majorHAnsi" w:cstheme="majorBidi"/>
      <w:i/>
      <w:iCs/>
      <w:sz w:val="20"/>
      <w:szCs w:val="20"/>
    </w:rPr>
  </w:style>
  <w:style w:type="character" w:styleId="SubtleEmphasis">
    <w:name w:val="Subtle Emphasis"/>
    <w:uiPriority w:val="19"/>
    <w:rsid w:val="00E7345E"/>
    <w:rPr>
      <w:i/>
      <w:iCs/>
      <w:color w:val="5A5A5A" w:themeColor="text1" w:themeTint="A5"/>
    </w:rPr>
  </w:style>
  <w:style w:type="character" w:styleId="IntenseEmphasis">
    <w:name w:val="Intense Emphasis"/>
    <w:uiPriority w:val="21"/>
    <w:rsid w:val="00E7345E"/>
    <w:rPr>
      <w:b/>
      <w:bCs/>
      <w:i/>
      <w:iCs/>
      <w:color w:val="auto"/>
      <w:u w:val="single"/>
    </w:rPr>
  </w:style>
  <w:style w:type="character" w:styleId="SubtleReference">
    <w:name w:val="Subtle Reference"/>
    <w:uiPriority w:val="31"/>
    <w:rsid w:val="00E7345E"/>
    <w:rPr>
      <w:smallCaps/>
    </w:rPr>
  </w:style>
  <w:style w:type="character" w:styleId="IntenseReference">
    <w:name w:val="Intense Reference"/>
    <w:uiPriority w:val="32"/>
    <w:rsid w:val="00E7345E"/>
    <w:rPr>
      <w:b/>
      <w:bCs/>
      <w:smallCaps/>
      <w:color w:val="auto"/>
    </w:rPr>
  </w:style>
  <w:style w:type="character" w:styleId="BookTitle">
    <w:name w:val="Book Title"/>
    <w:uiPriority w:val="33"/>
    <w:rsid w:val="00E7345E"/>
    <w:rPr>
      <w:rFonts w:asciiTheme="majorHAnsi" w:eastAsiaTheme="majorEastAsia" w:hAnsiTheme="majorHAnsi" w:cstheme="majorBidi"/>
      <w:b/>
      <w:bCs/>
      <w:smallCaps/>
      <w:color w:val="auto"/>
      <w:u w:val="single"/>
    </w:rPr>
  </w:style>
  <w:style w:type="character" w:customStyle="1" w:styleId="BodyTextChar">
    <w:name w:val="Body Text Char"/>
    <w:basedOn w:val="DefaultParagraphFont"/>
    <w:link w:val="BodyText"/>
    <w:rsid w:val="009A4DD1"/>
    <w:rPr>
      <w:sz w:val="22"/>
    </w:rPr>
  </w:style>
  <w:style w:type="table" w:customStyle="1" w:styleId="Table">
    <w:name w:val="Table"/>
    <w:unhideWhenUsed/>
    <w:qFormat/>
    <w:rsid w:val="00AD076C"/>
    <w:tblPr>
      <w:tblInd w:w="0" w:type="dxa"/>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footer" Target="footer1.xml" /><Relationship Type="http://schemas.openxmlformats.org/officeDocument/2006/relationships/image" Id="rId46" Target="media/rId46.png" /><Relationship Type="http://schemas.openxmlformats.org/officeDocument/2006/relationships/image" Id="rId45" Target="media/rId45.png" /><Relationship Type="http://schemas.openxmlformats.org/officeDocument/2006/relationships/hyperlink" Id="rId43" Target="http://happygitwithr.com/" TargetMode="External" /><Relationship Type="http://schemas.openxmlformats.org/officeDocument/2006/relationships/hyperlink" Id="rId36" Target="http://rmarkdown.rstudio.com" TargetMode="External" /><Relationship Type="http://schemas.openxmlformats.org/officeDocument/2006/relationships/hyperlink" Id="rId20" Target="https://bookdown.org/yihui/bookdown/" TargetMode="External" /><Relationship Type="http://schemas.openxmlformats.org/officeDocument/2006/relationships/hyperlink" Id="rId38" Target="https://davidgohel.github.io/flextable/index.html" TargetMode="External" /><Relationship Type="http://schemas.openxmlformats.org/officeDocument/2006/relationships/hyperlink" Id="rId40" Target="https://ggplot2.tidyverse.org/" TargetMode="External" /><Relationship Type="http://schemas.openxmlformats.org/officeDocument/2006/relationships/hyperlink" Id="rId32" Target="https://github.com/crsh/citr" TargetMode="External" /><Relationship Type="http://schemas.openxmlformats.org/officeDocument/2006/relationships/hyperlink" Id="rId22" Target="https://github.com/ismayc/thesisdown/" TargetMode="External" /><Relationship Type="http://schemas.openxmlformats.org/officeDocument/2006/relationships/hyperlink" Id="rId48" Target="https://github.com/nafc-assess/NAFOdown/issues" TargetMode="External" /><Relationship Type="http://schemas.openxmlformats.org/officeDocument/2006/relationships/hyperlink" Id="rId49" Target="https://github.com/nafc-assess/NAFOdown/pulls" TargetMode="External" /><Relationship Type="http://schemas.openxmlformats.org/officeDocument/2006/relationships/hyperlink" Id="rId21" Target="https://github.com/pbs-assess/csasdown/" TargetMode="External" /><Relationship Type="http://schemas.openxmlformats.org/officeDocument/2006/relationships/hyperlink" Id="rId50" Target="https://nafc-assess.github.io/NAFOdown/CODE_OF_CONDUCT.html" TargetMode="External" /><Relationship Type="http://schemas.openxmlformats.org/officeDocument/2006/relationships/hyperlink" Id="rId24" Target="https://www.r-project.org/" TargetMode="External" /><Relationship Type="http://schemas.openxmlformats.org/officeDocument/2006/relationships/hyperlink" Id="rId25" Target="https://www.rstudio.com/products/RStudio/" TargetMode="External" /><Relationship Type="http://schemas.openxmlformats.org/officeDocument/2006/relationships/hyperlink" Id="rId31" Target="https://www.zotero.org/"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Relationships xmlns="http://schemas.openxmlformats.org/package/2006/relationships"><Relationship Type="http://schemas.openxmlformats.org/officeDocument/2006/relationships/hyperlink" Id="rId43" Target="http://happygitwithr.com/" TargetMode="External" /><Relationship Type="http://schemas.openxmlformats.org/officeDocument/2006/relationships/hyperlink" Id="rId36" Target="http://rmarkdown.rstudio.com" TargetMode="External" /><Relationship Type="http://schemas.openxmlformats.org/officeDocument/2006/relationships/hyperlink" Id="rId20" Target="https://bookdown.org/yihui/bookdown/" TargetMode="External" /><Relationship Type="http://schemas.openxmlformats.org/officeDocument/2006/relationships/hyperlink" Id="rId38" Target="https://davidgohel.github.io/flextable/index.html" TargetMode="External" /><Relationship Type="http://schemas.openxmlformats.org/officeDocument/2006/relationships/hyperlink" Id="rId40" Target="https://ggplot2.tidyverse.org/" TargetMode="External" /><Relationship Type="http://schemas.openxmlformats.org/officeDocument/2006/relationships/hyperlink" Id="rId32" Target="https://github.com/crsh/citr" TargetMode="External" /><Relationship Type="http://schemas.openxmlformats.org/officeDocument/2006/relationships/hyperlink" Id="rId22" Target="https://github.com/ismayc/thesisdown/" TargetMode="External" /><Relationship Type="http://schemas.openxmlformats.org/officeDocument/2006/relationships/hyperlink" Id="rId48" Target="https://github.com/nafc-assess/NAFOdown/issues" TargetMode="External" /><Relationship Type="http://schemas.openxmlformats.org/officeDocument/2006/relationships/hyperlink" Id="rId49" Target="https://github.com/nafc-assess/NAFOdown/pulls" TargetMode="External" /><Relationship Type="http://schemas.openxmlformats.org/officeDocument/2006/relationships/hyperlink" Id="rId21" Target="https://github.com/pbs-assess/csasdown/" TargetMode="External" /><Relationship Type="http://schemas.openxmlformats.org/officeDocument/2006/relationships/hyperlink" Id="rId50" Target="https://nafc-assess.github.io/NAFOdown/CODE_OF_CONDUCT.html" TargetMode="External" /><Relationship Type="http://schemas.openxmlformats.org/officeDocument/2006/relationships/hyperlink" Id="rId24" Target="https://www.r-project.org/" TargetMode="External" /><Relationship Type="http://schemas.openxmlformats.org/officeDocument/2006/relationships/hyperlink" Id="rId25" Target="https://www.rstudio.com/products/RStudio/" TargetMode="External" /><Relationship Type="http://schemas.openxmlformats.org/officeDocument/2006/relationships/hyperlink" Id="rId31" Target="https://www.zotero.org/"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59</Words>
  <Characters>337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NAFOdown: An R package for Creating NAFO Scientific Council Documents</vt:lpstr>
    </vt:vector>
  </TitlesOfParts>
  <Company>DFO-MPO</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NAFOdown: An R Markdown Template for Producing NAFO Scientific Council Documents</dc:title>
  <dc:creator>Paul M. Regular1, Bob Rogers1, Laura Wheeland1, Sean C. Anderson2</dc:creator>
  <cp:keywords/>
  <dcterms:created xsi:type="dcterms:W3CDTF">2021-05-31T00:47:42Z</dcterms:created>
  <dcterms:modified xsi:type="dcterms:W3CDTF">2021-05-31T00:47:42Z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1Northwest Atlantic Fisheries Centre, Fisheries and Oceans Canada, P.O.Box 5667, St. John’s, NL, A1C 5X1, Canada 2Pacific Biological Station, Fisheries and Oceans Canada, 3190 Hammond Bay Rd., Nanaimo, British Columbia, V9T 6N7, Canada</vt:lpwstr>
  </property>
  <property fmtid="{D5CDD505-2E9C-101B-9397-08002B2CF9AE}" pid="3" name="output">
    <vt:lpwstr/>
  </property>
</Properties>
</file>