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.-species-species-name-in-division-xx"/>
      <w:r>
        <w:t xml:space="preserve">X. Species (</w:t>
      </w:r>
      <w:r>
        <w:rPr>
          <w:i/>
        </w:rPr>
        <w:t xml:space="preserve">Species name</w:t>
      </w:r>
      <w:r>
        <w:t xml:space="preserve">) in Division XX</w:t>
      </w:r>
      <w:bookmarkEnd w:id="20"/>
    </w:p>
    <w:p>
      <w:pPr>
        <w:pStyle w:val="BlockText"/>
      </w:pPr>
      <w:r>
        <w:t xml:space="preserve">Recommendation for</w:t>
      </w:r>
    </w:p>
    <w:p>
      <w:pPr>
        <w:pStyle w:val="Heading2"/>
      </w:pPr>
      <w:bookmarkStart w:id="21" w:name="managment-objectives"/>
      <w:r>
        <w:t xml:space="preserve">Managment objectives</w:t>
      </w:r>
      <w:bookmarkEnd w:id="21"/>
    </w:p>
    <w:p>
      <w:pPr>
        <w:pStyle w:val="Heading2"/>
      </w:pPr>
      <w:bookmarkStart w:id="22" w:name="managment-unit"/>
      <w:r>
        <w:t xml:space="preserve">Managment unit</w:t>
      </w:r>
      <w:bookmarkEnd w:id="22"/>
    </w:p>
    <w:p>
      <w:pPr>
        <w:pStyle w:val="Heading2"/>
      </w:pPr>
      <w:bookmarkStart w:id="23" w:name="stock-status"/>
      <w:r>
        <w:t xml:space="preserve">Stock status</w:t>
      </w:r>
      <w:bookmarkEnd w:id="23"/>
    </w:p>
    <w:p>
      <w:pPr>
        <w:pStyle w:val="Heading2"/>
      </w:pPr>
      <w:bookmarkStart w:id="24" w:name="reference-points"/>
      <w:r>
        <w:t xml:space="preserve">Reference points</w:t>
      </w:r>
      <w:bookmarkEnd w:id="24"/>
    </w:p>
    <w:p>
      <w:pPr>
        <w:pStyle w:val="Heading2"/>
      </w:pPr>
      <w:bookmarkStart w:id="25" w:name="assessment"/>
      <w:r>
        <w:t xml:space="preserve">Assessment</w:t>
      </w:r>
      <w:bookmarkEnd w:id="25"/>
    </w:p>
    <w:p>
      <w:pPr>
        <w:pStyle w:val="Heading2"/>
      </w:pPr>
      <w:bookmarkStart w:id="26" w:name="fishery"/>
      <w:r>
        <w:t xml:space="preserve">Fishery</w:t>
      </w:r>
      <w:bookmarkEnd w:id="26"/>
    </w:p>
    <w:p>
      <w:pPr>
        <w:pStyle w:val="Heading2"/>
      </w:pPr>
      <w:bookmarkStart w:id="27" w:name="effects-of-fishery-on-the-ecosystem"/>
      <w:r>
        <w:t xml:space="preserve">Effects of fishery on the ecosystem</w:t>
      </w:r>
      <w:bookmarkEnd w:id="27"/>
    </w:p>
    <w:p>
      <w:pPr>
        <w:pStyle w:val="Heading2"/>
      </w:pPr>
      <w:bookmarkStart w:id="28" w:name="sources-of-information"/>
      <w:r>
        <w:t xml:space="preserve">Sources of information</w:t>
      </w:r>
      <w:bookmarkEnd w:id="28"/>
    </w:p>
    <w:sectPr w:rsidR="00A732BF" w:rsidRPr="00A732BF" w:rsidSect="00400A16">
      <w:headerReference w:type="default" r:id="rId9"/>
      <w:footerReference w:type="default" r:id="rId11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30BB6382" w:rsidR="00C62F81" w:rsidRPr="000212FE" w:rsidRDefault="00C62F81" w:rsidP="009C3962">
    <w:pPr>
      <w:tabs>
        <w:tab w:val="center" w:pos="4320"/>
        <w:tab w:val="center" w:pos="4680"/>
        <w:tab w:val="right" w:pos="8640"/>
        <w:tab w:val="right" w:pos="9360"/>
      </w:tabs>
      <w:spacing w:after="120"/>
      <w:rPr>
        <w:rFonts w:ascii="Cambria" w:eastAsia="Cambria" w:hAnsi="Cambria" w:cs="Times New Roman"/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707B2DDA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9C3962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C177A8"/>
    <w:multiLevelType w:val="multilevel"/>
    <w:tmpl w:val="34B21A2A"/>
    <w:lvl w:ilvl="0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821058A"/>
    <w:multiLevelType w:val="hybridMultilevel"/>
    <w:tmpl w:val="8A9E36FA"/>
    <w:lvl w:ilvl="0" w:tplc="617E8E3E">
      <w:start w:val="1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D46811"/>
    <w:multiLevelType w:val="hybridMultilevel"/>
    <w:tmpl w:val="230E5626"/>
    <w:lvl w:ilvl="0" w:tplc="54EE8A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424995"/>
    <w:multiLevelType w:val="multilevel"/>
    <w:tmpl w:val="BB32FE7C"/>
    <w:lvl w:ilvl="0">
      <w:start w:val="1"/>
      <w:numFmt w:val="lowerRoman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7B2087"/>
    <w:multiLevelType w:val="hybridMultilevel"/>
    <w:tmpl w:val="AD0065BE"/>
    <w:lvl w:ilvl="0" w:tplc="98FEF4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0128D8"/>
    <w:multiLevelType w:val="hybridMultilevel"/>
    <w:tmpl w:val="2A8A46AA"/>
    <w:lvl w:ilvl="0" w:tplc="7BB4163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674E"/>
    <w:multiLevelType w:val="hybridMultilevel"/>
    <w:tmpl w:val="2D0CA34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3601F"/>
    <w:multiLevelType w:val="hybridMultilevel"/>
    <w:tmpl w:val="67361F5E"/>
    <w:lvl w:ilvl="0" w:tplc="39C6B4A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4"/>
  </w:num>
  <w:num w:numId="16">
    <w:abstractNumId w:val="23"/>
  </w:num>
  <w:num w:numId="17">
    <w:abstractNumId w:val="21"/>
  </w:num>
  <w:num w:numId="18">
    <w:abstractNumId w:val="13"/>
  </w:num>
  <w:num w:numId="19">
    <w:abstractNumId w:val="15"/>
  </w:num>
  <w:num w:numId="20">
    <w:abstractNumId w:val="19"/>
  </w:num>
  <w:num w:numId="21">
    <w:abstractNumId w:val="22"/>
  </w:num>
  <w:num w:numId="22">
    <w:abstractNumId w:val="20"/>
  </w:num>
  <w:num w:numId="23">
    <w:abstractNumId w:val="18"/>
  </w:num>
  <w:num w:numId="24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qFormat/>
    <w:rsid w:val="006030D6"/>
    <w:pPr>
      <w:spacing w:before="240" w:after="240"/>
      <w:jc w:val="both"/>
      <w:outlineLvl w:val="0"/>
    </w:pPr>
    <w:rPr>
      <w:rFonts w:eastAsia="Times New Roman" w:cs="Times New Roman"/>
      <w:b/>
      <w:szCs w:val="20"/>
      <w:lang w:val="en-GB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732BF"/>
    <w:pPr>
      <w:spacing w:before="240" w:after="24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732BF"/>
    <w:pPr>
      <w:spacing w:before="240" w:after="240"/>
      <w:jc w:val="both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2E1B0F"/>
    <w:pPr>
      <w:outlineLvl w:val="3"/>
    </w:pPr>
    <w:rPr>
      <w:b w:val="0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6A378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Normal"/>
    <w:next w:val="BodyText"/>
    <w:unhideWhenUsed/>
    <w:qFormat/>
    <w:rsid w:val="00FB60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tabs>
        <w:tab w:val="left" w:pos="360"/>
      </w:tabs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030D6"/>
    <w:rPr>
      <w:rFonts w:eastAsia="Times New Roman" w:cs="Times New Roman"/>
      <w:b/>
      <w:sz w:val="2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732BF"/>
    <w:rPr>
      <w:rFonts w:eastAsia="Times New Roman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E1B0F"/>
    <w:rPr>
      <w:rFonts w:eastAsia="Times New Roman" w:cs="Times New Roman"/>
      <w:b/>
      <w:i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E1B0F"/>
    <w:rPr>
      <w:rFonts w:eastAsia="Times New Roman" w:cs="Times New Roman"/>
      <w:i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qFormat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qFormat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9A4DD1"/>
    <w:rPr>
      <w:sz w:val="22"/>
    </w:rPr>
  </w:style>
  <w:style w:type="paragraph" w:styleId="BodyTextIndent">
    <w:name w:val="Body Text Indent"/>
    <w:basedOn w:val="Normal"/>
    <w:link w:val="BodyTextIndentChar"/>
    <w:unhideWhenUsed/>
    <w:rsid w:val="009C39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962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9C3962"/>
  </w:style>
  <w:style w:type="paragraph" w:styleId="BodyTextIndent2">
    <w:name w:val="Body Text Indent 2"/>
    <w:basedOn w:val="Normal"/>
    <w:link w:val="BodyTextIndent2Char"/>
    <w:semiHidden/>
    <w:rsid w:val="009C3962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C396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semiHidden/>
    <w:rsid w:val="009C3962"/>
    <w:pPr>
      <w:tabs>
        <w:tab w:val="left" w:pos="1440"/>
        <w:tab w:val="left" w:pos="1800"/>
      </w:tabs>
      <w:spacing w:after="0"/>
      <w:ind w:left="1320"/>
      <w:jc w:val="both"/>
    </w:pPr>
    <w:rPr>
      <w:rFonts w:ascii="Times New Roman" w:eastAsia="Times New Roman" w:hAnsi="Times New Roman" w:cs="Times New Roman"/>
      <w:sz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3962"/>
    <w:rPr>
      <w:rFonts w:ascii="Times New Roman" w:eastAsia="Times New Roman" w:hAnsi="Times New Roman" w:cs="Times New Roman"/>
      <w:sz w:val="20"/>
      <w:lang w:val="en-GB"/>
    </w:rPr>
  </w:style>
  <w:style w:type="paragraph" w:styleId="NormalWeb">
    <w:name w:val="Normal (Web)"/>
    <w:basedOn w:val="Normal"/>
    <w:semiHidden/>
    <w:rsid w:val="009C39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6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62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9C3962"/>
    <w:pPr>
      <w:spacing w:after="0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C3962"/>
    <w:pPr>
      <w:spacing w:after="120" w:line="48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3962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uiPriority w:val="99"/>
    <w:rsid w:val="00877395"/>
    <w:pPr>
      <w:spacing w:after="0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2020-06-04T22:49:49Z</dcterms:created>
  <dcterms:modified xsi:type="dcterms:W3CDTF">2020-06-04T22:49:49Z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bookdown::render_book</vt:lpwstr>
  </property>
  <property fmtid="{D5CDD505-2E9C-101B-9397-08002B2CF9AE}" pid="3" name="output">
    <vt:lpwstr>NAFOdown::word_scs</vt:lpwstr>
  </property>
</Properties>
</file>