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15840" w:rsidRDefault="00D25417" w:rsidP="005443C7">
      <w:pPr>
        <w:jc w:val="center"/>
      </w:pPr>
      <w:r>
        <w:rPr>
          <w:noProof/>
          <w:lang w:val="en-US"/>
        </w:rPr>
        <w:drawing>
          <wp:inline distT="0" distB="0" distL="0" distR="0">
            <wp:extent cx="4317200" cy="4612193"/>
            <wp:effectExtent l="0" t="0" r="127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list-1. Signup.jpg"/>
                    <pic:cNvPicPr/>
                  </pic:nvPicPr>
                  <pic:blipFill>
                    <a:blip r:embed="rId6">
                      <a:extLst>
                        <a:ext uri="{28A0092B-C50C-407E-A947-70E740481C1C}">
                          <a14:useLocalDpi xmlns:a14="http://schemas.microsoft.com/office/drawing/2010/main" val="0"/>
                        </a:ext>
                      </a:extLst>
                    </a:blip>
                    <a:stretch>
                      <a:fillRect/>
                    </a:stretch>
                  </pic:blipFill>
                  <pic:spPr>
                    <a:xfrm>
                      <a:off x="0" y="0"/>
                      <a:ext cx="4352549" cy="4649957"/>
                    </a:xfrm>
                    <a:prstGeom prst="rect">
                      <a:avLst/>
                    </a:prstGeom>
                  </pic:spPr>
                </pic:pic>
              </a:graphicData>
            </a:graphic>
          </wp:inline>
        </w:drawing>
      </w:r>
    </w:p>
    <w:p w:rsidR="00D25417" w:rsidRDefault="00D25417" w:rsidP="005443C7">
      <w:pPr>
        <w:jc w:val="center"/>
      </w:pPr>
    </w:p>
    <w:p w:rsidR="00D25417" w:rsidRDefault="00D25417" w:rsidP="005443C7">
      <w:pPr>
        <w:jc w:val="center"/>
      </w:pPr>
      <w:r>
        <w:rPr>
          <w:noProof/>
          <w:lang w:val="en-US"/>
        </w:rPr>
        <w:drawing>
          <wp:inline distT="0" distB="0" distL="0" distR="0">
            <wp:extent cx="4381500" cy="3868615"/>
            <wp:effectExtent l="0" t="0" r="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list-2. Signin.jpg"/>
                    <pic:cNvPicPr/>
                  </pic:nvPicPr>
                  <pic:blipFill>
                    <a:blip r:embed="rId7">
                      <a:extLst>
                        <a:ext uri="{28A0092B-C50C-407E-A947-70E740481C1C}">
                          <a14:useLocalDpi xmlns:a14="http://schemas.microsoft.com/office/drawing/2010/main" val="0"/>
                        </a:ext>
                      </a:extLst>
                    </a:blip>
                    <a:stretch>
                      <a:fillRect/>
                    </a:stretch>
                  </pic:blipFill>
                  <pic:spPr>
                    <a:xfrm>
                      <a:off x="0" y="0"/>
                      <a:ext cx="4384426" cy="3871198"/>
                    </a:xfrm>
                    <a:prstGeom prst="rect">
                      <a:avLst/>
                    </a:prstGeom>
                  </pic:spPr>
                </pic:pic>
              </a:graphicData>
            </a:graphic>
          </wp:inline>
        </w:drawing>
      </w:r>
    </w:p>
    <w:p w:rsidR="00E6559C" w:rsidRDefault="00E6559C" w:rsidP="005443C7">
      <w:pPr>
        <w:jc w:val="center"/>
      </w:pPr>
    </w:p>
    <w:p w:rsidR="00E6559C" w:rsidRDefault="00E6559C" w:rsidP="005443C7">
      <w:pPr>
        <w:jc w:val="center"/>
      </w:pPr>
      <w:r>
        <w:rPr>
          <w:noProof/>
        </w:rPr>
        <w:lastRenderedPageBreak/>
        <w:drawing>
          <wp:inline distT="0" distB="0" distL="0" distR="0">
            <wp:extent cx="6089301" cy="9159394"/>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list-13 Owner.jpg"/>
                    <pic:cNvPicPr/>
                  </pic:nvPicPr>
                  <pic:blipFill>
                    <a:blip r:embed="rId8">
                      <a:extLst>
                        <a:ext uri="{28A0092B-C50C-407E-A947-70E740481C1C}">
                          <a14:useLocalDpi xmlns:a14="http://schemas.microsoft.com/office/drawing/2010/main" val="0"/>
                        </a:ext>
                      </a:extLst>
                    </a:blip>
                    <a:stretch>
                      <a:fillRect/>
                    </a:stretch>
                  </pic:blipFill>
                  <pic:spPr>
                    <a:xfrm>
                      <a:off x="0" y="0"/>
                      <a:ext cx="6105641" cy="9183972"/>
                    </a:xfrm>
                    <a:prstGeom prst="rect">
                      <a:avLst/>
                    </a:prstGeom>
                  </pic:spPr>
                </pic:pic>
              </a:graphicData>
            </a:graphic>
          </wp:inline>
        </w:drawing>
      </w:r>
    </w:p>
    <w:p w:rsidR="00D25417" w:rsidRDefault="00D25417" w:rsidP="005443C7">
      <w:pPr>
        <w:jc w:val="center"/>
      </w:pPr>
      <w:r>
        <w:rPr>
          <w:noProof/>
          <w:lang w:val="en-US"/>
        </w:rPr>
        <w:lastRenderedPageBreak/>
        <w:drawing>
          <wp:inline distT="0" distB="0" distL="0" distR="0">
            <wp:extent cx="6029011" cy="8822055"/>
            <wp:effectExtent l="0" t="0" r="381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list-3. Car-list.jpg"/>
                    <pic:cNvPicPr/>
                  </pic:nvPicPr>
                  <pic:blipFill>
                    <a:blip r:embed="rId9">
                      <a:extLst>
                        <a:ext uri="{28A0092B-C50C-407E-A947-70E740481C1C}">
                          <a14:useLocalDpi xmlns:a14="http://schemas.microsoft.com/office/drawing/2010/main" val="0"/>
                        </a:ext>
                      </a:extLst>
                    </a:blip>
                    <a:stretch>
                      <a:fillRect/>
                    </a:stretch>
                  </pic:blipFill>
                  <pic:spPr>
                    <a:xfrm>
                      <a:off x="0" y="0"/>
                      <a:ext cx="6077574" cy="8893115"/>
                    </a:xfrm>
                    <a:prstGeom prst="rect">
                      <a:avLst/>
                    </a:prstGeom>
                  </pic:spPr>
                </pic:pic>
              </a:graphicData>
            </a:graphic>
          </wp:inline>
        </w:drawing>
      </w:r>
    </w:p>
    <w:p w:rsidR="00DA7B32" w:rsidRDefault="00DA7B32" w:rsidP="00DA7B32">
      <w:r>
        <w:lastRenderedPageBreak/>
        <w:t>Ownership model can be varied, from individual ownership to leasing to pay per drive or via a corporate.</w:t>
      </w:r>
    </w:p>
    <w:p w:rsidR="00D25417" w:rsidRDefault="00D25417" w:rsidP="005443C7">
      <w:pPr>
        <w:jc w:val="center"/>
      </w:pPr>
      <w:r>
        <w:rPr>
          <w:noProof/>
          <w:lang w:val="en-US"/>
        </w:rPr>
        <w:drawing>
          <wp:inline distT="0" distB="0" distL="0" distR="0">
            <wp:extent cx="5868237" cy="6561455"/>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list-4. Customize-car.jpg"/>
                    <pic:cNvPicPr/>
                  </pic:nvPicPr>
                  <pic:blipFill>
                    <a:blip r:embed="rId10">
                      <a:extLst>
                        <a:ext uri="{28A0092B-C50C-407E-A947-70E740481C1C}">
                          <a14:useLocalDpi xmlns:a14="http://schemas.microsoft.com/office/drawing/2010/main" val="0"/>
                        </a:ext>
                      </a:extLst>
                    </a:blip>
                    <a:stretch>
                      <a:fillRect/>
                    </a:stretch>
                  </pic:blipFill>
                  <pic:spPr>
                    <a:xfrm>
                      <a:off x="0" y="0"/>
                      <a:ext cx="5886321" cy="6581675"/>
                    </a:xfrm>
                    <a:prstGeom prst="rect">
                      <a:avLst/>
                    </a:prstGeom>
                  </pic:spPr>
                </pic:pic>
              </a:graphicData>
            </a:graphic>
          </wp:inline>
        </w:drawing>
      </w:r>
    </w:p>
    <w:p w:rsidR="00DA7B32" w:rsidRDefault="00DA7B32" w:rsidP="005443C7">
      <w:pPr>
        <w:jc w:val="center"/>
      </w:pPr>
    </w:p>
    <w:p w:rsidR="00D25417" w:rsidRDefault="00D25417" w:rsidP="005443C7">
      <w:pPr>
        <w:jc w:val="center"/>
      </w:pPr>
      <w:r>
        <w:rPr>
          <w:noProof/>
          <w:lang w:val="en-US"/>
        </w:rPr>
        <w:lastRenderedPageBreak/>
        <w:drawing>
          <wp:inline distT="0" distB="0" distL="0" distR="0">
            <wp:extent cx="5426075" cy="8068826"/>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list-5. Services-insurance.jpg"/>
                    <pic:cNvPicPr/>
                  </pic:nvPicPr>
                  <pic:blipFill>
                    <a:blip r:embed="rId11">
                      <a:extLst>
                        <a:ext uri="{28A0092B-C50C-407E-A947-70E740481C1C}">
                          <a14:useLocalDpi xmlns:a14="http://schemas.microsoft.com/office/drawing/2010/main" val="0"/>
                        </a:ext>
                      </a:extLst>
                    </a:blip>
                    <a:stretch>
                      <a:fillRect/>
                    </a:stretch>
                  </pic:blipFill>
                  <pic:spPr>
                    <a:xfrm>
                      <a:off x="0" y="0"/>
                      <a:ext cx="5445879" cy="8098276"/>
                    </a:xfrm>
                    <a:prstGeom prst="rect">
                      <a:avLst/>
                    </a:prstGeom>
                  </pic:spPr>
                </pic:pic>
              </a:graphicData>
            </a:graphic>
          </wp:inline>
        </w:drawing>
      </w:r>
    </w:p>
    <w:p w:rsidR="00DA7B32" w:rsidRDefault="00DA7B32" w:rsidP="005443C7">
      <w:pPr>
        <w:jc w:val="center"/>
      </w:pPr>
      <w:r>
        <w:t>Aiming to have a full portfolio of service, insurance, DMV and MOT</w:t>
      </w:r>
    </w:p>
    <w:p w:rsidR="00D25417" w:rsidRDefault="00D25417" w:rsidP="005443C7">
      <w:pPr>
        <w:jc w:val="center"/>
      </w:pPr>
      <w:r>
        <w:rPr>
          <w:noProof/>
          <w:lang w:val="en-US"/>
        </w:rPr>
        <w:lastRenderedPageBreak/>
        <w:drawing>
          <wp:inline distT="0" distB="0" distL="0" distR="0">
            <wp:extent cx="5194935" cy="8631534"/>
            <wp:effectExtent l="0" t="0" r="0" b="508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list-5.1 cta-quote.jpg"/>
                    <pic:cNvPicPr/>
                  </pic:nvPicPr>
                  <pic:blipFill>
                    <a:blip r:embed="rId12">
                      <a:extLst>
                        <a:ext uri="{28A0092B-C50C-407E-A947-70E740481C1C}">
                          <a14:useLocalDpi xmlns:a14="http://schemas.microsoft.com/office/drawing/2010/main" val="0"/>
                        </a:ext>
                      </a:extLst>
                    </a:blip>
                    <a:stretch>
                      <a:fillRect/>
                    </a:stretch>
                  </pic:blipFill>
                  <pic:spPr>
                    <a:xfrm>
                      <a:off x="0" y="0"/>
                      <a:ext cx="5214898" cy="8664703"/>
                    </a:xfrm>
                    <a:prstGeom prst="rect">
                      <a:avLst/>
                    </a:prstGeom>
                  </pic:spPr>
                </pic:pic>
              </a:graphicData>
            </a:graphic>
          </wp:inline>
        </w:drawing>
      </w:r>
    </w:p>
    <w:p w:rsidR="00D25417" w:rsidRDefault="00D25417" w:rsidP="005443C7">
      <w:pPr>
        <w:jc w:val="center"/>
      </w:pPr>
      <w:r>
        <w:rPr>
          <w:noProof/>
          <w:lang w:val="en-US"/>
        </w:rPr>
        <w:lastRenderedPageBreak/>
        <w:drawing>
          <wp:inline distT="0" distB="0" distL="0" distR="0">
            <wp:extent cx="5606415" cy="7777424"/>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list-6. car-parts.jpg"/>
                    <pic:cNvPicPr/>
                  </pic:nvPicPr>
                  <pic:blipFill>
                    <a:blip r:embed="rId13">
                      <a:extLst>
                        <a:ext uri="{28A0092B-C50C-407E-A947-70E740481C1C}">
                          <a14:useLocalDpi xmlns:a14="http://schemas.microsoft.com/office/drawing/2010/main" val="0"/>
                        </a:ext>
                      </a:extLst>
                    </a:blip>
                    <a:stretch>
                      <a:fillRect/>
                    </a:stretch>
                  </pic:blipFill>
                  <pic:spPr>
                    <a:xfrm>
                      <a:off x="0" y="0"/>
                      <a:ext cx="5635579" cy="7817881"/>
                    </a:xfrm>
                    <a:prstGeom prst="rect">
                      <a:avLst/>
                    </a:prstGeom>
                  </pic:spPr>
                </pic:pic>
              </a:graphicData>
            </a:graphic>
          </wp:inline>
        </w:drawing>
      </w:r>
    </w:p>
    <w:p w:rsidR="00D25417" w:rsidRDefault="00D25417" w:rsidP="005443C7">
      <w:pPr>
        <w:jc w:val="center"/>
      </w:pPr>
      <w:r>
        <w:rPr>
          <w:noProof/>
          <w:lang w:val="en-US"/>
        </w:rPr>
        <w:lastRenderedPageBreak/>
        <w:drawing>
          <wp:inline distT="0" distB="0" distL="0" distR="0">
            <wp:extent cx="5194997" cy="6078855"/>
            <wp:effectExtent l="0" t="0" r="0" b="444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list-7. Schedule-order.jpg"/>
                    <pic:cNvPicPr/>
                  </pic:nvPicPr>
                  <pic:blipFill>
                    <a:blip r:embed="rId14">
                      <a:extLst>
                        <a:ext uri="{28A0092B-C50C-407E-A947-70E740481C1C}">
                          <a14:useLocalDpi xmlns:a14="http://schemas.microsoft.com/office/drawing/2010/main" val="0"/>
                        </a:ext>
                      </a:extLst>
                    </a:blip>
                    <a:stretch>
                      <a:fillRect/>
                    </a:stretch>
                  </pic:blipFill>
                  <pic:spPr>
                    <a:xfrm>
                      <a:off x="0" y="0"/>
                      <a:ext cx="5207686" cy="6093703"/>
                    </a:xfrm>
                    <a:prstGeom prst="rect">
                      <a:avLst/>
                    </a:prstGeom>
                  </pic:spPr>
                </pic:pic>
              </a:graphicData>
            </a:graphic>
          </wp:inline>
        </w:drawing>
      </w:r>
    </w:p>
    <w:p w:rsidR="00D25417" w:rsidRDefault="00D25417" w:rsidP="005443C7">
      <w:pPr>
        <w:jc w:val="center"/>
      </w:pPr>
      <w:r>
        <w:rPr>
          <w:noProof/>
          <w:lang w:val="en-US"/>
        </w:rPr>
        <w:lastRenderedPageBreak/>
        <w:drawing>
          <wp:inline distT="0" distB="0" distL="0" distR="0">
            <wp:extent cx="4752340" cy="5385916"/>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list-8. payment.jpg"/>
                    <pic:cNvPicPr/>
                  </pic:nvPicPr>
                  <pic:blipFill>
                    <a:blip r:embed="rId15">
                      <a:extLst>
                        <a:ext uri="{28A0092B-C50C-407E-A947-70E740481C1C}">
                          <a14:useLocalDpi xmlns:a14="http://schemas.microsoft.com/office/drawing/2010/main" val="0"/>
                        </a:ext>
                      </a:extLst>
                    </a:blip>
                    <a:stretch>
                      <a:fillRect/>
                    </a:stretch>
                  </pic:blipFill>
                  <pic:spPr>
                    <a:xfrm>
                      <a:off x="0" y="0"/>
                      <a:ext cx="4770475" cy="5406469"/>
                    </a:xfrm>
                    <a:prstGeom prst="rect">
                      <a:avLst/>
                    </a:prstGeom>
                  </pic:spPr>
                </pic:pic>
              </a:graphicData>
            </a:graphic>
          </wp:inline>
        </w:drawing>
      </w:r>
    </w:p>
    <w:p w:rsidR="00AB4702" w:rsidRDefault="00AB4702" w:rsidP="005443C7">
      <w:pPr>
        <w:jc w:val="center"/>
      </w:pPr>
    </w:p>
    <w:p w:rsidR="00AB4702" w:rsidRPr="00EF5881" w:rsidRDefault="00EF5881" w:rsidP="00DA7B32">
      <w:pPr>
        <w:rPr>
          <w:i/>
        </w:rPr>
      </w:pPr>
      <w:r w:rsidRPr="00EF5881">
        <w:rPr>
          <w:i/>
        </w:rPr>
        <w:t xml:space="preserve">Note: </w:t>
      </w:r>
      <w:r w:rsidR="00DA7B32" w:rsidRPr="00EF5881">
        <w:rPr>
          <w:i/>
        </w:rPr>
        <w:t>Have an option for multiple payment methods including the bank transfer. Also, explore an option where OEMs have their own financing and support the retail banks as well. That way customer has options.</w:t>
      </w:r>
    </w:p>
    <w:p w:rsidR="00D25417" w:rsidRDefault="00D25417" w:rsidP="005443C7">
      <w:pPr>
        <w:jc w:val="center"/>
      </w:pPr>
      <w:r>
        <w:rPr>
          <w:noProof/>
          <w:lang w:val="en-US"/>
        </w:rPr>
        <w:lastRenderedPageBreak/>
        <w:drawing>
          <wp:inline distT="0" distB="0" distL="0" distR="0">
            <wp:extent cx="6069205" cy="6561455"/>
            <wp:effectExtent l="0" t="0" r="1905" b="4445"/>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list-9. Car-Metrix-Dashboard.jpg"/>
                    <pic:cNvPicPr/>
                  </pic:nvPicPr>
                  <pic:blipFill>
                    <a:blip r:embed="rId16">
                      <a:extLst>
                        <a:ext uri="{28A0092B-C50C-407E-A947-70E740481C1C}">
                          <a14:useLocalDpi xmlns:a14="http://schemas.microsoft.com/office/drawing/2010/main" val="0"/>
                        </a:ext>
                      </a:extLst>
                    </a:blip>
                    <a:stretch>
                      <a:fillRect/>
                    </a:stretch>
                  </pic:blipFill>
                  <pic:spPr>
                    <a:xfrm>
                      <a:off x="0" y="0"/>
                      <a:ext cx="6113304" cy="6609130"/>
                    </a:xfrm>
                    <a:prstGeom prst="rect">
                      <a:avLst/>
                    </a:prstGeom>
                  </pic:spPr>
                </pic:pic>
              </a:graphicData>
            </a:graphic>
          </wp:inline>
        </w:drawing>
      </w:r>
    </w:p>
    <w:p w:rsidR="00EF5881" w:rsidRPr="00EF5881" w:rsidRDefault="00EF5881" w:rsidP="00EF5881">
      <w:pPr>
        <w:rPr>
          <w:i/>
        </w:rPr>
      </w:pPr>
      <w:r w:rsidRPr="00EF5881">
        <w:rPr>
          <w:i/>
        </w:rPr>
        <w:t>Note: Recommendation to OEMs to come up with some sort of an adapter to retrofit to the car that helps the owner to have the car health at finger tips.</w:t>
      </w:r>
      <w:r>
        <w:rPr>
          <w:i/>
        </w:rPr>
        <w:t xml:space="preserve"> Longer the support of the car, longer the customer retaining and improved loyalty</w:t>
      </w:r>
    </w:p>
    <w:p w:rsidR="00D25417" w:rsidRDefault="00D25417" w:rsidP="005443C7">
      <w:pPr>
        <w:jc w:val="center"/>
      </w:pPr>
      <w:r>
        <w:rPr>
          <w:noProof/>
          <w:lang w:val="en-US"/>
        </w:rPr>
        <w:lastRenderedPageBreak/>
        <w:drawing>
          <wp:inline distT="0" distB="0" distL="0" distR="0">
            <wp:extent cx="5968365" cy="8199455"/>
            <wp:effectExtent l="0" t="0" r="635"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list-10. User-Review (1).jpg"/>
                    <pic:cNvPicPr/>
                  </pic:nvPicPr>
                  <pic:blipFill>
                    <a:blip r:embed="rId17">
                      <a:extLst>
                        <a:ext uri="{28A0092B-C50C-407E-A947-70E740481C1C}">
                          <a14:useLocalDpi xmlns:a14="http://schemas.microsoft.com/office/drawing/2010/main" val="0"/>
                        </a:ext>
                      </a:extLst>
                    </a:blip>
                    <a:stretch>
                      <a:fillRect/>
                    </a:stretch>
                  </pic:blipFill>
                  <pic:spPr>
                    <a:xfrm>
                      <a:off x="0" y="0"/>
                      <a:ext cx="5981084" cy="8216929"/>
                    </a:xfrm>
                    <a:prstGeom prst="rect">
                      <a:avLst/>
                    </a:prstGeom>
                  </pic:spPr>
                </pic:pic>
              </a:graphicData>
            </a:graphic>
          </wp:inline>
        </w:drawing>
      </w:r>
    </w:p>
    <w:p w:rsidR="00EF5881" w:rsidRPr="00EF5881" w:rsidRDefault="00EF5881" w:rsidP="00EF5881">
      <w:pPr>
        <w:rPr>
          <w:i/>
        </w:rPr>
      </w:pPr>
      <w:r w:rsidRPr="00EF5881">
        <w:rPr>
          <w:i/>
        </w:rPr>
        <w:t>Ratings &amp; Reviews which according to us is largely missing on the OEM sites. Understand the cars are mainly sold through the Dealers, ultimately its OEMs car they are selling and must carry the ratings &amp; reviews. Gamify to encourage the buyers to leave the ratings and reviews</w:t>
      </w:r>
    </w:p>
    <w:p w:rsidR="00D25417" w:rsidRDefault="00D25417" w:rsidP="005443C7">
      <w:pPr>
        <w:jc w:val="center"/>
      </w:pPr>
      <w:r>
        <w:rPr>
          <w:noProof/>
          <w:lang w:val="en-US"/>
        </w:rPr>
        <w:lastRenderedPageBreak/>
        <w:drawing>
          <wp:inline distT="0" distB="0" distL="0" distR="0">
            <wp:extent cx="4742822" cy="4953000"/>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list-11. Expert-Review.jpg"/>
                    <pic:cNvPicPr/>
                  </pic:nvPicPr>
                  <pic:blipFill>
                    <a:blip r:embed="rId18">
                      <a:extLst>
                        <a:ext uri="{28A0092B-C50C-407E-A947-70E740481C1C}">
                          <a14:useLocalDpi xmlns:a14="http://schemas.microsoft.com/office/drawing/2010/main" val="0"/>
                        </a:ext>
                      </a:extLst>
                    </a:blip>
                    <a:stretch>
                      <a:fillRect/>
                    </a:stretch>
                  </pic:blipFill>
                  <pic:spPr>
                    <a:xfrm>
                      <a:off x="0" y="0"/>
                      <a:ext cx="4749412" cy="4959882"/>
                    </a:xfrm>
                    <a:prstGeom prst="rect">
                      <a:avLst/>
                    </a:prstGeom>
                  </pic:spPr>
                </pic:pic>
              </a:graphicData>
            </a:graphic>
          </wp:inline>
        </w:drawing>
      </w:r>
    </w:p>
    <w:p w:rsidR="00B754DB" w:rsidRPr="00EF5881" w:rsidRDefault="00EF5881" w:rsidP="00EF5881">
      <w:pPr>
        <w:rPr>
          <w:i/>
          <w:noProof/>
          <w:lang w:val="en-US"/>
        </w:rPr>
      </w:pPr>
      <w:r w:rsidRPr="00EF5881">
        <w:rPr>
          <w:i/>
          <w:noProof/>
          <w:lang w:val="en-US"/>
        </w:rPr>
        <w:t>Note: have a review scraper api to pull out all the reviews. Also a way for the admin user for managing the reviews. Have ML enabled so that based on the set criteria the reviews to get flagged for easy maintainability.</w:t>
      </w:r>
    </w:p>
    <w:p w:rsidR="00D25417" w:rsidRDefault="00D25417" w:rsidP="005443C7">
      <w:pPr>
        <w:jc w:val="center"/>
      </w:pPr>
      <w:r>
        <w:rPr>
          <w:noProof/>
          <w:lang w:val="en-US"/>
        </w:rPr>
        <w:lastRenderedPageBreak/>
        <w:drawing>
          <wp:inline distT="0" distB="0" distL="0" distR="0">
            <wp:extent cx="5928360" cy="8269793"/>
            <wp:effectExtent l="0" t="0" r="254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list-12. Merchandizing.jpg"/>
                    <pic:cNvPicPr/>
                  </pic:nvPicPr>
                  <pic:blipFill>
                    <a:blip r:embed="rId19">
                      <a:extLst>
                        <a:ext uri="{28A0092B-C50C-407E-A947-70E740481C1C}">
                          <a14:useLocalDpi xmlns:a14="http://schemas.microsoft.com/office/drawing/2010/main" val="0"/>
                        </a:ext>
                      </a:extLst>
                    </a:blip>
                    <a:stretch>
                      <a:fillRect/>
                    </a:stretch>
                  </pic:blipFill>
                  <pic:spPr>
                    <a:xfrm>
                      <a:off x="0" y="0"/>
                      <a:ext cx="5970026" cy="8327915"/>
                    </a:xfrm>
                    <a:prstGeom prst="rect">
                      <a:avLst/>
                    </a:prstGeom>
                  </pic:spPr>
                </pic:pic>
              </a:graphicData>
            </a:graphic>
          </wp:inline>
        </w:drawing>
      </w:r>
    </w:p>
    <w:p w:rsidR="00EF5881" w:rsidRPr="00EF5881" w:rsidRDefault="00EF5881" w:rsidP="00EF5881">
      <w:pPr>
        <w:rPr>
          <w:i/>
        </w:rPr>
      </w:pPr>
      <w:r w:rsidRPr="00EF5881">
        <w:rPr>
          <w:i/>
        </w:rPr>
        <w:t>Encourage the OEMs to merchandize products. Some examples</w:t>
      </w:r>
    </w:p>
    <w:p w:rsidR="00EF5881" w:rsidRPr="00EF5881" w:rsidRDefault="00EF5881" w:rsidP="00EF5881">
      <w:pPr>
        <w:rPr>
          <w:i/>
        </w:rPr>
      </w:pPr>
      <w:r w:rsidRPr="00EF5881">
        <w:rPr>
          <w:i/>
        </w:rPr>
        <w:t xml:space="preserve">BMW with lifestyle products, Kids toys and miniatures. </w:t>
      </w:r>
    </w:p>
    <w:p w:rsidR="001C7383" w:rsidRPr="00FB4BC6" w:rsidRDefault="00EF5881" w:rsidP="001C7383">
      <w:pPr>
        <w:rPr>
          <w:i/>
        </w:rPr>
      </w:pPr>
      <w:r w:rsidRPr="00EF5881">
        <w:rPr>
          <w:i/>
        </w:rPr>
        <w:lastRenderedPageBreak/>
        <w:t xml:space="preserve">The same has been done by Porsche design house with Adidas, KEF electronics (headphones &amp; </w:t>
      </w:r>
      <w:proofErr w:type="spellStart"/>
      <w:r w:rsidRPr="00EF5881">
        <w:rPr>
          <w:i/>
        </w:rPr>
        <w:t>bluetooth</w:t>
      </w:r>
      <w:proofErr w:type="spellEnd"/>
      <w:r w:rsidRPr="00EF5881">
        <w:rPr>
          <w:i/>
        </w:rPr>
        <w:t xml:space="preserve"> speakers), Asus’s famous tie ups with Ferrari and Lamborghini to make laptops inspired by the OEM’s design</w:t>
      </w:r>
    </w:p>
    <w:sectPr w:rsidR="001C7383" w:rsidRPr="00FB4BC6" w:rsidSect="00BF6783">
      <w:footerReference w:type="even" r:id="rId20"/>
      <w:footerReference w:type="default" r:id="rId2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56DFB" w:rsidRDefault="00756DFB" w:rsidP="00E6559C">
      <w:r>
        <w:separator/>
      </w:r>
    </w:p>
  </w:endnote>
  <w:endnote w:type="continuationSeparator" w:id="0">
    <w:p w:rsidR="00756DFB" w:rsidRDefault="00756DFB" w:rsidP="00E65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1200103"/>
      <w:docPartObj>
        <w:docPartGallery w:val="Page Numbers (Bottom of Page)"/>
        <w:docPartUnique/>
      </w:docPartObj>
    </w:sdtPr>
    <w:sdtContent>
      <w:p w:rsidR="00270C52" w:rsidRDefault="00270C52" w:rsidP="00B56D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6559C" w:rsidRDefault="00E6559C" w:rsidP="00270C5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28721308"/>
      <w:docPartObj>
        <w:docPartGallery w:val="Page Numbers (Bottom of Page)"/>
        <w:docPartUnique/>
      </w:docPartObj>
    </w:sdtPr>
    <w:sdtContent>
      <w:p w:rsidR="00270C52" w:rsidRDefault="00270C52" w:rsidP="00B56D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6559C" w:rsidRDefault="00E6559C" w:rsidP="00270C5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56DFB" w:rsidRDefault="00756DFB" w:rsidP="00E6559C">
      <w:r>
        <w:separator/>
      </w:r>
    </w:p>
  </w:footnote>
  <w:footnote w:type="continuationSeparator" w:id="0">
    <w:p w:rsidR="00756DFB" w:rsidRDefault="00756DFB" w:rsidP="00E6559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6FD"/>
    <w:rsid w:val="000D5251"/>
    <w:rsid w:val="001C7383"/>
    <w:rsid w:val="00270C52"/>
    <w:rsid w:val="005443C7"/>
    <w:rsid w:val="00756DFB"/>
    <w:rsid w:val="008E76FD"/>
    <w:rsid w:val="00AA3102"/>
    <w:rsid w:val="00AB4702"/>
    <w:rsid w:val="00B754DB"/>
    <w:rsid w:val="00BF6783"/>
    <w:rsid w:val="00C15840"/>
    <w:rsid w:val="00D25417"/>
    <w:rsid w:val="00D550DC"/>
    <w:rsid w:val="00DA7B32"/>
    <w:rsid w:val="00E6559C"/>
    <w:rsid w:val="00EF5881"/>
    <w:rsid w:val="00FB4B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0F421"/>
  <w15:chartTrackingRefBased/>
  <w15:docId w15:val="{9B928B19-BE38-3F43-9C7C-94D180D9C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559C"/>
    <w:pPr>
      <w:tabs>
        <w:tab w:val="center" w:pos="4680"/>
        <w:tab w:val="right" w:pos="9360"/>
      </w:tabs>
    </w:pPr>
  </w:style>
  <w:style w:type="character" w:customStyle="1" w:styleId="HeaderChar">
    <w:name w:val="Header Char"/>
    <w:basedOn w:val="DefaultParagraphFont"/>
    <w:link w:val="Header"/>
    <w:uiPriority w:val="99"/>
    <w:rsid w:val="00E6559C"/>
  </w:style>
  <w:style w:type="paragraph" w:styleId="Footer">
    <w:name w:val="footer"/>
    <w:basedOn w:val="Normal"/>
    <w:link w:val="FooterChar"/>
    <w:uiPriority w:val="99"/>
    <w:unhideWhenUsed/>
    <w:rsid w:val="00E6559C"/>
    <w:pPr>
      <w:tabs>
        <w:tab w:val="center" w:pos="4680"/>
        <w:tab w:val="right" w:pos="9360"/>
      </w:tabs>
    </w:pPr>
  </w:style>
  <w:style w:type="character" w:customStyle="1" w:styleId="FooterChar">
    <w:name w:val="Footer Char"/>
    <w:basedOn w:val="DefaultParagraphFont"/>
    <w:link w:val="Footer"/>
    <w:uiPriority w:val="99"/>
    <w:rsid w:val="00E6559C"/>
  </w:style>
  <w:style w:type="character" w:styleId="PageNumber">
    <w:name w:val="page number"/>
    <w:basedOn w:val="DefaultParagraphFont"/>
    <w:uiPriority w:val="99"/>
    <w:semiHidden/>
    <w:unhideWhenUsed/>
    <w:rsid w:val="00270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14</Pages>
  <Words>218</Words>
  <Characters>1246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Brajesh Anokha</dc:creator>
  <cp:keywords/>
  <dc:description/>
  <cp:lastModifiedBy>Brajesh Anokha</cp:lastModifiedBy>
  <cp:revision>11</cp:revision>
  <dcterms:created xsi:type="dcterms:W3CDTF">2020-04-29T14:21:00Z</dcterms:created>
  <dcterms:modified xsi:type="dcterms:W3CDTF">2020-05-04T07:10:00Z</dcterms:modified>
</cp:coreProperties>
</file>