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odern_autonomous_coding_systems_9fcaab"/>
      <w:r>
        <w:rPr>
          <w:b/>
          <w:sz w:val="56"/>
        </w:rPr>
        <w:t xml:space="preserve">Modern Autonomous Coding Systems and GitHub Spec-Kit: A Comprehensive Analysis</w:t>
      </w:r>
      <w:bookmarkEnd w:id="0"/>
    </w:p>
    <w:p>
      <w:pPr>
        <w:spacing w:after="210" w:lineRule="auto"/>
      </w:pPr>
      <w:r>
        <w:rPr>
          <w:b/>
        </w:rPr>
        <w:t xml:space="preserve">Author:</w:t>
      </w:r>
      <w:r>
        <w:rPr/>
        <w:t xml:space="preserve"> Technical Research Team</w:t>
      </w:r>
      <w:r>
        <w:rPr/>
        <w:br w:type="textWrapping"/>
      </w:r>
      <w:r>
        <w:rPr>
          <w:b/>
        </w:rPr>
        <w:t xml:space="preserve">Date:</w:t>
      </w:r>
      <w:r>
        <w:rPr/>
        <w:t xml:space="preserve"> November 24, 2025</w:t>
      </w:r>
      <w:r>
        <w:rPr/>
        <w:br w:type="textWrapping"/>
      </w:r>
      <w:r>
        <w:rPr>
          <w:b/>
        </w:rPr>
        <w:t xml:space="preserve">Version:</w:t>
      </w:r>
      <w:r>
        <w:rPr/>
        <w:t xml:space="preserve"> 1.0</w:t>
      </w:r>
    </w:p>
    <w:p>
      <w:pPr>
        <w:spacing w:line="271" w:before="240" w:lineRule="auto"/>
      </w:pPr>
      <w:bookmarkStart w:id="1" w:name="executive_summary"/>
      <w:r>
        <w:rPr>
          <w:b/>
          <w:sz w:val="42"/>
        </w:rPr>
        <w:t xml:space="preserve">Executive Summary</w:t>
      </w:r>
      <w:bookmarkEnd w:id="1"/>
    </w:p>
    <w:p>
      <w:pPr>
        <w:spacing w:after="210" w:lineRule="auto"/>
      </w:pPr>
      <w:r>
        <w:rPr/>
        <w:t xml:space="preserve">The landscape of AI-augmented software development is undergoing a fundamental transformation centered around portable capability bundles and specification-driven development. This report analyzes the emerging ecosystem of autonomous coding agents, focusing on GitHub's Spec-Kit framework and its integration with 15+ coding agents. We examine how each agent approaches configurability, extensibility, and the convergence toward common patterns including instructions files, slash commands, skills bundles, Model Context Protocol (MCP) servers, and lifecycle hooks.</w:t>
      </w:r>
    </w:p>
    <w:p>
      <w:pPr>
        <w:spacing w:after="210" w:lineRule="auto"/>
      </w:pPr>
      <w:r>
        <w:rPr/>
        <w:t xml:space="preserve">Key findings indicate that the ecosystem is converging on several standardization patterns (</w:t>
      </w:r>
      <w:hyperlink r:id="rId5">
        <w:r>
          <w:rPr>
            <w:color w:val="4472C4"/>
          </w:rPr>
          <w:t xml:space="preserve">AGENTS.md</w:t>
        </w:r>
      </w:hyperlink>
      <w:r>
        <w:rPr/>
        <w:t xml:space="preserve">, MCP) while maintaining agent-specific innovations in multi-model collaboration, memory management, and autonomous task execution. GitHub Spec-Kit has emerged as a unifying framework that works across diverse agents by abstracting integration details and establishing structured specification-driven workflows.</w:t>
      </w:r>
    </w:p>
    <w:p>
      <w:pPr>
        <w:spacing w:line="271" w:before="240" w:lineRule="auto"/>
      </w:pPr>
      <w:bookmarkStart w:id="2" w:name="introduction"/>
      <w:r>
        <w:rPr>
          <w:b/>
          <w:sz w:val="42"/>
        </w:rPr>
        <w:t xml:space="preserve">Introduction</w:t>
      </w:r>
      <w:bookmarkEnd w:id="2"/>
    </w:p>
    <w:p>
      <w:pPr>
        <w:spacing w:line="271" w:before="240" w:lineRule="auto"/>
      </w:pPr>
      <w:bookmarkStart w:id="3" w:name="the_shift_from_vibe_coding_to_spe_b49bff"/>
      <w:r>
        <w:rPr>
          <w:b/>
          <w:sz w:val="33"/>
        </w:rPr>
        <w:t xml:space="preserve">The Shift from Vibe Coding to Specification-Driven Development</w:t>
      </w:r>
      <w:bookmarkEnd w:id="3"/>
    </w:p>
    <w:p>
      <w:pPr>
        <w:spacing w:after="210" w:lineRule="auto"/>
      </w:pPr>
      <w:r>
        <w:rPr/>
        <w:t xml:space="preserve">Traditional AI-assisted coding often operated in an ad-hoc "vibe coding" mode where developers iteratively prompted AI assistants without structured workflows or persistent specifications[1][7]. This approach suffered from several limitations:</w:t>
      </w:r>
    </w:p>
    <w:p>
      <w:pPr>
        <w:numPr>
          <w:ilvl w:val="0"/>
          <w:numId w:val="1"/>
        </w:numPr>
        <w:spacing w:lineRule="auto"/>
      </w:pPr>
      <w:r>
        <w:rPr/>
        <w:t xml:space="preserve">Specifications became disposable artifacts rather than executable documentation</w:t>
      </w:r>
    </w:p>
    <w:p>
      <w:pPr>
        <w:numPr>
          <w:ilvl w:val="0"/>
          <w:numId w:val="1"/>
        </w:numPr>
        <w:spacing w:lineRule="auto"/>
      </w:pPr>
      <w:r>
        <w:rPr/>
        <w:t xml:space="preserve">Context was lost between sessions and across team members</w:t>
      </w:r>
    </w:p>
    <w:p>
      <w:pPr>
        <w:numPr>
          <w:ilvl w:val="0"/>
          <w:numId w:val="1"/>
        </w:numPr>
        <w:spacing w:lineRule="auto"/>
      </w:pPr>
      <w:r>
        <w:rPr/>
        <w:t xml:space="preserve">Inconsistent patterns emerged across different AI tools</w:t>
      </w:r>
    </w:p>
    <w:p>
      <w:pPr>
        <w:numPr>
          <w:ilvl w:val="0"/>
          <w:numId w:val="1"/>
        </w:numPr>
        <w:spacing w:lineRule="auto"/>
      </w:pPr>
      <w:r>
        <w:rPr/>
        <w:t xml:space="preserve">Scaling from individual developers to teams proved challenging</w:t>
      </w:r>
    </w:p>
    <w:p>
      <w:pPr>
        <w:spacing w:after="210" w:lineRule="auto"/>
      </w:pPr>
      <w:r>
        <w:rPr/>
        <w:t xml:space="preserve">GitHub's Spec-Kit represents a paradigm shift toward </w:t>
      </w:r>
      <w:r>
        <w:rPr>
          <w:b/>
        </w:rPr>
        <w:t xml:space="preserve">Specification-Driven Development (SDD)</w:t>
      </w:r>
      <w:r>
        <w:rPr>
          <w:rFonts w:eastAsia="Georgia" w:cs="Georgia" w:ascii="Georgia" w:hAnsi="Georgia"/>
        </w:rPr>
        <w:t xml:space="preserve">, where specifications become first-class artifacts that drive a structured four-phase workflow: Specify → Plan → Tasks → Implement[10]. This approach treats specifications as living documents that evolve with the codebase while providing consistent structure across different AI coding agents.</w:t>
      </w:r>
    </w:p>
    <w:p>
      <w:pPr>
        <w:spacing w:line="271" w:before="240" w:lineRule="auto"/>
      </w:pPr>
      <w:bookmarkStart w:id="4" w:name="the_rise_of_portable_capability_bundles"/>
      <w:r>
        <w:rPr>
          <w:b/>
          <w:sz w:val="33"/>
        </w:rPr>
        <w:t xml:space="preserve">The Rise of Portable Capability Bundles</w:t>
      </w:r>
      <w:bookmarkEnd w:id="4"/>
    </w:p>
    <w:p>
      <w:pPr>
        <w:spacing w:after="210" w:lineRule="auto"/>
      </w:pPr>
      <w:r>
        <w:rPr/>
        <w:t xml:space="preserve">A parallel trend has emerged around packaging capabilities, configuration, and policies in portable ways. Claude Code pioneered this with Skills as ZIP files[24][30], but the concept has expanded across the ecosystem:</w:t>
      </w:r>
    </w:p>
    <w:p>
      <w:pPr>
        <w:numPr>
          <w:ilvl w:val="0"/>
          <w:numId w:val="2"/>
        </w:numPr>
        <w:spacing w:lineRule="auto"/>
      </w:pPr>
      <w:r>
        <w:rPr>
          <w:b/>
        </w:rPr>
        <w:t xml:space="preserve">Instructions files</w:t>
      </w:r>
      <w:r>
        <w:rPr/>
        <w:t xml:space="preserve"> (</w:t>
      </w:r>
      <w:hyperlink r:id="rId6">
        <w:r>
          <w:rPr>
            <w:color w:val="4472C4"/>
          </w:rPr>
          <w:t xml:space="preserve">AGENTS.md</w:t>
        </w:r>
      </w:hyperlink>
      <w:r>
        <w:rPr/>
        <w:t xml:space="preserve">) provide portable configuration</w:t>
      </w:r>
    </w:p>
    <w:p>
      <w:pPr>
        <w:numPr>
          <w:ilvl w:val="0"/>
          <w:numId w:val="2"/>
        </w:numPr>
        <w:spacing w:lineRule="auto"/>
      </w:pPr>
      <w:r>
        <w:rPr>
          <w:b/>
        </w:rPr>
        <w:t xml:space="preserve">Skills/agents</w:t>
      </w:r>
      <w:r>
        <w:rPr/>
        <w:t xml:space="preserve"> bundle domain expertise with tools and policies</w:t>
      </w:r>
    </w:p>
    <w:p>
      <w:pPr>
        <w:numPr>
          <w:ilvl w:val="0"/>
          <w:numId w:val="2"/>
        </w:numPr>
        <w:spacing w:lineRule="auto"/>
      </w:pPr>
      <w:r>
        <w:rPr>
          <w:b/>
        </w:rPr>
        <w:t xml:space="preserve">MCP servers</w:t>
      </w:r>
      <w:r>
        <w:rPr/>
        <w:t xml:space="preserve"> standardize tool integration</w:t>
      </w:r>
    </w:p>
    <w:p>
      <w:pPr>
        <w:numPr>
          <w:ilvl w:val="0"/>
          <w:numId w:val="2"/>
        </w:numPr>
        <w:spacing w:lineRule="auto"/>
      </w:pPr>
      <w:r>
        <w:rPr>
          <w:b/>
        </w:rPr>
        <w:t xml:space="preserve">Slash commands</w:t>
      </w:r>
      <w:r>
        <w:rPr/>
        <w:t xml:space="preserve"> enable explicit workflow invocation</w:t>
      </w:r>
    </w:p>
    <w:p>
      <w:pPr>
        <w:numPr>
          <w:ilvl w:val="0"/>
          <w:numId w:val="2"/>
        </w:numPr>
        <w:spacing w:lineRule="auto"/>
      </w:pPr>
      <w:r>
        <w:rPr>
          <w:b/>
        </w:rPr>
        <w:t xml:space="preserve">Hooks</w:t>
      </w:r>
      <w:r>
        <w:rPr/>
        <w:t xml:space="preserve"> guarantee policy enforcement at lifecycle points</w:t>
      </w:r>
    </w:p>
    <w:p>
      <w:pPr>
        <w:spacing w:after="210" w:lineRule="auto"/>
      </w:pPr>
      <w:r>
        <w:rPr/>
        <w:t xml:space="preserve">These mechanisms enable developers to create reusable expertise packages that work across projects and, increasingly, across different AI coding agents.</w:t>
      </w:r>
    </w:p>
    <w:p>
      <w:pPr>
        <w:spacing w:line="271" w:before="240" w:lineRule="auto"/>
      </w:pPr>
      <w:bookmarkStart w:id="5" w:name="github_spec_kit_cross_agent_framework"/>
      <w:r>
        <w:rPr>
          <w:b/>
          <w:sz w:val="42"/>
        </w:rPr>
        <w:t xml:space="preserve">GitHub Spec-Kit: Cross-Agent Framework</w:t>
      </w:r>
      <w:bookmarkEnd w:id="5"/>
    </w:p>
    <w:p>
      <w:pPr>
        <w:spacing w:line="271" w:before="240" w:lineRule="auto"/>
      </w:pPr>
      <w:bookmarkStart w:id="6" w:name="architecture_and_design_philosophy"/>
      <w:r>
        <w:rPr>
          <w:b/>
          <w:sz w:val="33"/>
        </w:rPr>
        <w:t xml:space="preserve">Architecture and Design Philosophy</w:t>
      </w:r>
      <w:bookmarkEnd w:id="6"/>
    </w:p>
    <w:p>
      <w:pPr>
        <w:spacing w:after="210" w:lineRule="auto"/>
      </w:pPr>
      <w:r>
        <w:rPr/>
        <w:t xml:space="preserve">GitHub Spec-Kit provides templates, scripts, and a CLI that works with multiple AI agents to establish structured development workflows[10]. Rather than building agent-specific implementations, Spec-Kit uses an elegant abstraction: an </w:t>
      </w:r>
      <w:r>
        <w:rPr>
          <w:b/>
        </w:rPr>
        <w:t xml:space="preserve">AGENT_CONFIG dictionary</w:t>
      </w:r>
      <w:r>
        <w:rPr/>
        <w:t xml:space="preserve"> as a single source of truth for all agent metadata[5].</w:t>
      </w:r>
    </w:p>
    <w:p>
      <w:pPr>
        <w:spacing w:after="210" w:lineRule="auto"/>
      </w:pPr>
      <w:r>
        <w:rPr/>
        <w:t xml:space="preserve">Each agent configuration defines:</w:t>
      </w:r>
    </w:p>
    <w:p>
      <w:pPr>
        <w:numPr>
          <w:ilvl w:val="0"/>
          <w:numId w:val="3"/>
        </w:numPr>
        <w:spacing w:lineRule="auto"/>
      </w:pPr>
      <w:r>
        <w:rPr>
          <w:b/>
        </w:rPr>
        <w:t xml:space="preserve">Directory structure</w:t>
      </w:r>
      <w:r>
        <w:rPr/>
        <w:t xml:space="preserve">: Where commands and specifications live (</w:t>
      </w:r>
      <w:r>
        <w:rPr>
          <w:rStyle w:val="VerbatimChar"/>
          <w:shd w:val="clear" w:color="auto" w:fill="F8F8FA"/>
        </w:rPr>
        <w:t xml:space="preserve">.claude/commands/</w:t>
      </w:r>
      <w:r>
        <w:rPr/>
        <w:t xml:space="preserve">, </w:t>
      </w:r>
      <w:r>
        <w:rPr>
          <w:rStyle w:val="VerbatimChar"/>
          <w:shd w:val="clear" w:color="auto" w:fill="F8F8FA"/>
        </w:rPr>
        <w:t xml:space="preserve">.cursor/prompts/</w:t>
      </w:r>
      <w:r>
        <w:rPr/>
        <w:t xml:space="preserve">, </w:t>
      </w:r>
      <w:r>
        <w:rPr>
          <w:rStyle w:val="VerbatimChar"/>
          <w:shd w:val="clear" w:color="auto" w:fill="F8F8FA"/>
        </w:rPr>
        <w:t xml:space="preserve">.github/prompts/</w:t>
      </w:r>
      <w:r>
        <w:rPr/>
        <w:t xml:space="preserve">)</w:t>
      </w:r>
    </w:p>
    <w:p>
      <w:pPr>
        <w:numPr>
          <w:ilvl w:val="0"/>
          <w:numId w:val="3"/>
        </w:numPr>
        <w:spacing w:lineRule="auto"/>
      </w:pPr>
      <w:r>
        <w:rPr>
          <w:b/>
        </w:rPr>
        <w:t xml:space="preserve">Command file format</w:t>
      </w:r>
      <w:r>
        <w:rPr/>
        <w:t xml:space="preserve">: Markdown or TOML</w:t>
      </w:r>
    </w:p>
    <w:p>
      <w:pPr>
        <w:numPr>
          <w:ilvl w:val="0"/>
          <w:numId w:val="3"/>
        </w:numPr>
        <w:spacing w:lineRule="auto"/>
      </w:pPr>
      <w:r>
        <w:rPr>
          <w:b/>
        </w:rPr>
        <w:t xml:space="preserve">Argument passing conventions</w:t>
      </w:r>
      <w:r>
        <w:rPr/>
        <w:t xml:space="preserve">: How parameters flow to commands</w:t>
      </w:r>
    </w:p>
    <w:p>
      <w:pPr>
        <w:numPr>
          <w:ilvl w:val="0"/>
          <w:numId w:val="3"/>
        </w:numPr>
        <w:spacing w:lineRule="auto"/>
      </w:pPr>
      <w:r>
        <w:rPr>
          <w:b/>
        </w:rPr>
        <w:t xml:space="preserve">Integration patterns</w:t>
      </w:r>
      <w:r>
        <w:rPr/>
        <w:t xml:space="preserve">: CLI-based, slash command-based, or multi-mode</w:t>
      </w:r>
    </w:p>
    <w:p>
      <w:pPr>
        <w:spacing w:after="210" w:lineRule="auto"/>
      </w:pPr>
      <w:r>
        <w:rPr/>
        <w:t xml:space="preserve">During initialization (</w:t>
      </w:r>
      <w:r>
        <w:rPr>
          <w:rStyle w:val="VerbatimChar"/>
          <w:shd w:val="clear" w:color="auto" w:fill="F8F8FA"/>
        </w:rPr>
        <w:t xml:space="preserve">specify init &lt;project&gt;</w:t>
      </w:r>
      <w:r>
        <w:rPr/>
        <w:t xml:space="preserve">), Spec-Kit prompts for agent selection and generates appropriate directory structures and command files[10]. This design achieves portability without sacrificing agent-specific optimizations.</w:t>
      </w:r>
    </w:p>
    <w:p>
      <w:pPr>
        <w:spacing w:line="271" w:before="240" w:lineRule="auto"/>
      </w:pPr>
      <w:bookmarkStart w:id="7" w:name="the_four_phase_workflow"/>
      <w:r>
        <w:rPr>
          <w:b/>
          <w:sz w:val="33"/>
        </w:rPr>
        <w:t xml:space="preserve">The Four-Phase Workflow</w:t>
      </w:r>
      <w:bookmarkEnd w:id="7"/>
    </w:p>
    <w:p>
      <w:pPr>
        <w:spacing w:after="210" w:lineRule="auto"/>
      </w:pPr>
      <w:r>
        <w:rPr/>
        <w:t xml:space="preserve">Spec-Kit structures development around four phases[7]:</w:t>
      </w:r>
    </w:p>
    <w:p>
      <w:pPr>
        <w:numPr>
          <w:ilvl w:val="0"/>
          <w:numId w:val="4"/>
        </w:numPr>
        <w:spacing w:lineRule="auto"/>
      </w:pPr>
      <w:r>
        <w:rPr>
          <w:b/>
        </w:rPr>
        <w:t xml:space="preserve">Specify</w:t>
      </w:r>
      <w:r>
        <w:rPr/>
        <w:t xml:space="preserve">: Define requirements and objectives in structured specifications</w:t>
      </w:r>
    </w:p>
    <w:p>
      <w:pPr>
        <w:numPr>
          <w:ilvl w:val="0"/>
          <w:numId w:val="4"/>
        </w:numPr>
        <w:spacing w:lineRule="auto"/>
      </w:pPr>
      <w:r>
        <w:rPr>
          <w:b/>
        </w:rPr>
        <w:t xml:space="preserve">Plan</w:t>
      </w:r>
      <w:r>
        <w:rPr/>
        <w:t xml:space="preserve">: Break specifications into implementable technical plans</w:t>
      </w:r>
    </w:p>
    <w:p>
      <w:pPr>
        <w:numPr>
          <w:ilvl w:val="0"/>
          <w:numId w:val="4"/>
        </w:numPr>
        <w:spacing w:lineRule="auto"/>
      </w:pPr>
      <w:r>
        <w:rPr>
          <w:b/>
        </w:rPr>
        <w:t xml:space="preserve">Tasks</w:t>
      </w:r>
      <w:r>
        <w:rPr/>
        <w:t xml:space="preserve">: Decompose plans into discrete, actionable development tasks</w:t>
      </w:r>
    </w:p>
    <w:p>
      <w:pPr>
        <w:numPr>
          <w:ilvl w:val="0"/>
          <w:numId w:val="4"/>
        </w:numPr>
        <w:spacing w:lineRule="auto"/>
      </w:pPr>
      <w:r>
        <w:rPr>
          <w:b/>
        </w:rPr>
        <w:t xml:space="preserve">Implement</w:t>
      </w:r>
      <w:r>
        <w:rPr/>
        <w:t xml:space="preserve">: Execute tasks with AI assistance while maintaining specification alignment</w:t>
      </w:r>
    </w:p>
    <w:p>
      <w:pPr>
        <w:spacing w:after="210" w:lineRule="auto"/>
      </w:pPr>
      <w:r>
        <w:rPr/>
        <w:t xml:space="preserve">The CLI manages the directory structure (</w:t>
      </w:r>
      <w:r>
        <w:rPr>
          <w:rStyle w:val="VerbatimChar"/>
          <w:shd w:val="clear" w:color="auto" w:fill="F8F8FA"/>
        </w:rPr>
        <w:t xml:space="preserve">.github</w:t>
      </w:r>
      <w:r>
        <w:rPr/>
        <w:t xml:space="preserve">, </w:t>
      </w:r>
      <w:r>
        <w:rPr>
          <w:rStyle w:val="VerbatimChar"/>
          <w:shd w:val="clear" w:color="auto" w:fill="F8F8FA"/>
        </w:rPr>
        <w:t xml:space="preserve">docs</w:t>
      </w:r>
      <w:r>
        <w:rPr/>
        <w:t xml:space="preserve">, </w:t>
      </w:r>
      <w:r>
        <w:rPr>
          <w:rStyle w:val="VerbatimChar"/>
          <w:shd w:val="clear" w:color="auto" w:fill="F8F8FA"/>
        </w:rPr>
        <w:t xml:space="preserve">memory</w:t>
      </w:r>
      <w:r>
        <w:rPr/>
        <w:t xml:space="preserve">, </w:t>
      </w:r>
      <w:r>
        <w:rPr>
          <w:rStyle w:val="VerbatimChar"/>
          <w:shd w:val="clear" w:color="auto" w:fill="F8F8FA"/>
        </w:rPr>
        <w:t xml:space="preserve">specs</w:t>
      </w:r>
      <w:r>
        <w:rPr/>
        <w:t xml:space="preserve">, </w:t>
      </w:r>
      <w:r>
        <w:rPr>
          <w:rStyle w:val="VerbatimChar"/>
          <w:shd w:val="clear" w:color="auto" w:fill="F8F8FA"/>
        </w:rPr>
        <w:t xml:space="preserve">templates</w:t>
      </w:r>
      <w:r>
        <w:rPr/>
        <w:t xml:space="preserve">), ensuring context flows correctly between phases[7]. Specifications remain as executable documentation, and the workflow adapts to different agent capabilities.</w:t>
      </w:r>
    </w:p>
    <w:p>
      <w:pPr>
        <w:spacing w:line="271" w:before="240" w:lineRule="auto"/>
      </w:pPr>
      <w:bookmarkStart w:id="8" w:name="directory_structure_and_context_m_f6bff0"/>
      <w:r>
        <w:rPr>
          <w:b/>
          <w:sz w:val="33"/>
        </w:rPr>
        <w:t xml:space="preserve">Directory Structure and Context Management</w:t>
      </w:r>
      <w:bookmarkEnd w:id="8"/>
    </w:p>
    <w:p>
      <w:pPr>
        <w:spacing w:after="210" w:lineRule="auto"/>
      </w:pPr>
      <w:r>
        <w:rPr/>
        <w:t xml:space="preserve">Spec-Kit establishes a standardized directory hierarchy:</w:t>
      </w:r>
    </w:p>
    <w:p>
      <w:pPr>
        <w:spacing w:after="210" w:lineRule="auto"/>
      </w:pPr>
      <w:r>
        <w:rPr/>
        <w:t xml:space="preserve">project-root/</w:t>
      </w:r>
      <w:r>
        <w:rPr/>
        <w:br w:type="textWrapping"/>
      </w:r>
      <w:r>
        <w:rPr>
          <w:rFonts w:eastAsia="Georgia" w:cs="Georgia" w:ascii="Georgia" w:hAnsi="Georgia"/>
        </w:rPr>
        <w:t xml:space="preserve">├── .github/</w:t>
      </w:r>
      <w:r>
        <w:rPr/>
        <w:br w:type="textWrapping"/>
      </w:r>
      <w:r>
        <w:rPr>
          <w:rFonts w:eastAsia="Georgia" w:cs="Georgia" w:ascii="Georgia" w:hAnsi="Georgia"/>
        </w:rPr>
        <w:t xml:space="preserve">│ ├── prompts/ # GitHub Copilot integration</w:t>
      </w:r>
      <w:r>
        <w:rPr/>
        <w:br w:type="textWrapping"/>
      </w:r>
      <w:r>
        <w:rPr>
          <w:rFonts w:eastAsia="Georgia" w:cs="Georgia" w:ascii="Georgia" w:hAnsi="Georgia"/>
        </w:rPr>
        <w:t xml:space="preserve">│ └── workflows/ # CI/CD integration</w:t>
      </w:r>
      <w:r>
        <w:rPr/>
        <w:br w:type="textWrapping"/>
      </w:r>
      <w:r>
        <w:rPr>
          <w:rFonts w:eastAsia="Georgia" w:cs="Georgia" w:ascii="Georgia" w:hAnsi="Georgia"/>
        </w:rPr>
        <w:t xml:space="preserve">├── docs/</w:t>
      </w:r>
      <w:r>
        <w:rPr/>
        <w:br w:type="textWrapping"/>
      </w:r>
      <w:r>
        <w:rPr>
          <w:rFonts w:eastAsia="Georgia" w:cs="Georgia" w:ascii="Georgia" w:hAnsi="Georgia"/>
        </w:rPr>
        <w:t xml:space="preserve">│ └── </w:t>
      </w:r>
      <w:hyperlink r:id="rId7">
        <w:r>
          <w:rPr>
            <w:color w:val="4472C4"/>
          </w:rPr>
          <w:t xml:space="preserve">architecture.md</w:t>
        </w:r>
      </w:hyperlink>
      <w:r>
        <w:rPr>
          <w:rFonts w:eastAsia="Georgia" w:cs="Georgia" w:ascii="Georgia" w:hAnsi="Georgia"/>
        </w:rPr>
        <w:t xml:space="preserve">  # Technical documentation</w:t>
      </w:r>
      <w:r>
        <w:rPr/>
        <w:br w:type="textWrapping"/>
      </w:r>
      <w:r>
        <w:rPr>
          <w:rFonts w:eastAsia="Georgia" w:cs="Georgia" w:ascii="Georgia" w:hAnsi="Georgia"/>
        </w:rPr>
        <w:t xml:space="preserve">├── memory/</w:t>
      </w:r>
      <w:r>
        <w:rPr/>
        <w:br w:type="textWrapping"/>
      </w:r>
      <w:r>
        <w:rPr>
          <w:rFonts w:eastAsia="Georgia" w:cs="Georgia" w:ascii="Georgia" w:hAnsi="Georgia"/>
        </w:rPr>
        <w:t xml:space="preserve">│ └── context/ # Persistent agent memory</w:t>
      </w:r>
      <w:r>
        <w:rPr/>
        <w:br w:type="textWrapping"/>
      </w:r>
      <w:r>
        <w:rPr>
          <w:rFonts w:eastAsia="Georgia" w:cs="Georgia" w:ascii="Georgia" w:hAnsi="Georgia"/>
        </w:rPr>
        <w:t xml:space="preserve">├── specs/</w:t>
      </w:r>
      <w:r>
        <w:rPr/>
        <w:br w:type="textWrapping"/>
      </w:r>
      <w:r>
        <w:rPr>
          <w:rFonts w:eastAsia="Georgia" w:cs="Georgia" w:ascii="Georgia" w:hAnsi="Georgia"/>
        </w:rPr>
        <w:t xml:space="preserve">│ ├── feature-*.md # Feature specifications</w:t>
      </w:r>
      <w:r>
        <w:rPr/>
        <w:br w:type="textWrapping"/>
      </w:r>
      <w:r>
        <w:rPr>
          <w:rFonts w:eastAsia="Georgia" w:cs="Georgia" w:ascii="Georgia" w:hAnsi="Georgia"/>
        </w:rPr>
        <w:t xml:space="preserve">│ └── </w:t>
      </w:r>
      <w:hyperlink r:id="rId8">
        <w:r>
          <w:rPr>
            <w:color w:val="4472C4"/>
          </w:rPr>
          <w:t xml:space="preserve">requirements.md</w:t>
        </w:r>
      </w:hyperlink>
      <w:r>
        <w:rPr>
          <w:rFonts w:eastAsia="Georgia" w:cs="Georgia" w:ascii="Georgia" w:hAnsi="Georgia"/>
        </w:rPr>
        <w:t xml:space="preserve">  # System requirements</w:t>
      </w:r>
      <w:r>
        <w:rPr/>
        <w:br w:type="textWrapping"/>
      </w:r>
      <w:r>
        <w:rPr>
          <w:rFonts w:eastAsia="Georgia" w:cs="Georgia" w:ascii="Georgia" w:hAnsi="Georgia"/>
        </w:rPr>
        <w:t xml:space="preserve">└── templates/</w:t>
      </w:r>
      <w:r>
        <w:rPr/>
        <w:br w:type="textWrapping"/>
      </w:r>
      <w:r>
        <w:rPr>
          <w:rFonts w:eastAsia="Georgia" w:cs="Georgia" w:ascii="Georgia" w:hAnsi="Georgia"/>
        </w:rPr>
        <w:t xml:space="preserve">└── </w:t>
      </w:r>
      <w:hyperlink r:id="rId9">
        <w:r>
          <w:rPr>
            <w:color w:val="4472C4"/>
          </w:rPr>
          <w:t xml:space="preserve">task-template.md</w:t>
        </w:r>
      </w:hyperlink>
      <w:r>
        <w:rPr>
          <w:rFonts w:eastAsia="Georgia" w:cs="Georgia" w:ascii="Georgia" w:hAnsi="Georgia"/>
        </w:rPr>
        <w:t xml:space="preserve">  # Task definition templates</w:t>
      </w:r>
    </w:p>
    <w:p>
      <w:pPr>
        <w:spacing w:after="210" w:lineRule="auto"/>
      </w:pPr>
      <w:r>
        <w:rPr/>
        <w:t xml:space="preserve">This structure provides multiple benefits:</w:t>
      </w:r>
    </w:p>
    <w:p>
      <w:pPr>
        <w:numPr>
          <w:ilvl w:val="0"/>
          <w:numId w:val="5"/>
        </w:numPr>
        <w:spacing w:lineRule="auto"/>
      </w:pPr>
      <w:r>
        <w:rPr/>
        <w:t xml:space="preserve">Version control for specifications alongside code</w:t>
      </w:r>
    </w:p>
    <w:p>
      <w:pPr>
        <w:numPr>
          <w:ilvl w:val="0"/>
          <w:numId w:val="5"/>
        </w:numPr>
        <w:spacing w:lineRule="auto"/>
      </w:pPr>
      <w:r>
        <w:rPr/>
        <w:t xml:space="preserve">Searchable history of requirements and decisions</w:t>
      </w:r>
    </w:p>
    <w:p>
      <w:pPr>
        <w:numPr>
          <w:ilvl w:val="0"/>
          <w:numId w:val="5"/>
        </w:numPr>
        <w:spacing w:lineRule="auto"/>
      </w:pPr>
      <w:r>
        <w:rPr/>
        <w:t xml:space="preserve">Context that persists across sessions and team members</w:t>
      </w:r>
    </w:p>
    <w:p>
      <w:pPr>
        <w:numPr>
          <w:ilvl w:val="0"/>
          <w:numId w:val="5"/>
        </w:numPr>
        <w:spacing w:lineRule="auto"/>
      </w:pPr>
      <w:r>
        <w:rPr/>
        <w:t xml:space="preserve">Foundation for memory and RAG capabilities</w:t>
      </w:r>
    </w:p>
    <w:p>
      <w:pPr>
        <w:spacing w:line="271" w:before="240" w:lineRule="auto"/>
      </w:pPr>
      <w:bookmarkStart w:id="9" w:name="supported_autonomous_coding_systems"/>
      <w:r>
        <w:rPr>
          <w:b/>
          <w:sz w:val="33"/>
        </w:rPr>
        <w:t xml:space="preserve">Supported Autonomous Coding Systems</w:t>
      </w:r>
      <w:bookmarkEnd w:id="9"/>
    </w:p>
    <w:p>
      <w:pPr>
        <w:spacing w:after="210" w:lineRule="auto"/>
      </w:pPr>
      <w:r>
        <w:rPr/>
        <w:t xml:space="preserve">GitHub Spec-Kit currently supports 15 coding agents with varying integration levels[10]:</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Agent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Support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Integration Type</w:t>
            </w:r>
          </w:p>
        </w:tc>
      </w:tr>
      <w:tr>
        <w:trPr>
          <w:cantSplit/>
        </w:trPr>
        <w:tc>
          <w:tcPr>
            <w:tcBorders>
              <w:left w:val="single" w:sz="8" w:space="0" w:color="000000"/>
              <w:right w:val="single" w:sz="8" w:space="0" w:color="000000"/>
            </w:tcBorders>
            <w:vAlign w:val="center"/>
          </w:tcPr>
          <w:p>
            <w:pPr>
              <w:spacing w:lineRule="auto"/>
              <w:jc w:val="left"/>
            </w:pPr>
            <w:r>
              <w:rPr/>
              <w:t xml:space="preserve">Claude Code</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Slash commands in .claude/commands/</w:t>
            </w:r>
          </w:p>
        </w:tc>
      </w:tr>
      <w:tr>
        <w:trPr>
          <w:cantSplit/>
        </w:trPr>
        <w:tc>
          <w:tcPr>
            <w:tcBorders>
              <w:left w:val="single" w:sz="8" w:space="0" w:color="000000"/>
              <w:right w:val="single" w:sz="8" w:space="0" w:color="000000"/>
            </w:tcBorders>
            <w:vAlign w:val="center"/>
          </w:tcPr>
          <w:p>
            <w:pPr>
              <w:spacing w:lineRule="auto"/>
              <w:jc w:val="left"/>
            </w:pPr>
            <w:r>
              <w:rPr/>
              <w:t xml:space="preserve">GitHub Copilot</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.github/prompts/ directory</w:t>
            </w:r>
          </w:p>
        </w:tc>
      </w:tr>
      <w:tr>
        <w:trPr>
          <w:cantSplit/>
        </w:trPr>
        <w:tc>
          <w:tcPr>
            <w:tcBorders>
              <w:left w:val="single" w:sz="8" w:space="0" w:color="000000"/>
              <w:right w:val="single" w:sz="8" w:space="0" w:color="000000"/>
            </w:tcBorders>
            <w:vAlign w:val="center"/>
          </w:tcPr>
          <w:p>
            <w:pPr>
              <w:spacing w:lineRule="auto"/>
              <w:jc w:val="left"/>
            </w:pPr>
            <w:r>
              <w:rPr/>
              <w:t xml:space="preserve">Gemini CLI</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Agent mode via Gemini CLI</w:t>
            </w:r>
          </w:p>
        </w:tc>
      </w:tr>
      <w:tr>
        <w:trPr>
          <w:cantSplit/>
        </w:trPr>
        <w:tc>
          <w:tcPr>
            <w:tcBorders>
              <w:left w:val="single" w:sz="8" w:space="0" w:color="000000"/>
              <w:right w:val="single" w:sz="8" w:space="0" w:color="000000"/>
            </w:tcBorders>
            <w:vAlign w:val="center"/>
          </w:tcPr>
          <w:p>
            <w:pPr>
              <w:spacing w:lineRule="auto"/>
              <w:jc w:val="left"/>
            </w:pPr>
            <w:r>
              <w:rPr/>
              <w:t xml:space="preserve">Cursor</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.cursor/prompts/ integration</w:t>
            </w:r>
          </w:p>
        </w:tc>
      </w:tr>
      <w:tr>
        <w:trPr>
          <w:cantSplit/>
        </w:trPr>
        <w:tc>
          <w:tcPr>
            <w:tcBorders>
              <w:left w:val="single" w:sz="8" w:space="0" w:color="000000"/>
              <w:right w:val="single" w:sz="8" w:space="0" w:color="000000"/>
            </w:tcBorders>
            <w:vAlign w:val="center"/>
          </w:tcPr>
          <w:p>
            <w:pPr>
              <w:spacing w:lineRule="auto"/>
              <w:jc w:val="left"/>
            </w:pPr>
            <w:r>
              <w:rPr/>
              <w:t xml:space="preserve">OpenCode</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.opencode/commands/ support</w:t>
            </w:r>
          </w:p>
        </w:tc>
      </w:tr>
      <w:tr>
        <w:trPr>
          <w:cantSplit/>
        </w:trPr>
        <w:tc>
          <w:tcPr>
            <w:tcBorders>
              <w:left w:val="single" w:sz="8" w:space="0" w:color="000000"/>
              <w:right w:val="single" w:sz="8" w:space="0" w:color="000000"/>
            </w:tcBorders>
            <w:vAlign w:val="center"/>
          </w:tcPr>
          <w:p>
            <w:pPr>
              <w:spacing w:lineRule="auto"/>
              <w:jc w:val="left"/>
            </w:pPr>
            <w:r>
              <w:rPr/>
              <w:t xml:space="preserve">Windsurf</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.windsurf/workflows/ structure</w:t>
            </w:r>
          </w:p>
        </w:tc>
      </w:tr>
      <w:tr>
        <w:trPr>
          <w:cantSplit/>
        </w:trPr>
        <w:tc>
          <w:tcPr>
            <w:tcBorders>
              <w:left w:val="single" w:sz="8" w:space="0" w:color="000000"/>
              <w:right w:val="single" w:sz="8" w:space="0" w:color="000000"/>
            </w:tcBorders>
            <w:vAlign w:val="center"/>
          </w:tcPr>
          <w:p>
            <w:pPr>
              <w:spacing w:lineRule="auto"/>
              <w:jc w:val="left"/>
            </w:pPr>
            <w:r>
              <w:rPr/>
              <w:t xml:space="preserve">Kilo Code</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Fork of Roo, similar conventions</w:t>
            </w:r>
          </w:p>
        </w:tc>
      </w:tr>
      <w:tr>
        <w:trPr>
          <w:cantSplit/>
        </w:trPr>
        <w:tc>
          <w:tcPr>
            <w:tcBorders>
              <w:left w:val="single" w:sz="8" w:space="0" w:color="000000"/>
              <w:right w:val="single" w:sz="8" w:space="0" w:color="000000"/>
            </w:tcBorders>
            <w:vAlign w:val="center"/>
          </w:tcPr>
          <w:p>
            <w:pPr>
              <w:spacing w:lineRule="auto"/>
              <w:jc w:val="left"/>
            </w:pPr>
            <w:r>
              <w:rPr/>
              <w:t xml:space="preserve">Roo Code</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Custom modes and profiles</w:t>
            </w:r>
          </w:p>
        </w:tc>
      </w:tr>
      <w:tr>
        <w:trPr>
          <w:cantSplit/>
        </w:trPr>
        <w:tc>
          <w:tcPr>
            <w:tcBorders>
              <w:left w:val="single" w:sz="8" w:space="0" w:color="000000"/>
              <w:right w:val="single" w:sz="8" w:space="0" w:color="000000"/>
            </w:tcBorders>
            <w:vAlign w:val="center"/>
          </w:tcPr>
          <w:p>
            <w:pPr>
              <w:spacing w:lineRule="auto"/>
              <w:jc w:val="left"/>
            </w:pPr>
            <w:r>
              <w:rPr/>
              <w:t xml:space="preserve">Auggie CLI</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CLI-based agent</w:t>
            </w:r>
          </w:p>
        </w:tc>
      </w:tr>
      <w:tr>
        <w:trPr>
          <w:cantSplit/>
        </w:trPr>
        <w:tc>
          <w:tcPr>
            <w:tcBorders>
              <w:left w:val="single" w:sz="8" w:space="0" w:color="000000"/>
              <w:right w:val="single" w:sz="8" w:space="0" w:color="000000"/>
            </w:tcBorders>
            <w:vAlign w:val="center"/>
          </w:tcPr>
          <w:p>
            <w:pPr>
              <w:spacing w:lineRule="auto"/>
              <w:jc w:val="left"/>
            </w:pPr>
            <w:r>
              <w:rPr/>
              <w:t xml:space="preserve">CodeBuddy CLI</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Terminal-first approach</w:t>
            </w:r>
          </w:p>
        </w:tc>
      </w:tr>
      <w:tr>
        <w:trPr>
          <w:cantSplit/>
        </w:trPr>
        <w:tc>
          <w:tcPr>
            <w:tcBorders>
              <w:left w:val="single" w:sz="8" w:space="0" w:color="000000"/>
              <w:right w:val="single" w:sz="8" w:space="0" w:color="000000"/>
            </w:tcBorders>
            <w:vAlign w:val="center"/>
          </w:tcPr>
          <w:p>
            <w:pPr>
              <w:spacing w:lineRule="auto"/>
              <w:jc w:val="left"/>
            </w:pPr>
            <w:r>
              <w:rPr/>
              <w:t xml:space="preserve">Codex CLI</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AGENTS.md standard pioneer</w:t>
            </w:r>
          </w:p>
        </w:tc>
      </w:tr>
      <w:tr>
        <w:trPr>
          <w:cantSplit/>
        </w:trPr>
        <w:tc>
          <w:tcPr>
            <w:tcBorders>
              <w:left w:val="single" w:sz="8" w:space="0" w:color="000000"/>
              <w:right w:val="single" w:sz="8" w:space="0" w:color="000000"/>
            </w:tcBorders>
            <w:vAlign w:val="center"/>
          </w:tcPr>
          <w:p>
            <w:pPr>
              <w:spacing w:lineRule="auto"/>
              <w:jc w:val="left"/>
            </w:pPr>
            <w:r>
              <w:rPr/>
              <w:t xml:space="preserve">Qwen Code</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Chinese/English support</w:t>
            </w:r>
          </w:p>
        </w:tc>
      </w:tr>
      <w:tr>
        <w:trPr>
          <w:cantSplit/>
        </w:trPr>
        <w:tc>
          <w:tcPr>
            <w:tcBorders>
              <w:left w:val="single" w:sz="8" w:space="0" w:color="000000"/>
              <w:right w:val="single" w:sz="8" w:space="0" w:color="000000"/>
            </w:tcBorders>
            <w:vAlign w:val="center"/>
          </w:tcPr>
          <w:p>
            <w:pPr>
              <w:spacing w:lineRule="auto"/>
              <w:jc w:val="left"/>
            </w:pPr>
            <w:r>
              <w:rPr/>
              <w:t xml:space="preserve">Amp</w:t>
            </w:r>
          </w:p>
        </w:tc>
        <w:tc>
          <w:tcPr>
            <w:tcBorders>
              <w:right w:val="single" w:sz="8" w:space="0" w:color="000000"/>
            </w:tcBorders>
            <w:vAlign w:val="center"/>
          </w:tcPr>
          <w:p>
            <w:pPr>
              <w:spacing w:lineRule="auto"/>
              <w:jc w:val="center"/>
            </w:pPr>
            <w:r>
              <w:rPr/>
              <w:t xml:space="preserve">Full</w:t>
            </w:r>
          </w:p>
        </w:tc>
        <w:tc>
          <w:tcPr>
            <w:tcBorders>
              <w:right w:val="single" w:sz="8" w:space="0" w:color="000000"/>
            </w:tcBorders>
            <w:vAlign w:val="center"/>
          </w:tcPr>
          <w:p>
            <w:pPr>
              <w:spacing w:lineRule="auto"/>
              <w:jc w:val="left"/>
            </w:pPr>
            <w:r>
              <w:rPr/>
              <w:t xml:space="preserve">Sourcegraph agentic tool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Amazon Q Dev CLI</w:t>
            </w:r>
          </w:p>
        </w:tc>
        <w:tc>
          <w:tcPr>
            <w:tcBorders>
              <w:bottom w:val="single" w:sz="8" w:space="0" w:color="000000"/>
              <w:right w:val="single" w:sz="8" w:space="0" w:color="000000"/>
            </w:tcBorders>
            <w:vAlign w:val="center"/>
          </w:tcPr>
          <w:p>
            <w:pPr>
              <w:spacing w:lineRule="auto"/>
              <w:jc w:val="center"/>
            </w:pPr>
            <w:r>
              <w:rPr/>
              <w:t xml:space="preserve">Limited</w:t>
            </w:r>
          </w:p>
        </w:tc>
        <w:tc>
          <w:tcPr>
            <w:tcBorders>
              <w:bottom w:val="single" w:sz="8" w:space="0" w:color="000000"/>
              <w:right w:val="single" w:sz="8" w:space="0" w:color="000000"/>
            </w:tcBorders>
            <w:vAlign w:val="center"/>
          </w:tcPr>
          <w:p>
            <w:pPr>
              <w:spacing w:lineRule="auto"/>
              <w:jc w:val="left"/>
            </w:pPr>
            <w:r>
              <w:rPr/>
              <w:t xml:space="preserve">No custom slash args</w:t>
            </w:r>
          </w:p>
        </w:tc>
      </w:tr>
    </w:tbl>
    <w:p>
      <w:pPr>
        <w:spacing w:lineRule="auto"/>
      </w:pPr>
    </w:p>
    <w:p>
      <w:pPr>
        <w:spacing w:lineRule="auto"/>
      </w:pPr>
      <w:r>
        <w:rPr/>
        <w:t xml:space="preserve">Table 1: Spec-Kit supported coding agents and integration approaches</w:t>
      </w:r>
    </w:p>
    <w:p>
      <w:pPr>
        <w:spacing w:line="271" w:before="240" w:lineRule="auto"/>
      </w:pPr>
      <w:bookmarkStart w:id="10" w:name="agent_specific_integration_patterns"/>
      <w:r>
        <w:rPr>
          <w:b/>
          <w:sz w:val="33"/>
        </w:rPr>
        <w:t xml:space="preserve">Agent-Specific Integration Patterns</w:t>
      </w:r>
      <w:bookmarkEnd w:id="10"/>
    </w:p>
    <w:p>
      <w:pPr>
        <w:spacing w:after="210" w:lineRule="auto"/>
      </w:pPr>
      <w:r>
        <w:rPr>
          <w:b/>
        </w:rPr>
        <w:t xml:space="preserve">Slash Command-Based Agents</w:t>
      </w:r>
      <w:r>
        <w:rPr/>
        <w:t xml:space="preserve"> (Claude Code, GitHub Copilot, Cursor, Windsurf, Gemini CLI): Spec-Kit generates command files in agent-specific directories[10]. Agents invoke structured workflows through commands like </w:t>
      </w:r>
      <w:r>
        <w:rPr>
          <w:rStyle w:val="VerbatimChar"/>
          <w:shd w:val="clear" w:color="auto" w:fill="F8F8FA"/>
        </w:rPr>
        <w:t xml:space="preserve">/speckit.specify</w:t>
      </w:r>
      <w:r>
        <w:rPr/>
        <w:t xml:space="preserve"> or </w:t>
      </w:r>
      <w:r>
        <w:rPr>
          <w:rStyle w:val="VerbatimChar"/>
          <w:shd w:val="clear" w:color="auto" w:fill="F8F8FA"/>
        </w:rPr>
        <w:t xml:space="preserve">/speckit.plan</w:t>
      </w:r>
      <w:r>
        <w:rPr/>
        <w:t xml:space="preserve">.</w:t>
      </w:r>
    </w:p>
    <w:p>
      <w:pPr>
        <w:spacing w:after="210" w:lineRule="auto"/>
      </w:pPr>
      <w:r>
        <w:rPr>
          <w:b/>
        </w:rPr>
        <w:t xml:space="preserve">CLI-First Agents</w:t>
      </w:r>
      <w:r>
        <w:rPr/>
        <w:t xml:space="preserve"> (OpenCode, Codex, Amazon Q Developer): These agents receive commands through terminal interfaces. Spec-Kit adapts by providing command definitions invokable via CLI, though Amazon Q Developer has limitations with custom argument passing[10].</w:t>
      </w:r>
    </w:p>
    <w:p>
      <w:pPr>
        <w:spacing w:after="210" w:lineRule="auto"/>
      </w:pPr>
      <w:r>
        <w:rPr>
          <w:b/>
        </w:rPr>
        <w:t xml:space="preserve">Multi-Mode Agents</w:t>
      </w:r>
      <w:r>
        <w:rPr/>
        <w:t xml:space="preserve"> (Roo Code, Kilo Code, Auggie, Amp): Support custom interaction modes. Spec-Kit integrates by providing mode-specific configurations aligned with the SDD workflow[66][78].</w:t>
      </w:r>
    </w:p>
    <w:p>
      <w:pPr>
        <w:spacing w:after="210" w:lineRule="auto"/>
      </w:pPr>
      <w:r>
        <w:rPr>
          <w:rFonts w:eastAsia="Georgia" w:cs="Georgia" w:ascii="Georgia" w:hAnsi="Georgia"/>
        </w:rPr>
        <w:t xml:space="preserve">The abstraction layer allows Spec-Kit to add new agent support without core logic changes—a new AGENT_CONFIG entry enables full integration[5].</w:t>
      </w:r>
    </w:p>
    <w:p>
      <w:pPr>
        <w:spacing w:line="271" w:before="240" w:lineRule="auto"/>
      </w:pPr>
      <w:bookmarkStart w:id="11" w:name="agent_specific_approaches_to_exte_e4ec1a"/>
      <w:r>
        <w:rPr>
          <w:b/>
          <w:sz w:val="42"/>
        </w:rPr>
        <w:t xml:space="preserve">Agent-Specific Approaches to Extensibility</w:t>
      </w:r>
      <w:bookmarkEnd w:id="11"/>
    </w:p>
    <w:p>
      <w:pPr>
        <w:spacing w:line="271" w:before="240" w:lineRule="auto"/>
      </w:pPr>
      <w:bookmarkStart w:id="12" w:name="claude_code_three_tier_extensibil_c50927"/>
      <w:r>
        <w:rPr>
          <w:b/>
          <w:sz w:val="33"/>
        </w:rPr>
        <w:t xml:space="preserve">Claude Code: Three-Tier Extensibility System</w:t>
      </w:r>
      <w:bookmarkEnd w:id="12"/>
    </w:p>
    <w:p>
      <w:pPr>
        <w:spacing w:after="210" w:lineRule="auto"/>
      </w:pPr>
      <w:r>
        <w:rPr/>
        <w:t xml:space="preserve">Claude Code pioneered a comprehensive extensibility model that has influenced the entire ecosystem[24][103]. The system operates across three tiers:</w:t>
      </w:r>
    </w:p>
    <w:p>
      <w:pPr>
        <w:spacing w:line="271" w:before="240" w:lineRule="auto"/>
      </w:pPr>
      <w:bookmarkStart w:id="13" w:name="skills_zip_based_capability_bundles"/>
      <w:r>
        <w:rPr>
          <w:b/>
          <w:sz w:val="28"/>
        </w:rPr>
        <w:t xml:space="preserve">Skills: ZIP-Based Capability Bundles</w:t>
      </w:r>
      <w:bookmarkEnd w:id="13"/>
    </w:p>
    <w:p>
      <w:pPr>
        <w:spacing w:after="210" w:lineRule="auto"/>
      </w:pPr>
      <w:r>
        <w:rPr/>
        <w:t xml:space="preserve">Skills package domain expertise as ZIP files containing a </w:t>
      </w:r>
      <w:r>
        <w:rPr>
          <w:rStyle w:val="VerbatimChar"/>
          <w:shd w:val="clear" w:color="auto" w:fill="F8F8FA"/>
        </w:rPr>
        <w:t xml:space="preserve">SKILL.md</w:t>
      </w:r>
      <w:r>
        <w:rPr>
          <w:rFonts w:eastAsia="Georgia" w:cs="Georgia" w:ascii="Georgia" w:hAnsi="Georgia"/>
        </w:rPr>
        <w:t xml:space="preserve"> file, resources, and scripts[24][30]. The system provides contextual invocation—Claude automatically decides when to use skills based on task requirements[103].</w:t>
      </w:r>
    </w:p>
    <w:p>
      <w:pPr>
        <w:spacing w:after="210" w:lineRule="auto"/>
      </w:pPr>
      <w:r>
        <w:rPr>
          <w:b/>
        </w:rPr>
        <w:t xml:space="preserve">Platform Variations:</w:t>
      </w:r>
    </w:p>
    <w:p>
      <w:pPr>
        <w:numPr>
          <w:ilvl w:val="0"/>
          <w:numId w:val="6"/>
        </w:numPr>
        <w:spacing w:lineRule="auto"/>
      </w:pPr>
      <w:r>
        <w:rPr>
          <w:b/>
        </w:rPr>
        <w:t xml:space="preserve">Web/Desktop</w:t>
      </w:r>
      <w:r>
        <w:rPr>
          <w:rFonts w:eastAsia="Georgia" w:cs="Georgia" w:ascii="Georgia" w:hAnsi="Georgia"/>
        </w:rPr>
        <w:t xml:space="preserve">: Requires ZIP upload through Settings → Capabilities → Skills[30]</w:t>
      </w:r>
    </w:p>
    <w:p>
      <w:pPr>
        <w:numPr>
          <w:ilvl w:val="0"/>
          <w:numId w:val="6"/>
        </w:numPr>
        <w:spacing w:lineRule="auto"/>
      </w:pPr>
      <w:r>
        <w:rPr>
          <w:b/>
        </w:rPr>
        <w:t xml:space="preserve">Claude Code CLI</w:t>
      </w:r>
      <w:r>
        <w:rPr/>
        <w:t xml:space="preserve">: Directory-based storage in </w:t>
      </w:r>
      <w:r>
        <w:rPr>
          <w:rStyle w:val="VerbatimChar"/>
          <w:shd w:val="clear" w:color="auto" w:fill="F8F8FA"/>
        </w:rPr>
        <w:t xml:space="preserve">̃/.claude/skills/</w:t>
      </w:r>
      <w:r>
        <w:rPr/>
        <w:t xml:space="preserve">[24]</w:t>
      </w:r>
    </w:p>
    <w:p>
      <w:pPr>
        <w:numPr>
          <w:ilvl w:val="0"/>
          <w:numId w:val="6"/>
        </w:numPr>
        <w:spacing w:lineRule="auto"/>
      </w:pPr>
      <w:r>
        <w:rPr>
          <w:b/>
        </w:rPr>
        <w:t xml:space="preserve">Claude API</w:t>
      </w:r>
      <w:r>
        <w:rPr>
          <w:rFonts w:eastAsia="Georgia" w:cs="Georgia" w:ascii="Georgia" w:hAnsi="Georgia"/>
        </w:rPr>
        <w:t xml:space="preserve">: Most flexible—accepts ZIP files, raw strings, or skill IDs[24]</w:t>
      </w:r>
    </w:p>
    <w:p>
      <w:pPr>
        <w:spacing w:after="210" w:lineRule="auto"/>
      </w:pPr>
      <w:r>
        <w:rPr/>
        <w:t xml:space="preserve">Skills add 30-50 tokens at startup for metadata, then 500-5000 tokens when fully loaded[103]. This makes them efficient for conditional expertise applied automatically.</w:t>
      </w:r>
    </w:p>
    <w:p>
      <w:pPr>
        <w:spacing w:after="210" w:lineRule="auto"/>
      </w:pPr>
      <w:r>
        <w:rPr>
          <w:b/>
        </w:rPr>
        <w:t xml:space="preserve">Skill Structure:</w:t>
      </w:r>
    </w:p>
    <w:p>
      <w:pPr>
        <w:spacing w:after="210" w:lineRule="auto"/>
      </w:pPr>
      <w:r>
        <w:rPr/>
        <w:t xml:space="preserve">skill.zip</w:t>
      </w:r>
      <w:r>
        <w:rPr/>
        <w:br w:type="textWrapping"/>
      </w:r>
      <w:r>
        <w:rPr>
          <w:rFonts w:eastAsia="Georgia" w:cs="Georgia" w:ascii="Georgia" w:hAnsi="Georgia"/>
        </w:rPr>
        <w:t xml:space="preserve">├── </w:t>
      </w:r>
      <w:hyperlink r:id="rId10">
        <w:r>
          <w:rPr>
            <w:color w:val="4472C4"/>
          </w:rPr>
          <w:t xml:space="preserve">SKILL.md</w:t>
        </w:r>
      </w:hyperlink>
      <w:r>
        <w:rPr>
          <w:rFonts w:eastAsia="Georgia" w:cs="Georgia" w:ascii="Georgia" w:hAnsi="Georgia"/>
        </w:rPr>
        <w:t xml:space="preserve">  # Skill definition and instructions</w:t>
      </w:r>
      <w:r>
        <w:rPr/>
        <w:br w:type="textWrapping"/>
      </w:r>
      <w:r>
        <w:rPr>
          <w:rFonts w:eastAsia="Georgia" w:cs="Georgia" w:ascii="Georgia" w:hAnsi="Georgia"/>
        </w:rPr>
        <w:t xml:space="preserve">├── resources/</w:t>
      </w:r>
      <w:r>
        <w:rPr/>
        <w:br w:type="textWrapping"/>
      </w:r>
      <w:r>
        <w:rPr>
          <w:rFonts w:eastAsia="Georgia" w:cs="Georgia" w:ascii="Georgia" w:hAnsi="Georgia"/>
        </w:rPr>
        <w:t xml:space="preserve">│ ├── templates/ # Code templates</w:t>
      </w:r>
      <w:r>
        <w:rPr/>
        <w:br w:type="textWrapping"/>
      </w:r>
      <w:r>
        <w:rPr>
          <w:rFonts w:eastAsia="Georgia" w:cs="Georgia" w:ascii="Georgia" w:hAnsi="Georgia"/>
        </w:rPr>
        <w:t xml:space="preserve">│ └── examples/ # Example implementations</w:t>
      </w:r>
      <w:r>
        <w:rPr/>
        <w:br w:type="textWrapping"/>
      </w:r>
      <w:r>
        <w:rPr>
          <w:rFonts w:eastAsia="Georgia" w:cs="Georgia" w:ascii="Georgia" w:hAnsi="Georgia"/>
        </w:rPr>
        <w:t xml:space="preserve">└── scripts/</w:t>
      </w:r>
      <w:r>
        <w:rPr/>
        <w:br w:type="textWrapping"/>
      </w:r>
      <w:r>
        <w:rPr>
          <w:rFonts w:eastAsia="Georgia" w:cs="Georgia" w:ascii="Georgia" w:hAnsi="Georgia"/>
        </w:rPr>
        <w:t xml:space="preserve">├── </w:t>
      </w:r>
      <w:hyperlink r:id="rId11">
        <w:r>
          <w:rPr>
            <w:color w:val="4472C4"/>
          </w:rPr>
          <w:t xml:space="preserve">validate.sh</w:t>
        </w:r>
      </w:hyperlink>
      <w:r>
        <w:rPr>
          <w:rFonts w:eastAsia="Georgia" w:cs="Georgia" w:ascii="Georgia" w:hAnsi="Georgia"/>
        </w:rPr>
        <w:t xml:space="preserve">  # Validation scripts</w:t>
      </w:r>
      <w:r>
        <w:rPr/>
        <w:br w:type="textWrapping"/>
      </w:r>
      <w:r>
        <w:rPr>
          <w:rFonts w:eastAsia="Georgia" w:cs="Georgia" w:ascii="Georgia" w:hAnsi="Georgia"/>
        </w:rPr>
        <w:t xml:space="preserve">└── </w:t>
      </w:r>
      <w:hyperlink r:id="rId12">
        <w:r>
          <w:rPr>
            <w:color w:val="4472C4"/>
          </w:rPr>
          <w:t xml:space="preserve">setup.py</w:t>
        </w:r>
      </w:hyperlink>
      <w:r>
        <w:rPr>
          <w:rFonts w:eastAsia="Georgia" w:cs="Georgia" w:ascii="Georgia" w:hAnsi="Georgia"/>
        </w:rPr>
        <w:t xml:space="preserve">  # Setup automation</w:t>
      </w:r>
    </w:p>
    <w:p>
      <w:pPr>
        <w:spacing w:line="271" w:before="240" w:lineRule="auto"/>
      </w:pPr>
      <w:bookmarkStart w:id="14" w:name="slash_commands_user_invoked_workflows"/>
      <w:r>
        <w:rPr>
          <w:b/>
          <w:sz w:val="28"/>
        </w:rPr>
        <w:t xml:space="preserve">Slash Commands: User-Invoked Workflows</w:t>
      </w:r>
      <w:bookmarkEnd w:id="14"/>
    </w:p>
    <w:p>
      <w:pPr>
        <w:spacing w:after="210" w:lineRule="auto"/>
      </w:pPr>
      <w:r>
        <w:rPr/>
        <w:t xml:space="preserve">Slash commands provide explicit shortcuts for frequent, atomic tasks[103]. Commands are defined in </w:t>
      </w:r>
      <w:r>
        <w:rPr>
          <w:rStyle w:val="VerbatimChar"/>
          <w:shd w:val="clear" w:color="auto" w:fill="F8F8FA"/>
        </w:rPr>
        <w:t xml:space="preserve">.claude/commands/</w:t>
      </w:r>
      <w:r>
        <w:rPr/>
        <w:t xml:space="preserve"> with frontmatter configuring permissions and tool access.</w:t>
      </w:r>
    </w:p>
    <w:p>
      <w:pPr>
        <w:spacing w:after="210" w:lineRule="auto"/>
      </w:pPr>
      <w:r>
        <w:rPr>
          <w:b/>
        </w:rPr>
        <w:t xml:space="preserve">Command Structure:</w:t>
      </w:r>
    </w:p>
    <w:p>
      <w:pPr>
        <w:spacing w:lineRule="auto"/>
      </w:pPr>
      <w:r>
        <w:rPr>
          <w:noProof/>
        </w:rPr>
        <w:pict>
          <v:rect alt="" style="width:434.5pt;height:.05pt;mso-width-percent:0;mso-height-percent:0;mso-width-percent:0;mso-height-percent:0" o:hralign="center" o:hrstd="t" o:hr="t"/>
        </w:pict>
      </w:r>
    </w:p>
    <w:p>
      <w:pPr>
        <w:spacing w:after="210" w:lineRule="auto"/>
      </w:pPr>
      <w:r>
        <w:rPr>
          <w:rFonts w:eastAsia="Georgia" w:cs="Georgia" w:ascii="Georgia" w:hAnsi="Georgia"/>
        </w:rPr>
        <w:t xml:space="preserve">allowed_tools:</w:t>
      </w:r>
    </w:p>
    <w:p>
      <w:pPr>
        <w:numPr>
          <w:ilvl w:val="0"/>
          <w:numId w:val="7"/>
        </w:numPr>
        <w:spacing w:lineRule="auto"/>
      </w:pPr>
      <w:r>
        <w:rPr>
          <w:rFonts w:eastAsia="Georgia" w:cs="Georgia" w:ascii="Georgia" w:hAnsi="Georgia"/>
        </w:rPr>
        <w:t xml:space="preserve">file_read</w:t>
      </w:r>
    </w:p>
    <w:p>
      <w:pPr>
        <w:numPr>
          <w:ilvl w:val="0"/>
          <w:numId w:val="7"/>
        </w:numPr>
        <w:spacing w:lineRule="auto"/>
      </w:pPr>
      <w:r>
        <w:rPr>
          <w:rFonts w:eastAsia="Georgia" w:cs="Georgia" w:ascii="Georgia" w:hAnsi="Georgia"/>
        </w:rPr>
        <w:t xml:space="preserve">file_write</w:t>
      </w:r>
    </w:p>
    <w:p>
      <w:pPr>
        <w:numPr>
          <w:ilvl w:val="0"/>
          <w:numId w:val="7"/>
        </w:numPr>
        <w:spacing w:lineRule="auto"/>
      </w:pPr>
      <w:r>
        <w:rPr>
          <w:rFonts w:eastAsia="Georgia" w:cs="Georgia" w:ascii="Georgia" w:hAnsi="Georgia"/>
        </w:rPr>
        <w:t xml:space="preserve">execute_bash</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5" w:name="command_test_component"/>
      <w:r>
        <w:rPr>
          <w:b/>
          <w:sz w:val="56"/>
        </w:rPr>
        <w:t xml:space="preserve">Command: /test-component</w:t>
      </w:r>
      <w:bookmarkEnd w:id="15"/>
    </w:p>
    <w:p>
      <w:pPr>
        <w:spacing w:after="210" w:lineRule="auto"/>
      </w:pPr>
      <w:r>
        <w:rPr/>
        <w:t xml:space="preserve">Test the component specified in $1 argument.</w:t>
      </w:r>
    </w:p>
    <w:p>
      <w:pPr>
        <w:spacing w:after="210" w:lineRule="auto"/>
      </w:pPr>
      <w:r>
        <w:rPr/>
        <w:t xml:space="preserve">Steps:</w:t>
      </w:r>
    </w:p>
    <w:p>
      <w:pPr>
        <w:numPr>
          <w:ilvl w:val="0"/>
          <w:numId w:val="8"/>
        </w:numPr>
        <w:spacing w:lineRule="auto"/>
      </w:pPr>
      <w:r>
        <w:rPr/>
        <w:t xml:space="preserve">Read the component file</w:t>
      </w:r>
    </w:p>
    <w:p>
      <w:pPr>
        <w:numPr>
          <w:ilvl w:val="0"/>
          <w:numId w:val="8"/>
        </w:numPr>
        <w:spacing w:lineRule="auto"/>
      </w:pPr>
      <w:r>
        <w:rPr/>
        <w:t xml:space="preserve">Generate appropriate tests</w:t>
      </w:r>
    </w:p>
    <w:p>
      <w:pPr>
        <w:numPr>
          <w:ilvl w:val="0"/>
          <w:numId w:val="8"/>
        </w:numPr>
        <w:spacing w:lineRule="auto"/>
      </w:pPr>
      <w:r>
        <w:rPr/>
        <w:t xml:space="preserve">Run tests and report results</w:t>
      </w:r>
    </w:p>
    <w:p>
      <w:pPr>
        <w:spacing w:after="210" w:lineRule="auto"/>
      </w:pPr>
      <w:r>
        <w:rPr/>
        <w:t xml:space="preserve">Component: $1</w:t>
      </w:r>
      <w:r>
        <w:rPr/>
        <w:br w:type="textWrapping"/>
      </w:r>
      <w:r>
        <w:rPr/>
        <w:t xml:space="preserve">Additional args: $ARGUMENTS</w:t>
      </w:r>
    </w:p>
    <w:p>
      <w:pPr>
        <w:spacing w:after="210" w:lineRule="auto"/>
      </w:pPr>
      <w:r>
        <w:rPr/>
        <w:t xml:space="preserve">Commands support argument placeholders (</w:t>
      </w:r>
      <w:r>
        <w:rPr>
          <w:rStyle w:val="VerbatimChar"/>
          <w:shd w:val="clear" w:color="auto" w:fill="F8F8FA"/>
        </w:rPr>
        <w:t xml:space="preserve">$1</w:t>
      </w:r>
      <w:r>
        <w:rPr/>
        <w:t xml:space="preserve">, </w:t>
      </w:r>
      <w:r>
        <w:rPr>
          <w:rStyle w:val="VerbatimChar"/>
          <w:shd w:val="clear" w:color="auto" w:fill="F8F8FA"/>
        </w:rPr>
        <w:t xml:space="preserve">$2</w:t>
      </w:r>
      <w:r>
        <w:rPr/>
        <w:t xml:space="preserve">, </w:t>
      </w:r>
      <w:r>
        <w:rPr>
          <w:rStyle w:val="VerbatimChar"/>
          <w:shd w:val="clear" w:color="auto" w:fill="F8F8FA"/>
        </w:rPr>
        <w:t xml:space="preserve">$ARGUMENTS</w:t>
      </w:r>
      <w:r>
        <w:rPr/>
        <w:t xml:space="preserve">) and can embed shell output with backtick syntax[103].</w:t>
      </w:r>
    </w:p>
    <w:p>
      <w:pPr>
        <w:spacing w:after="210" w:lineRule="auto"/>
      </w:pPr>
      <w:r>
        <w:rPr>
          <w:b/>
        </w:rPr>
        <w:t xml:space="preserve">Contrast with Skills: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Aspect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Skills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Slash Commands</w:t>
            </w:r>
          </w:p>
        </w:tc>
      </w:tr>
      <w:tr>
        <w:trPr>
          <w:cantSplit/>
        </w:trPr>
        <w:tc>
          <w:tcPr>
            <w:tcBorders>
              <w:left w:val="single" w:sz="8" w:space="0" w:color="000000"/>
              <w:right w:val="single" w:sz="8" w:space="0" w:color="000000"/>
            </w:tcBorders>
            <w:vAlign w:val="center"/>
          </w:tcPr>
          <w:p>
            <w:pPr>
              <w:spacing w:lineRule="auto"/>
              <w:jc w:val="left"/>
            </w:pPr>
            <w:r>
              <w:rPr/>
              <w:t xml:space="preserve">Invocation</w:t>
            </w:r>
          </w:p>
        </w:tc>
        <w:tc>
          <w:tcPr>
            <w:tcBorders>
              <w:right w:val="single" w:sz="8" w:space="0" w:color="000000"/>
            </w:tcBorders>
            <w:vAlign w:val="center"/>
          </w:tcPr>
          <w:p>
            <w:pPr>
              <w:spacing w:lineRule="auto"/>
              <w:jc w:val="left"/>
            </w:pPr>
            <w:r>
              <w:rPr/>
              <w:t xml:space="preserve">Automatic (agent decides)</w:t>
            </w:r>
          </w:p>
        </w:tc>
        <w:tc>
          <w:tcPr>
            <w:tcBorders>
              <w:right w:val="single" w:sz="8" w:space="0" w:color="000000"/>
            </w:tcBorders>
            <w:vAlign w:val="center"/>
          </w:tcPr>
          <w:p>
            <w:pPr>
              <w:spacing w:lineRule="auto"/>
              <w:jc w:val="left"/>
            </w:pPr>
            <w:r>
              <w:rPr/>
              <w:t xml:space="preserve">Manual (user types /cmd)</w:t>
            </w:r>
          </w:p>
        </w:tc>
      </w:tr>
      <w:tr>
        <w:trPr>
          <w:cantSplit/>
        </w:trPr>
        <w:tc>
          <w:tcPr>
            <w:tcBorders>
              <w:left w:val="single" w:sz="8" w:space="0" w:color="000000"/>
              <w:right w:val="single" w:sz="8" w:space="0" w:color="000000"/>
            </w:tcBorders>
            <w:vAlign w:val="center"/>
          </w:tcPr>
          <w:p>
            <w:pPr>
              <w:spacing w:lineRule="auto"/>
              <w:jc w:val="left"/>
            </w:pPr>
            <w:r>
              <w:rPr/>
              <w:t xml:space="preserve">Best for</w:t>
            </w:r>
          </w:p>
        </w:tc>
        <w:tc>
          <w:tcPr>
            <w:tcBorders>
              <w:right w:val="single" w:sz="8" w:space="0" w:color="000000"/>
            </w:tcBorders>
            <w:vAlign w:val="center"/>
          </w:tcPr>
          <w:p>
            <w:pPr>
              <w:spacing w:lineRule="auto"/>
              <w:jc w:val="left"/>
            </w:pPr>
            <w:r>
              <w:rPr/>
              <w:t xml:space="preserve">Domain expertise workflows</w:t>
            </w:r>
          </w:p>
        </w:tc>
        <w:tc>
          <w:tcPr>
            <w:tcBorders>
              <w:right w:val="single" w:sz="8" w:space="0" w:color="000000"/>
            </w:tcBorders>
            <w:vAlign w:val="center"/>
          </w:tcPr>
          <w:p>
            <w:pPr>
              <w:spacing w:lineRule="auto"/>
              <w:jc w:val="left"/>
            </w:pPr>
            <w:r>
              <w:rPr/>
              <w:t xml:space="preserve">Quick atomic actions</w:t>
            </w:r>
          </w:p>
        </w:tc>
      </w:tr>
      <w:tr>
        <w:trPr>
          <w:cantSplit/>
        </w:trPr>
        <w:tc>
          <w:tcPr>
            <w:tcBorders>
              <w:left w:val="single" w:sz="8" w:space="0" w:color="000000"/>
              <w:right w:val="single" w:sz="8" w:space="0" w:color="000000"/>
            </w:tcBorders>
            <w:vAlign w:val="center"/>
          </w:tcPr>
          <w:p>
            <w:pPr>
              <w:spacing w:lineRule="auto"/>
              <w:jc w:val="left"/>
            </w:pPr>
            <w:r>
              <w:rPr/>
              <w:t xml:space="preserve">Discovery</w:t>
            </w:r>
          </w:p>
        </w:tc>
        <w:tc>
          <w:tcPr>
            <w:tcBorders>
              <w:right w:val="single" w:sz="8" w:space="0" w:color="000000"/>
            </w:tcBorders>
            <w:vAlign w:val="center"/>
          </w:tcPr>
          <w:p>
            <w:pPr>
              <w:spacing w:lineRule="auto"/>
              <w:jc w:val="left"/>
            </w:pPr>
            <w:r>
              <w:rPr/>
              <w:t xml:space="preserve">Contextual description match</w:t>
            </w:r>
          </w:p>
        </w:tc>
        <w:tc>
          <w:tcPr>
            <w:tcBorders>
              <w:right w:val="single" w:sz="8" w:space="0" w:color="000000"/>
            </w:tcBorders>
            <w:vAlign w:val="center"/>
          </w:tcPr>
          <w:p>
            <w:pPr>
              <w:spacing w:lineRule="auto"/>
              <w:jc w:val="left"/>
            </w:pPr>
            <w:r>
              <w:rPr/>
              <w:t xml:space="preserve">Explicit by name</w:t>
            </w:r>
          </w:p>
        </w:tc>
      </w:tr>
      <w:tr>
        <w:trPr>
          <w:cantSplit/>
        </w:trPr>
        <w:tc>
          <w:tcPr>
            <w:tcBorders>
              <w:left w:val="single" w:sz="8" w:space="0" w:color="000000"/>
              <w:right w:val="single" w:sz="8" w:space="0" w:color="000000"/>
            </w:tcBorders>
            <w:vAlign w:val="center"/>
          </w:tcPr>
          <w:p>
            <w:pPr>
              <w:spacing w:lineRule="auto"/>
              <w:jc w:val="left"/>
            </w:pPr>
            <w:r>
              <w:rPr/>
              <w:t xml:space="preserve">Tool Access</w:t>
            </w:r>
          </w:p>
        </w:tc>
        <w:tc>
          <w:tcPr>
            <w:tcBorders>
              <w:right w:val="single" w:sz="8" w:space="0" w:color="000000"/>
            </w:tcBorders>
            <w:vAlign w:val="center"/>
          </w:tcPr>
          <w:p>
            <w:pPr>
              <w:spacing w:lineRule="auto"/>
              <w:jc w:val="left"/>
            </w:pPr>
            <w:r>
              <w:rPr/>
              <w:t xml:space="preserve">SlashCommand tool</w:t>
            </w:r>
          </w:p>
        </w:tc>
        <w:tc>
          <w:tcPr>
            <w:tcBorders>
              <w:right w:val="single" w:sz="8" w:space="0" w:color="000000"/>
            </w:tcBorders>
            <w:vAlign w:val="center"/>
          </w:tcPr>
          <w:p>
            <w:pPr>
              <w:spacing w:lineRule="auto"/>
              <w:jc w:val="left"/>
            </w:pPr>
            <w:r>
              <w:rPr/>
              <w:t xml:space="preserve">Direct execution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Token Cost</w:t>
            </w:r>
          </w:p>
        </w:tc>
        <w:tc>
          <w:tcPr>
            <w:tcBorders>
              <w:bottom w:val="single" w:sz="8" w:space="0" w:color="000000"/>
              <w:right w:val="single" w:sz="8" w:space="0" w:color="000000"/>
            </w:tcBorders>
            <w:vAlign w:val="center"/>
          </w:tcPr>
          <w:p>
            <w:pPr>
              <w:spacing w:lineRule="auto"/>
              <w:jc w:val="left"/>
            </w:pPr>
            <w:r>
              <w:rPr/>
              <w:t xml:space="preserve">30-50 (metadata) + 500-5000</w:t>
            </w:r>
          </w:p>
        </w:tc>
        <w:tc>
          <w:tcPr>
            <w:tcBorders>
              <w:bottom w:val="single" w:sz="8" w:space="0" w:color="000000"/>
              <w:right w:val="single" w:sz="8" w:space="0" w:color="000000"/>
            </w:tcBorders>
            <w:vAlign w:val="center"/>
          </w:tcPr>
          <w:p>
            <w:pPr>
              <w:spacing w:lineRule="auto"/>
              <w:jc w:val="left"/>
            </w:pPr>
            <w:r>
              <w:rPr/>
              <w:t xml:space="preserve">100-1000 per invocation</w:t>
            </w:r>
          </w:p>
        </w:tc>
      </w:tr>
    </w:tbl>
    <w:p>
      <w:pPr>
        <w:spacing w:lineRule="auto"/>
      </w:pPr>
    </w:p>
    <w:p>
      <w:pPr>
        <w:spacing w:lineRule="auto"/>
      </w:pPr>
      <w:r>
        <w:rPr/>
        <w:t xml:space="preserve">Table 2: Skills vs slash commands in Claude Code</w:t>
      </w:r>
    </w:p>
    <w:p>
      <w:pPr>
        <w:spacing w:after="210" w:lineRule="auto"/>
      </w:pPr>
      <w:r>
        <w:rPr/>
        <w:t xml:space="preserve">Slash commands can also orchestrate subagents[112]. A </w:t>
      </w:r>
      <w:r>
        <w:rPr>
          <w:rStyle w:val="VerbatimChar"/>
          <w:shd w:val="clear" w:color="auto" w:fill="F8F8FA"/>
        </w:rPr>
        <w:t xml:space="preserve">/analyze-performance</w:t>
      </w:r>
      <w:r>
        <w:rPr/>
        <w:t xml:space="preserve"> command might spawn specialized subagents for log parsing, database analysis, and code review, each with independent context.</w:t>
      </w:r>
    </w:p>
    <w:p>
      <w:pPr>
        <w:spacing w:line="271" w:before="240" w:lineRule="auto"/>
      </w:pPr>
      <w:bookmarkStart w:id="16" w:name="hooks_guaranteed_lifecycle_execution"/>
      <w:r>
        <w:rPr>
          <w:b/>
          <w:sz w:val="28"/>
        </w:rPr>
        <w:t xml:space="preserve">Hooks: Guaranteed Lifecycle Execution</w:t>
      </w:r>
      <w:bookmarkEnd w:id="16"/>
    </w:p>
    <w:p>
      <w:pPr>
        <w:spacing w:after="210" w:lineRule="auto"/>
      </w:pPr>
      <w:r>
        <w:rPr>
          <w:rFonts w:eastAsia="Georgia" w:cs="Georgia" w:ascii="Georgia" w:hAnsi="Georgia"/>
        </w:rPr>
        <w:t xml:space="preserve">Hooks represent Claude Code's most powerful extensibility mechanism—shell commands that run automatically at specific workflow points[51]. Available hooks include:</w:t>
      </w:r>
    </w:p>
    <w:p>
      <w:pPr>
        <w:numPr>
          <w:ilvl w:val="0"/>
          <w:numId w:val="9"/>
        </w:numPr>
        <w:spacing w:lineRule="auto"/>
      </w:pPr>
      <w:r>
        <w:rPr>
          <w:b/>
        </w:rPr>
        <w:t xml:space="preserve">UserPromptSubmit</w:t>
      </w:r>
      <w:r>
        <w:rPr/>
        <w:t xml:space="preserve">: Before Claude sees your prompt (context injection, memory retrieval)</w:t>
      </w:r>
    </w:p>
    <w:p>
      <w:pPr>
        <w:numPr>
          <w:ilvl w:val="0"/>
          <w:numId w:val="9"/>
        </w:numPr>
        <w:spacing w:lineRule="auto"/>
      </w:pPr>
      <w:r>
        <w:rPr>
          <w:b/>
        </w:rPr>
        <w:t xml:space="preserve">PreToolUse</w:t>
      </w:r>
      <w:r>
        <w:rPr/>
        <w:t xml:space="preserve">: Right before tool execution (blocking unsafe commands, approval workflows)</w:t>
      </w:r>
    </w:p>
    <w:p>
      <w:pPr>
        <w:numPr>
          <w:ilvl w:val="0"/>
          <w:numId w:val="9"/>
        </w:numPr>
        <w:spacing w:lineRule="auto"/>
      </w:pPr>
      <w:r>
        <w:rPr>
          <w:b/>
        </w:rPr>
        <w:t xml:space="preserve">PostToolUse</w:t>
      </w:r>
      <w:r>
        <w:rPr/>
        <w:t xml:space="preserve">: After successful tool execution (formatters, linters, validation)</w:t>
      </w:r>
    </w:p>
    <w:p>
      <w:pPr>
        <w:numPr>
          <w:ilvl w:val="0"/>
          <w:numId w:val="9"/>
        </w:numPr>
        <w:spacing w:lineRule="auto"/>
      </w:pPr>
      <w:r>
        <w:rPr>
          <w:b/>
        </w:rPr>
        <w:t xml:space="preserve">Stop</w:t>
      </w:r>
      <w:r>
        <w:rPr/>
        <w:t xml:space="preserve">: When agent completes its task (cleanup, logging, metrics)</w:t>
      </w:r>
    </w:p>
    <w:p>
      <w:pPr>
        <w:numPr>
          <w:ilvl w:val="0"/>
          <w:numId w:val="9"/>
        </w:numPr>
        <w:spacing w:lineRule="auto"/>
      </w:pPr>
      <w:r>
        <w:rPr>
          <w:b/>
        </w:rPr>
        <w:t xml:space="preserve">SubagentStop</w:t>
      </w:r>
      <w:r>
        <w:rPr/>
        <w:t xml:space="preserve">: When subagent finishes (hierarchical cleanup)</w:t>
      </w:r>
    </w:p>
    <w:p>
      <w:pPr>
        <w:spacing w:after="210" w:lineRule="auto"/>
      </w:pPr>
      <w:r>
        <w:rPr>
          <w:b/>
        </w:rPr>
        <w:t xml:space="preserve">Critical Distinction</w:t>
      </w:r>
      <w:r>
        <w:rPr/>
        <w:t xml:space="preserve">: Hooks provide </w:t>
      </w:r>
      <w:r>
        <w:rPr>
          <w:b/>
        </w:rPr>
        <w:t xml:space="preserve">guaranteed execution</w:t>
      </w:r>
      <w:r>
        <w:rPr/>
        <w:t xml:space="preserve"> unlike prompts or instructions, which are merely suggestions the AI might deprioritize[51]. This makes hooks essential for:</w:t>
      </w:r>
    </w:p>
    <w:p>
      <w:pPr>
        <w:numPr>
          <w:ilvl w:val="0"/>
          <w:numId w:val="10"/>
        </w:numPr>
        <w:spacing w:lineRule="auto"/>
      </w:pPr>
      <w:r>
        <w:rPr/>
        <w:t xml:space="preserve">Security policies that must be enforced</w:t>
      </w:r>
    </w:p>
    <w:p>
      <w:pPr>
        <w:numPr>
          <w:ilvl w:val="0"/>
          <w:numId w:val="10"/>
        </w:numPr>
        <w:spacing w:lineRule="auto"/>
      </w:pPr>
      <w:r>
        <w:rPr/>
        <w:t xml:space="preserve">Quality gates that cannot be bypassed</w:t>
      </w:r>
    </w:p>
    <w:p>
      <w:pPr>
        <w:numPr>
          <w:ilvl w:val="0"/>
          <w:numId w:val="10"/>
        </w:numPr>
        <w:spacing w:lineRule="auto"/>
      </w:pPr>
      <w:r>
        <w:rPr/>
        <w:t xml:space="preserve">Audit logging that must capture all actions</w:t>
      </w:r>
    </w:p>
    <w:p>
      <w:pPr>
        <w:numPr>
          <w:ilvl w:val="0"/>
          <w:numId w:val="10"/>
        </w:numPr>
        <w:spacing w:lineRule="auto"/>
      </w:pPr>
      <w:r>
        <w:rPr/>
        <w:t xml:space="preserve">Memory persistence across sessions</w:t>
      </w:r>
    </w:p>
    <w:p>
      <w:pPr>
        <w:numPr>
          <w:ilvl w:val="0"/>
          <w:numId w:val="10"/>
        </w:numPr>
        <w:spacing w:lineRule="auto"/>
      </w:pPr>
      <w:r>
        <w:rPr/>
        <w:t xml:space="preserve">Advanced RAG that requires pre-processing</w:t>
      </w:r>
    </w:p>
    <w:p>
      <w:pPr>
        <w:spacing w:after="210" w:lineRule="auto"/>
      </w:pPr>
      <w:r>
        <w:rPr>
          <w:b/>
        </w:rPr>
        <w:t xml:space="preserve">Example Hook Configuration:</w:t>
      </w:r>
    </w:p>
    <w:p>
      <w:pPr>
        <w:spacing w:line="288" w:before="240" w:lineRule="auto"/>
      </w:pPr>
      <w:bookmarkStart w:id="17" w:name="claude_hooks_pre_tool_use_sh"/>
      <w:r>
        <w:rPr>
          <w:b/>
          <w:sz w:val="56"/>
        </w:rPr>
        <w:t xml:space="preserve">.claude/hooks/pre-tool-use.sh</w:t>
      </w:r>
      <w:bookmarkEnd w:id="17"/>
    </w:p>
    <w:p>
      <w:pPr>
        <w:spacing w:after="210" w:lineRule="auto"/>
      </w:pPr>
      <w:r>
        <w:rPr>
          <w:rFonts w:eastAsia="Georgia" w:cs="Georgia" w:ascii="Georgia" w:hAnsi="Georgia"/>
        </w:rPr>
        <w:t xml:space="preserve">#!/bin/bash</w:t>
      </w:r>
      <w:r>
        <w:rPr/>
        <w:br w:type="textWrapping"/>
      </w:r>
      <w:r>
        <w:rPr>
          <w:rFonts w:eastAsia="Georgia" w:cs="Georgia" w:ascii="Georgia" w:hAnsi="Georgia"/>
        </w:rPr>
        <w:t xml:space="preserve">TOOL_NAME=$1</w:t>
      </w:r>
      <w:r>
        <w:rPr/>
        <w:br w:type="textWrapping"/>
      </w:r>
      <w:r>
        <w:rPr>
          <w:rFonts w:eastAsia="Georgia" w:cs="Georgia" w:ascii="Georgia" w:hAnsi="Georgia"/>
        </w:rPr>
        <w:t xml:space="preserve">TOOL_ARGS=$2</w:t>
      </w:r>
    </w:p>
    <w:p>
      <w:pPr>
        <w:spacing w:line="288" w:before="240" w:lineRule="auto"/>
      </w:pPr>
      <w:bookmarkStart w:id="18" w:name="block_dangerous_operations"/>
      <w:r>
        <w:rPr>
          <w:b/>
          <w:sz w:val="56"/>
        </w:rPr>
        <w:t xml:space="preserve">Block dangerous operations</w:t>
      </w:r>
      <w:bookmarkEnd w:id="18"/>
    </w:p>
    <w:p>
      <w:pPr>
        <w:spacing w:after="210" w:lineRule="auto"/>
      </w:pPr>
      <w:r>
        <w:rPr/>
        <w:t xml:space="preserve">if [[ "</w:t>
      </w:r>
      <w:r>
        <w:rPr>
          <w:rFonts w:eastAsia="Georgia" w:cs="Georgia" w:ascii="Georgia" w:hAnsi="Georgia"/>
        </w:rPr>
        <w:t xml:space="preserve">TOOL_ARGS" | grep -q "rm -rf"; then</w:t>
      </w:r>
      <w:r>
        <w:rPr/>
        <w:br w:type="textWrapping"/>
      </w:r>
      <w:r>
        <w:rPr/>
        <w:t xml:space="preserve">echo "ERROR: Dangerous command blocked"</w:t>
      </w:r>
      <w:r>
        <w:rPr/>
        <w:br w:type="textWrapping"/>
      </w:r>
      <w:r>
        <w:rPr/>
        <w:t xml:space="preserve">exit 1</w:t>
      </w:r>
      <w:r>
        <w:rPr/>
        <w:br w:type="textWrapping"/>
      </w:r>
      <w:r>
        <w:rPr/>
        <w:t xml:space="preserve">fi</w:t>
      </w:r>
    </w:p>
    <w:p>
      <w:pPr>
        <w:spacing w:line="288" w:before="240" w:lineRule="auto"/>
      </w:pPr>
      <w:bookmarkStart w:id="19" w:name="log_all_tool_usage"/>
      <w:r>
        <w:rPr>
          <w:b/>
          <w:sz w:val="56"/>
        </w:rPr>
        <w:t xml:space="preserve">Log all tool usage</w:t>
      </w:r>
      <w:bookmarkEnd w:id="19"/>
    </w:p>
    <w:p>
      <w:pPr>
        <w:spacing w:after="210" w:lineRule="auto"/>
      </w:pPr>
      <w:r>
        <w:rPr>
          <w:rFonts w:eastAsia="Georgia" w:cs="Georgia" w:ascii="Georgia" w:hAnsi="Georgia"/>
        </w:rPr>
        <w:t xml:space="preserve">echo "$(date) - $TOOL_NAME - $TOOL_ARGS" &gt;&gt; ~/.claude/audit.log</w:t>
      </w:r>
      <w:r>
        <w:rPr/>
        <w:br w:type="textWrapping"/>
      </w:r>
      <w:r>
        <w:rPr/>
        <w:t xml:space="preserve">exit 0</w:t>
      </w:r>
    </w:p>
    <w:p>
      <w:pPr>
        <w:spacing w:line="271" w:before="240" w:lineRule="auto"/>
      </w:pPr>
      <w:bookmarkStart w:id="20" w:name="github_copilot_extensions_and_agent_mode"/>
      <w:r>
        <w:rPr>
          <w:b/>
          <w:sz w:val="33"/>
        </w:rPr>
        <w:t xml:space="preserve">GitHub Copilot: Extensions and Agent Mode</w:t>
      </w:r>
      <w:bookmarkEnd w:id="20"/>
    </w:p>
    <w:p>
      <w:pPr>
        <w:spacing w:after="210" w:lineRule="auto"/>
      </w:pPr>
      <w:r>
        <w:rPr/>
        <w:t xml:space="preserve">GitHub Copilot in VS Code has evolved into a sophisticated multi-faceted system[23][26]:</w:t>
      </w:r>
    </w:p>
    <w:p>
      <w:pPr>
        <w:spacing w:line="271" w:before="240" w:lineRule="auto"/>
      </w:pPr>
      <w:bookmarkStart w:id="21" w:name="agent_mode"/>
      <w:r>
        <w:rPr>
          <w:b/>
          <w:sz w:val="28"/>
        </w:rPr>
        <w:t xml:space="preserve">Agent Mode</w:t>
      </w:r>
      <w:bookmarkEnd w:id="21"/>
    </w:p>
    <w:p>
      <w:pPr>
        <w:spacing w:after="210" w:lineRule="auto"/>
      </w:pPr>
      <w:r>
        <w:rPr/>
        <w:t xml:space="preserve">Introduced in 2025, agent mode enables autonomous multi-step coding tasks[23]. The agent:</w:t>
      </w:r>
    </w:p>
    <w:p>
      <w:pPr>
        <w:numPr>
          <w:ilvl w:val="0"/>
          <w:numId w:val="11"/>
        </w:numPr>
        <w:spacing w:lineRule="auto"/>
      </w:pPr>
      <w:r>
        <w:rPr/>
        <w:t xml:space="preserve">Analyzes entire codebases to determine relevant context</w:t>
      </w:r>
    </w:p>
    <w:p>
      <w:pPr>
        <w:numPr>
          <w:ilvl w:val="0"/>
          <w:numId w:val="11"/>
        </w:numPr>
        <w:spacing w:lineRule="auto"/>
      </w:pPr>
      <w:r>
        <w:rPr/>
        <w:t xml:space="preserve">Proposes file edits with inline diffs</w:t>
      </w:r>
    </w:p>
    <w:p>
      <w:pPr>
        <w:numPr>
          <w:ilvl w:val="0"/>
          <w:numId w:val="11"/>
        </w:numPr>
        <w:spacing w:lineRule="auto"/>
      </w:pPr>
      <w:r>
        <w:rPr/>
        <w:t xml:space="preserve">Executes terminal commands and monitors output</w:t>
      </w:r>
    </w:p>
    <w:p>
      <w:pPr>
        <w:numPr>
          <w:ilvl w:val="0"/>
          <w:numId w:val="11"/>
        </w:numPr>
        <w:spacing w:lineRule="auto"/>
      </w:pPr>
      <w:r>
        <w:rPr/>
        <w:t xml:space="preserve">Auto-corrects based on test results and error messages</w:t>
      </w:r>
    </w:p>
    <w:p>
      <w:pPr>
        <w:numPr>
          <w:ilvl w:val="0"/>
          <w:numId w:val="11"/>
        </w:numPr>
        <w:spacing w:lineRule="auto"/>
      </w:pPr>
      <w:r>
        <w:rPr/>
        <w:t xml:space="preserve">Continues iterating until task completion</w:t>
      </w:r>
    </w:p>
    <w:p>
      <w:pPr>
        <w:spacing w:after="210" w:lineRule="auto"/>
      </w:pPr>
      <w:r>
        <w:rPr>
          <w:rFonts w:eastAsia="Georgia" w:cs="Georgia" w:ascii="Georgia" w:hAnsi="Georgia"/>
        </w:rPr>
        <w:t xml:space="preserve">Agent mode operates with significantly more autonomy than chat mode—it determines what context is needed, executes changes, and handles debugging loops without constant user intervention[23].</w:t>
      </w:r>
    </w:p>
    <w:p>
      <w:pPr>
        <w:spacing w:line="271" w:before="240" w:lineRule="auto"/>
      </w:pPr>
      <w:bookmarkStart w:id="22" w:name="vscode_extensions_with_tools_api"/>
      <w:r>
        <w:rPr>
          <w:b/>
          <w:sz w:val="28"/>
        </w:rPr>
        <w:t xml:space="preserve">VSCode Extensions with Tools API</w:t>
      </w:r>
      <w:bookmarkEnd w:id="22"/>
    </w:p>
    <w:p>
      <w:pPr>
        <w:spacing w:after="210" w:lineRule="auto"/>
      </w:pPr>
      <w:r>
        <w:rPr/>
        <w:t xml:space="preserve">Extensions can contribute tools to Copilot through the Language Model Tools API[26]. Extensions register tools in </w:t>
      </w:r>
      <w:r>
        <w:rPr>
          <w:rStyle w:val="VerbatimChar"/>
          <w:shd w:val="clear" w:color="auto" w:fill="F8F8FA"/>
        </w:rPr>
        <w:t xml:space="preserve">package.json</w:t>
      </w:r>
      <w:r>
        <w:rPr/>
        <w:t xml:space="preserve"> with the </w:t>
      </w:r>
      <w:r>
        <w:rPr>
          <w:rStyle w:val="VerbatimChar"/>
          <w:shd w:val="clear" w:color="auto" w:fill="F8F8FA"/>
        </w:rPr>
        <w:t xml:space="preserve">vscode_editing</w:t>
      </w:r>
      <w:r>
        <w:rPr/>
        <w:t xml:space="preserve"> tag, enabling agent mode to invoke them during execution.</w:t>
      </w:r>
    </w:p>
    <w:p>
      <w:pPr>
        <w:spacing w:after="210" w:lineRule="auto"/>
      </w:pPr>
      <w:r>
        <w:rPr>
          <w:b/>
        </w:rPr>
        <w:t xml:space="preserve">Tool Registration:</w:t>
      </w:r>
    </w:p>
    <w:p>
      <w:pPr>
        <w:spacing w:after="210" w:lineRule="auto"/>
      </w:pPr>
      <w:r>
        <w:rPr/>
        <w:t xml:space="preserve">{</w:t>
      </w:r>
      <w:r>
        <w:rPr/>
        <w:br w:type="textWrapping"/>
      </w:r>
      <w:r>
        <w:rPr/>
        <w:t xml:space="preserve">"contributes": {</w:t>
      </w:r>
      <w:r>
        <w:rPr/>
        <w:br w:type="textWrapping"/>
      </w:r>
      <w:r>
        <w:rPr/>
        <w:t xml:space="preserve">"languageModelTools": [</w:t>
      </w:r>
      <w:r>
        <w:rPr/>
        <w:br w:type="textWrapping"/>
      </w:r>
      <w:r>
        <w:rPr/>
        <w:t xml:space="preserve">{</w:t>
      </w:r>
      <w:r>
        <w:rPr/>
        <w:br w:type="textWrapping"/>
      </w:r>
      <w:r>
        <w:rPr>
          <w:rFonts w:eastAsia="Georgia" w:cs="Georgia" w:ascii="Georgia" w:hAnsi="Georgia"/>
        </w:rPr>
        <w:t xml:space="preserve">"name": "analyze_performance",</w:t>
      </w:r>
      <w:r>
        <w:rPr/>
        <w:br w:type="textWrapping"/>
      </w:r>
      <w:r>
        <w:rPr/>
        <w:t xml:space="preserve">"displayName": "Performance Analysis",</w:t>
      </w:r>
      <w:r>
        <w:rPr/>
        <w:br w:type="textWrapping"/>
      </w:r>
      <w:r>
        <w:rPr/>
        <w:t xml:space="preserve">"description": "Analyze code performance metrics",</w:t>
      </w:r>
      <w:r>
        <w:rPr/>
        <w:br w:type="textWrapping"/>
      </w:r>
      <w:r>
        <w:rPr>
          <w:rFonts w:eastAsia="Georgia" w:cs="Georgia" w:ascii="Georgia" w:hAnsi="Georgia"/>
        </w:rPr>
        <w:t xml:space="preserve">"tags": ["vscode_editing"]</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after="210" w:lineRule="auto"/>
      </w:pPr>
      <w:r>
        <w:rPr/>
        <w:t xml:space="preserve">This architecture allows developers to extend Copilot with custom capabilities without modifying the core agent. Extensions can provide domain-specific analysis, deployment workflows, database interactions, or integration with external systems[26].</w:t>
      </w:r>
    </w:p>
    <w:p>
      <w:pPr>
        <w:spacing w:line="271" w:before="240" w:lineRule="auto"/>
      </w:pPr>
      <w:bookmarkStart w:id="23" w:name="github_copilot_extensions"/>
      <w:r>
        <w:rPr>
          <w:b/>
          <w:sz w:val="28"/>
        </w:rPr>
        <w:t xml:space="preserve">GitHub Copilot Extensions</w:t>
      </w:r>
      <w:bookmarkEnd w:id="23"/>
    </w:p>
    <w:p>
      <w:pPr>
        <w:spacing w:after="210" w:lineRule="auto"/>
      </w:pPr>
      <w:r>
        <w:rPr/>
        <w:t xml:space="preserve">Self-hosted agents with associated GitHub Apps that integrate into the Copilot ecosystem[38]. Currently functional in Ask mode but not yet in Agent mode, though agent mode support is on the roadmap[29].</w:t>
      </w:r>
    </w:p>
    <w:p>
      <w:pPr>
        <w:spacing w:after="210" w:lineRule="auto"/>
      </w:pPr>
      <w:r>
        <w:rPr/>
        <w:t xml:space="preserve">Extensions enable organizations to:</w:t>
      </w:r>
    </w:p>
    <w:p>
      <w:pPr>
        <w:numPr>
          <w:ilvl w:val="0"/>
          <w:numId w:val="12"/>
        </w:numPr>
        <w:spacing w:lineRule="auto"/>
      </w:pPr>
      <w:r>
        <w:rPr/>
        <w:t xml:space="preserve">Integrate proprietary tools and systems</w:t>
      </w:r>
    </w:p>
    <w:p>
      <w:pPr>
        <w:numPr>
          <w:ilvl w:val="0"/>
          <w:numId w:val="12"/>
        </w:numPr>
        <w:spacing w:lineRule="auto"/>
      </w:pPr>
      <w:r>
        <w:rPr/>
        <w:t xml:space="preserve">Enforce company-specific policies</w:t>
      </w:r>
    </w:p>
    <w:p>
      <w:pPr>
        <w:numPr>
          <w:ilvl w:val="0"/>
          <w:numId w:val="12"/>
        </w:numPr>
        <w:spacing w:lineRule="auto"/>
      </w:pPr>
      <w:r>
        <w:rPr/>
        <w:t xml:space="preserve">Access private data sources securely</w:t>
      </w:r>
    </w:p>
    <w:p>
      <w:pPr>
        <w:numPr>
          <w:ilvl w:val="0"/>
          <w:numId w:val="12"/>
        </w:numPr>
        <w:spacing w:lineRule="auto"/>
      </w:pPr>
      <w:r>
        <w:rPr/>
        <w:t xml:space="preserve">Customize behavior for specific workflows</w:t>
      </w:r>
    </w:p>
    <w:p>
      <w:pPr>
        <w:spacing w:line="271" w:before="240" w:lineRule="auto"/>
      </w:pPr>
      <w:bookmarkStart w:id="24" w:name="configuration_mechanisms"/>
      <w:r>
        <w:rPr>
          <w:b/>
          <w:sz w:val="28"/>
        </w:rPr>
        <w:t xml:space="preserve">Configuration Mechanisms</w:t>
      </w:r>
      <w:bookmarkEnd w:id="24"/>
    </w:p>
    <w:p>
      <w:pPr>
        <w:spacing w:after="210" w:lineRule="auto"/>
      </w:pPr>
      <w:r>
        <w:rPr/>
        <w:t xml:space="preserve">GitHub Copilot uses hierarchical instruction files[104]:</w:t>
      </w:r>
    </w:p>
    <w:p>
      <w:pPr>
        <w:numPr>
          <w:ilvl w:val="0"/>
          <w:numId w:val="13"/>
        </w:numPr>
        <w:spacing w:lineRule="auto"/>
      </w:pPr>
      <w:r>
        <w:rPr>
          <w:b/>
        </w:rPr>
        <w:t xml:space="preserve">.github/copilot-instructions.md</w:t>
      </w:r>
      <w:r>
        <w:rPr/>
        <w:t xml:space="preserve">: Workspace-level instructions</w:t>
      </w:r>
    </w:p>
    <w:p>
      <w:pPr>
        <w:numPr>
          <w:ilvl w:val="0"/>
          <w:numId w:val="13"/>
        </w:numPr>
        <w:spacing w:lineRule="auto"/>
      </w:pPr>
      <w:r>
        <w:rPr>
          <w:b/>
        </w:rPr>
        <w:t xml:space="preserve">.instructions.md with glob patterns</w:t>
      </w:r>
      <w:r>
        <w:rPr/>
        <w:t xml:space="preserve">: File-type-specific rules</w:t>
      </w:r>
    </w:p>
    <w:p>
      <w:pPr>
        <w:numPr>
          <w:ilvl w:val="0"/>
          <w:numId w:val="13"/>
        </w:numPr>
        <w:spacing w:lineRule="auto"/>
      </w:pPr>
      <w:r>
        <w:rPr>
          <w:b/>
        </w:rPr>
        <w:t xml:space="preserve">Multiple instruction files</w:t>
      </w:r>
      <w:r>
        <w:rPr/>
        <w:t xml:space="preserve">: Conditional application based on context</w:t>
      </w:r>
    </w:p>
    <w:p>
      <w:pPr>
        <w:spacing w:after="210" w:lineRule="auto"/>
      </w:pPr>
      <w:r>
        <w:rPr>
          <w:b/>
        </w:rPr>
        <w:t xml:space="preserve">Example Conditional Instructions:</w:t>
      </w:r>
    </w:p>
    <w:p>
      <w:pPr>
        <w:spacing w:line="288" w:before="240" w:lineRule="auto"/>
      </w:pPr>
      <w:bookmarkStart w:id="25" w:name="github_frontend_instructions_md"/>
      <w:r>
        <w:rPr>
          <w:b/>
          <w:sz w:val="56"/>
        </w:rPr>
        <w:t xml:space="preserve">.github/frontend/.instructions.md</w:t>
      </w:r>
      <w:bookmarkEnd w:id="25"/>
    </w:p>
    <w:p>
      <w:pPr>
        <w:spacing w:line="288" w:before="240" w:lineRule="auto"/>
      </w:pPr>
      <w:bookmarkStart w:id="26" w:name="applies_to_tsx_jsx"/>
      <w:r>
        <w:rPr>
          <w:b/>
          <w:sz w:val="56"/>
        </w:rPr>
        <w:t xml:space="preserve">Applies to: **/</w:t>
      </w:r>
      <w:r>
        <w:rPr>
          <w:b/>
          <w:i/>
          <w:sz w:val="56"/>
        </w:rPr>
        <w:t xml:space="preserve">.tsx, **/</w:t>
      </w:r>
      <w:r>
        <w:rPr>
          <w:b/>
          <w:sz w:val="56"/>
        </w:rPr>
        <w:t xml:space="preserve">.jsx</w:t>
      </w:r>
      <w:bookmarkEnd w:id="26"/>
    </w:p>
    <w:p>
      <w:pPr>
        <w:spacing w:after="210" w:lineRule="auto"/>
      </w:pPr>
      <w:r>
        <w:rPr/>
        <w:t xml:space="preserve">Use React hooks instead of class components.</w:t>
      </w:r>
      <w:r>
        <w:rPr/>
        <w:br w:type="textWrapping"/>
      </w:r>
      <w:r>
        <w:rPr/>
        <w:t xml:space="preserve">Implement proper TypeScript types.</w:t>
      </w:r>
      <w:r>
        <w:rPr/>
        <w:br w:type="textWrapping"/>
      </w:r>
      <w:r>
        <w:rPr/>
        <w:t xml:space="preserve">Follow accessibility guidelines (WCAG 2.1 AA).</w:t>
      </w:r>
    </w:p>
    <w:p>
      <w:pPr>
        <w:spacing w:after="210" w:lineRule="auto"/>
      </w:pPr>
      <w:r>
        <w:rPr/>
        <w:t xml:space="preserve">This approach provides fine-grained control over agent behavior in different parts of the codebase.</w:t>
      </w:r>
    </w:p>
    <w:p>
      <w:pPr>
        <w:spacing w:line="271" w:before="240" w:lineRule="auto"/>
      </w:pPr>
      <w:bookmarkStart w:id="27" w:name="opencode_tool_centric_extensibility"/>
      <w:r>
        <w:rPr>
          <w:b/>
          <w:sz w:val="33"/>
        </w:rPr>
        <w:t xml:space="preserve">OpenCode: Tool-Centric Extensibility</w:t>
      </w:r>
      <w:bookmarkEnd w:id="27"/>
    </w:p>
    <w:p>
      <w:pPr>
        <w:spacing w:after="210" w:lineRule="auto"/>
      </w:pPr>
      <w:r>
        <w:rPr/>
        <w:t xml:space="preserve">OpenCode emphasizes a tool-centric architecture where extensibility primarily occurs through tool definitions[22][25]:</w:t>
      </w:r>
    </w:p>
    <w:p>
      <w:pPr>
        <w:spacing w:line="271" w:before="240" w:lineRule="auto"/>
      </w:pPr>
      <w:bookmarkStart w:id="28" w:name="built_in_tools"/>
      <w:r>
        <w:rPr>
          <w:b/>
          <w:sz w:val="28"/>
        </w:rPr>
        <w:t xml:space="preserve">Built-in Tools</w:t>
      </w:r>
      <w:bookmarkEnd w:id="28"/>
    </w:p>
    <w:p>
      <w:pPr>
        <w:spacing w:after="210" w:lineRule="auto"/>
      </w:pPr>
      <w:r>
        <w:rPr/>
        <w:t xml:space="preserve">OpenCode ships with comprehensive built-in tools[22]:</w:t>
      </w:r>
    </w:p>
    <w:p>
      <w:pPr>
        <w:numPr>
          <w:ilvl w:val="0"/>
          <w:numId w:val="14"/>
        </w:numPr>
        <w:spacing w:lineRule="auto"/>
      </w:pPr>
      <w:r>
        <w:rPr>
          <w:b/>
        </w:rPr>
        <w:t xml:space="preserve">bash</w:t>
      </w:r>
      <w:r>
        <w:rPr/>
        <w:t xml:space="preserve">: Execute shell commands</w:t>
      </w:r>
    </w:p>
    <w:p>
      <w:pPr>
        <w:numPr>
          <w:ilvl w:val="0"/>
          <w:numId w:val="14"/>
        </w:numPr>
        <w:spacing w:lineRule="auto"/>
      </w:pPr>
      <w:r>
        <w:rPr>
          <w:b/>
        </w:rPr>
        <w:t xml:space="preserve">edit</w:t>
      </w:r>
      <w:r>
        <w:rPr/>
        <w:t xml:space="preserve">: Apply precise code edits</w:t>
      </w:r>
    </w:p>
    <w:p>
      <w:pPr>
        <w:numPr>
          <w:ilvl w:val="0"/>
          <w:numId w:val="14"/>
        </w:numPr>
        <w:spacing w:lineRule="auto"/>
      </w:pPr>
      <w:r>
        <w:rPr>
          <w:b/>
        </w:rPr>
        <w:t xml:space="preserve">write</w:t>
      </w:r>
      <w:r>
        <w:rPr/>
        <w:t xml:space="preserve">: Create new files</w:t>
      </w:r>
    </w:p>
    <w:p>
      <w:pPr>
        <w:numPr>
          <w:ilvl w:val="0"/>
          <w:numId w:val="14"/>
        </w:numPr>
        <w:spacing w:lineRule="auto"/>
      </w:pPr>
      <w:r>
        <w:rPr>
          <w:b/>
        </w:rPr>
        <w:t xml:space="preserve">read</w:t>
      </w:r>
      <w:r>
        <w:rPr/>
        <w:t xml:space="preserve">: Access file contents</w:t>
      </w:r>
    </w:p>
    <w:p>
      <w:pPr>
        <w:numPr>
          <w:ilvl w:val="0"/>
          <w:numId w:val="14"/>
        </w:numPr>
        <w:spacing w:lineRule="auto"/>
      </w:pPr>
      <w:r>
        <w:rPr>
          <w:b/>
        </w:rPr>
        <w:t xml:space="preserve">grep</w:t>
      </w:r>
      <w:r>
        <w:rPr/>
        <w:t xml:space="preserve">: Search across codebase</w:t>
      </w:r>
    </w:p>
    <w:p>
      <w:pPr>
        <w:numPr>
          <w:ilvl w:val="0"/>
          <w:numId w:val="14"/>
        </w:numPr>
        <w:spacing w:lineRule="auto"/>
      </w:pPr>
      <w:r>
        <w:rPr>
          <w:b/>
        </w:rPr>
        <w:t xml:space="preserve">patch</w:t>
      </w:r>
      <w:r>
        <w:rPr/>
        <w:t xml:space="preserve">: Apply diffs</w:t>
      </w:r>
    </w:p>
    <w:p>
      <w:pPr>
        <w:numPr>
          <w:ilvl w:val="0"/>
          <w:numId w:val="14"/>
        </w:numPr>
        <w:spacing w:lineRule="auto"/>
      </w:pPr>
      <w:r>
        <w:rPr>
          <w:b/>
        </w:rPr>
        <w:t xml:space="preserve">todowrite/todoread</w:t>
      </w:r>
      <w:r>
        <w:rPr/>
        <w:t xml:space="preserve">: Task management</w:t>
      </w:r>
    </w:p>
    <w:p>
      <w:pPr>
        <w:numPr>
          <w:ilvl w:val="0"/>
          <w:numId w:val="14"/>
        </w:numPr>
        <w:spacing w:lineRule="auto"/>
      </w:pPr>
      <w:r>
        <w:rPr>
          <w:b/>
        </w:rPr>
        <w:t xml:space="preserve">webfetch</w:t>
      </w:r>
      <w:r>
        <w:rPr/>
        <w:t xml:space="preserve">: Retrieve web content</w:t>
      </w:r>
    </w:p>
    <w:p>
      <w:pPr>
        <w:spacing w:after="210" w:lineRule="auto"/>
      </w:pPr>
      <w:r>
        <w:rPr/>
        <w:t xml:space="preserve">Each tool can be enabled/disabled globally or per-agent through configuration, providing granular control over capabilities.</w:t>
      </w:r>
    </w:p>
    <w:p>
      <w:pPr>
        <w:spacing w:line="271" w:before="240" w:lineRule="auto"/>
      </w:pPr>
      <w:bookmarkStart w:id="29" w:name="custom_tools"/>
      <w:r>
        <w:rPr>
          <w:b/>
          <w:sz w:val="28"/>
        </w:rPr>
        <w:t xml:space="preserve">Custom Tools</w:t>
      </w:r>
      <w:bookmarkEnd w:id="29"/>
    </w:p>
    <w:p>
      <w:pPr>
        <w:spacing w:after="210" w:lineRule="auto"/>
      </w:pPr>
      <w:r>
        <w:rPr/>
        <w:t xml:space="preserve">Custom tools are defined as TypeScript/JavaScript files in </w:t>
      </w:r>
      <w:r>
        <w:rPr>
          <w:rStyle w:val="VerbatimChar"/>
          <w:shd w:val="clear" w:color="auto" w:fill="F8F8FA"/>
        </w:rPr>
        <w:t xml:space="preserve">.opencode/tool/</w:t>
      </w:r>
      <w:r>
        <w:rPr/>
        <w:t xml:space="preserve"> (local) or </w:t>
      </w:r>
      <w:r>
        <w:rPr>
          <w:rStyle w:val="VerbatimChar"/>
          <w:shd w:val="clear" w:color="auto" w:fill="F8F8FA"/>
        </w:rPr>
        <w:t xml:space="preserve">~/.config/opencode/tool/</w:t>
      </w:r>
      <w:r>
        <w:rPr/>
        <w:t xml:space="preserve"> (global)[25]. The key innovation: tool definitions can invoke scripts written in </w:t>
      </w:r>
      <w:r>
        <w:rPr>
          <w:b/>
        </w:rPr>
        <w:t xml:space="preserve">any language</w:t>
      </w:r>
      <w:r>
        <w:rPr/>
        <w:t xml:space="preserve">.</w:t>
      </w:r>
    </w:p>
    <w:p>
      <w:pPr>
        <w:spacing w:after="210" w:lineRule="auto"/>
      </w:pPr>
      <w:r>
        <w:rPr>
          <w:b/>
        </w:rPr>
        <w:t xml:space="preserve">Example Custom Tool:</w:t>
      </w:r>
    </w:p>
    <w:p>
      <w:pPr>
        <w:spacing w:after="210" w:lineRule="auto"/>
      </w:pPr>
      <w:r>
        <w:rPr/>
        <w:t xml:space="preserve">import { tool } from 'opencode-ai-plugin';</w:t>
      </w:r>
    </w:p>
    <w:p>
      <w:pPr>
        <w:spacing w:after="210" w:lineRule="auto"/>
      </w:pPr>
      <w:r>
        <w:rPr/>
        <w:t xml:space="preserve">export default tool({</w:t>
      </w:r>
      <w:r>
        <w:rPr/>
        <w:br w:type="textWrapping"/>
      </w:r>
      <w:r>
        <w:rPr>
          <w:rFonts w:eastAsia="Georgia" w:cs="Georgia" w:ascii="Georgia" w:hAnsi="Georgia"/>
        </w:rPr>
        <w:t xml:space="preserve">name: 'analyze_complexity',</w:t>
      </w:r>
      <w:r>
        <w:rPr/>
        <w:br w:type="textWrapping"/>
      </w:r>
      <w:r>
        <w:rPr/>
        <w:t xml:space="preserve">description: 'Analyze code complexity metrics',</w:t>
      </w:r>
      <w:r>
        <w:rPr/>
        <w:br w:type="textWrapping"/>
      </w:r>
      <w:r>
        <w:rPr/>
        <w:t xml:space="preserve">parameters: {</w:t>
      </w:r>
      <w:r>
        <w:rPr/>
        <w:br w:type="textWrapping"/>
      </w:r>
      <w:r>
        <w:rPr/>
        <w:t xml:space="preserve">type: 'object',</w:t>
      </w:r>
      <w:r>
        <w:rPr/>
        <w:br w:type="textWrapping"/>
      </w:r>
      <w:r>
        <w:rPr/>
        <w:t xml:space="preserve">properties: {</w:t>
      </w:r>
      <w:r>
        <w:rPr/>
        <w:br w:type="textWrapping"/>
      </w:r>
      <w:r>
        <w:rPr/>
        <w:t xml:space="preserve">file: { type: 'string' },</w:t>
      </w:r>
      <w:r>
        <w:rPr/>
        <w:br w:type="textWrapping"/>
      </w:r>
      <w:r>
        <w:rPr/>
        <w:t xml:space="preserve">threshold: { type: 'number' }</w:t>
      </w:r>
      <w:r>
        <w:rPr/>
        <w:br w:type="textWrapping"/>
      </w:r>
      <w:r>
        <w:rPr/>
        <w:t xml:space="preserve">}</w:t>
      </w:r>
      <w:r>
        <w:rPr/>
        <w:br w:type="textWrapping"/>
      </w:r>
      <w:r>
        <w:rPr/>
        <w:t xml:space="preserve">},</w:t>
      </w:r>
      <w:r>
        <w:rPr/>
        <w:br w:type="textWrapping"/>
      </w:r>
      <w:r>
        <w:rPr/>
        <w:t xml:space="preserve">execute: async ({ file, threshold }) =&gt; {</w:t>
      </w:r>
      <w:r>
        <w:rPr/>
        <w:br w:type="textWrapping"/>
      </w:r>
      <w:r>
        <w:rPr/>
        <w:t xml:space="preserve">// Invoke Python analysis script</w:t>
      </w:r>
      <w:r>
        <w:rPr/>
        <w:br w:type="textWrapping"/>
      </w:r>
      <w:r>
        <w:rPr/>
        <w:t xml:space="preserve">const result = await Bun.$</w:t>
      </w:r>
      <w:r>
        <w:rPr>
          <w:rStyle w:val="VerbatimChar"/>
          <w:shd w:val="clear" w:color="auto" w:fill="F8F8FA"/>
        </w:rPr>
        <w:t xml:space="preserve">python3 analyze.py ${file} ${threshold}</w:t>
      </w:r>
      <w:r>
        <w:rPr/>
        <w:t xml:space="preserve">;</w:t>
      </w:r>
      <w:r>
        <w:rPr/>
        <w:br w:type="textWrapping"/>
      </w:r>
      <w:r>
        <w:rPr/>
        <w:t xml:space="preserve">return JSON.parse(result.stdout);</w:t>
      </w:r>
      <w:r>
        <w:rPr/>
        <w:br w:type="textWrapping"/>
      </w:r>
      <w:r>
        <w:rPr/>
        <w:t xml:space="preserve">}</w:t>
      </w:r>
      <w:r>
        <w:rPr/>
        <w:br w:type="textWrapping"/>
      </w:r>
      <w:r>
        <w:rPr/>
        <w:t xml:space="preserve">});</w:t>
      </w:r>
    </w:p>
    <w:p>
      <w:pPr>
        <w:spacing w:after="210" w:lineRule="auto"/>
      </w:pPr>
      <w:r>
        <w:rPr/>
        <w:t xml:space="preserve">Tools can export multiple functions, each becoming a separate tool available to the agent[25]. This enables rich functionality while maintaining clean separation between tool definition (TypeScript) and implementation (any language).</w:t>
      </w:r>
    </w:p>
    <w:p>
      <w:pPr>
        <w:spacing w:line="271" w:before="240" w:lineRule="auto"/>
      </w:pPr>
      <w:bookmarkStart w:id="30" w:name="custom_commands"/>
      <w:r>
        <w:rPr>
          <w:b/>
          <w:sz w:val="28"/>
        </w:rPr>
        <w:t xml:space="preserve">Custom Commands</w:t>
      </w:r>
      <w:bookmarkEnd w:id="30"/>
    </w:p>
    <w:p>
      <w:pPr>
        <w:spacing w:after="210" w:lineRule="auto"/>
      </w:pPr>
      <w:r>
        <w:rPr/>
        <w:t xml:space="preserve">OpenCode supports project-specific commands in </w:t>
      </w:r>
      <w:r>
        <w:rPr>
          <w:rStyle w:val="VerbatimChar"/>
          <w:shd w:val="clear" w:color="auto" w:fill="F8F8FA"/>
        </w:rPr>
        <w:t xml:space="preserve">.opencode/commands/</w:t>
      </w:r>
      <w:r>
        <w:rPr/>
        <w:t xml:space="preserve">[31]. Commands are essentially saved prompts with automation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name_setup_testdescription_set_up_5a21d4"/>
      <w:r>
        <w:rPr>
          <w:b/>
          <w:sz w:val="42"/>
        </w:rPr>
        <w:t xml:space="preserve">name: setup-test</w:t>
      </w:r>
      <w:r>
        <w:rPr>
          <w:b/>
          <w:sz w:val="42"/>
        </w:rPr>
        <w:br w:type="textWrapping"/>
      </w:r>
      <w:r>
        <w:rPr>
          <w:b/>
          <w:sz w:val="42"/>
        </w:rPr>
        <w:t xml:space="preserve">description: Set up test environment for component</w:t>
      </w:r>
      <w:bookmarkEnd w:id="31"/>
    </w:p>
    <w:p>
      <w:pPr>
        <w:spacing w:line="288" w:before="240" w:lineRule="auto"/>
      </w:pPr>
      <w:bookmarkStart w:id="32" w:name="setup_test_environment"/>
      <w:r>
        <w:rPr>
          <w:b/>
          <w:sz w:val="56"/>
        </w:rPr>
        <w:t xml:space="preserve">Setup Test Environment</w:t>
      </w:r>
      <w:bookmarkEnd w:id="32"/>
    </w:p>
    <w:p>
      <w:pPr>
        <w:spacing w:after="210" w:lineRule="auto"/>
      </w:pPr>
      <w:r>
        <w:rPr/>
        <w:t xml:space="preserve">Create comprehensive test setup for component: {{component}}</w:t>
      </w:r>
    </w:p>
    <w:p>
      <w:pPr>
        <w:spacing w:after="210" w:lineRule="auto"/>
      </w:pPr>
      <w:r>
        <w:rPr/>
        <w:t xml:space="preserve">Include:</w:t>
      </w:r>
    </w:p>
    <w:p>
      <w:pPr>
        <w:numPr>
          <w:ilvl w:val="0"/>
          <w:numId w:val="15"/>
        </w:numPr>
        <w:spacing w:lineRule="auto"/>
      </w:pPr>
      <w:r>
        <w:rPr/>
        <w:t xml:space="preserve">Unit tests with mocks</w:t>
      </w:r>
    </w:p>
    <w:p>
      <w:pPr>
        <w:numPr>
          <w:ilvl w:val="0"/>
          <w:numId w:val="15"/>
        </w:numPr>
        <w:spacing w:lineRule="auto"/>
      </w:pPr>
      <w:r>
        <w:rPr/>
        <w:t xml:space="preserve">Integration tests</w:t>
      </w:r>
    </w:p>
    <w:p>
      <w:pPr>
        <w:numPr>
          <w:ilvl w:val="0"/>
          <w:numId w:val="15"/>
        </w:numPr>
        <w:spacing w:lineRule="auto"/>
      </w:pPr>
      <w:r>
        <w:rPr/>
        <w:t xml:space="preserve">E2E tests if applicable</w:t>
      </w:r>
    </w:p>
    <w:p>
      <w:pPr>
        <w:numPr>
          <w:ilvl w:val="0"/>
          <w:numId w:val="15"/>
        </w:numPr>
        <w:spacing w:lineRule="auto"/>
      </w:pPr>
      <w:r>
        <w:rPr/>
        <w:t xml:space="preserve">Test fixtures and utilities</w:t>
      </w:r>
    </w:p>
    <w:p>
      <w:pPr>
        <w:spacing w:after="210" w:lineRule="auto"/>
      </w:pPr>
      <w:r>
        <w:rPr/>
        <w:t xml:space="preserve">Commands support named arguments with </w:t>
      </w:r>
      <w:r>
        <w:rPr>
          <w:rStyle w:val="VerbatimChar"/>
          <w:shd w:val="clear" w:color="auto" w:fill="F8F8FA"/>
        </w:rPr>
        <w:t xml:space="preserve">{{placeholder}}</w:t>
      </w:r>
      <w:r>
        <w:rPr/>
        <w:t xml:space="preserve"> syntax and can invoke multiple tools as part of the workflow.</w:t>
      </w:r>
    </w:p>
    <w:p>
      <w:pPr>
        <w:spacing w:line="271" w:before="240" w:lineRule="auto"/>
      </w:pPr>
      <w:bookmarkStart w:id="33" w:name="mcp_integration"/>
      <w:r>
        <w:rPr>
          <w:b/>
          <w:sz w:val="28"/>
        </w:rPr>
        <w:t xml:space="preserve">MCP Integration</w:t>
      </w:r>
      <w:bookmarkEnd w:id="33"/>
    </w:p>
    <w:p>
      <w:pPr>
        <w:spacing w:after="210" w:lineRule="auto"/>
      </w:pPr>
      <w:r>
        <w:rPr/>
        <w:t xml:space="preserve">OpenCode provides full Model Context Protocol support for connecting external tools and services[31]. MCP servers expose:</w:t>
      </w:r>
    </w:p>
    <w:p>
      <w:pPr>
        <w:numPr>
          <w:ilvl w:val="0"/>
          <w:numId w:val="16"/>
        </w:numPr>
        <w:spacing w:lineRule="auto"/>
      </w:pPr>
      <w:r>
        <w:rPr>
          <w:b/>
        </w:rPr>
        <w:t xml:space="preserve">Resources</w:t>
      </w:r>
      <w:r>
        <w:rPr/>
        <w:t xml:space="preserve">: File-like data for context</w:t>
      </w:r>
    </w:p>
    <w:p>
      <w:pPr>
        <w:numPr>
          <w:ilvl w:val="0"/>
          <w:numId w:val="16"/>
        </w:numPr>
        <w:spacing w:lineRule="auto"/>
      </w:pPr>
      <w:r>
        <w:rPr>
          <w:b/>
        </w:rPr>
        <w:t xml:space="preserve">Tools</w:t>
      </w:r>
      <w:r>
        <w:rPr/>
        <w:t xml:space="preserve">: Functions for actions</w:t>
      </w:r>
    </w:p>
    <w:p>
      <w:pPr>
        <w:numPr>
          <w:ilvl w:val="0"/>
          <w:numId w:val="16"/>
        </w:numPr>
        <w:spacing w:lineRule="auto"/>
      </w:pPr>
      <w:r>
        <w:rPr>
          <w:b/>
        </w:rPr>
        <w:t xml:space="preserve">Prompts</w:t>
      </w:r>
      <w:r>
        <w:rPr/>
        <w:t xml:space="preserve">: Predefined templates</w:t>
      </w:r>
    </w:p>
    <w:p>
      <w:pPr>
        <w:spacing w:after="210" w:lineRule="auto"/>
      </w:pPr>
      <w:r>
        <w:rPr/>
        <w:t xml:space="preserve">Configuration in </w:t>
      </w:r>
      <w:r>
        <w:rPr>
          <w:rStyle w:val="VerbatimChar"/>
          <w:shd w:val="clear" w:color="auto" w:fill="F8F8FA"/>
        </w:rPr>
        <w:t xml:space="preserve">.opencode/mcp.json</w:t>
      </w:r>
      <w:r>
        <w:rPr/>
        <w:t xml:space="preserve">:</w:t>
      </w:r>
    </w:p>
    <w:p>
      <w:pPr>
        <w:spacing w:after="210" w:lineRule="auto"/>
      </w:pPr>
      <w:r>
        <w:rPr/>
        <w:t xml:space="preserve">{</w:t>
      </w:r>
      <w:r>
        <w:rPr/>
        <w:br w:type="textWrapping"/>
      </w:r>
      <w:r>
        <w:rPr/>
        <w:t xml:space="preserve">"mcpServers": {</w:t>
      </w:r>
      <w:r>
        <w:rPr/>
        <w:br w:type="textWrapping"/>
      </w:r>
      <w:r>
        <w:rPr/>
        <w:t xml:space="preserve">"database": {</w:t>
      </w:r>
      <w:r>
        <w:rPr/>
        <w:br w:type="textWrapping"/>
      </w:r>
      <w:r>
        <w:rPr/>
        <w:t xml:space="preserve">"command": "mcp-server-database",</w:t>
      </w:r>
      <w:r>
        <w:rPr/>
        <w:br w:type="textWrapping"/>
      </w:r>
      <w:r>
        <w:rPr/>
        <w:t xml:space="preserve">"args": ["--connection", "postgresql://..."],</w:t>
      </w:r>
      <w:r>
        <w:rPr/>
        <w:br w:type="textWrapping"/>
      </w:r>
      <w:r>
        <w:rPr/>
        <w:t xml:space="preserve">"env": {</w:t>
      </w:r>
      <w:r>
        <w:rPr/>
        <w:br w:type="textWrapping"/>
      </w:r>
      <w:r>
        <w:rPr>
          <w:rFonts w:eastAsia="Georgia" w:cs="Georgia" w:ascii="Georgia" w:hAnsi="Georgia"/>
        </w:rPr>
        <w:t xml:space="preserve">"DB_PASSWORD": "${DB_PASSWORD}"</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after="210" w:lineRule="auto"/>
      </w:pPr>
      <w:r>
        <w:rPr/>
        <w:t xml:space="preserve">This standardized approach enables OpenCode to leverage the growing ecosystem of MCP servers without custom integration code.</w:t>
      </w:r>
    </w:p>
    <w:p>
      <w:pPr>
        <w:spacing w:line="271" w:before="240" w:lineRule="auto"/>
      </w:pPr>
      <w:bookmarkStart w:id="34" w:name="cursor_agent_mode_and_custom_rules"/>
      <w:r>
        <w:rPr>
          <w:b/>
          <w:sz w:val="33"/>
        </w:rPr>
        <w:t xml:space="preserve">Cursor: Agent Mode and Custom Rules</w:t>
      </w:r>
      <w:bookmarkEnd w:id="34"/>
    </w:p>
    <w:p>
      <w:pPr>
        <w:spacing w:after="210" w:lineRule="auto"/>
      </w:pPr>
      <w:r>
        <w:rPr/>
        <w:t xml:space="preserve">Cursor emphasizes autonomous operation with flexible configurability[61][67]:</w:t>
      </w:r>
    </w:p>
    <w:p>
      <w:pPr>
        <w:spacing w:line="271" w:before="240" w:lineRule="auto"/>
      </w:pPr>
      <w:bookmarkStart w:id="35" w:name="agent_mode_2"/>
      <w:r>
        <w:rPr>
          <w:b/>
          <w:sz w:val="28"/>
        </w:rPr>
        <w:t xml:space="preserve">Agent Mode</w:t>
      </w:r>
      <w:bookmarkEnd w:id="35"/>
    </w:p>
    <w:p>
      <w:pPr>
        <w:spacing w:after="210" w:lineRule="auto"/>
      </w:pPr>
      <w:r>
        <w:rPr/>
        <w:t xml:space="preserve">Cursor's agent mode can be run headlessly through CLI, automated in CI/CD pipelines, or triggered from external systems like Slack[61]. Key capabilities:</w:t>
      </w:r>
    </w:p>
    <w:p>
      <w:pPr>
        <w:numPr>
          <w:ilvl w:val="0"/>
          <w:numId w:val="17"/>
        </w:numPr>
        <w:spacing w:lineRule="auto"/>
      </w:pPr>
      <w:r>
        <w:rPr/>
        <w:t xml:space="preserve">Multi-model support (can switch between models mid-task)</w:t>
      </w:r>
    </w:p>
    <w:p>
      <w:pPr>
        <w:numPr>
          <w:ilvl w:val="0"/>
          <w:numId w:val="17"/>
        </w:numPr>
        <w:spacing w:lineRule="auto"/>
      </w:pPr>
      <w:r>
        <w:rPr/>
        <w:t xml:space="preserve">Tool invocation (essentially skills that agents call)</w:t>
      </w:r>
    </w:p>
    <w:p>
      <w:pPr>
        <w:numPr>
          <w:ilvl w:val="0"/>
          <w:numId w:val="17"/>
        </w:numPr>
        <w:spacing w:lineRule="auto"/>
      </w:pPr>
      <w:r>
        <w:rPr/>
        <w:t xml:space="preserve">Autonomous todo management</w:t>
      </w:r>
    </w:p>
    <w:p>
      <w:pPr>
        <w:numPr>
          <w:ilvl w:val="0"/>
          <w:numId w:val="17"/>
        </w:numPr>
        <w:spacing w:lineRule="auto"/>
      </w:pPr>
      <w:r>
        <w:rPr/>
        <w:t xml:space="preserve">File tagging for context inclusion</w:t>
      </w:r>
    </w:p>
    <w:p>
      <w:pPr>
        <w:spacing w:after="210" w:lineRule="auto"/>
      </w:pPr>
      <w:r>
        <w:rPr>
          <w:rFonts w:eastAsia="Georgia" w:cs="Georgia" w:ascii="Georgia" w:hAnsi="Georgia"/>
        </w:rPr>
        <w:t xml:space="preserve">The headless operation enables integration into automated workflows—agents can be triggered by pull requests, deployments, or scheduled tasks[61].</w:t>
      </w:r>
    </w:p>
    <w:p>
      <w:pPr>
        <w:spacing w:line="271" w:before="240" w:lineRule="auto"/>
      </w:pPr>
      <w:bookmarkStart w:id="36" w:name="yolo_mode"/>
      <w:r>
        <w:rPr>
          <w:b/>
          <w:sz w:val="28"/>
        </w:rPr>
        <w:t xml:space="preserve">YOLO Mode</w:t>
      </w:r>
      <w:bookmarkEnd w:id="36"/>
    </w:p>
    <w:p>
      <w:pPr>
        <w:spacing w:after="210" w:lineRule="auto"/>
      </w:pPr>
      <w:r>
        <w:rPr/>
        <w:t xml:space="preserve">When YOLO mode is enabled, the agent writes code until it verifies correctness beyond just linting[67]. The workflow:</w:t>
      </w:r>
    </w:p>
    <w:p>
      <w:pPr>
        <w:numPr>
          <w:ilvl w:val="0"/>
          <w:numId w:val="18"/>
        </w:numPr>
        <w:spacing w:lineRule="auto"/>
      </w:pPr>
      <w:r>
        <w:rPr/>
        <w:t xml:space="preserve">Generate code changes</w:t>
      </w:r>
    </w:p>
    <w:p>
      <w:pPr>
        <w:numPr>
          <w:ilvl w:val="0"/>
          <w:numId w:val="18"/>
        </w:numPr>
        <w:spacing w:lineRule="auto"/>
      </w:pPr>
      <w:r>
        <w:rPr/>
        <w:t xml:space="preserve">Compile and check syntax</w:t>
      </w:r>
    </w:p>
    <w:p>
      <w:pPr>
        <w:numPr>
          <w:ilvl w:val="0"/>
          <w:numId w:val="18"/>
        </w:numPr>
        <w:spacing w:lineRule="auto"/>
      </w:pPr>
      <w:r>
        <w:rPr/>
        <w:t xml:space="preserve">Install missing packages</w:t>
      </w:r>
    </w:p>
    <w:p>
      <w:pPr>
        <w:numPr>
          <w:ilvl w:val="0"/>
          <w:numId w:val="18"/>
        </w:numPr>
        <w:spacing w:lineRule="auto"/>
      </w:pPr>
      <w:r>
        <w:rPr/>
        <w:t xml:space="preserve">Run tests</w:t>
      </w:r>
    </w:p>
    <w:p>
      <w:pPr>
        <w:numPr>
          <w:ilvl w:val="0"/>
          <w:numId w:val="18"/>
        </w:numPr>
        <w:spacing w:lineRule="auto"/>
      </w:pPr>
      <w:r>
        <w:rPr/>
        <w:t xml:space="preserve">Monitor correctness</w:t>
      </w:r>
    </w:p>
    <w:p>
      <w:pPr>
        <w:numPr>
          <w:ilvl w:val="0"/>
          <w:numId w:val="18"/>
        </w:numPr>
        <w:spacing w:lineRule="auto"/>
      </w:pPr>
      <w:r>
        <w:rPr/>
        <w:t xml:space="preserve">Iterate until all checks pass</w:t>
      </w:r>
    </w:p>
    <w:p>
      <w:pPr>
        <w:spacing w:after="210" w:lineRule="auto"/>
      </w:pPr>
      <w:r>
        <w:rPr>
          <w:rFonts w:eastAsia="Georgia" w:cs="Georgia" w:ascii="Georgia" w:hAnsi="Georgia"/>
        </w:rPr>
        <w:t xml:space="preserve">YOLO mode embodies the autonomous coding vision—minimal human intervention from prompt to working implementation[23].</w:t>
      </w:r>
    </w:p>
    <w:p>
      <w:pPr>
        <w:spacing w:line="271" w:before="240" w:lineRule="auto"/>
      </w:pPr>
      <w:bookmarkStart w:id="37" w:name="custom_commands_and_context"/>
      <w:r>
        <w:rPr>
          <w:b/>
          <w:sz w:val="28"/>
        </w:rPr>
        <w:t xml:space="preserve">Custom Commands and Context</w:t>
      </w:r>
      <w:bookmarkEnd w:id="37"/>
    </w:p>
    <w:p>
      <w:pPr>
        <w:spacing w:after="210" w:lineRule="auto"/>
      </w:pPr>
      <w:r>
        <w:rPr/>
        <w:t xml:space="preserve">Developers create customized commands for their specific use cases[61]. The system supports file tagging to pull specific context into the agent's reasoning, enabling fine-grained control over what information influences decisions.</w:t>
      </w:r>
    </w:p>
    <w:p>
      <w:pPr>
        <w:spacing w:line="271" w:before="240" w:lineRule="auto"/>
      </w:pPr>
      <w:bookmarkStart w:id="38" w:name="rules_and_instructions"/>
      <w:r>
        <w:rPr>
          <w:b/>
          <w:sz w:val="28"/>
        </w:rPr>
        <w:t xml:space="preserve">Rules and Instructions</w:t>
      </w:r>
      <w:bookmarkEnd w:id="38"/>
    </w:p>
    <w:p>
      <w:pPr>
        <w:spacing w:after="210" w:lineRule="auto"/>
      </w:pPr>
      <w:r>
        <w:rPr/>
        <w:t xml:space="preserve">Cursor uses </w:t>
      </w:r>
      <w:r>
        <w:rPr>
          <w:rStyle w:val="VerbatimChar"/>
          <w:shd w:val="clear" w:color="auto" w:fill="F8F8FA"/>
        </w:rPr>
        <w:t xml:space="preserve">.cursorrules</w:t>
      </w:r>
      <w:r>
        <w:rPr/>
        <w:t xml:space="preserve"> files for project-specific configuration, though many tools now support the emerging </w:t>
      </w:r>
      <w:r>
        <w:rPr>
          <w:rStyle w:val="VerbatimChar"/>
          <w:shd w:val="clear" w:color="auto" w:fill="F8F8FA"/>
        </w:rPr>
        <w:t xml:space="preserve">AGENTS.md</w:t>
      </w:r>
      <w:r>
        <w:rPr/>
        <w:t xml:space="preserve"> standard[107]. Rules can specify:</w:t>
      </w:r>
    </w:p>
    <w:p>
      <w:pPr>
        <w:numPr>
          <w:ilvl w:val="0"/>
          <w:numId w:val="19"/>
        </w:numPr>
        <w:spacing w:lineRule="auto"/>
      </w:pPr>
      <w:r>
        <w:rPr/>
        <w:t xml:space="preserve">Coding conventions and style</w:t>
      </w:r>
    </w:p>
    <w:p>
      <w:pPr>
        <w:numPr>
          <w:ilvl w:val="0"/>
          <w:numId w:val="19"/>
        </w:numPr>
        <w:spacing w:lineRule="auto"/>
      </w:pPr>
      <w:r>
        <w:rPr/>
        <w:t xml:space="preserve">Technology stack preferences</w:t>
      </w:r>
    </w:p>
    <w:p>
      <w:pPr>
        <w:numPr>
          <w:ilvl w:val="0"/>
          <w:numId w:val="19"/>
        </w:numPr>
        <w:spacing w:lineRule="auto"/>
      </w:pPr>
      <w:r>
        <w:rPr/>
        <w:t xml:space="preserve">Security policies</w:t>
      </w:r>
    </w:p>
    <w:p>
      <w:pPr>
        <w:numPr>
          <w:ilvl w:val="0"/>
          <w:numId w:val="19"/>
        </w:numPr>
        <w:spacing w:lineRule="auto"/>
      </w:pPr>
      <w:r>
        <w:rPr/>
        <w:t xml:space="preserve">Testing requirements</w:t>
      </w:r>
    </w:p>
    <w:p>
      <w:pPr>
        <w:numPr>
          <w:ilvl w:val="0"/>
          <w:numId w:val="19"/>
        </w:numPr>
        <w:spacing w:lineRule="auto"/>
      </w:pPr>
      <w:r>
        <w:rPr/>
        <w:t xml:space="preserve">Documentation standards</w:t>
      </w:r>
    </w:p>
    <w:p>
      <w:pPr>
        <w:spacing w:after="210" w:lineRule="auto"/>
      </w:pPr>
      <w:r>
        <w:rPr>
          <w:rFonts w:eastAsia="Georgia" w:cs="Georgia" w:ascii="Georgia" w:hAnsi="Georgia"/>
        </w:rPr>
        <w:t xml:space="preserve">The system applies rules hierarchically—global rules can be overridden at project or directory levels.</w:t>
      </w:r>
    </w:p>
    <w:p>
      <w:pPr>
        <w:spacing w:line="271" w:before="240" w:lineRule="auto"/>
      </w:pPr>
      <w:bookmarkStart w:id="39" w:name="windsurf_multi_model_hybrid_architecture"/>
      <w:r>
        <w:rPr>
          <w:b/>
          <w:sz w:val="33"/>
        </w:rPr>
        <w:t xml:space="preserve">Windsurf: Multi-Model Hybrid Architecture</w:t>
      </w:r>
      <w:bookmarkEnd w:id="39"/>
    </w:p>
    <w:p>
      <w:pPr>
        <w:spacing w:after="210" w:lineRule="auto"/>
      </w:pPr>
      <w:r>
        <w:rPr/>
        <w:t xml:space="preserve">Windsurf by Codeium pioneered the "agentic IDE" concept with deep codebase understanding and hybrid model architecture[62][65]:</w:t>
      </w:r>
    </w:p>
    <w:p>
      <w:pPr>
        <w:spacing w:line="271" w:before="240" w:lineRule="auto"/>
      </w:pPr>
      <w:bookmarkStart w:id="40" w:name="cascade_multi_mode_agent"/>
      <w:r>
        <w:rPr>
          <w:b/>
          <w:sz w:val="28"/>
        </w:rPr>
        <w:t xml:space="preserve">Cascade: Multi-Mode Agent</w:t>
      </w:r>
      <w:bookmarkEnd w:id="40"/>
    </w:p>
    <w:p>
      <w:pPr>
        <w:spacing w:after="210" w:lineRule="auto"/>
      </w:pPr>
      <w:r>
        <w:rPr/>
        <w:t xml:space="preserve">Cascade operates in three distinct modes[65]:</w:t>
      </w:r>
    </w:p>
    <w:p>
      <w:pPr>
        <w:numPr>
          <w:ilvl w:val="0"/>
          <w:numId w:val="20"/>
        </w:numPr>
        <w:spacing w:lineRule="auto"/>
      </w:pPr>
      <w:r>
        <w:rPr>
          <w:b/>
        </w:rPr>
        <w:t xml:space="preserve">Write Mode</w:t>
      </w:r>
      <w:r>
        <w:rPr>
          <w:rFonts w:eastAsia="Georgia" w:cs="Georgia" w:ascii="Georgia" w:hAnsi="Georgia"/>
        </w:rPr>
        <w:t xml:space="preserve">: Like AutoGPT—creates multiple files, runs scripts, tests, and debugs autonomously (90% automated)</w:t>
      </w:r>
    </w:p>
    <w:p>
      <w:pPr>
        <w:numPr>
          <w:ilvl w:val="0"/>
          <w:numId w:val="20"/>
        </w:numPr>
        <w:spacing w:lineRule="auto"/>
      </w:pPr>
      <w:r>
        <w:rPr>
          <w:b/>
        </w:rPr>
        <w:t xml:space="preserve">Chat Mode</w:t>
      </w:r>
      <w:r>
        <w:rPr/>
        <w:t xml:space="preserve">: Generates code and instructions with 50% automation</w:t>
      </w:r>
    </w:p>
    <w:p>
      <w:pPr>
        <w:numPr>
          <w:ilvl w:val="0"/>
          <w:numId w:val="20"/>
        </w:numPr>
        <w:spacing w:lineRule="auto"/>
      </w:pPr>
      <w:r>
        <w:rPr>
          <w:b/>
        </w:rPr>
        <w:t xml:space="preserve">Legacy Mode</w:t>
      </w:r>
      <w:r>
        <w:rPr/>
        <w:t xml:space="preserve">: ChatGPT-like operation requiring full context</w:t>
      </w:r>
    </w:p>
    <w:p>
      <w:pPr>
        <w:spacing w:after="210" w:lineRule="auto"/>
      </w:pPr>
      <w:r>
        <w:rPr/>
        <w:t xml:space="preserve">Users can switch modes based on task complexity and desired autonomy level.</w:t>
      </w:r>
    </w:p>
    <w:p>
      <w:pPr>
        <w:spacing w:line="271" w:before="240" w:lineRule="auto"/>
      </w:pPr>
      <w:bookmarkStart w:id="41" w:name="hybrid_agent_mode"/>
      <w:r>
        <w:rPr>
          <w:b/>
          <w:sz w:val="28"/>
        </w:rPr>
        <w:t xml:space="preserve">Hybrid Agent Mode</w:t>
      </w:r>
      <w:bookmarkEnd w:id="41"/>
    </w:p>
    <w:p>
      <w:pPr>
        <w:spacing w:after="210" w:lineRule="auto"/>
      </w:pPr>
      <w:r>
        <w:rPr/>
        <w:t xml:space="preserve">Introduced in November 2025, hybrid mode uses </w:t>
      </w:r>
      <w:r>
        <w:rPr>
          <w:b/>
        </w:rPr>
        <w:t xml:space="preserve">multiple specialized models working together</w:t>
      </w:r>
      <w:r>
        <w:rPr/>
        <w:t xml:space="preserve">[62]:</w:t>
      </w:r>
    </w:p>
    <w:p>
      <w:pPr>
        <w:spacing w:after="210" w:lineRule="auto"/>
      </w:pPr>
      <w:r>
        <w:rPr>
          <w:b/>
        </w:rPr>
        <w:t xml:space="preserve">Claude Sonnet 4 (Architect):</w:t>
      </w:r>
    </w:p>
    <w:p>
      <w:pPr>
        <w:numPr>
          <w:ilvl w:val="0"/>
          <w:numId w:val="21"/>
        </w:numPr>
        <w:spacing w:lineRule="auto"/>
      </w:pPr>
      <w:r>
        <w:rPr/>
        <w:t xml:space="preserve">Handles planning and interpretation</w:t>
      </w:r>
    </w:p>
    <w:p>
      <w:pPr>
        <w:numPr>
          <w:ilvl w:val="0"/>
          <w:numId w:val="21"/>
        </w:numPr>
        <w:spacing w:lineRule="auto"/>
      </w:pPr>
      <w:r>
        <w:rPr/>
        <w:t xml:space="preserve">Maps requirements to implementation strategy</w:t>
      </w:r>
    </w:p>
    <w:p>
      <w:pPr>
        <w:numPr>
          <w:ilvl w:val="0"/>
          <w:numId w:val="21"/>
        </w:numPr>
        <w:spacing w:lineRule="auto"/>
      </w:pPr>
      <w:r>
        <w:rPr/>
        <w:t xml:space="preserve">Provides up to 1M token context windows</w:t>
      </w:r>
    </w:p>
    <w:p>
      <w:pPr>
        <w:numPr>
          <w:ilvl w:val="0"/>
          <w:numId w:val="21"/>
        </w:numPr>
        <w:spacing w:lineRule="auto"/>
      </w:pPr>
      <w:r>
        <w:rPr/>
        <w:t xml:space="preserve">Excels at reasoning and decision-making</w:t>
      </w:r>
    </w:p>
    <w:p>
      <w:pPr>
        <w:spacing w:after="210" w:lineRule="auto"/>
      </w:pPr>
      <w:r>
        <w:rPr>
          <w:b/>
        </w:rPr>
        <w:t xml:space="preserve">SWE-1.5 (Implementer):</w:t>
      </w:r>
    </w:p>
    <w:p>
      <w:pPr>
        <w:numPr>
          <w:ilvl w:val="0"/>
          <w:numId w:val="22"/>
        </w:numPr>
        <w:spacing w:lineRule="auto"/>
      </w:pPr>
      <w:r>
        <w:rPr/>
        <w:t xml:space="preserve">Executes the architect's plan</w:t>
      </w:r>
    </w:p>
    <w:p>
      <w:pPr>
        <w:numPr>
          <w:ilvl w:val="0"/>
          <w:numId w:val="22"/>
        </w:numPr>
        <w:spacing w:lineRule="auto"/>
      </w:pPr>
      <w:r>
        <w:rPr>
          <w:rFonts w:eastAsia="Georgia" w:cs="Georgia" w:ascii="Georgia" w:hAnsi="Georgia"/>
        </w:rPr>
        <w:t xml:space="preserve">Near-Sonnet quality with 13× faster throughput</w:t>
      </w:r>
    </w:p>
    <w:p>
      <w:pPr>
        <w:numPr>
          <w:ilvl w:val="0"/>
          <w:numId w:val="22"/>
        </w:numPr>
        <w:spacing w:lineRule="auto"/>
      </w:pPr>
      <w:r>
        <w:rPr/>
        <w:t xml:space="preserve">Focused on code generation</w:t>
      </w:r>
    </w:p>
    <w:p>
      <w:pPr>
        <w:numPr>
          <w:ilvl w:val="0"/>
          <w:numId w:val="22"/>
        </w:numPr>
        <w:spacing w:lineRule="auto"/>
      </w:pPr>
      <w:r>
        <w:rPr/>
        <w:t xml:space="preserve">Optimized for implementation tasks</w:t>
      </w:r>
    </w:p>
    <w:p>
      <w:pPr>
        <w:spacing w:after="210" w:lineRule="auto"/>
      </w:pPr>
      <w:r>
        <w:rPr/>
        <w:t xml:space="preserve">This separation addresses a key insight: </w:t>
      </w:r>
      <w:r>
        <w:rPr>
          <w:b/>
        </w:rPr>
        <w:t xml:space="preserve">most model failures happen in reasoning, not execution</w:t>
      </w:r>
      <w:r>
        <w:rPr/>
        <w:t xml:space="preserve">[62]. By letting Sonnet handle reasoning and SWE-1.5 handle implementation, Windsurf eliminates errors at the source while significantly improving speed.</w:t>
      </w:r>
    </w:p>
    <w:p>
      <w:pPr>
        <w:spacing w:line="271" w:before="240" w:lineRule="auto"/>
      </w:pPr>
      <w:bookmarkStart w:id="42" w:name="memories_persistent_context"/>
      <w:r>
        <w:rPr>
          <w:b/>
          <w:sz w:val="28"/>
        </w:rPr>
        <w:t xml:space="preserve">Memories: Persistent Context</w:t>
      </w:r>
      <w:bookmarkEnd w:id="42"/>
    </w:p>
    <w:p>
      <w:pPr>
        <w:spacing w:after="210" w:lineRule="auto"/>
      </w:pPr>
      <w:r>
        <w:rPr/>
        <w:t xml:space="preserve">Windsurf implements memories as persistent context management across sessions[65]. The indexing engine retrieves context from the entire codebase, not just recently-accessed files.</w:t>
      </w:r>
    </w:p>
    <w:p>
      <w:pPr>
        <w:spacing w:after="210" w:lineRule="auto"/>
      </w:pPr>
      <w:r>
        <w:rPr/>
        <w:t xml:space="preserve">This provides:</w:t>
      </w:r>
    </w:p>
    <w:p>
      <w:pPr>
        <w:numPr>
          <w:ilvl w:val="0"/>
          <w:numId w:val="23"/>
        </w:numPr>
        <w:spacing w:lineRule="auto"/>
      </w:pPr>
      <w:r>
        <w:rPr/>
        <w:t xml:space="preserve">Better autocomplete suggestions informed by global patterns</w:t>
      </w:r>
    </w:p>
    <w:p>
      <w:pPr>
        <w:numPr>
          <w:ilvl w:val="0"/>
          <w:numId w:val="23"/>
        </w:numPr>
        <w:spacing w:lineRule="auto"/>
      </w:pPr>
      <w:r>
        <w:rPr/>
        <w:t xml:space="preserve">More accurate chat responses using full project context</w:t>
      </w:r>
    </w:p>
    <w:p>
      <w:pPr>
        <w:numPr>
          <w:ilvl w:val="0"/>
          <w:numId w:val="23"/>
        </w:numPr>
        <w:spacing w:lineRule="auto"/>
      </w:pPr>
      <w:r>
        <w:rPr/>
        <w:t xml:space="preserve">Understanding of architectural decisions across codebase</w:t>
      </w:r>
    </w:p>
    <w:p>
      <w:pPr>
        <w:numPr>
          <w:ilvl w:val="0"/>
          <w:numId w:val="23"/>
        </w:numPr>
        <w:spacing w:lineRule="auto"/>
      </w:pPr>
      <w:r>
        <w:rPr/>
        <w:t xml:space="preserve">Awareness of conventions even in distant files</w:t>
      </w:r>
    </w:p>
    <w:p>
      <w:pPr>
        <w:spacing w:after="210" w:lineRule="auto"/>
      </w:pPr>
      <w:r>
        <w:rPr/>
        <w:t xml:space="preserve">The memory system significantly differentiates Windsurf from context-window-limited agents.</w:t>
      </w:r>
    </w:p>
    <w:p>
      <w:pPr>
        <w:spacing w:line="271" w:before="240" w:lineRule="auto"/>
      </w:pPr>
      <w:bookmarkStart w:id="43" w:name="comprehensive_tooling"/>
      <w:r>
        <w:rPr>
          <w:b/>
          <w:sz w:val="28"/>
        </w:rPr>
        <w:t xml:space="preserve">Comprehensive Tooling</w:t>
      </w:r>
      <w:bookmarkEnd w:id="43"/>
    </w:p>
    <w:p>
      <w:pPr>
        <w:spacing w:after="210" w:lineRule="auto"/>
      </w:pPr>
      <w:r>
        <w:rPr/>
        <w:t xml:space="preserve">Windsurf provides extensive built-in capabilities[65]:</w:t>
      </w:r>
    </w:p>
    <w:p>
      <w:pPr>
        <w:numPr>
          <w:ilvl w:val="0"/>
          <w:numId w:val="24"/>
        </w:numPr>
        <w:spacing w:lineRule="auto"/>
      </w:pPr>
      <w:r>
        <w:rPr>
          <w:b/>
        </w:rPr>
        <w:t xml:space="preserve">Supercomplete</w:t>
      </w:r>
      <w:r>
        <w:rPr/>
        <w:t xml:space="preserve">: Intent prediction for multi-line completions</w:t>
      </w:r>
    </w:p>
    <w:p>
      <w:pPr>
        <w:numPr>
          <w:ilvl w:val="0"/>
          <w:numId w:val="24"/>
        </w:numPr>
        <w:spacing w:lineRule="auto"/>
      </w:pPr>
      <w:r>
        <w:rPr>
          <w:b/>
        </w:rPr>
        <w:t xml:space="preserve">Inline AI</w:t>
      </w:r>
      <w:r>
        <w:rPr/>
        <w:t xml:space="preserve">: Precise code edits at cursor position</w:t>
      </w:r>
    </w:p>
    <w:p>
      <w:pPr>
        <w:numPr>
          <w:ilvl w:val="0"/>
          <w:numId w:val="24"/>
        </w:numPr>
        <w:spacing w:lineRule="auto"/>
      </w:pPr>
      <w:r>
        <w:rPr>
          <w:b/>
        </w:rPr>
        <w:t xml:space="preserve">Image upload</w:t>
      </w:r>
      <w:r>
        <w:rPr/>
        <w:t xml:space="preserve">: Generate code from screenshots or mockups</w:t>
      </w:r>
    </w:p>
    <w:p>
      <w:pPr>
        <w:numPr>
          <w:ilvl w:val="0"/>
          <w:numId w:val="24"/>
        </w:numPr>
        <w:spacing w:lineRule="auto"/>
      </w:pPr>
      <w:r>
        <w:rPr>
          <w:b/>
        </w:rPr>
        <w:t xml:space="preserve">Web search</w:t>
      </w:r>
      <w:r>
        <w:rPr/>
        <w:t xml:space="preserve">: Real-time documentation parsing</w:t>
      </w:r>
    </w:p>
    <w:p>
      <w:pPr>
        <w:numPr>
          <w:ilvl w:val="0"/>
          <w:numId w:val="24"/>
        </w:numPr>
        <w:spacing w:lineRule="auto"/>
      </w:pPr>
      <w:r>
        <w:rPr>
          <w:b/>
        </w:rPr>
        <w:t xml:space="preserve">AI terminal</w:t>
      </w:r>
      <w:r>
        <w:rPr/>
        <w:t xml:space="preserve">: Code generation and debugging in terminal</w:t>
      </w:r>
    </w:p>
    <w:p>
      <w:pPr>
        <w:spacing w:after="210" w:lineRule="auto"/>
      </w:pPr>
      <w:r>
        <w:rPr/>
        <w:t xml:space="preserve">These integrated tools create a seamless development experience without constant context switching.</w:t>
      </w:r>
    </w:p>
    <w:p>
      <w:pPr>
        <w:spacing w:line="271" w:before="240" w:lineRule="auto"/>
      </w:pPr>
      <w:bookmarkStart w:id="44" w:name="roo_code_multi_mode_architecture_7ca78d"/>
      <w:r>
        <w:rPr>
          <w:b/>
          <w:sz w:val="33"/>
        </w:rPr>
        <w:t xml:space="preserve">Roo Code: Multi-Mode Architecture with Configuration Profiles</w:t>
      </w:r>
      <w:bookmarkEnd w:id="44"/>
    </w:p>
    <w:p>
      <w:pPr>
        <w:spacing w:after="210" w:lineRule="auto"/>
      </w:pPr>
      <w:r>
        <w:rPr/>
        <w:t xml:space="preserve">Roo Code (fork of Cline) emphasizes mode-based specialization with flexible configuration[63][66]:</w:t>
      </w:r>
    </w:p>
    <w:p>
      <w:pPr>
        <w:spacing w:line="271" w:before="240" w:lineRule="auto"/>
      </w:pPr>
      <w:bookmarkStart w:id="45" w:name="mode_system"/>
      <w:r>
        <w:rPr>
          <w:b/>
          <w:sz w:val="28"/>
        </w:rPr>
        <w:t xml:space="preserve">Mode System</w:t>
      </w:r>
      <w:bookmarkEnd w:id="45"/>
    </w:p>
    <w:p>
      <w:pPr>
        <w:spacing w:after="210" w:lineRule="auto"/>
      </w:pPr>
      <w:r>
        <w:rPr/>
        <w:t xml:space="preserve">Roo Code ships with five default modes, and developers can create unlimited custom modes[75]:</w:t>
      </w:r>
    </w:p>
    <w:p>
      <w:pPr>
        <w:numPr>
          <w:ilvl w:val="0"/>
          <w:numId w:val="25"/>
        </w:numPr>
        <w:spacing w:lineRule="auto"/>
      </w:pPr>
      <w:r>
        <w:rPr>
          <w:b/>
        </w:rPr>
        <w:t xml:space="preserve">Code Mode</w:t>
      </w:r>
      <w:r>
        <w:rPr/>
        <w:t xml:space="preserve">: General-purpose coding assistant</w:t>
      </w:r>
    </w:p>
    <w:p>
      <w:pPr>
        <w:numPr>
          <w:ilvl w:val="0"/>
          <w:numId w:val="25"/>
        </w:numPr>
        <w:spacing w:lineRule="auto"/>
      </w:pPr>
      <w:r>
        <w:rPr>
          <w:b/>
        </w:rPr>
        <w:t xml:space="preserve">Architect Mode</w:t>
      </w:r>
      <w:r>
        <w:rPr/>
        <w:t xml:space="preserve">: High-level design and architecture</w:t>
      </w:r>
    </w:p>
    <w:p>
      <w:pPr>
        <w:numPr>
          <w:ilvl w:val="0"/>
          <w:numId w:val="25"/>
        </w:numPr>
        <w:spacing w:lineRule="auto"/>
      </w:pPr>
      <w:r>
        <w:rPr>
          <w:b/>
        </w:rPr>
        <w:t xml:space="preserve">Ask Mode</w:t>
      </w:r>
      <w:r>
        <w:rPr/>
        <w:t xml:space="preserve">: Question answering and explanation</w:t>
      </w:r>
    </w:p>
    <w:p>
      <w:pPr>
        <w:numPr>
          <w:ilvl w:val="0"/>
          <w:numId w:val="25"/>
        </w:numPr>
        <w:spacing w:lineRule="auto"/>
      </w:pPr>
      <w:r>
        <w:rPr>
          <w:b/>
        </w:rPr>
        <w:t xml:space="preserve">Debug Mode</w:t>
      </w:r>
      <w:r>
        <w:rPr/>
        <w:t xml:space="preserve">: Problem diagnosis and debugging</w:t>
      </w:r>
    </w:p>
    <w:p>
      <w:pPr>
        <w:numPr>
          <w:ilvl w:val="0"/>
          <w:numId w:val="25"/>
        </w:numPr>
        <w:spacing w:lineRule="auto"/>
      </w:pPr>
      <w:r>
        <w:rPr>
          <w:b/>
        </w:rPr>
        <w:t xml:space="preserve">Orchestrator Mode</w:t>
      </w:r>
      <w:r>
        <w:rPr/>
        <w:t xml:space="preserve">: Multi-agent coordination</w:t>
      </w:r>
    </w:p>
    <w:p>
      <w:pPr>
        <w:spacing w:after="210" w:lineRule="auto"/>
      </w:pPr>
      <w:r>
        <w:rPr/>
        <w:t xml:space="preserve">Each mode has distinct behavior, tool access, and expertise profiles. Modes can invoke other modes, enabling hierarchical task delegation.</w:t>
      </w:r>
    </w:p>
    <w:p>
      <w:pPr>
        <w:spacing w:line="271" w:before="240" w:lineRule="auto"/>
      </w:pPr>
      <w:bookmarkStart w:id="46" w:name="configuration_profiles"/>
      <w:r>
        <w:rPr>
          <w:b/>
          <w:sz w:val="28"/>
        </w:rPr>
        <w:t xml:space="preserve">Configuration Profiles</w:t>
      </w:r>
      <w:bookmarkEnd w:id="46"/>
    </w:p>
    <w:p>
      <w:pPr>
        <w:spacing w:after="210" w:lineRule="auto"/>
      </w:pPr>
      <w:r>
        <w:rPr/>
        <w:t xml:space="preserve">Separate from modes, profiles define API-level configurations[69][72]:</w:t>
      </w:r>
    </w:p>
    <w:p>
      <w:pPr>
        <w:spacing w:after="210" w:lineRule="auto"/>
      </w:pPr>
      <w:r>
        <w:rPr/>
        <w:t xml:space="preserve">{</w:t>
      </w:r>
      <w:r>
        <w:rPr/>
        <w:br w:type="textWrapping"/>
      </w:r>
      <w:r>
        <w:rPr/>
        <w:t xml:space="preserve">"profiles": [</w:t>
      </w:r>
      <w:r>
        <w:rPr/>
        <w:br w:type="textWrapping"/>
      </w:r>
      <w:r>
        <w:rPr/>
        <w:t xml:space="preserve">{</w:t>
      </w:r>
      <w:r>
        <w:rPr/>
        <w:br w:type="textWrapping"/>
      </w:r>
      <w:r>
        <w:rPr/>
        <w:t xml:space="preserve">"name": "fast",</w:t>
      </w:r>
      <w:r>
        <w:rPr/>
        <w:br w:type="textWrapping"/>
      </w:r>
      <w:r>
        <w:rPr/>
        <w:t xml:space="preserve">"provider": "anthropic",</w:t>
      </w:r>
      <w:r>
        <w:rPr/>
        <w:br w:type="textWrapping"/>
      </w:r>
      <w:r>
        <w:rPr/>
        <w:t xml:space="preserve">"model": "claude-3-haiku",</w:t>
      </w:r>
      <w:r>
        <w:rPr/>
        <w:br w:type="textWrapping"/>
      </w:r>
      <w:r>
        <w:rPr/>
        <w:t xml:space="preserve">"temperature": 0.3,</w:t>
      </w:r>
      <w:r>
        <w:rPr/>
        <w:br w:type="textWrapping"/>
      </w:r>
      <w:r>
        <w:rPr/>
        <w:t xml:space="preserve">"maxTokens": 4096</w:t>
      </w:r>
      <w:r>
        <w:rPr/>
        <w:br w:type="textWrapping"/>
      </w:r>
      <w:r>
        <w:rPr/>
        <w:t xml:space="preserve">},</w:t>
      </w:r>
      <w:r>
        <w:rPr/>
        <w:br w:type="textWrapping"/>
      </w:r>
      <w:r>
        <w:rPr/>
        <w:t xml:space="preserve">{</w:t>
      </w:r>
      <w:r>
        <w:rPr/>
        <w:br w:type="textWrapping"/>
      </w:r>
      <w:r>
        <w:rPr/>
        <w:t xml:space="preserve">"name": "advanced",</w:t>
      </w:r>
      <w:r>
        <w:rPr/>
        <w:br w:type="textWrapping"/>
      </w:r>
      <w:r>
        <w:rPr/>
        <w:t xml:space="preserve">"provider": "openai",</w:t>
      </w:r>
      <w:r>
        <w:rPr/>
        <w:br w:type="textWrapping"/>
      </w:r>
      <w:r>
        <w:rPr/>
        <w:t xml:space="preserve">"model": "gpt-4-turbo",</w:t>
      </w:r>
      <w:r>
        <w:rPr/>
        <w:br w:type="textWrapping"/>
      </w:r>
      <w:r>
        <w:rPr/>
        <w:t xml:space="preserve">"temperature": 0.7,</w:t>
      </w:r>
      <w:r>
        <w:rPr/>
        <w:br w:type="textWrapping"/>
      </w:r>
      <w:r>
        <w:rPr/>
        <w:t xml:space="preserve">"reasoning": "extended"</w:t>
      </w:r>
      <w:r>
        <w:rPr/>
        <w:br w:type="textWrapping"/>
      </w:r>
      <w:r>
        <w:rPr/>
        <w:t xml:space="preserve">}</w:t>
      </w:r>
      <w:r>
        <w:rPr/>
        <w:br w:type="textWrapping"/>
      </w:r>
      <w:r>
        <w:rPr/>
        <w:t xml:space="preserve">]</w:t>
      </w:r>
      <w:r>
        <w:rPr/>
        <w:br w:type="textWrapping"/>
      </w:r>
      <w:r>
        <w:rPr/>
        <w:t xml:space="preserve">}</w:t>
      </w:r>
    </w:p>
    <w:p>
      <w:pPr>
        <w:spacing w:after="210" w:lineRule="auto"/>
      </w:pPr>
      <w:r>
        <w:rPr/>
        <w:t xml:space="preserve">Profiles are assigned to modes, allowing lightweight models for quick tasks and advanced models for complex reasoning[66]. This separation enables cost optimization without sacrificing quality where it matters.</w:t>
      </w:r>
    </w:p>
    <w:p>
      <w:pPr>
        <w:spacing w:line="271" w:before="240" w:lineRule="auto"/>
      </w:pPr>
      <w:bookmarkStart w:id="47" w:name="auto_approval_settings"/>
      <w:r>
        <w:rPr>
          <w:b/>
          <w:sz w:val="28"/>
        </w:rPr>
        <w:t xml:space="preserve">Auto-Approval Settings</w:t>
      </w:r>
      <w:bookmarkEnd w:id="47"/>
    </w:p>
    <w:p>
      <w:pPr>
        <w:spacing w:after="210" w:lineRule="auto"/>
      </w:pPr>
      <w:r>
        <w:rPr/>
        <w:t xml:space="preserve">Roo Code provides granular control over which AI actions happen automatically[69]:</w:t>
      </w:r>
    </w:p>
    <w:p>
      <w:pPr>
        <w:numPr>
          <w:ilvl w:val="0"/>
          <w:numId w:val="26"/>
        </w:numPr>
        <w:spacing w:lineRule="auto"/>
      </w:pPr>
      <w:r>
        <w:rPr/>
        <w:t xml:space="preserve">Read/write operations</w:t>
      </w:r>
    </w:p>
    <w:p>
      <w:pPr>
        <w:numPr>
          <w:ilvl w:val="0"/>
          <w:numId w:val="26"/>
        </w:numPr>
        <w:spacing w:lineRule="auto"/>
      </w:pPr>
      <w:r>
        <w:rPr/>
        <w:t xml:space="preserve">Browser actions</w:t>
      </w:r>
    </w:p>
    <w:p>
      <w:pPr>
        <w:numPr>
          <w:ilvl w:val="0"/>
          <w:numId w:val="26"/>
        </w:numPr>
        <w:spacing w:lineRule="auto"/>
      </w:pPr>
      <w:r>
        <w:rPr/>
        <w:t xml:space="preserve">MCP tool invocations</w:t>
      </w:r>
    </w:p>
    <w:p>
      <w:pPr>
        <w:numPr>
          <w:ilvl w:val="0"/>
          <w:numId w:val="26"/>
        </w:numPr>
        <w:spacing w:lineRule="auto"/>
      </w:pPr>
      <w:r>
        <w:rPr/>
        <w:t xml:space="preserve">Mode switching</w:t>
      </w:r>
    </w:p>
    <w:p>
      <w:pPr>
        <w:numPr>
          <w:ilvl w:val="0"/>
          <w:numId w:val="26"/>
        </w:numPr>
        <w:spacing w:lineRule="auto"/>
      </w:pPr>
      <w:r>
        <w:rPr/>
        <w:t xml:space="preserve">File deletions</w:t>
      </w:r>
    </w:p>
    <w:p>
      <w:pPr>
        <w:numPr>
          <w:ilvl w:val="0"/>
          <w:numId w:val="26"/>
        </w:numPr>
        <w:spacing w:lineRule="auto"/>
      </w:pPr>
      <w:r>
        <w:rPr/>
        <w:t xml:space="preserve">Command execution</w:t>
      </w:r>
    </w:p>
    <w:p>
      <w:pPr>
        <w:spacing w:after="210" w:lineRule="auto"/>
      </w:pPr>
      <w:r>
        <w:rPr/>
        <w:t xml:space="preserve">Users can auto-approve low-risk operations while maintaining manual control over critical actions. This balances autonomy with safety.</w:t>
      </w:r>
    </w:p>
    <w:p>
      <w:pPr>
        <w:spacing w:line="271" w:before="240" w:lineRule="auto"/>
      </w:pPr>
      <w:bookmarkStart w:id="48" w:name="rules_files"/>
      <w:r>
        <w:rPr>
          <w:b/>
          <w:sz w:val="28"/>
        </w:rPr>
        <w:t xml:space="preserve">Rules Files</w:t>
      </w:r>
      <w:bookmarkEnd w:id="48"/>
    </w:p>
    <w:p>
      <w:pPr>
        <w:spacing w:after="210" w:lineRule="auto"/>
      </w:pPr>
      <w:r>
        <w:rPr/>
        <w:t xml:space="preserve">Uses </w:t>
      </w:r>
      <w:r>
        <w:rPr>
          <w:rStyle w:val="VerbatimChar"/>
          <w:shd w:val="clear" w:color="auto" w:fill="F8F8FA"/>
        </w:rPr>
        <w:t xml:space="preserve">.roo/rules-{modeSlug}/</w:t>
      </w:r>
      <w:r>
        <w:rPr/>
        <w:t xml:space="preserve"> directories with markdown files for mode-specific instructions[75]:</w:t>
      </w:r>
    </w:p>
    <w:p>
      <w:pPr>
        <w:spacing w:after="210" w:lineRule="auto"/>
      </w:pPr>
      <w:r>
        <w:rPr/>
        <w:t xml:space="preserve">.roo/</w:t>
      </w:r>
      <w:r>
        <w:rPr/>
        <w:br w:type="textWrapping"/>
      </w:r>
      <w:r>
        <w:rPr>
          <w:rFonts w:eastAsia="Georgia" w:cs="Georgia" w:ascii="Georgia" w:hAnsi="Georgia"/>
        </w:rPr>
        <w:t xml:space="preserve">├── rules-code/</w:t>
      </w:r>
      <w:r>
        <w:rPr/>
        <w:br w:type="textWrapping"/>
      </w:r>
      <w:r>
        <w:rPr>
          <w:rFonts w:eastAsia="Georgia" w:cs="Georgia" w:ascii="Georgia" w:hAnsi="Georgia"/>
        </w:rPr>
        <w:t xml:space="preserve">│ ├── </w:t>
      </w:r>
      <w:hyperlink r:id="rId13">
        <w:r>
          <w:rPr>
            <w:color w:val="4472C4"/>
          </w:rPr>
          <w:t xml:space="preserve">typescript.md</w:t>
        </w:r>
      </w:hyperlink>
      <w:r>
        <w:rPr/>
        <w:br w:type="textWrapping"/>
      </w:r>
      <w:r>
        <w:rPr>
          <w:rFonts w:eastAsia="Georgia" w:cs="Georgia" w:ascii="Georgia" w:hAnsi="Georgia"/>
        </w:rPr>
        <w:t xml:space="preserve">│ └── </w:t>
      </w:r>
      <w:hyperlink r:id="rId14">
        <w:r>
          <w:rPr>
            <w:color w:val="4472C4"/>
          </w:rPr>
          <w:t xml:space="preserve">testing.md</w:t>
        </w:r>
      </w:hyperlink>
      <w:r>
        <w:rPr/>
        <w:br w:type="textWrapping"/>
      </w:r>
      <w:r>
        <w:rPr>
          <w:rFonts w:eastAsia="Georgia" w:cs="Georgia" w:ascii="Georgia" w:hAnsi="Georgia"/>
        </w:rPr>
        <w:t xml:space="preserve">├── rules-architect/</w:t>
      </w:r>
      <w:r>
        <w:rPr/>
        <w:br w:type="textWrapping"/>
      </w:r>
      <w:r>
        <w:rPr>
          <w:rFonts w:eastAsia="Georgia" w:cs="Georgia" w:ascii="Georgia" w:hAnsi="Georgia"/>
        </w:rPr>
        <w:t xml:space="preserve">│ ├── </w:t>
      </w:r>
      <w:hyperlink r:id="rId15">
        <w:r>
          <w:rPr>
            <w:color w:val="4472C4"/>
          </w:rPr>
          <w:t xml:space="preserve">patterns.md</w:t>
        </w:r>
      </w:hyperlink>
      <w:r>
        <w:rPr/>
        <w:br w:type="textWrapping"/>
      </w:r>
      <w:r>
        <w:rPr>
          <w:rFonts w:eastAsia="Georgia" w:cs="Georgia" w:ascii="Georgia" w:hAnsi="Georgia"/>
        </w:rPr>
        <w:t xml:space="preserve">│ └── </w:t>
      </w:r>
      <w:hyperlink r:id="rId16">
        <w:r>
          <w:rPr>
            <w:color w:val="4472C4"/>
          </w:rPr>
          <w:t xml:space="preserve">decisions.md</w:t>
        </w:r>
      </w:hyperlink>
      <w:r>
        <w:rPr/>
        <w:br w:type="textWrapping"/>
      </w:r>
      <w:r>
        <w:rPr>
          <w:rFonts w:eastAsia="Georgia" w:cs="Georgia" w:ascii="Georgia" w:hAnsi="Georgia"/>
        </w:rPr>
        <w:t xml:space="preserve">└── rules-debug/</w:t>
      </w:r>
      <w:r>
        <w:rPr/>
        <w:br w:type="textWrapping"/>
      </w:r>
      <w:r>
        <w:rPr>
          <w:rFonts w:eastAsia="Georgia" w:cs="Georgia" w:ascii="Georgia" w:hAnsi="Georgia"/>
        </w:rPr>
        <w:t xml:space="preserve">└── </w:t>
      </w:r>
      <w:hyperlink r:id="rId17">
        <w:r>
          <w:rPr>
            <w:color w:val="4472C4"/>
          </w:rPr>
          <w:t xml:space="preserve">strategies.md</w:t>
        </w:r>
      </w:hyperlink>
    </w:p>
    <w:p>
      <w:pPr>
        <w:spacing w:after="210" w:lineRule="auto"/>
      </w:pPr>
      <w:r>
        <w:rPr>
          <w:rFonts w:eastAsia="Georgia" w:cs="Georgia" w:ascii="Georgia" w:hAnsi="Georgia"/>
        </w:rPr>
        <w:t xml:space="preserve">This allows different behavioral rules for different modes—architect mode follows different conventions than debug mode.</w:t>
      </w:r>
    </w:p>
    <w:p>
      <w:pPr>
        <w:spacing w:line="271" w:before="240" w:lineRule="auto"/>
      </w:pPr>
      <w:bookmarkStart w:id="49" w:name="multi_provider_support"/>
      <w:r>
        <w:rPr>
          <w:b/>
          <w:sz w:val="28"/>
        </w:rPr>
        <w:t xml:space="preserve">Multi-Provider Support</w:t>
      </w:r>
      <w:bookmarkEnd w:id="49"/>
    </w:p>
    <w:p>
      <w:pPr>
        <w:spacing w:after="210" w:lineRule="auto"/>
      </w:pPr>
      <w:r>
        <w:rPr/>
        <w:t xml:space="preserve">Extensive integration with LiteLLM proxy enables routing to multiple models simultaneously[66]. Teams can mix:</w:t>
      </w:r>
    </w:p>
    <w:p>
      <w:pPr>
        <w:numPr>
          <w:ilvl w:val="0"/>
          <w:numId w:val="27"/>
        </w:numPr>
        <w:spacing w:lineRule="auto"/>
      </w:pPr>
      <w:r>
        <w:rPr/>
        <w:t xml:space="preserve">OpenAI (GPT-4, GPT-3.5)</w:t>
      </w:r>
    </w:p>
    <w:p>
      <w:pPr>
        <w:numPr>
          <w:ilvl w:val="0"/>
          <w:numId w:val="27"/>
        </w:numPr>
        <w:spacing w:lineRule="auto"/>
      </w:pPr>
      <w:r>
        <w:rPr/>
        <w:t xml:space="preserve">Anthropic (Claude 3.x)</w:t>
      </w:r>
    </w:p>
    <w:p>
      <w:pPr>
        <w:numPr>
          <w:ilvl w:val="0"/>
          <w:numId w:val="27"/>
        </w:numPr>
        <w:spacing w:lineRule="auto"/>
      </w:pPr>
      <w:r>
        <w:rPr/>
        <w:t xml:space="preserve">Local models (Ollama, LM Studio)</w:t>
      </w:r>
    </w:p>
    <w:p>
      <w:pPr>
        <w:numPr>
          <w:ilvl w:val="0"/>
          <w:numId w:val="27"/>
        </w:numPr>
        <w:spacing w:lineRule="auto"/>
      </w:pPr>
      <w:r>
        <w:rPr/>
        <w:t xml:space="preserve">Enterprise providers (Azure OpenAI, AWS Bedrock)</w:t>
      </w:r>
    </w:p>
    <w:p>
      <w:pPr>
        <w:spacing w:after="210" w:lineRule="auto"/>
      </w:pPr>
      <w:r>
        <w:rPr/>
        <w:t xml:space="preserve">This flexibility enables organizations to use different providers for different tasks, optimize costs, or maintain data sovereignty.</w:t>
      </w:r>
    </w:p>
    <w:p>
      <w:pPr>
        <w:spacing w:line="271" w:before="240" w:lineRule="auto"/>
      </w:pPr>
      <w:bookmarkStart w:id="50" w:name="gemini_cli_code_assist_tool_contr_a3ed81"/>
      <w:r>
        <w:rPr>
          <w:b/>
          <w:sz w:val="33"/>
        </w:rPr>
        <w:t xml:space="preserve">Gemini CLI / Code Assist: Tool Control and MCP</w:t>
      </w:r>
      <w:bookmarkEnd w:id="50"/>
    </w:p>
    <w:p>
      <w:pPr>
        <w:spacing w:after="210" w:lineRule="auto"/>
      </w:pPr>
      <w:r>
        <w:rPr/>
        <w:t xml:space="preserve">Google's Gemini Code Assist brings sophisticated agent capabilities powered by Gemini CLI[81][87]:</w:t>
      </w:r>
    </w:p>
    <w:p>
      <w:pPr>
        <w:spacing w:line="271" w:before="240" w:lineRule="auto"/>
      </w:pPr>
      <w:bookmarkStart w:id="51" w:name="agent_mode_3"/>
      <w:r>
        <w:rPr>
          <w:b/>
          <w:sz w:val="28"/>
        </w:rPr>
        <w:t xml:space="preserve">Agent Mode</w:t>
      </w:r>
      <w:bookmarkEnd w:id="51"/>
    </w:p>
    <w:p>
      <w:pPr>
        <w:spacing w:after="210" w:lineRule="auto"/>
      </w:pPr>
      <w:r>
        <w:rPr/>
        <w:t xml:space="preserve">Available in VS Code (powered by Gemini CLI) and IntelliJ (independent implementation)[87][90]. Provides:</w:t>
      </w:r>
    </w:p>
    <w:p>
      <w:pPr>
        <w:numPr>
          <w:ilvl w:val="0"/>
          <w:numId w:val="28"/>
        </w:numPr>
        <w:spacing w:lineRule="auto"/>
      </w:pPr>
      <w:r>
        <w:rPr/>
        <w:t xml:space="preserve">Multi-step autonomous task execution</w:t>
      </w:r>
    </w:p>
    <w:p>
      <w:pPr>
        <w:numPr>
          <w:ilvl w:val="0"/>
          <w:numId w:val="28"/>
        </w:numPr>
        <w:spacing w:lineRule="auto"/>
      </w:pPr>
      <w:r>
        <w:rPr/>
        <w:t xml:space="preserve">Context-aware suggestions</w:t>
      </w:r>
    </w:p>
    <w:p>
      <w:pPr>
        <w:numPr>
          <w:ilvl w:val="0"/>
          <w:numId w:val="28"/>
        </w:numPr>
        <w:spacing w:lineRule="auto"/>
      </w:pPr>
      <w:r>
        <w:rPr/>
        <w:t xml:space="preserve">Code generation from design documents</w:t>
      </w:r>
    </w:p>
    <w:p>
      <w:pPr>
        <w:numPr>
          <w:ilvl w:val="0"/>
          <w:numId w:val="28"/>
        </w:numPr>
        <w:spacing w:lineRule="auto"/>
      </w:pPr>
      <w:r>
        <w:rPr/>
        <w:t xml:space="preserve">Implementation from GitHub issues</w:t>
      </w:r>
    </w:p>
    <w:p>
      <w:pPr>
        <w:numPr>
          <w:ilvl w:val="0"/>
          <w:numId w:val="28"/>
        </w:numPr>
        <w:spacing w:lineRule="auto"/>
      </w:pPr>
      <w:r>
        <w:rPr/>
        <w:t xml:space="preserve">TODO comment expansion into code</w:t>
      </w:r>
    </w:p>
    <w:p>
      <w:pPr>
        <w:spacing w:after="210" w:lineRule="auto"/>
      </w:pPr>
      <w:r>
        <w:rPr/>
        <w:t xml:space="preserve">The agent operates with workspace awareness, understanding project structure, dependencies, and architectural patterns[81].</w:t>
      </w:r>
    </w:p>
    <w:p>
      <w:pPr>
        <w:spacing w:line="271" w:before="240" w:lineRule="auto"/>
      </w:pPr>
      <w:bookmarkStart w:id="52" w:name="tool_configuration"/>
      <w:r>
        <w:rPr>
          <w:b/>
          <w:sz w:val="28"/>
        </w:rPr>
        <w:t xml:space="preserve">Tool Configuration</w:t>
      </w:r>
      <w:bookmarkEnd w:id="52"/>
    </w:p>
    <w:p>
      <w:pPr>
        <w:spacing w:after="210" w:lineRule="auto"/>
      </w:pPr>
      <w:r>
        <w:rPr/>
        <w:t xml:space="preserve">Gemini provides fine-grained tool control through </w:t>
      </w:r>
      <w:r>
        <w:rPr>
          <w:rStyle w:val="VerbatimChar"/>
          <w:shd w:val="clear" w:color="auto" w:fill="F8F8FA"/>
        </w:rPr>
        <w:t xml:space="preserve">coreTools</w:t>
      </w:r>
      <w:r>
        <w:rPr/>
        <w:t xml:space="preserve"> and </w:t>
      </w:r>
      <w:r>
        <w:rPr>
          <w:rStyle w:val="VerbatimChar"/>
          <w:shd w:val="clear" w:color="auto" w:fill="F8F8FA"/>
        </w:rPr>
        <w:t xml:space="preserve">excludeTools</w:t>
      </w:r>
      <w:r>
        <w:rPr/>
        <w:t xml:space="preserve"> settings[81]:</w:t>
      </w:r>
    </w:p>
    <w:p>
      <w:pPr>
        <w:spacing w:after="210" w:lineRule="auto"/>
      </w:pPr>
      <w:r>
        <w:rPr/>
        <w:t xml:space="preserve">{</w:t>
      </w:r>
      <w:r>
        <w:rPr/>
        <w:br w:type="textWrapping"/>
      </w:r>
      <w:r>
        <w:rPr/>
        <w:t xml:space="preserve">"geminicodeassist.agentCoreTools": [</w:t>
      </w:r>
      <w:r>
        <w:rPr/>
        <w:br w:type="textWrapping"/>
      </w:r>
      <w:r>
        <w:rPr>
          <w:rFonts w:eastAsia="Georgia" w:cs="Georgia" w:ascii="Georgia" w:hAnsi="Georgia"/>
        </w:rPr>
        <w:t xml:space="preserve">"TOOL_NAME(COMMAND)",</w:t>
      </w:r>
      <w:r>
        <w:rPr/>
        <w:br w:type="textWrapping"/>
      </w:r>
      <w:r>
        <w:rPr/>
        <w:t xml:space="preserve">"grep(</w:t>
      </w:r>
      <w:r>
        <w:br w:type="textWrapping"/>
      </w:r>
      <w:r>
        <w:rPr>
          <w:i/>
        </w:rPr>
        <w:t xml:space="preserve">)","file_read(</w:t>
      </w:r>
      <w:r>
        <w:rPr/>
        <w:t xml:space="preserve">)",</w:t>
      </w:r>
      <w:r>
        <w:rPr/>
        <w:br w:type="textWrapping"/>
      </w:r>
      <w:r>
        <w:rPr>
          <w:rFonts w:eastAsia="Georgia" w:cs="Georgia" w:ascii="Georgia" w:hAnsi="Georgia"/>
        </w:rPr>
        <w:t xml:space="preserve">"file_write(</w:t>
      </w:r>
      <w:r>
        <w:rPr>
          <w:i/>
        </w:rPr>
        <w:t xml:space="preserve">.ts,</w:t>
      </w:r>
      <w:r>
        <w:rPr/>
        <w:t xml:space="preserve">.tsx)"</w:t>
      </w:r>
      <w:r>
        <w:rPr/>
        <w:br w:type="textWrapping"/>
      </w:r>
      <w:r>
        <w:rPr/>
        <w:t xml:space="preserve">],</w:t>
      </w:r>
      <w:r>
        <w:rPr/>
        <w:br w:type="textWrapping"/>
      </w:r>
      <w:r>
        <w:rPr/>
        <w:t xml:space="preserve">"geminicodeassist.agentExcludeTools": [</w:t>
      </w:r>
      <w:r>
        <w:rPr/>
        <w:br w:type="textWrapping"/>
      </w:r>
      <w:r>
        <w:rPr>
          <w:rFonts w:eastAsia="Georgia" w:cs="Georgia" w:ascii="Georgia" w:hAnsi="Georgia"/>
        </w:rPr>
        <w:t xml:space="preserve">"execute_bash(rm)",</w:t>
      </w:r>
      <w:r>
        <w:rPr/>
        <w:br w:type="textWrapping"/>
      </w:r>
      <w:r>
        <w:rPr>
          <w:rFonts w:eastAsia="Georgia" w:cs="Georgia" w:ascii="Georgia" w:hAnsi="Georgia"/>
        </w:rPr>
        <w:t xml:space="preserve">"file_write(package.json)"</w:t>
      </w:r>
      <w:r>
        <w:rPr/>
        <w:br w:type="textWrapping"/>
      </w:r>
      <w:r>
        <w:rPr/>
        <w:t xml:space="preserve">]</w:t>
      </w:r>
      <w:r>
        <w:rPr/>
        <w:br w:type="textWrapping"/>
      </w:r>
      <w:r>
        <w:rPr/>
        <w:t xml:space="preserve">}</w:t>
      </w:r>
    </w:p>
    <w:p>
      <w:pPr>
        <w:spacing w:after="210" w:lineRule="auto"/>
      </w:pPr>
      <w:r>
        <w:rPr>
          <w:rFonts w:eastAsia="Georgia" w:cs="Georgia" w:ascii="Georgia" w:hAnsi="Georgia"/>
        </w:rPr>
        <w:t xml:space="preserve">This enables security policies at the tool level—allowing read operations but restricting writes, or permitting specific commands while blocking dangerous ones.</w:t>
      </w:r>
    </w:p>
    <w:p>
      <w:pPr>
        <w:spacing w:line="271" w:before="240" w:lineRule="auto"/>
      </w:pPr>
      <w:bookmarkStart w:id="53" w:name="mcp_integration_2"/>
      <w:r>
        <w:rPr>
          <w:b/>
          <w:sz w:val="28"/>
        </w:rPr>
        <w:t xml:space="preserve">MCP Integration</w:t>
      </w:r>
      <w:bookmarkEnd w:id="53"/>
    </w:p>
    <w:p>
      <w:pPr>
        <w:spacing w:after="210" w:lineRule="auto"/>
      </w:pPr>
      <w:r>
        <w:rPr/>
        <w:t xml:space="preserve">Configure MCP servers in </w:t>
      </w:r>
      <w:r>
        <w:rPr>
          <w:rStyle w:val="VerbatimChar"/>
          <w:shd w:val="clear" w:color="auto" w:fill="F8F8FA"/>
        </w:rPr>
        <w:t xml:space="preserve">mcp.json</w:t>
      </w:r>
      <w:r>
        <w:rPr/>
        <w:t xml:space="preserve"> in the IDE's configuration directory[81]:</w:t>
      </w:r>
    </w:p>
    <w:p>
      <w:pPr>
        <w:spacing w:after="210" w:lineRule="auto"/>
      </w:pPr>
      <w:r>
        <w:rPr/>
        <w:t xml:space="preserve">{</w:t>
      </w:r>
      <w:r>
        <w:rPr/>
        <w:br w:type="textWrapping"/>
      </w:r>
      <w:r>
        <w:rPr/>
        <w:t xml:space="preserve">"mcpServers": {</w:t>
      </w:r>
      <w:r>
        <w:rPr/>
        <w:br w:type="textWrapping"/>
      </w:r>
      <w:r>
        <w:rPr/>
        <w:t xml:space="preserve">"github": {</w:t>
      </w:r>
      <w:r>
        <w:rPr/>
        <w:br w:type="textWrapping"/>
      </w:r>
      <w:r>
        <w:rPr/>
        <w:t xml:space="preserve">"command": "npx",</w:t>
      </w:r>
      <w:r>
        <w:rPr/>
        <w:br w:type="textWrapping"/>
      </w:r>
      <w:r>
        <w:rPr>
          <w:rFonts w:eastAsia="Georgia" w:cs="Georgia" w:ascii="Georgia" w:hAnsi="Georgia"/>
        </w:rPr>
        <w:t xml:space="preserve">"args": ["-y", "@modelcontextprotocol/server-github"],</w:t>
      </w:r>
      <w:r>
        <w:rPr/>
        <w:br w:type="textWrapping"/>
      </w:r>
      <w:r>
        <w:rPr/>
        <w:t xml:space="preserve">"env": {</w:t>
      </w:r>
      <w:r>
        <w:rPr/>
        <w:br w:type="textWrapping"/>
      </w:r>
      <w:r>
        <w:rPr>
          <w:rFonts w:eastAsia="Georgia" w:cs="Georgia" w:ascii="Georgia" w:hAnsi="Georgia"/>
        </w:rPr>
        <w:t xml:space="preserve">"GITHUB_TOKEN": "${GITHUB_TOKEN}"</w:t>
      </w:r>
      <w:r>
        <w:rPr/>
        <w:br w:type="textWrapping"/>
      </w:r>
      <w:r>
        <w:rPr/>
        <w:t xml:space="preserve">}</w:t>
      </w:r>
      <w:r>
        <w:rPr/>
        <w:br w:type="textWrapping"/>
      </w:r>
      <w:r>
        <w:rPr/>
        <w:t xml:space="preserve">},</w:t>
      </w:r>
      <w:r>
        <w:rPr/>
        <w:br w:type="textWrapping"/>
      </w:r>
      <w:r>
        <w:rPr/>
        <w:t xml:space="preserve">"database": {</w:t>
      </w:r>
      <w:r>
        <w:rPr/>
        <w:br w:type="textWrapping"/>
      </w:r>
      <w:r>
        <w:rPr/>
        <w:t xml:space="preserve">"transport": "sse",</w:t>
      </w:r>
      <w:r>
        <w:rPr/>
        <w:br w:type="textWrapping"/>
      </w:r>
      <w:r>
        <w:rPr/>
        <w:t xml:space="preserve">"url": "</w:t>
      </w:r>
      <w:hyperlink r:id="rId18">
        <w:r>
          <w:rPr>
            <w:color w:val="4472C4"/>
          </w:rPr>
          <w:t xml:space="preserve">https://api.example.com/mcp</w:t>
        </w:r>
      </w:hyperlink>
      <w:r>
        <w:rPr/>
        <w:t xml:space="preserve">",</w:t>
      </w:r>
      <w:r>
        <w:rPr/>
        <w:br w:type="textWrapping"/>
      </w:r>
      <w:r>
        <w:rPr/>
        <w:t xml:space="preserve">"headers": {</w:t>
      </w:r>
      <w:r>
        <w:rPr/>
        <w:br w:type="textWrapping"/>
      </w:r>
      <w:r>
        <w:rPr>
          <w:rFonts w:eastAsia="Georgia" w:cs="Georgia" w:ascii="Georgia" w:hAnsi="Georgia"/>
        </w:rPr>
        <w:t xml:space="preserve">"Authorization": "Bearer ${DB_TOKEN}"</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after="210" w:lineRule="auto"/>
      </w:pPr>
      <w:r>
        <w:rPr/>
        <w:t xml:space="preserve">Supports both local (stdio) and remote (HTTP/SSE) MCP servers with authentication[81]. The </w:t>
      </w:r>
      <w:r>
        <w:rPr>
          <w:rStyle w:val="VerbatimChar"/>
          <w:shd w:val="clear" w:color="auto" w:fill="F8F8FA"/>
        </w:rPr>
        <w:t xml:space="preserve">/mcp</w:t>
      </w:r>
      <w:r>
        <w:rPr/>
        <w:t xml:space="preserve"> command lists configured servers and available tools.</w:t>
      </w:r>
    </w:p>
    <w:p>
      <w:pPr>
        <w:spacing w:line="271" w:before="240" w:lineRule="auto"/>
      </w:pPr>
      <w:bookmarkStart w:id="54" w:name="yolo_mode_2"/>
      <w:r>
        <w:rPr>
          <w:b/>
          <w:sz w:val="28"/>
        </w:rPr>
        <w:t xml:space="preserve">YOLO Mode</w:t>
      </w:r>
      <w:bookmarkEnd w:id="54"/>
    </w:p>
    <w:p>
      <w:pPr>
        <w:spacing w:after="210" w:lineRule="auto"/>
      </w:pPr>
      <w:r>
        <w:rPr/>
        <w:t xml:space="preserve">When enabled via </w:t>
      </w:r>
      <w:r>
        <w:rPr>
          <w:rStyle w:val="VerbatimChar"/>
          <w:shd w:val="clear" w:color="auto" w:fill="F8F8FA"/>
        </w:rPr>
        <w:t xml:space="preserve">geminicodeassist.agentYoloMode: true</w:t>
      </w:r>
      <w:r>
        <w:rPr/>
        <w:t xml:space="preserve">, the agent doesn't ask for permission before taking actions[81]. In restricted workspaces (e.g., with security policies), prompts occur regardless of this setting.</w:t>
      </w:r>
    </w:p>
    <w:p>
      <w:pPr>
        <w:spacing w:after="210" w:lineRule="auto"/>
      </w:pPr>
      <w:r>
        <w:rPr/>
        <w:t xml:space="preserve">YOLO mode enables fully autonomous operation for trusted environments while maintaining safety guardrails where needed.</w:t>
      </w:r>
    </w:p>
    <w:p>
      <w:pPr>
        <w:spacing w:line="271" w:before="240" w:lineRule="auto"/>
      </w:pPr>
      <w:bookmarkStart w:id="55" w:name="amazon_q_developer_cli_custom_age_bacb82"/>
      <w:r>
        <w:rPr>
          <w:b/>
          <w:sz w:val="33"/>
        </w:rPr>
        <w:t xml:space="preserve">Amazon Q Developer CLI: Custom Agents and Context Sharing</w:t>
      </w:r>
      <w:bookmarkEnd w:id="55"/>
    </w:p>
    <w:p>
      <w:pPr>
        <w:spacing w:after="210" w:lineRule="auto"/>
      </w:pPr>
      <w:r>
        <w:rPr/>
        <w:t xml:space="preserve">Amazon Q Developer CLI introduced an enhanced agent experience in March 2025 powered by Claude 3.7 Sonnet[82][94]:</w:t>
      </w:r>
    </w:p>
    <w:p>
      <w:pPr>
        <w:spacing w:line="271" w:before="240" w:lineRule="auto"/>
      </w:pPr>
      <w:bookmarkStart w:id="56" w:name="custom_agents"/>
      <w:r>
        <w:rPr>
          <w:b/>
          <w:sz w:val="28"/>
        </w:rPr>
        <w:t xml:space="preserve">Custom Agents</w:t>
      </w:r>
      <w:bookmarkEnd w:id="56"/>
    </w:p>
    <w:p>
      <w:pPr>
        <w:spacing w:after="210" w:lineRule="auto"/>
      </w:pPr>
      <w:r>
        <w:rPr/>
        <w:t xml:space="preserve">Developers create customizable AI assistants configured for specific use cases[97]. Instead of generic assistants requiring extensive context each time, custom agents pre-configure:</w:t>
      </w:r>
    </w:p>
    <w:p>
      <w:pPr>
        <w:numPr>
          <w:ilvl w:val="0"/>
          <w:numId w:val="29"/>
        </w:numPr>
        <w:spacing w:lineRule="auto"/>
      </w:pPr>
      <w:r>
        <w:rPr/>
        <w:t xml:space="preserve">Tools and permissions</w:t>
      </w:r>
    </w:p>
    <w:p>
      <w:pPr>
        <w:numPr>
          <w:ilvl w:val="0"/>
          <w:numId w:val="29"/>
        </w:numPr>
        <w:spacing w:lineRule="auto"/>
      </w:pPr>
      <w:r>
        <w:rPr/>
        <w:t xml:space="preserve">Domain-specific context</w:t>
      </w:r>
    </w:p>
    <w:p>
      <w:pPr>
        <w:numPr>
          <w:ilvl w:val="0"/>
          <w:numId w:val="29"/>
        </w:numPr>
        <w:spacing w:lineRule="auto"/>
      </w:pPr>
      <w:r>
        <w:rPr/>
        <w:t xml:space="preserve">Project conventions</w:t>
      </w:r>
    </w:p>
    <w:p>
      <w:pPr>
        <w:numPr>
          <w:ilvl w:val="0"/>
          <w:numId w:val="29"/>
        </w:numPr>
        <w:spacing w:lineRule="auto"/>
      </w:pPr>
      <w:r>
        <w:rPr/>
        <w:t xml:space="preserve">Integration endpoints</w:t>
      </w:r>
    </w:p>
    <w:p>
      <w:pPr>
        <w:spacing w:after="210" w:lineRule="auto"/>
      </w:pPr>
      <w:r>
        <w:rPr>
          <w:b/>
        </w:rPr>
        <w:t xml:space="preserve">Example Use Cases:</w:t>
      </w:r>
    </w:p>
    <w:p>
      <w:pPr>
        <w:numPr>
          <w:ilvl w:val="0"/>
          <w:numId w:val="30"/>
        </w:numPr>
        <w:spacing w:lineRule="auto"/>
      </w:pPr>
      <w:r>
        <w:rPr/>
        <w:t xml:space="preserve">AWS specialist agent with pre-configured AWS CLI tools</w:t>
      </w:r>
    </w:p>
    <w:p>
      <w:pPr>
        <w:numPr>
          <w:ilvl w:val="0"/>
          <w:numId w:val="30"/>
        </w:numPr>
        <w:spacing w:lineRule="auto"/>
      </w:pPr>
      <w:r>
        <w:rPr/>
        <w:t xml:space="preserve">Code review agent with linting and testing tools</w:t>
      </w:r>
    </w:p>
    <w:p>
      <w:pPr>
        <w:numPr>
          <w:ilvl w:val="0"/>
          <w:numId w:val="30"/>
        </w:numPr>
        <w:spacing w:lineRule="auto"/>
      </w:pPr>
      <w:r>
        <w:rPr/>
        <w:t xml:space="preserve">Documentation agent with markdown and diagram tools</w:t>
      </w:r>
    </w:p>
    <w:p>
      <w:pPr>
        <w:numPr>
          <w:ilvl w:val="0"/>
          <w:numId w:val="30"/>
        </w:numPr>
        <w:spacing w:lineRule="auto"/>
      </w:pPr>
      <w:r>
        <w:rPr/>
        <w:t xml:space="preserve">Project-specific agent with custom scripts</w:t>
      </w:r>
    </w:p>
    <w:p>
      <w:pPr>
        <w:spacing w:line="271" w:before="240" w:lineRule="auto"/>
      </w:pPr>
      <w:bookmarkStart w:id="57" w:name="agent_definition_files"/>
      <w:r>
        <w:rPr>
          <w:b/>
          <w:sz w:val="28"/>
        </w:rPr>
        <w:t xml:space="preserve">Agent Definition Files</w:t>
      </w:r>
      <w:bookmarkEnd w:id="57"/>
    </w:p>
    <w:p>
      <w:pPr>
        <w:spacing w:after="210" w:lineRule="auto"/>
      </w:pPr>
      <w:r>
        <w:rPr/>
        <w:t xml:space="preserve">Created using </w:t>
      </w:r>
      <w:r>
        <w:rPr>
          <w:rStyle w:val="VerbatimChar"/>
          <w:shd w:val="clear" w:color="auto" w:fill="F8F8FA"/>
        </w:rPr>
        <w:t xml:space="preserve">agent create</w:t>
      </w:r>
      <w:r>
        <w:rPr/>
        <w:t xml:space="preserve"> commands, these YAML files define agent behavior[85]:</w:t>
      </w:r>
    </w:p>
    <w:p>
      <w:pPr>
        <w:spacing w:after="210" w:lineRule="auto"/>
      </w:pPr>
      <w:r>
        <w:rPr/>
        <w:t xml:space="preserve">name: "AWS Expert"</w:t>
      </w:r>
      <w:r>
        <w:rPr/>
        <w:br w:type="textWrapping"/>
      </w:r>
      <w:r>
        <w:rPr/>
        <w:t xml:space="preserve">description: "Specialist in AWS architecture and deployment"</w:t>
      </w:r>
      <w:r>
        <w:rPr/>
        <w:br w:type="textWrapping"/>
      </w:r>
      <w:r>
        <w:rPr/>
        <w:t xml:space="preserve">prompt: |</w:t>
      </w:r>
      <w:r>
        <w:rPr/>
        <w:br w:type="textWrapping"/>
      </w:r>
      <w:r>
        <w:rPr/>
        <w:t xml:space="preserve">You are an AWS architecture expert. Focus on:</w:t>
      </w:r>
    </w:p>
    <w:p>
      <w:pPr>
        <w:numPr>
          <w:ilvl w:val="0"/>
          <w:numId w:val="31"/>
        </w:numPr>
        <w:spacing w:lineRule="auto"/>
      </w:pPr>
      <w:r>
        <w:rPr/>
        <w:t xml:space="preserve">Well-architected framework principles</w:t>
      </w:r>
    </w:p>
    <w:p>
      <w:pPr>
        <w:numPr>
          <w:ilvl w:val="0"/>
          <w:numId w:val="31"/>
        </w:numPr>
        <w:spacing w:lineRule="auto"/>
      </w:pPr>
      <w:r>
        <w:rPr/>
        <w:t xml:space="preserve">Cost optimization strategies</w:t>
      </w:r>
    </w:p>
    <w:p>
      <w:pPr>
        <w:numPr>
          <w:ilvl w:val="0"/>
          <w:numId w:val="31"/>
        </w:numPr>
        <w:spacing w:lineRule="auto"/>
      </w:pPr>
      <w:r>
        <w:rPr/>
        <w:t xml:space="preserve">Security best practices</w:t>
      </w:r>
    </w:p>
    <w:p>
      <w:pPr>
        <w:numPr>
          <w:ilvl w:val="0"/>
          <w:numId w:val="31"/>
        </w:numPr>
        <w:spacing w:lineRule="auto"/>
      </w:pPr>
      <w:r>
        <w:rPr/>
        <w:t xml:space="preserve">Infrastructure as code</w:t>
      </w:r>
      <w:r>
        <w:rPr/>
        <w:br w:type="textWrapping"/>
      </w:r>
      <w:r>
        <w:rPr/>
        <w:t xml:space="preserve">tools:</w:t>
      </w:r>
    </w:p>
    <w:p>
      <w:pPr>
        <w:numPr>
          <w:ilvl w:val="0"/>
          <w:numId w:val="31"/>
        </w:numPr>
        <w:spacing w:lineRule="auto"/>
      </w:pPr>
      <w:r>
        <w:rPr>
          <w:rFonts w:eastAsia="Georgia" w:cs="Georgia" w:ascii="Georgia" w:hAnsi="Georgia"/>
        </w:rPr>
        <w:t xml:space="preserve">aws_cli</w:t>
      </w:r>
    </w:p>
    <w:p>
      <w:pPr>
        <w:numPr>
          <w:ilvl w:val="0"/>
          <w:numId w:val="31"/>
        </w:numPr>
        <w:spacing w:lineRule="auto"/>
      </w:pPr>
      <w:r>
        <w:rPr/>
        <w:t xml:space="preserve">cloudformation</w:t>
      </w:r>
    </w:p>
    <w:p>
      <w:pPr>
        <w:numPr>
          <w:ilvl w:val="0"/>
          <w:numId w:val="31"/>
        </w:numPr>
        <w:spacing w:lineRule="auto"/>
      </w:pPr>
      <w:r>
        <w:rPr/>
        <w:t xml:space="preserve">terraform</w:t>
      </w:r>
      <w:r>
        <w:rPr/>
        <w:br w:type="textWrapping"/>
      </w:r>
      <w:r>
        <w:rPr/>
        <w:t xml:space="preserve">allowedTools:</w:t>
      </w:r>
    </w:p>
    <w:p>
      <w:pPr>
        <w:numPr>
          <w:ilvl w:val="0"/>
          <w:numId w:val="31"/>
        </w:numPr>
        <w:spacing w:lineRule="auto"/>
      </w:pPr>
      <w:r>
        <w:rPr>
          <w:rFonts w:eastAsia="Georgia" w:cs="Georgia" w:ascii="Georgia" w:hAnsi="Georgia"/>
        </w:rPr>
        <w:t xml:space="preserve">"aws_cli(describe*,list*)"</w:t>
      </w:r>
    </w:p>
    <w:p>
      <w:pPr>
        <w:numPr>
          <w:ilvl w:val="0"/>
          <w:numId w:val="31"/>
        </w:numPr>
        <w:spacing w:lineRule="auto"/>
      </w:pPr>
      <w:r>
        <w:rPr/>
        <w:t xml:space="preserve">"cloudformation(validate*)"</w:t>
      </w:r>
    </w:p>
    <w:p>
      <w:pPr>
        <w:numPr>
          <w:ilvl w:val="0"/>
          <w:numId w:val="31"/>
        </w:numPr>
        <w:spacing w:lineRule="auto"/>
      </w:pPr>
      <w:r>
        <w:rPr/>
        <w:t xml:space="preserve">"terraform(plan,validate)"</w:t>
      </w:r>
      <w:r>
        <w:rPr/>
        <w:br w:type="textWrapping"/>
      </w:r>
      <w:r>
        <w:rPr/>
        <w:t xml:space="preserve">toolSettings:</w:t>
      </w:r>
      <w:r>
        <w:rPr/>
        <w:br w:type="textWrapping"/>
      </w:r>
      <w:r>
        <w:rPr>
          <w:rFonts w:eastAsia="Georgia" w:cs="Georgia" w:ascii="Georgia" w:hAnsi="Georgia"/>
        </w:rPr>
        <w:t xml:space="preserve">aws_cli:</w:t>
      </w:r>
      <w:r>
        <w:rPr/>
        <w:br w:type="textWrapping"/>
      </w:r>
      <w:r>
        <w:rPr/>
        <w:t xml:space="preserve">region: "us-east-1"</w:t>
      </w:r>
      <w:r>
        <w:rPr/>
        <w:br w:type="textWrapping"/>
      </w:r>
      <w:r>
        <w:rPr/>
        <w:t xml:space="preserve">output: "json"</w:t>
      </w:r>
    </w:p>
    <w:p>
      <w:pPr>
        <w:spacing w:after="210" w:lineRule="auto"/>
      </w:pPr>
      <w:r>
        <w:rPr>
          <w:rFonts w:eastAsia="Georgia" w:cs="Georgia" w:ascii="Georgia" w:hAnsi="Georgia"/>
        </w:rPr>
        <w:t xml:space="preserve">Agents can be created from markdown descriptions—Q automatically generates appropriate configurations[85].</w:t>
      </w:r>
    </w:p>
    <w:p>
      <w:pPr>
        <w:spacing w:line="271" w:before="240" w:lineRule="auto"/>
      </w:pPr>
      <w:bookmarkStart w:id="58" w:name="multi_turn_conversations"/>
      <w:r>
        <w:rPr>
          <w:b/>
          <w:sz w:val="28"/>
        </w:rPr>
        <w:t xml:space="preserve">Multi-Turn Conversations</w:t>
      </w:r>
      <w:bookmarkEnd w:id="58"/>
    </w:p>
    <w:p>
      <w:pPr>
        <w:spacing w:after="210" w:lineRule="auto"/>
      </w:pPr>
      <w:r>
        <w:rPr/>
        <w:t xml:space="preserve">The enhanced CLI supports dynamic, back-and-forth conversations with context retention[82]. The agent can:</w:t>
      </w:r>
    </w:p>
    <w:p>
      <w:pPr>
        <w:numPr>
          <w:ilvl w:val="0"/>
          <w:numId w:val="32"/>
        </w:numPr>
        <w:spacing w:lineRule="auto"/>
      </w:pPr>
      <w:r>
        <w:rPr/>
        <w:t xml:space="preserve">Read and write files locally</w:t>
      </w:r>
    </w:p>
    <w:p>
      <w:pPr>
        <w:numPr>
          <w:ilvl w:val="0"/>
          <w:numId w:val="32"/>
        </w:numPr>
        <w:spacing w:lineRule="auto"/>
      </w:pPr>
      <w:r>
        <w:rPr/>
        <w:t xml:space="preserve">Query AWS resources</w:t>
      </w:r>
    </w:p>
    <w:p>
      <w:pPr>
        <w:numPr>
          <w:ilvl w:val="0"/>
          <w:numId w:val="32"/>
        </w:numPr>
        <w:spacing w:lineRule="auto"/>
      </w:pPr>
      <w:r>
        <w:rPr/>
        <w:t xml:space="preserve">Write and debug code</w:t>
      </w:r>
    </w:p>
    <w:p>
      <w:pPr>
        <w:numPr>
          <w:ilvl w:val="0"/>
          <w:numId w:val="32"/>
        </w:numPr>
        <w:spacing w:lineRule="auto"/>
      </w:pPr>
      <w:r>
        <w:rPr/>
        <w:t xml:space="preserve">Iteratively adjust based on feedback</w:t>
      </w:r>
    </w:p>
    <w:p>
      <w:pPr>
        <w:numPr>
          <w:ilvl w:val="0"/>
          <w:numId w:val="32"/>
        </w:numPr>
        <w:spacing w:lineRule="auto"/>
      </w:pPr>
      <w:r>
        <w:rPr/>
        <w:t xml:space="preserve">Maintain conversation state across interactions</w:t>
      </w:r>
    </w:p>
    <w:p>
      <w:pPr>
        <w:spacing w:after="210" w:lineRule="auto"/>
      </w:pPr>
      <w:r>
        <w:rPr/>
        <w:t xml:space="preserve">This enables complex workflows like: "Analyze this Lambda function, identify performance issues, propose optimizations, implement them, and update the CloudFormation template."</w:t>
      </w:r>
    </w:p>
    <w:p>
      <w:pPr>
        <w:spacing w:line="271" w:before="240" w:lineRule="auto"/>
      </w:pPr>
      <w:bookmarkStart w:id="59" w:name="context_sharing_between_agents"/>
      <w:r>
        <w:rPr>
          <w:b/>
          <w:sz w:val="28"/>
        </w:rPr>
        <w:t xml:space="preserve">Context Sharing Between Agents</w:t>
      </w:r>
      <w:bookmarkEnd w:id="59"/>
    </w:p>
    <w:p>
      <w:pPr>
        <w:spacing w:after="210" w:lineRule="auto"/>
      </w:pPr>
      <w:r>
        <w:rPr/>
        <w:t xml:space="preserve">Agents can share context between instances, enabling focused tasks in isolated contexts[85]:</w:t>
      </w:r>
    </w:p>
    <w:p>
      <w:pPr>
        <w:numPr>
          <w:ilvl w:val="0"/>
          <w:numId w:val="33"/>
        </w:numPr>
        <w:spacing w:lineRule="auto"/>
      </w:pPr>
      <w:r>
        <w:rPr>
          <w:b/>
        </w:rPr>
        <w:t xml:space="preserve">Research Agent</w:t>
      </w:r>
      <w:r>
        <w:rPr/>
        <w:t xml:space="preserve">: Gathers information about AWS services and best practices</w:t>
      </w:r>
    </w:p>
    <w:p>
      <w:pPr>
        <w:numPr>
          <w:ilvl w:val="0"/>
          <w:numId w:val="33"/>
        </w:numPr>
        <w:spacing w:lineRule="auto"/>
      </w:pPr>
      <w:r>
        <w:rPr>
          <w:b/>
        </w:rPr>
        <w:t xml:space="preserve">Documentation Agent</w:t>
      </w:r>
      <w:r>
        <w:rPr/>
        <w:t xml:space="preserve">: Uses research findings to write architecture documentation</w:t>
      </w:r>
    </w:p>
    <w:p>
      <w:pPr>
        <w:numPr>
          <w:ilvl w:val="0"/>
          <w:numId w:val="33"/>
        </w:numPr>
        <w:spacing w:lineRule="auto"/>
      </w:pPr>
      <w:r>
        <w:rPr>
          <w:b/>
        </w:rPr>
        <w:t xml:space="preserve">Diagram Agent</w:t>
      </w:r>
      <w:r>
        <w:rPr/>
        <w:t xml:space="preserve">: Creates visualizations from documentation</w:t>
      </w:r>
    </w:p>
    <w:p>
      <w:pPr>
        <w:numPr>
          <w:ilvl w:val="0"/>
          <w:numId w:val="33"/>
        </w:numPr>
        <w:spacing w:lineRule="auto"/>
      </w:pPr>
      <w:r>
        <w:rPr>
          <w:b/>
        </w:rPr>
        <w:t xml:space="preserve">Implementation Agent</w:t>
      </w:r>
      <w:r>
        <w:rPr/>
        <w:t xml:space="preserve">: Builds infrastructure based on diagrams</w:t>
      </w:r>
    </w:p>
    <w:p>
      <w:pPr>
        <w:spacing w:after="210" w:lineRule="auto"/>
      </w:pPr>
      <w:r>
        <w:rPr/>
        <w:t xml:space="preserve">Each agent operates in its own context window but can access artifacts produced by previous agents. This enables sophisticated multi-agent pipelines.</w:t>
      </w:r>
    </w:p>
    <w:p>
      <w:pPr>
        <w:spacing w:line="271" w:before="240" w:lineRule="auto"/>
      </w:pPr>
      <w:bookmarkStart w:id="60" w:name="limitations"/>
      <w:r>
        <w:rPr>
          <w:b/>
          <w:sz w:val="28"/>
        </w:rPr>
        <w:t xml:space="preserve">Limitations</w:t>
      </w:r>
      <w:bookmarkEnd w:id="60"/>
    </w:p>
    <w:p>
      <w:pPr>
        <w:spacing w:after="210" w:lineRule="auto"/>
      </w:pPr>
      <w:r>
        <w:rPr/>
        <w:t xml:space="preserve">Amazon Q Developer CLI </w:t>
      </w:r>
      <w:r>
        <w:rPr>
          <w:b/>
        </w:rPr>
        <w:t xml:space="preserve">does not support custom arguments for slash commands</w:t>
      </w:r>
      <w:r>
        <w:rPr/>
        <w:t xml:space="preserve">[10]. This limits command parameterization compared to other agents that support placeholder syntax (</w:t>
      </w:r>
      <w:r>
        <w:rPr>
          <w:rStyle w:val="VerbatimChar"/>
          <w:shd w:val="clear" w:color="auto" w:fill="F8F8FA"/>
        </w:rPr>
        <w:t xml:space="preserve">$1</w:t>
      </w:r>
      <w:r>
        <w:rPr/>
        <w:t xml:space="preserve">, </w:t>
      </w:r>
      <w:r>
        <w:rPr>
          <w:rStyle w:val="VerbatimChar"/>
          <w:shd w:val="clear" w:color="auto" w:fill="F8F8FA"/>
        </w:rPr>
        <w:t xml:space="preserve">$2</w:t>
      </w:r>
      <w:r>
        <w:rPr/>
        <w:t xml:space="preserve">, </w:t>
      </w:r>
      <w:r>
        <w:rPr>
          <w:rStyle w:val="VerbatimChar"/>
          <w:shd w:val="clear" w:color="auto" w:fill="F8F8FA"/>
        </w:rPr>
        <w:t xml:space="preserve">$ARGUMENTS</w:t>
      </w:r>
      <w:r>
        <w:rPr/>
        <w:t xml:space="preserve">)[103].</w:t>
      </w:r>
    </w:p>
    <w:p>
      <w:pPr>
        <w:spacing w:line="271" w:before="240" w:lineRule="auto"/>
      </w:pPr>
      <w:bookmarkStart w:id="61" w:name="amp_model_abstraction_and_thread_8cbafc"/>
      <w:r>
        <w:rPr>
          <w:b/>
          <w:sz w:val="33"/>
        </w:rPr>
        <w:t xml:space="preserve">Amp: Model Abstraction and Thread-Based Collaboration</w:t>
      </w:r>
      <w:bookmarkEnd w:id="61"/>
    </w:p>
    <w:p>
      <w:pPr>
        <w:spacing w:after="210" w:lineRule="auto"/>
      </w:pPr>
      <w:r>
        <w:rPr/>
        <w:t xml:space="preserve">Amp by Sourcegraph takes a distinctive approach emphasizing model abstraction and collaborative development[92][95]:</w:t>
      </w:r>
    </w:p>
    <w:p>
      <w:pPr>
        <w:spacing w:line="271" w:before="240" w:lineRule="auto"/>
      </w:pPr>
      <w:bookmarkStart w:id="62" w:name="model_abstraction_philosophy"/>
      <w:r>
        <w:rPr>
          <w:b/>
          <w:sz w:val="28"/>
        </w:rPr>
        <w:t xml:space="preserve">Model Abstraction Philosophy</w:t>
      </w:r>
      <w:bookmarkEnd w:id="62"/>
    </w:p>
    <w:p>
      <w:pPr>
        <w:spacing w:after="210" w:lineRule="auto"/>
      </w:pPr>
      <w:r>
        <w:rPr>
          <w:rFonts w:eastAsia="Georgia" w:cs="Georgia" w:ascii="Georgia" w:hAnsi="Georgia"/>
        </w:rPr>
        <w:t xml:space="preserve">Amp picks the right model for each task automatically[92]. Users don't select models—Amp does. The philosophy: prompt and tool tuning should optimize for each model's strengths rather than expecting users to understand model capabilities.</w:t>
      </w:r>
    </w:p>
    <w:p>
      <w:pPr>
        <w:spacing w:after="210" w:lineRule="auto"/>
      </w:pPr>
      <w:r>
        <w:rPr/>
        <w:t xml:space="preserve">This contrasts sharply with most agents that expose model selection as a primary control surface.</w:t>
      </w:r>
    </w:p>
    <w:p>
      <w:pPr>
        <w:spacing w:line="271" w:before="240" w:lineRule="auto"/>
      </w:pPr>
      <w:bookmarkStart w:id="63" w:name="oracle_the_second_opinion_system"/>
      <w:r>
        <w:rPr>
          <w:b/>
          <w:sz w:val="28"/>
        </w:rPr>
        <w:t xml:space="preserve">Oracle: The Second Opinion System</w:t>
      </w:r>
      <w:bookmarkEnd w:id="63"/>
    </w:p>
    <w:p>
      <w:pPr>
        <w:spacing w:after="210" w:lineRule="auto"/>
      </w:pPr>
      <w:r>
        <w:rPr>
          <w:rFonts w:eastAsia="Georgia" w:cs="Georgia" w:ascii="Georgia" w:hAnsi="Georgia"/>
        </w:rPr>
        <w:t xml:space="preserve">The exception to model abstraction—an expensive "second opinion" model (currently GPT-5 with medium reasoning) available through the </w:t>
      </w:r>
      <w:r>
        <w:rPr>
          <w:rStyle w:val="VerbatimChar"/>
          <w:shd w:val="clear" w:color="auto" w:fill="F8F8FA"/>
        </w:rPr>
        <w:t xml:space="preserve">oracle</w:t>
      </w:r>
      <w:r>
        <w:rPr/>
        <w:t xml:space="preserve"> tool[95]:</w:t>
      </w:r>
    </w:p>
    <w:p>
      <w:pPr>
        <w:numPr>
          <w:ilvl w:val="0"/>
          <w:numId w:val="34"/>
        </w:numPr>
        <w:spacing w:lineRule="auto"/>
      </w:pPr>
      <w:r>
        <w:rPr/>
        <w:t xml:space="preserve">Main agent can autonomously invoke oracle for complex debugging</w:t>
      </w:r>
    </w:p>
    <w:p>
      <w:pPr>
        <w:numPr>
          <w:ilvl w:val="0"/>
          <w:numId w:val="34"/>
        </w:numPr>
        <w:spacing w:lineRule="auto"/>
      </w:pPr>
      <w:r>
        <w:rPr/>
        <w:t xml:space="preserve">Users can explicitly request oracle consultation</w:t>
      </w:r>
    </w:p>
    <w:p>
      <w:pPr>
        <w:numPr>
          <w:ilvl w:val="0"/>
          <w:numId w:val="34"/>
        </w:numPr>
        <w:spacing w:lineRule="auto"/>
      </w:pPr>
      <w:r>
        <w:rPr/>
        <w:t xml:space="preserve">Oracle provides verification for critical decisions</w:t>
      </w:r>
    </w:p>
    <w:p>
      <w:pPr>
        <w:numPr>
          <w:ilvl w:val="0"/>
          <w:numId w:val="34"/>
        </w:numPr>
        <w:spacing w:lineRule="auto"/>
      </w:pPr>
      <w:r>
        <w:rPr/>
        <w:t xml:space="preserve">Useful for architecture choices and subtle bug analysis</w:t>
      </w:r>
    </w:p>
    <w:p>
      <w:pPr>
        <w:spacing w:after="210" w:lineRule="auto"/>
      </w:pPr>
      <w:r>
        <w:rPr/>
        <w:t xml:space="preserve">The oracle system acknowledges that some problems benefit from the most capable models while routine tasks don't justify the cost.</w:t>
      </w:r>
    </w:p>
    <w:p>
      <w:pPr>
        <w:spacing w:line="271" w:before="240" w:lineRule="auto"/>
      </w:pPr>
      <w:bookmarkStart w:id="64" w:name="threads_collaborative_development"/>
      <w:r>
        <w:rPr>
          <w:b/>
          <w:sz w:val="28"/>
        </w:rPr>
        <w:t xml:space="preserve">Threads: Collaborative Development</w:t>
      </w:r>
      <w:bookmarkEnd w:id="64"/>
    </w:p>
    <w:p>
      <w:pPr>
        <w:spacing w:after="210" w:lineRule="auto"/>
      </w:pPr>
      <w:r>
        <w:rPr/>
        <w:t xml:space="preserve">Server-stored conversation threads with resumability across devices[92]. Threads support visibility levels:</w:t>
      </w:r>
    </w:p>
    <w:p>
      <w:pPr>
        <w:numPr>
          <w:ilvl w:val="0"/>
          <w:numId w:val="35"/>
        </w:numPr>
        <w:spacing w:lineRule="auto"/>
      </w:pPr>
      <w:r>
        <w:rPr>
          <w:b/>
        </w:rPr>
        <w:t xml:space="preserve">Public</w:t>
      </w:r>
      <w:r>
        <w:rPr/>
        <w:t xml:space="preserve">: Discoverable and readable by anyone</w:t>
      </w:r>
    </w:p>
    <w:p>
      <w:pPr>
        <w:numPr>
          <w:ilvl w:val="0"/>
          <w:numId w:val="35"/>
        </w:numPr>
        <w:spacing w:lineRule="auto"/>
      </w:pPr>
      <w:r>
        <w:rPr>
          <w:b/>
        </w:rPr>
        <w:t xml:space="preserve">Unlisted</w:t>
      </w:r>
      <w:r>
        <w:rPr/>
        <w:t xml:space="preserve">: Readable by link but not discoverable</w:t>
      </w:r>
    </w:p>
    <w:p>
      <w:pPr>
        <w:numPr>
          <w:ilvl w:val="0"/>
          <w:numId w:val="35"/>
        </w:numPr>
        <w:spacing w:lineRule="auto"/>
      </w:pPr>
      <w:r>
        <w:rPr>
          <w:b/>
        </w:rPr>
        <w:t xml:space="preserve">Workspace-shared</w:t>
      </w:r>
      <w:r>
        <w:rPr/>
        <w:t xml:space="preserve">: Visible to team members</w:t>
      </w:r>
    </w:p>
    <w:p>
      <w:pPr>
        <w:numPr>
          <w:ilvl w:val="0"/>
          <w:numId w:val="35"/>
        </w:numPr>
        <w:spacing w:lineRule="auto"/>
      </w:pPr>
      <w:r>
        <w:rPr>
          <w:b/>
        </w:rPr>
        <w:t xml:space="preserve">Private</w:t>
      </w:r>
      <w:r>
        <w:rPr/>
        <w:t xml:space="preserve">: Only accessible to creator</w:t>
      </w:r>
    </w:p>
    <w:p>
      <w:pPr>
        <w:spacing w:after="210" w:lineRule="auto"/>
      </w:pPr>
      <w:r>
        <w:rPr/>
        <w:t xml:space="preserve">This enables powerful collaboration patterns:</w:t>
      </w:r>
    </w:p>
    <w:p>
      <w:pPr>
        <w:numPr>
          <w:ilvl w:val="0"/>
          <w:numId w:val="36"/>
        </w:numPr>
        <w:spacing w:lineRule="auto"/>
      </w:pPr>
      <w:r>
        <w:rPr/>
        <w:t xml:space="preserve">Reading colleagues' threads to understand their approach</w:t>
      </w:r>
    </w:p>
    <w:p>
      <w:pPr>
        <w:numPr>
          <w:ilvl w:val="0"/>
          <w:numId w:val="36"/>
        </w:numPr>
        <w:spacing w:lineRule="auto"/>
      </w:pPr>
      <w:r>
        <w:rPr/>
        <w:t xml:space="preserve">Continuing work across different machines</w:t>
      </w:r>
    </w:p>
    <w:p>
      <w:pPr>
        <w:numPr>
          <w:ilvl w:val="0"/>
          <w:numId w:val="36"/>
        </w:numPr>
        <w:spacing w:lineRule="auto"/>
      </w:pPr>
      <w:r>
        <w:rPr/>
        <w:t xml:space="preserve">Sharing debugging sessions with team members</w:t>
      </w:r>
    </w:p>
    <w:p>
      <w:pPr>
        <w:numPr>
          <w:ilvl w:val="0"/>
          <w:numId w:val="36"/>
        </w:numPr>
        <w:spacing w:lineRule="auto"/>
      </w:pPr>
      <w:r>
        <w:rPr/>
        <w:t xml:space="preserve">Building institutional knowledge in workspace threads</w:t>
      </w:r>
    </w:p>
    <w:p>
      <w:pPr>
        <w:spacing w:line="271" w:before="240" w:lineRule="auto"/>
      </w:pPr>
      <w:bookmarkStart w:id="65" w:name="subagents_via_task_tool"/>
      <w:r>
        <w:rPr>
          <w:b/>
          <w:sz w:val="28"/>
        </w:rPr>
        <w:t xml:space="preserve">Subagents via Task Tool</w:t>
      </w:r>
      <w:bookmarkEnd w:id="65"/>
    </w:p>
    <w:p>
      <w:pPr>
        <w:spacing w:after="210" w:lineRule="auto"/>
      </w:pPr>
      <w:r>
        <w:rPr/>
        <w:t xml:space="preserve">Amp spawns subagents for complex tasks benefiting from independent execution[95]. Each subagent has:</w:t>
      </w:r>
    </w:p>
    <w:p>
      <w:pPr>
        <w:numPr>
          <w:ilvl w:val="0"/>
          <w:numId w:val="37"/>
        </w:numPr>
        <w:spacing w:lineRule="auto"/>
      </w:pPr>
      <w:r>
        <w:rPr/>
        <w:t xml:space="preserve">Its own context window</w:t>
      </w:r>
    </w:p>
    <w:p>
      <w:pPr>
        <w:numPr>
          <w:ilvl w:val="0"/>
          <w:numId w:val="37"/>
        </w:numPr>
        <w:spacing w:lineRule="auto"/>
      </w:pPr>
      <w:r>
        <w:rPr/>
        <w:t xml:space="preserve">Separate tool access</w:t>
      </w:r>
    </w:p>
    <w:p>
      <w:pPr>
        <w:numPr>
          <w:ilvl w:val="0"/>
          <w:numId w:val="37"/>
        </w:numPr>
        <w:spacing w:lineRule="auto"/>
      </w:pPr>
      <w:r>
        <w:rPr/>
        <w:t xml:space="preserve">Independent reasoning</w:t>
      </w:r>
    </w:p>
    <w:p>
      <w:pPr>
        <w:numPr>
          <w:ilvl w:val="0"/>
          <w:numId w:val="37"/>
        </w:numPr>
        <w:spacing w:lineRule="auto"/>
      </w:pPr>
      <w:r>
        <w:rPr/>
        <w:t xml:space="preserve">Ability to spawn further subagents</w:t>
      </w:r>
    </w:p>
    <w:p>
      <w:pPr>
        <w:spacing w:after="210" w:lineRule="auto"/>
      </w:pPr>
      <w:r>
        <w:rPr/>
        <w:t xml:space="preserve">Users can encourage subagent use by mentioning parallel work: "Analyze the frontend and backend simultaneously." Amp automatically decides when to delegate to subagents.</w:t>
      </w:r>
    </w:p>
    <w:p>
      <w:pPr>
        <w:spacing w:line="271" w:before="240" w:lineRule="auto"/>
      </w:pPr>
      <w:bookmarkStart w:id="66" w:name="handoff_context_compaction"/>
      <w:r>
        <w:rPr>
          <w:b/>
          <w:sz w:val="28"/>
        </w:rPr>
        <w:t xml:space="preserve">Handoff: Context Compaction</w:t>
      </w:r>
      <w:bookmarkEnd w:id="66"/>
    </w:p>
    <w:p>
      <w:pPr>
        <w:spacing w:after="210" w:lineRule="auto"/>
      </w:pPr>
      <w:r>
        <w:rPr/>
        <w:t xml:space="preserve">Similar to Claude Code's </w:t>
      </w:r>
      <w:r>
        <w:rPr>
          <w:rStyle w:val="VerbatimChar"/>
          <w:shd w:val="clear" w:color="auto" w:fill="F8F8FA"/>
        </w:rPr>
        <w:t xml:space="preserve">/compact</w:t>
      </w:r>
      <w:r>
        <w:rPr>
          <w:rFonts w:eastAsia="Georgia" w:cs="Georgia" w:ascii="Georgia" w:hAnsi="Georgia"/>
        </w:rPr>
        <w:t xml:space="preserve">, but enhanced—allows compacting context while maintaining thread continuity[92]. The handoff mechanism:</w:t>
      </w:r>
    </w:p>
    <w:p>
      <w:pPr>
        <w:numPr>
          <w:ilvl w:val="0"/>
          <w:numId w:val="38"/>
        </w:numPr>
        <w:spacing w:lineRule="auto"/>
      </w:pPr>
      <w:r>
        <w:rPr/>
        <w:t xml:space="preserve">Summarizes completed work</w:t>
      </w:r>
    </w:p>
    <w:p>
      <w:pPr>
        <w:numPr>
          <w:ilvl w:val="0"/>
          <w:numId w:val="38"/>
        </w:numPr>
        <w:spacing w:lineRule="auto"/>
      </w:pPr>
      <w:r>
        <w:rPr/>
        <w:t xml:space="preserve">Identifies open questions</w:t>
      </w:r>
    </w:p>
    <w:p>
      <w:pPr>
        <w:numPr>
          <w:ilvl w:val="0"/>
          <w:numId w:val="38"/>
        </w:numPr>
        <w:spacing w:lineRule="auto"/>
      </w:pPr>
      <w:r>
        <w:rPr/>
        <w:t xml:space="preserve">Transfers relevant context</w:t>
      </w:r>
    </w:p>
    <w:p>
      <w:pPr>
        <w:numPr>
          <w:ilvl w:val="0"/>
          <w:numId w:val="38"/>
        </w:numPr>
        <w:spacing w:lineRule="auto"/>
      </w:pPr>
      <w:r>
        <w:rPr/>
        <w:t xml:space="preserve">Starts new thread with clean context window</w:t>
      </w:r>
    </w:p>
    <w:p>
      <w:pPr>
        <w:spacing w:after="210" w:lineRule="auto"/>
      </w:pPr>
      <w:r>
        <w:rPr/>
        <w:t xml:space="preserve">This enables long-running development sessions without context window exhaustion.</w:t>
      </w:r>
    </w:p>
    <w:p>
      <w:pPr>
        <w:spacing w:line="271" w:before="240" w:lineRule="auto"/>
      </w:pPr>
      <w:bookmarkStart w:id="67" w:name="tooling"/>
      <w:r>
        <w:rPr>
          <w:b/>
          <w:sz w:val="28"/>
        </w:rPr>
        <w:t xml:space="preserve">Tooling</w:t>
      </w:r>
      <w:bookmarkEnd w:id="67"/>
    </w:p>
    <w:p>
      <w:pPr>
        <w:spacing w:after="210" w:lineRule="auto"/>
      </w:pPr>
      <w:r>
        <w:rPr/>
        <w:t xml:space="preserve">Supports MCP for external tool integration and allows custom tools via executables that expose schemas[95]. Project, folder, and global context use </w:t>
      </w:r>
      <w:r>
        <w:rPr>
          <w:rStyle w:val="VerbatimChar"/>
          <w:shd w:val="clear" w:color="auto" w:fill="F8F8FA"/>
        </w:rPr>
        <w:t xml:space="preserve">AGENTS.md</w:t>
      </w:r>
      <w:r>
        <w:rPr/>
        <w:t xml:space="preserve"> files[92].</w:t>
      </w:r>
    </w:p>
    <w:p>
      <w:pPr>
        <w:spacing w:after="210" w:lineRule="auto"/>
      </w:pPr>
      <w:r>
        <w:rPr>
          <w:b/>
        </w:rPr>
        <w:t xml:space="preserve">Librarian Subagent</w:t>
      </w:r>
      <w:r>
        <w:rPr/>
        <w:t xml:space="preserve">: Can search remote codebases, including all public code on GitHub and authorized private repositories[95]. This enables asking questions like: "How do other projects implement rate limiting?" or "Find examples of this API usage pattern."</w:t>
      </w:r>
    </w:p>
    <w:p>
      <w:pPr>
        <w:spacing w:line="271" w:before="240" w:lineRule="auto"/>
      </w:pPr>
      <w:bookmarkStart w:id="68" w:name="codex_cli_agents_md_standard_pioneer"/>
      <w:r>
        <w:rPr>
          <w:b/>
          <w:sz w:val="33"/>
        </w:rPr>
        <w:t xml:space="preserve">Codex CLI: </w:t>
      </w:r>
      <w:hyperlink r:id="rId19">
        <w:r>
          <w:rPr>
            <w:b/>
            <w:color w:val="4472C4"/>
            <w:sz w:val="33"/>
          </w:rPr>
          <w:t xml:space="preserve">AGENTS.md</w:t>
        </w:r>
      </w:hyperlink>
      <w:r>
        <w:rPr>
          <w:b/>
          <w:sz w:val="33"/>
        </w:rPr>
        <w:t xml:space="preserve"> Standard Pioneer</w:t>
      </w:r>
      <w:bookmarkEnd w:id="68"/>
    </w:p>
    <w:p>
      <w:pPr>
        <w:spacing w:after="210" w:lineRule="auto"/>
      </w:pPr>
      <w:r>
        <w:rPr/>
        <w:t xml:space="preserve">OpenAI's Codex CLI pioneered the </w:t>
      </w:r>
      <w:hyperlink r:id="rId20">
        <w:r>
          <w:rPr>
            <w:color w:val="4472C4"/>
          </w:rPr>
          <w:t xml:space="preserve">AGENTS.md</w:t>
        </w:r>
      </w:hyperlink>
      <w:r>
        <w:rPr/>
        <w:t xml:space="preserve"> standard that many tools now support[101][107]:</w:t>
      </w:r>
    </w:p>
    <w:p>
      <w:pPr>
        <w:spacing w:line="271" w:before="240" w:lineRule="auto"/>
      </w:pPr>
      <w:bookmarkStart w:id="69" w:name="instruction_file_hierarchy"/>
      <w:r>
        <w:rPr>
          <w:b/>
          <w:sz w:val="28"/>
        </w:rPr>
        <w:t xml:space="preserve">Instruction File Hierarchy</w:t>
      </w:r>
      <w:bookmarkEnd w:id="69"/>
    </w:p>
    <w:p>
      <w:pPr>
        <w:spacing w:after="210" w:lineRule="auto"/>
      </w:pPr>
      <w:r>
        <w:rPr/>
        <w:t xml:space="preserve">Codex reads instructions in strict precedence order[101]:</w:t>
      </w:r>
    </w:p>
    <w:p>
      <w:pPr>
        <w:numPr>
          <w:ilvl w:val="0"/>
          <w:numId w:val="39"/>
        </w:numPr>
        <w:spacing w:lineRule="auto"/>
      </w:pPr>
      <w:r>
        <w:rPr>
          <w:b/>
        </w:rPr>
        <w:t xml:space="preserve">Global scope</w:t>
      </w:r>
      <w:r>
        <w:rPr/>
        <w:t xml:space="preserve">: </w:t>
      </w:r>
      <w:r>
        <w:rPr>
          <w:rStyle w:val="VerbatimChar"/>
          <w:shd w:val="clear" w:color="auto" w:fill="F8F8FA"/>
        </w:rPr>
        <w:t xml:space="preserve">̃/.codex/AGENTS.md</w:t>
      </w:r>
      <w:r>
        <w:rPr/>
        <w:t xml:space="preserve"> or </w:t>
      </w:r>
      <w:r>
        <w:rPr>
          <w:rStyle w:val="VerbatimChar"/>
          <w:shd w:val="clear" w:color="auto" w:fill="F8F8FA"/>
        </w:rPr>
        <w:t xml:space="preserve">̃/.codex/AGENTS.override.md</w:t>
      </w:r>
    </w:p>
    <w:p>
      <w:pPr>
        <w:numPr>
          <w:ilvl w:val="0"/>
          <w:numId w:val="39"/>
        </w:numPr>
        <w:spacing w:lineRule="auto"/>
      </w:pPr>
      <w:r>
        <w:rPr>
          <w:b/>
        </w:rPr>
        <w:t xml:space="preserve">Repository scope</w:t>
      </w:r>
      <w:r>
        <w:rPr/>
        <w:t xml:space="preserve">: Walking from repo root to current directory, checking:</w:t>
      </w:r>
    </w:p>
    <w:p>
      <w:pPr>
        <w:numPr>
          <w:ilvl w:val="1"/>
          <w:numId w:val="39"/>
        </w:numPr>
        <w:spacing w:lineRule="auto"/>
      </w:pPr>
      <w:r>
        <w:rPr/>
        <w:t xml:space="preserve">AGENTS.override.md (highest priority)</w:t>
      </w:r>
    </w:p>
    <w:p>
      <w:pPr>
        <w:numPr>
          <w:ilvl w:val="1"/>
          <w:numId w:val="39"/>
        </w:numPr>
        <w:spacing w:lineRule="auto"/>
      </w:pPr>
      <w:r>
        <w:rPr/>
        <w:t xml:space="preserve">AGENTS.md</w:t>
      </w:r>
    </w:p>
    <w:p>
      <w:pPr>
        <w:numPr>
          <w:ilvl w:val="1"/>
          <w:numId w:val="39"/>
        </w:numPr>
        <w:spacing w:lineRule="auto"/>
      </w:pPr>
      <w:r>
        <w:rPr/>
        <w:t xml:space="preserve">Fallback filenames (configured)</w:t>
      </w:r>
    </w:p>
    <w:p>
      <w:pPr>
        <w:spacing w:after="210" w:lineRule="auto"/>
      </w:pPr>
      <w:r>
        <w:rPr/>
        <w:t xml:space="preserve">This hierarchical approach enables:</w:t>
      </w:r>
    </w:p>
    <w:p>
      <w:pPr>
        <w:numPr>
          <w:ilvl w:val="0"/>
          <w:numId w:val="40"/>
        </w:numPr>
        <w:spacing w:lineRule="auto"/>
      </w:pPr>
      <w:r>
        <w:rPr/>
        <w:t xml:space="preserve">Personal preferences in global scope</w:t>
      </w:r>
    </w:p>
    <w:p>
      <w:pPr>
        <w:numPr>
          <w:ilvl w:val="0"/>
          <w:numId w:val="40"/>
        </w:numPr>
        <w:spacing w:lineRule="auto"/>
      </w:pPr>
      <w:r>
        <w:rPr/>
        <w:t xml:space="preserve">Team conventions in repository root</w:t>
      </w:r>
    </w:p>
    <w:p>
      <w:pPr>
        <w:numPr>
          <w:ilvl w:val="0"/>
          <w:numId w:val="40"/>
        </w:numPr>
        <w:spacing w:lineRule="auto"/>
      </w:pPr>
      <w:r>
        <w:rPr/>
        <w:t xml:space="preserve">Directory-specific overrides in subdirectories</w:t>
      </w:r>
    </w:p>
    <w:p>
      <w:pPr>
        <w:numPr>
          <w:ilvl w:val="0"/>
          <w:numId w:val="40"/>
        </w:numPr>
        <w:spacing w:lineRule="auto"/>
      </w:pPr>
      <w:r>
        <w:rPr/>
        <w:t xml:space="preserve">Temporary overrides without deleting base files</w:t>
      </w:r>
    </w:p>
    <w:p>
      <w:pPr>
        <w:spacing w:line="271" w:before="240" w:lineRule="auto"/>
      </w:pPr>
      <w:bookmarkStart w:id="70" w:name="fallback_filenames"/>
      <w:r>
        <w:rPr>
          <w:b/>
          <w:sz w:val="28"/>
        </w:rPr>
        <w:t xml:space="preserve">Fallback Filenames</w:t>
      </w:r>
      <w:bookmarkEnd w:id="70"/>
    </w:p>
    <w:p>
      <w:pPr>
        <w:spacing w:after="210" w:lineRule="auto"/>
      </w:pPr>
      <w:r>
        <w:rPr/>
        <w:t xml:space="preserve">Configure alternate names via </w:t>
      </w:r>
      <w:r>
        <w:rPr>
          <w:rStyle w:val="VerbatimChar"/>
          <w:shd w:val="clear" w:color="auto" w:fill="F8F8FA"/>
        </w:rPr>
        <w:t xml:space="preserve">project_doc_fallback_filenames</w:t>
      </w:r>
      <w:r>
        <w:rPr/>
        <w:t xml:space="preserve"> in </w:t>
      </w:r>
      <w:r>
        <w:rPr>
          <w:rStyle w:val="VerbatimChar"/>
          <w:shd w:val="clear" w:color="auto" w:fill="F8F8FA"/>
        </w:rPr>
        <w:t xml:space="preserve">~/.codex/config.toml</w:t>
      </w:r>
      <w:r>
        <w:rPr/>
        <w:t xml:space="preserve">[101]:</w:t>
      </w:r>
    </w:p>
    <w:p>
      <w:pPr>
        <w:spacing w:after="210" w:lineRule="auto"/>
      </w:pPr>
      <w:r>
        <w:rPr>
          <w:rFonts w:eastAsia="Georgia" w:cs="Georgia" w:ascii="Georgia" w:hAnsi="Georgia"/>
        </w:rPr>
        <w:t xml:space="preserve">[project_doc_fallback_filenames]</w:t>
      </w:r>
      <w:r>
        <w:rPr/>
        <w:br w:type="textWrapping"/>
      </w:r>
      <w:r>
        <w:rPr>
          <w:rFonts w:eastAsia="Georgia" w:cs="Georgia" w:ascii="Georgia" w:hAnsi="Georgia"/>
        </w:rPr>
        <w:t xml:space="preserve">names = ["TEAM_GUIDE.md", ".agents.md", "AI_INSTRUCTIONS.md"]</w:t>
      </w:r>
    </w:p>
    <w:p>
      <w:pPr>
        <w:spacing w:after="210" w:lineRule="auto"/>
      </w:pPr>
      <w:r>
        <w:rPr/>
        <w:t xml:space="preserve">This allows teams with existing documentation conventions to adopt the standard without file renaming. The agent looks for </w:t>
      </w:r>
      <w:hyperlink r:id="rId21">
        <w:r>
          <w:rPr>
            <w:color w:val="4472C4"/>
          </w:rPr>
          <w:t xml:space="preserve">AGENTS.md</w:t>
        </w:r>
      </w:hyperlink>
      <w:r>
        <w:rPr/>
        <w:t xml:space="preserve"> first, then falls back to configured alternatives.</w:t>
      </w:r>
    </w:p>
    <w:p>
      <w:pPr>
        <w:spacing w:line="271" w:before="240" w:lineRule="auto"/>
      </w:pPr>
      <w:bookmarkStart w:id="71" w:name="override_pattern"/>
      <w:r>
        <w:rPr>
          <w:b/>
          <w:sz w:val="28"/>
        </w:rPr>
        <w:t xml:space="preserve">Override Pattern</w:t>
      </w:r>
      <w:bookmarkEnd w:id="71"/>
    </w:p>
    <w:p>
      <w:pPr>
        <w:spacing w:after="210" w:lineRule="auto"/>
      </w:pPr>
      <w:r>
        <w:rPr>
          <w:rStyle w:val="VerbatimChar"/>
          <w:shd w:val="clear" w:color="auto" w:fill="F8F8FA"/>
        </w:rPr>
        <w:t xml:space="preserve">AGENTS.override.md</w:t>
      </w:r>
      <w:r>
        <w:rPr/>
        <w:t xml:space="preserve"> files provide temporary overrides without deleting base files[101]:</w:t>
      </w:r>
    </w:p>
    <w:p>
      <w:pPr>
        <w:spacing w:line="288" w:before="240" w:lineRule="auto"/>
      </w:pPr>
      <w:bookmarkStart w:id="72" w:name="agents_override_md_in_feature_bra_957b9e"/>
      <w:hyperlink r:id="rId22">
        <w:r>
          <w:rPr>
            <w:b/>
            <w:color w:val="4472C4"/>
            <w:sz w:val="56"/>
          </w:rPr>
          <w:t xml:space="preserve">AGENTS.override.md</w:t>
        </w:r>
      </w:hyperlink>
      <w:r>
        <w:rPr>
          <w:b/>
          <w:sz w:val="56"/>
        </w:rPr>
        <w:t xml:space="preserve"> (in feature-branch directory)</w:t>
      </w:r>
      <w:bookmarkEnd w:id="72"/>
    </w:p>
    <w:p>
      <w:pPr>
        <w:spacing w:after="210" w:lineRule="auto"/>
      </w:pPr>
      <w:r>
        <w:rPr/>
        <w:t xml:space="preserve">Temporarily use React class components instead of hooks</w:t>
      </w:r>
      <w:r>
        <w:rPr/>
        <w:br w:type="textWrapping"/>
      </w:r>
      <w:r>
        <w:rPr/>
        <w:t xml:space="preserve">for compatibility with legacy codebase.</w:t>
      </w:r>
    </w:p>
    <w:p>
      <w:pPr>
        <w:spacing w:after="210" w:lineRule="auto"/>
      </w:pPr>
      <w:r>
        <w:rPr/>
        <w:t xml:space="preserve">This overrides the main </w:t>
      </w:r>
      <w:hyperlink r:id="rId23">
        <w:r>
          <w:rPr>
            <w:color w:val="4472C4"/>
          </w:rPr>
          <w:t xml:space="preserve">AGENTS.md</w:t>
        </w:r>
      </w:hyperlink>
      <w:r>
        <w:rPr/>
        <w:t xml:space="preserve"> preference for functional components.</w:t>
      </w:r>
    </w:p>
    <w:p>
      <w:pPr>
        <w:spacing w:after="210" w:lineRule="auto"/>
      </w:pPr>
      <w:r>
        <w:rPr/>
        <w:t xml:space="preserve">Remove the override file to restore shared guidance. This is useful for:</w:t>
      </w:r>
    </w:p>
    <w:p>
      <w:pPr>
        <w:numPr>
          <w:ilvl w:val="0"/>
          <w:numId w:val="41"/>
        </w:numPr>
        <w:spacing w:lineRule="auto"/>
      </w:pPr>
      <w:r>
        <w:rPr/>
        <w:t xml:space="preserve">Experimental approaches in feature branches</w:t>
      </w:r>
    </w:p>
    <w:p>
      <w:pPr>
        <w:numPr>
          <w:ilvl w:val="0"/>
          <w:numId w:val="41"/>
        </w:numPr>
        <w:spacing w:lineRule="auto"/>
      </w:pPr>
      <w:r>
        <w:rPr/>
        <w:t xml:space="preserve">Per-directory specialization in monorepos</w:t>
      </w:r>
    </w:p>
    <w:p>
      <w:pPr>
        <w:numPr>
          <w:ilvl w:val="0"/>
          <w:numId w:val="41"/>
        </w:numPr>
        <w:spacing w:lineRule="auto"/>
      </w:pPr>
      <w:r>
        <w:rPr/>
        <w:t xml:space="preserve">Temporary policy changes during migrations</w:t>
      </w:r>
    </w:p>
    <w:p>
      <w:pPr>
        <w:numPr>
          <w:ilvl w:val="0"/>
          <w:numId w:val="41"/>
        </w:numPr>
        <w:spacing w:lineRule="auto"/>
      </w:pPr>
      <w:r>
        <w:rPr/>
        <w:t xml:space="preserve">Developer-specific preferences overlaying team standards</w:t>
      </w:r>
    </w:p>
    <w:p>
      <w:pPr>
        <w:spacing w:line="271" w:before="240" w:lineRule="auto"/>
      </w:pPr>
      <w:bookmarkStart w:id="73" w:name="cross_tool_adoption"/>
      <w:r>
        <w:rPr>
          <w:b/>
          <w:sz w:val="28"/>
        </w:rPr>
        <w:t xml:space="preserve">Cross-Tool Adoption</w:t>
      </w:r>
      <w:bookmarkEnd w:id="73"/>
    </w:p>
    <w:p>
      <w:pPr>
        <w:spacing w:after="210" w:lineRule="auto"/>
      </w:pPr>
      <w:r>
        <w:rPr/>
        <w:t xml:space="preserve">Since Codex established this standard, many tools now support </w:t>
      </w:r>
      <w:r>
        <w:rPr>
          <w:rStyle w:val="VerbatimChar"/>
          <w:shd w:val="clear" w:color="auto" w:fill="F8F8FA"/>
        </w:rPr>
        <w:t xml:space="preserve">AGENTS.md</w:t>
      </w:r>
      <w:r>
        <w:rPr/>
        <w:t xml:space="preserve">[107]:</w:t>
      </w:r>
    </w:p>
    <w:p>
      <w:pPr>
        <w:numPr>
          <w:ilvl w:val="0"/>
          <w:numId w:val="42"/>
        </w:numPr>
        <w:spacing w:lineRule="auto"/>
      </w:pPr>
      <w:r>
        <w:rPr/>
        <w:t xml:space="preserve">Cursor (native support)</w:t>
      </w:r>
    </w:p>
    <w:p>
      <w:pPr>
        <w:numPr>
          <w:ilvl w:val="0"/>
          <w:numId w:val="42"/>
        </w:numPr>
        <w:spacing w:lineRule="auto"/>
      </w:pPr>
      <w:r>
        <w:rPr/>
        <w:t xml:space="preserve">GitHub Copilot (reads </w:t>
      </w:r>
      <w:hyperlink r:id="rId24">
        <w:r>
          <w:rPr>
            <w:color w:val="4472C4"/>
          </w:rPr>
          <w:t xml:space="preserve">AGENTS.md</w:t>
        </w:r>
      </w:hyperlink>
      <w:r>
        <w:rPr/>
        <w:t xml:space="preserve">)</w:t>
      </w:r>
    </w:p>
    <w:p>
      <w:pPr>
        <w:numPr>
          <w:ilvl w:val="0"/>
          <w:numId w:val="42"/>
        </w:numPr>
        <w:spacing w:lineRule="auto"/>
      </w:pPr>
      <w:r>
        <w:rPr/>
        <w:t xml:space="preserve">Amp (project/folder/global context)</w:t>
      </w:r>
    </w:p>
    <w:p>
      <w:pPr>
        <w:numPr>
          <w:ilvl w:val="0"/>
          <w:numId w:val="42"/>
        </w:numPr>
        <w:spacing w:lineRule="auto"/>
      </w:pPr>
      <w:r>
        <w:rPr/>
        <w:t xml:space="preserve">OpenAI's Codex (originated the pattern)</w:t>
      </w:r>
    </w:p>
    <w:p>
      <w:pPr>
        <w:numPr>
          <w:ilvl w:val="0"/>
          <w:numId w:val="42"/>
        </w:numPr>
        <w:spacing w:lineRule="auto"/>
      </w:pPr>
      <w:r>
        <w:rPr/>
        <w:t xml:space="preserve">Other tools via pointer files</w:t>
      </w:r>
    </w:p>
    <w:p>
      <w:pPr>
        <w:spacing w:after="210" w:lineRule="auto"/>
      </w:pPr>
      <w:r>
        <w:rPr/>
        <w:t xml:space="preserve">For tools without native support, use pointer files[107]:</w:t>
      </w:r>
    </w:p>
    <w:p>
      <w:pPr>
        <w:spacing w:line="288" w:before="240" w:lineRule="auto"/>
      </w:pPr>
      <w:bookmarkStart w:id="74" w:name="claude_md"/>
      <w:hyperlink r:id="rId25">
        <w:r>
          <w:rPr>
            <w:b/>
            <w:color w:val="4472C4"/>
            <w:sz w:val="56"/>
          </w:rPr>
          <w:t xml:space="preserve">CLAUDE.md</w:t>
        </w:r>
      </w:hyperlink>
      <w:bookmarkEnd w:id="74"/>
    </w:p>
    <w:p>
      <w:pPr>
        <w:spacing w:after="210" w:lineRule="auto"/>
      </w:pPr>
      <w:r>
        <w:rPr/>
        <w:t xml:space="preserve">Strictly follow the rules in ./AGENTS.md</w:t>
      </w:r>
    </w:p>
    <w:p>
      <w:pPr>
        <w:spacing w:after="210" w:lineRule="auto"/>
      </w:pPr>
      <w:r>
        <w:rPr/>
        <w:t xml:space="preserve">This maintains a single source of truth while supporting tool-specific filenames.</w:t>
      </w:r>
    </w:p>
    <w:p>
      <w:pPr>
        <w:spacing w:line="271" w:before="240" w:lineRule="auto"/>
      </w:pPr>
      <w:bookmarkStart w:id="75" w:name="common_extensibility_patterns"/>
      <w:r>
        <w:rPr>
          <w:b/>
          <w:sz w:val="42"/>
        </w:rPr>
        <w:t xml:space="preserve">Common Extensibility Patterns</w:t>
      </w:r>
      <w:bookmarkEnd w:id="75"/>
    </w:p>
    <w:p>
      <w:pPr>
        <w:spacing w:line="271" w:before="240" w:lineRule="auto"/>
      </w:pPr>
      <w:bookmarkStart w:id="76" w:name="instructions_files_configuration_as_code"/>
      <w:r>
        <w:rPr>
          <w:b/>
          <w:sz w:val="33"/>
        </w:rPr>
        <w:t xml:space="preserve">Instructions Files: Configuration as Code</w:t>
      </w:r>
      <w:bookmarkEnd w:id="76"/>
    </w:p>
    <w:p>
      <w:pPr>
        <w:spacing w:after="210" w:lineRule="auto"/>
      </w:pPr>
      <w:r>
        <w:rPr>
          <w:rFonts w:eastAsia="Georgia" w:cs="Georgia" w:ascii="Georgia" w:hAnsi="Georgia"/>
        </w:rPr>
        <w:t xml:space="preserve">Nearly all modern coding agents support instructions files for persistent configuration. This pattern treats instructions as code—versioned, reviewed, and evolved alongside the codebase.</w:t>
      </w:r>
    </w:p>
    <w:p>
      <w:pPr>
        <w:spacing w:line="271" w:before="240" w:lineRule="auto"/>
      </w:pPr>
      <w:bookmarkStart w:id="77" w:name="the_agents_md_standard"/>
      <w:r>
        <w:rPr>
          <w:b/>
          <w:sz w:val="28"/>
        </w:rPr>
        <w:t xml:space="preserve">The </w:t>
      </w:r>
      <w:hyperlink r:id="rId26">
        <w:r>
          <w:rPr>
            <w:b/>
            <w:color w:val="4472C4"/>
            <w:sz w:val="28"/>
          </w:rPr>
          <w:t xml:space="preserve">AGENTS.md</w:t>
        </w:r>
      </w:hyperlink>
      <w:r>
        <w:rPr>
          <w:b/>
          <w:sz w:val="28"/>
        </w:rPr>
        <w:t xml:space="preserve"> Standard</w:t>
      </w:r>
      <w:bookmarkEnd w:id="77"/>
    </w:p>
    <w:p>
      <w:pPr>
        <w:spacing w:after="210" w:lineRule="auto"/>
      </w:pPr>
      <w:hyperlink r:id="rId27">
        <w:r>
          <w:rPr>
            <w:color w:val="4472C4"/>
          </w:rPr>
          <w:t xml:space="preserve">AGENTS.md</w:t>
        </w:r>
      </w:hyperlink>
      <w:r>
        <w:rPr/>
        <w:t xml:space="preserve"> has emerged as the cross-agent configuration mechanism[101][107][116]. It serves as a "README for AI agents" providing:</w:t>
      </w:r>
    </w:p>
    <w:p>
      <w:pPr>
        <w:numPr>
          <w:ilvl w:val="0"/>
          <w:numId w:val="43"/>
        </w:numPr>
        <w:spacing w:lineRule="auto"/>
      </w:pPr>
      <w:r>
        <w:rPr/>
        <w:t xml:space="preserve">Build, test, and deployment commands</w:t>
      </w:r>
    </w:p>
    <w:p>
      <w:pPr>
        <w:numPr>
          <w:ilvl w:val="0"/>
          <w:numId w:val="43"/>
        </w:numPr>
        <w:spacing w:lineRule="auto"/>
      </w:pPr>
      <w:r>
        <w:rPr/>
        <w:t xml:space="preserve">Architectural conventions and patterns</w:t>
      </w:r>
    </w:p>
    <w:p>
      <w:pPr>
        <w:numPr>
          <w:ilvl w:val="0"/>
          <w:numId w:val="43"/>
        </w:numPr>
        <w:spacing w:lineRule="auto"/>
      </w:pPr>
      <w:r>
        <w:rPr/>
        <w:t xml:space="preserve">Security policies and constraints</w:t>
      </w:r>
    </w:p>
    <w:p>
      <w:pPr>
        <w:numPr>
          <w:ilvl w:val="0"/>
          <w:numId w:val="43"/>
        </w:numPr>
        <w:spacing w:lineRule="auto"/>
      </w:pPr>
      <w:r>
        <w:rPr/>
        <w:t xml:space="preserve">Project-specific gotchas and workarounds</w:t>
      </w:r>
    </w:p>
    <w:p>
      <w:pPr>
        <w:numPr>
          <w:ilvl w:val="0"/>
          <w:numId w:val="43"/>
        </w:numPr>
        <w:spacing w:lineRule="auto"/>
      </w:pPr>
      <w:r>
        <w:rPr/>
        <w:t xml:space="preserve">Code review checklists</w:t>
      </w:r>
    </w:p>
    <w:p>
      <w:pPr>
        <w:numPr>
          <w:ilvl w:val="0"/>
          <w:numId w:val="43"/>
        </w:numPr>
        <w:spacing w:lineRule="auto"/>
      </w:pPr>
      <w:r>
        <w:rPr/>
        <w:t xml:space="preserve">API documentation and usage examples</w:t>
      </w:r>
    </w:p>
    <w:p>
      <w:pPr>
        <w:spacing w:after="210" w:lineRule="auto"/>
      </w:pPr>
      <w:r>
        <w:rPr>
          <w:b/>
        </w:rPr>
        <w:t xml:space="preserve">Structure Best Practices</w:t>
      </w:r>
      <w:r>
        <w:rPr/>
        <w:t xml:space="preserve"> from analyzing 2,500+ repositories[119]:</w:t>
      </w:r>
    </w:p>
    <w:p>
      <w:pPr>
        <w:numPr>
          <w:ilvl w:val="0"/>
          <w:numId w:val="44"/>
        </w:numPr>
        <w:spacing w:lineRule="auto"/>
      </w:pPr>
      <w:r>
        <w:rPr>
          <w:b/>
        </w:rPr>
        <w:t xml:space="preserve">Lead with concrete examples</w:t>
      </w:r>
      <w:r>
        <w:rPr/>
        <w:t xml:space="preserve">: Provide file paths, command examples, and code snippets</w:t>
      </w:r>
    </w:p>
    <w:p>
      <w:pPr>
        <w:numPr>
          <w:ilvl w:val="0"/>
          <w:numId w:val="44"/>
        </w:numPr>
        <w:spacing w:lineRule="auto"/>
      </w:pPr>
      <w:r>
        <w:rPr>
          <w:b/>
        </w:rPr>
        <w:t xml:space="preserve">File-scoped commands</w:t>
      </w:r>
      <w:r>
        <w:rPr/>
        <w:t xml:space="preserve">: Include type check, format, lint, and test commands per file type</w:t>
      </w:r>
    </w:p>
    <w:p>
      <w:pPr>
        <w:numPr>
          <w:ilvl w:val="0"/>
          <w:numId w:val="44"/>
        </w:numPr>
        <w:spacing w:lineRule="auto"/>
      </w:pPr>
      <w:r>
        <w:rPr>
          <w:b/>
        </w:rPr>
        <w:t xml:space="preserve">Keep small and scoped</w:t>
      </w:r>
      <w:r>
        <w:rPr/>
        <w:t xml:space="preserve">: Iterate and add rules when you see repeated mistakes</w:t>
      </w:r>
    </w:p>
    <w:p>
      <w:pPr>
        <w:numPr>
          <w:ilvl w:val="0"/>
          <w:numId w:val="44"/>
        </w:numPr>
        <w:spacing w:lineRule="auto"/>
      </w:pPr>
      <w:r>
        <w:rPr>
          <w:b/>
        </w:rPr>
        <w:t xml:space="preserve">Organized sections</w:t>
      </w:r>
      <w:r>
        <w:rPr/>
        <w:t xml:space="preserve">:</w:t>
      </w:r>
    </w:p>
    <w:p>
      <w:pPr>
        <w:numPr>
          <w:ilvl w:val="1"/>
          <w:numId w:val="44"/>
        </w:numPr>
        <w:spacing w:lineRule="auto"/>
      </w:pPr>
      <w:r>
        <w:rPr/>
        <w:t xml:space="preserve">Do's and don'ts</w:t>
      </w:r>
    </w:p>
    <w:p>
      <w:pPr>
        <w:numPr>
          <w:ilvl w:val="1"/>
          <w:numId w:val="44"/>
        </w:numPr>
        <w:spacing w:lineRule="auto"/>
      </w:pPr>
      <w:r>
        <w:rPr/>
        <w:t xml:space="preserve">Critical commands</w:t>
      </w:r>
    </w:p>
    <w:p>
      <w:pPr>
        <w:numPr>
          <w:ilvl w:val="1"/>
          <w:numId w:val="44"/>
        </w:numPr>
        <w:spacing w:lineRule="auto"/>
      </w:pPr>
      <w:r>
        <w:rPr/>
        <w:t xml:space="preserve">Safety and permissions</w:t>
      </w:r>
    </w:p>
    <w:p>
      <w:pPr>
        <w:numPr>
          <w:ilvl w:val="1"/>
          <w:numId w:val="44"/>
        </w:numPr>
        <w:spacing w:lineRule="auto"/>
      </w:pPr>
      <w:r>
        <w:rPr/>
        <w:t xml:space="preserve">Project structure</w:t>
      </w:r>
    </w:p>
    <w:p>
      <w:pPr>
        <w:numPr>
          <w:ilvl w:val="1"/>
          <w:numId w:val="44"/>
        </w:numPr>
        <w:spacing w:lineRule="auto"/>
      </w:pPr>
      <w:r>
        <w:rPr/>
        <w:t xml:space="preserve">Working examples</w:t>
      </w:r>
    </w:p>
    <w:p>
      <w:pPr>
        <w:numPr>
          <w:ilvl w:val="1"/>
          <w:numId w:val="44"/>
        </w:numPr>
        <w:spacing w:lineRule="auto"/>
      </w:pPr>
      <w:r>
        <w:rPr/>
        <w:t xml:space="preserve">API documentation</w:t>
      </w:r>
    </w:p>
    <w:p>
      <w:pPr>
        <w:numPr>
          <w:ilvl w:val="1"/>
          <w:numId w:val="44"/>
        </w:numPr>
        <w:spacing w:lineRule="auto"/>
      </w:pPr>
      <w:r>
        <w:rPr/>
        <w:t xml:space="preserve">PR checklists</w:t>
      </w:r>
    </w:p>
    <w:p>
      <w:pPr>
        <w:spacing w:after="210" w:lineRule="auto"/>
      </w:pPr>
      <w:r>
        <w:rPr>
          <w:b/>
        </w:rPr>
        <w:t xml:space="preserve">Example </w:t>
      </w:r>
      <w:hyperlink r:id="rId28">
        <w:r>
          <w:rPr>
            <w:b/>
            <w:color w:val="4472C4"/>
          </w:rPr>
          <w:t xml:space="preserve">AGENTS.md</w:t>
        </w:r>
      </w:hyperlink>
      <w:r>
        <w:rPr>
          <w:b/>
        </w:rPr>
        <w:t xml:space="preserve"> Structure:</w:t>
      </w:r>
    </w:p>
    <w:p>
      <w:pPr>
        <w:spacing w:line="288" w:before="240" w:lineRule="auto"/>
      </w:pPr>
      <w:bookmarkStart w:id="78" w:name="project_ai_instructions"/>
      <w:r>
        <w:rPr>
          <w:b/>
          <w:sz w:val="56"/>
        </w:rPr>
        <w:t xml:space="preserve">Project AI Instructions</w:t>
      </w:r>
      <w:bookmarkEnd w:id="78"/>
    </w:p>
    <w:p>
      <w:pPr>
        <w:spacing w:line="271" w:before="240" w:lineRule="auto"/>
      </w:pPr>
      <w:bookmarkStart w:id="79" w:name="build_commands"/>
      <w:r>
        <w:rPr>
          <w:b/>
          <w:sz w:val="42"/>
        </w:rPr>
        <w:t xml:space="preserve">Build Commands</w:t>
      </w:r>
      <w:bookmarkEnd w:id="79"/>
    </w:p>
    <w:p>
      <w:pPr>
        <w:spacing w:after="210" w:lineRule="auto"/>
      </w:pPr>
      <w:r>
        <w:rPr>
          <w:rFonts w:eastAsia="Georgia" w:cs="Georgia" w:ascii="Georgia" w:hAnsi="Georgia"/>
        </w:rPr>
        <w:t xml:space="preserve">npm run build # Full build</w:t>
      </w:r>
      <w:r>
        <w:rPr/>
        <w:br w:type="textWrapping"/>
      </w:r>
      <w:r>
        <w:rPr>
          <w:rFonts w:eastAsia="Georgia" w:cs="Georgia" w:ascii="Georgia" w:hAnsi="Georgia"/>
        </w:rPr>
        <w:t xml:space="preserve">npm run build:watch # Watch mode</w:t>
      </w:r>
      <w:r>
        <w:rPr/>
        <w:br w:type="textWrapping"/>
      </w:r>
      <w:r>
        <w:rPr>
          <w:rFonts w:eastAsia="Georgia" w:cs="Georgia" w:ascii="Georgia" w:hAnsi="Georgia"/>
        </w:rPr>
        <w:t xml:space="preserve">npm test # Run tests</w:t>
      </w:r>
      <w:r>
        <w:rPr/>
        <w:br w:type="textWrapping"/>
      </w:r>
      <w:r>
        <w:rPr>
          <w:rFonts w:eastAsia="Georgia" w:cs="Georgia" w:ascii="Georgia" w:hAnsi="Georgia"/>
        </w:rPr>
        <w:t xml:space="preserve">npm run lint # Lint check</w:t>
      </w:r>
    </w:p>
    <w:p>
      <w:pPr>
        <w:spacing w:line="271" w:before="240" w:lineRule="auto"/>
      </w:pPr>
      <w:bookmarkStart w:id="80" w:name="do_s"/>
      <w:r>
        <w:rPr>
          <w:b/>
          <w:sz w:val="42"/>
        </w:rPr>
        <w:t xml:space="preserve">Do's</w:t>
      </w:r>
      <w:bookmarkEnd w:id="80"/>
    </w:p>
    <w:p>
      <w:pPr>
        <w:numPr>
          <w:ilvl w:val="0"/>
          <w:numId w:val="45"/>
        </w:numPr>
        <w:spacing w:lineRule="auto"/>
      </w:pPr>
      <w:r>
        <w:rPr/>
        <w:t xml:space="preserve">Use TypeScript strict mode</w:t>
      </w:r>
    </w:p>
    <w:p>
      <w:pPr>
        <w:numPr>
          <w:ilvl w:val="0"/>
          <w:numId w:val="45"/>
        </w:numPr>
        <w:spacing w:lineRule="auto"/>
      </w:pPr>
      <w:r>
        <w:rPr/>
        <w:t xml:space="preserve">Write tests for all new features</w:t>
      </w:r>
    </w:p>
    <w:p>
      <w:pPr>
        <w:numPr>
          <w:ilvl w:val="0"/>
          <w:numId w:val="45"/>
        </w:numPr>
        <w:spacing w:lineRule="auto"/>
      </w:pPr>
      <w:r>
        <w:rPr/>
        <w:t xml:space="preserve">Follow React Hooks patterns</w:t>
      </w:r>
    </w:p>
    <w:p>
      <w:pPr>
        <w:numPr>
          <w:ilvl w:val="0"/>
          <w:numId w:val="45"/>
        </w:numPr>
        <w:spacing w:lineRule="auto"/>
      </w:pPr>
      <w:r>
        <w:rPr/>
        <w:t xml:space="preserve">Keep components under 200 lines</w:t>
      </w:r>
    </w:p>
    <w:p>
      <w:pPr>
        <w:spacing w:line="271" w:before="240" w:lineRule="auto"/>
      </w:pPr>
      <w:bookmarkStart w:id="81" w:name="don_ts"/>
      <w:r>
        <w:rPr>
          <w:b/>
          <w:sz w:val="42"/>
        </w:rPr>
        <w:t xml:space="preserve">Don'ts</w:t>
      </w:r>
      <w:bookmarkEnd w:id="81"/>
    </w:p>
    <w:p>
      <w:pPr>
        <w:numPr>
          <w:ilvl w:val="0"/>
          <w:numId w:val="46"/>
        </w:numPr>
        <w:spacing w:lineRule="auto"/>
      </w:pPr>
      <w:r>
        <w:rPr/>
        <w:t xml:space="preserve">Don't use any type</w:t>
      </w:r>
    </w:p>
    <w:p>
      <w:pPr>
        <w:numPr>
          <w:ilvl w:val="0"/>
          <w:numId w:val="46"/>
        </w:numPr>
        <w:spacing w:lineRule="auto"/>
      </w:pPr>
      <w:r>
        <w:rPr/>
        <w:t xml:space="preserve">Don't modify package.json without approval</w:t>
      </w:r>
    </w:p>
    <w:p>
      <w:pPr>
        <w:numPr>
          <w:ilvl w:val="0"/>
          <w:numId w:val="46"/>
        </w:numPr>
        <w:spacing w:lineRule="auto"/>
      </w:pPr>
      <w:r>
        <w:rPr/>
        <w:t xml:space="preserve">Don't commit directly to main</w:t>
      </w:r>
    </w:p>
    <w:p>
      <w:pPr>
        <w:numPr>
          <w:ilvl w:val="0"/>
          <w:numId w:val="46"/>
        </w:numPr>
        <w:spacing w:lineRule="auto"/>
      </w:pPr>
      <w:r>
        <w:rPr/>
        <w:t xml:space="preserve">Don't skip error handling</w:t>
      </w:r>
    </w:p>
    <w:p>
      <w:pPr>
        <w:spacing w:line="271" w:before="240" w:lineRule="auto"/>
      </w:pPr>
      <w:bookmarkStart w:id="82" w:name="critical_files"/>
      <w:r>
        <w:rPr>
          <w:b/>
          <w:sz w:val="42"/>
        </w:rPr>
        <w:t xml:space="preserve">Critical Files</w:t>
      </w:r>
      <w:bookmarkEnd w:id="82"/>
    </w:p>
    <w:p>
      <w:pPr>
        <w:numPr>
          <w:ilvl w:val="0"/>
          <w:numId w:val="47"/>
        </w:numPr>
        <w:spacing w:lineRule="auto"/>
      </w:pPr>
      <w:r>
        <w:rPr/>
        <w:t xml:space="preserve">src/config/database.ts - Database connection (DO NOT MODIFY)</w:t>
      </w:r>
    </w:p>
    <w:p>
      <w:pPr>
        <w:numPr>
          <w:ilvl w:val="0"/>
          <w:numId w:val="47"/>
        </w:numPr>
        <w:spacing w:lineRule="auto"/>
      </w:pPr>
      <w:r>
        <w:rPr/>
        <w:t xml:space="preserve">src/auth/middleware.ts - Auth logic (SECURITY CRITICAL)</w:t>
      </w:r>
    </w:p>
    <w:p>
      <w:pPr>
        <w:spacing w:line="271" w:before="240" w:lineRule="auto"/>
      </w:pPr>
      <w:bookmarkStart w:id="83" w:name="testing_requirements"/>
      <w:r>
        <w:rPr>
          <w:b/>
          <w:sz w:val="42"/>
        </w:rPr>
        <w:t xml:space="preserve">Testing Requirements</w:t>
      </w:r>
      <w:bookmarkEnd w:id="83"/>
    </w:p>
    <w:p>
      <w:pPr>
        <w:numPr>
          <w:ilvl w:val="0"/>
          <w:numId w:val="48"/>
        </w:numPr>
        <w:spacing w:lineRule="auto"/>
      </w:pPr>
      <w:r>
        <w:rPr/>
        <w:t xml:space="preserve">Unit tests: &gt;80% coverage</w:t>
      </w:r>
    </w:p>
    <w:p>
      <w:pPr>
        <w:numPr>
          <w:ilvl w:val="0"/>
          <w:numId w:val="48"/>
        </w:numPr>
        <w:spacing w:lineRule="auto"/>
      </w:pPr>
      <w:r>
        <w:rPr/>
        <w:t xml:space="preserve">Integration tests for API endpoints</w:t>
      </w:r>
    </w:p>
    <w:p>
      <w:pPr>
        <w:numPr>
          <w:ilvl w:val="0"/>
          <w:numId w:val="48"/>
        </w:numPr>
        <w:spacing w:lineRule="auto"/>
      </w:pPr>
      <w:r>
        <w:rPr/>
        <w:t xml:space="preserve">E2E tests for critical user flows</w:t>
      </w:r>
    </w:p>
    <w:p>
      <w:pPr>
        <w:spacing w:line="271" w:before="240" w:lineRule="auto"/>
      </w:pPr>
      <w:bookmarkStart w:id="84" w:name="tool_specific_configuration_files"/>
      <w:r>
        <w:rPr>
          <w:b/>
          <w:sz w:val="28"/>
        </w:rPr>
        <w:t xml:space="preserve">Tool-Specific Configuration Files</w:t>
      </w:r>
      <w:bookmarkEnd w:id="84"/>
    </w:p>
    <w:p>
      <w:pPr>
        <w:spacing w:after="210" w:lineRule="auto"/>
      </w:pPr>
      <w:r>
        <w:rPr/>
        <w:t xml:space="preserve">While </w:t>
      </w:r>
      <w:hyperlink r:id="rId29">
        <w:r>
          <w:rPr>
            <w:color w:val="4472C4"/>
          </w:rPr>
          <w:t xml:space="preserve">AGENTS.md</w:t>
        </w:r>
      </w:hyperlink>
      <w:r>
        <w:rPr/>
        <w:t xml:space="preserve"> is becoming standard, tools maintain specific configuration files: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Tool</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Config File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Scope</w:t>
            </w:r>
          </w:p>
        </w:tc>
      </w:tr>
      <w:tr>
        <w:trPr>
          <w:cantSplit/>
        </w:trPr>
        <w:tc>
          <w:tcPr>
            <w:tcBorders>
              <w:left w:val="single" w:sz="8" w:space="0" w:color="000000"/>
              <w:right w:val="single" w:sz="8" w:space="0" w:color="000000"/>
            </w:tcBorders>
            <w:vAlign w:val="center"/>
          </w:tcPr>
          <w:p>
            <w:pPr>
              <w:spacing w:lineRule="auto"/>
              <w:jc w:val="left"/>
            </w:pPr>
            <w:r>
              <w:rPr/>
              <w:t xml:space="preserve">Cursor</w:t>
            </w:r>
          </w:p>
        </w:tc>
        <w:tc>
          <w:tcPr>
            <w:tcBorders>
              <w:right w:val="single" w:sz="8" w:space="0" w:color="000000"/>
            </w:tcBorders>
            <w:vAlign w:val="center"/>
          </w:tcPr>
          <w:p>
            <w:pPr>
              <w:spacing w:lineRule="auto"/>
              <w:jc w:val="left"/>
            </w:pPr>
            <w:r>
              <w:rPr/>
              <w:t xml:space="preserve">.cursorrules</w:t>
            </w:r>
          </w:p>
        </w:tc>
        <w:tc>
          <w:tcPr>
            <w:tcBorders>
              <w:right w:val="single" w:sz="8" w:space="0" w:color="000000"/>
            </w:tcBorders>
            <w:vAlign w:val="center"/>
          </w:tcPr>
          <w:p>
            <w:pPr>
              <w:spacing w:lineRule="auto"/>
              <w:jc w:val="left"/>
            </w:pPr>
            <w:r>
              <w:rPr/>
              <w:t xml:space="preserve">Project rules</w:t>
            </w:r>
          </w:p>
        </w:tc>
      </w:tr>
      <w:tr>
        <w:trPr>
          <w:cantSplit/>
        </w:trPr>
        <w:tc>
          <w:tcPr>
            <w:tcBorders>
              <w:left w:val="single" w:sz="8" w:space="0" w:color="000000"/>
              <w:right w:val="single" w:sz="8" w:space="0" w:color="000000"/>
            </w:tcBorders>
            <w:vAlign w:val="center"/>
          </w:tcPr>
          <w:p>
            <w:pPr>
              <w:spacing w:lineRule="auto"/>
              <w:jc w:val="left"/>
            </w:pPr>
            <w:r>
              <w:rPr/>
              <w:t xml:space="preserve">Claude Code</w:t>
            </w:r>
          </w:p>
        </w:tc>
        <w:tc>
          <w:tcPr>
            <w:tcBorders>
              <w:right w:val="single" w:sz="8" w:space="0" w:color="000000"/>
            </w:tcBorders>
            <w:vAlign w:val="center"/>
          </w:tcPr>
          <w:p>
            <w:pPr>
              <w:spacing w:lineRule="auto"/>
              <w:jc w:val="left"/>
            </w:pPr>
            <w:r>
              <w:rPr/>
              <w:t xml:space="preserve">CLAUDE.md</w:t>
            </w:r>
          </w:p>
        </w:tc>
        <w:tc>
          <w:tcPr>
            <w:tcBorders>
              <w:right w:val="single" w:sz="8" w:space="0" w:color="000000"/>
            </w:tcBorders>
            <w:vAlign w:val="center"/>
          </w:tcPr>
          <w:p>
            <w:pPr>
              <w:spacing w:lineRule="auto"/>
              <w:jc w:val="left"/>
            </w:pPr>
            <w:r>
              <w:rPr/>
              <w:t xml:space="preserve">Claude-specific instructions</w:t>
            </w:r>
          </w:p>
        </w:tc>
      </w:tr>
      <w:tr>
        <w:trPr>
          <w:cantSplit/>
        </w:trPr>
        <w:tc>
          <w:tcPr>
            <w:tcBorders>
              <w:left w:val="single" w:sz="8" w:space="0" w:color="000000"/>
              <w:right w:val="single" w:sz="8" w:space="0" w:color="000000"/>
            </w:tcBorders>
            <w:vAlign w:val="center"/>
          </w:tcPr>
          <w:p>
            <w:pPr>
              <w:spacing w:lineRule="auto"/>
              <w:jc w:val="left"/>
            </w:pPr>
            <w:r>
              <w:rPr/>
              <w:t xml:space="preserve">GitHub Copilot</w:t>
            </w:r>
          </w:p>
        </w:tc>
        <w:tc>
          <w:tcPr>
            <w:tcBorders>
              <w:right w:val="single" w:sz="8" w:space="0" w:color="000000"/>
            </w:tcBorders>
            <w:vAlign w:val="center"/>
          </w:tcPr>
          <w:p>
            <w:pPr>
              <w:spacing w:lineRule="auto"/>
              <w:jc w:val="left"/>
            </w:pPr>
            <w:r>
              <w:rPr/>
              <w:t xml:space="preserve">.github/copilot-instructions.md</w:t>
            </w:r>
          </w:p>
        </w:tc>
        <w:tc>
          <w:tcPr>
            <w:tcBorders>
              <w:right w:val="single" w:sz="8" w:space="0" w:color="000000"/>
            </w:tcBorders>
            <w:vAlign w:val="center"/>
          </w:tcPr>
          <w:p>
            <w:pPr>
              <w:spacing w:lineRule="auto"/>
              <w:jc w:val="left"/>
            </w:pPr>
            <w:r>
              <w:rPr/>
              <w:t xml:space="preserve">Workspace instructions</w:t>
            </w:r>
          </w:p>
        </w:tc>
      </w:tr>
      <w:tr>
        <w:trPr>
          <w:cantSplit/>
        </w:trPr>
        <w:tc>
          <w:tcPr>
            <w:tcBorders>
              <w:left w:val="single" w:sz="8" w:space="0" w:color="000000"/>
              <w:right w:val="single" w:sz="8" w:space="0" w:color="000000"/>
            </w:tcBorders>
            <w:vAlign w:val="center"/>
          </w:tcPr>
          <w:p>
            <w:pPr>
              <w:spacing w:lineRule="auto"/>
              <w:jc w:val="left"/>
            </w:pPr>
            <w:r>
              <w:rPr/>
              <w:t xml:space="preserve">Builder.io</w:t>
            </w:r>
          </w:p>
        </w:tc>
        <w:tc>
          <w:tcPr>
            <w:tcBorders>
              <w:right w:val="single" w:sz="8" w:space="0" w:color="000000"/>
            </w:tcBorders>
            <w:vAlign w:val="center"/>
          </w:tcPr>
          <w:p>
            <w:pPr>
              <w:spacing w:lineRule="auto"/>
              <w:jc w:val="left"/>
            </w:pPr>
            <w:r>
              <w:rPr/>
              <w:t xml:space="preserve">.builderrules</w:t>
            </w:r>
          </w:p>
        </w:tc>
        <w:tc>
          <w:tcPr>
            <w:tcBorders>
              <w:right w:val="single" w:sz="8" w:space="0" w:color="000000"/>
            </w:tcBorders>
            <w:vAlign w:val="center"/>
          </w:tcPr>
          <w:p>
            <w:pPr>
              <w:spacing w:lineRule="auto"/>
              <w:jc w:val="left"/>
            </w:pPr>
            <w:r>
              <w:rPr/>
              <w:t xml:space="preserve">Builder-specific config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VS Code</w:t>
            </w:r>
          </w:p>
        </w:tc>
        <w:tc>
          <w:tcPr>
            <w:tcBorders>
              <w:bottom w:val="single" w:sz="8" w:space="0" w:color="000000"/>
              <w:right w:val="single" w:sz="8" w:space="0" w:color="000000"/>
            </w:tcBorders>
            <w:vAlign w:val="center"/>
          </w:tcPr>
          <w:p>
            <w:pPr>
              <w:spacing w:lineRule="auto"/>
              <w:jc w:val="left"/>
            </w:pPr>
            <w:r>
              <w:rPr/>
              <w:t xml:space="preserve">.instructions.md (with globs)</w:t>
            </w:r>
          </w:p>
        </w:tc>
        <w:tc>
          <w:tcPr>
            <w:tcBorders>
              <w:bottom w:val="single" w:sz="8" w:space="0" w:color="000000"/>
              <w:right w:val="single" w:sz="8" w:space="0" w:color="000000"/>
            </w:tcBorders>
            <w:vAlign w:val="center"/>
          </w:tcPr>
          <w:p>
            <w:pPr>
              <w:spacing w:lineRule="auto"/>
              <w:jc w:val="left"/>
            </w:pPr>
            <w:r>
              <w:rPr/>
              <w:t xml:space="preserve">File-type specific</w:t>
            </w:r>
          </w:p>
        </w:tc>
      </w:tr>
    </w:tbl>
    <w:p>
      <w:pPr>
        <w:spacing w:lineRule="auto"/>
      </w:pPr>
    </w:p>
    <w:p>
      <w:pPr>
        <w:spacing w:lineRule="auto"/>
      </w:pPr>
      <w:r>
        <w:rPr/>
        <w:t xml:space="preserve">Table 3: Tool-specific instruction files</w:t>
      </w:r>
    </w:p>
    <w:p>
      <w:pPr>
        <w:spacing w:after="210" w:lineRule="auto"/>
      </w:pPr>
      <w:r>
        <w:rPr/>
        <w:t xml:space="preserve">Many projects maintain both </w:t>
      </w:r>
      <w:hyperlink r:id="rId30">
        <w:r>
          <w:rPr>
            <w:color w:val="4472C4"/>
          </w:rPr>
          <w:t xml:space="preserve">AGENTS.md</w:t>
        </w:r>
      </w:hyperlink>
      <w:r>
        <w:rPr/>
        <w:t xml:space="preserve"> (for cross-tool compatibility) and tool-specific files (for specialized features)[107].</w:t>
      </w:r>
    </w:p>
    <w:p>
      <w:pPr>
        <w:spacing w:line="271" w:before="240" w:lineRule="auto"/>
      </w:pPr>
      <w:bookmarkStart w:id="85" w:name="conditional_instructions"/>
      <w:r>
        <w:rPr>
          <w:b/>
          <w:sz w:val="28"/>
        </w:rPr>
        <w:t xml:space="preserve">Conditional Instructions</w:t>
      </w:r>
      <w:bookmarkEnd w:id="85"/>
    </w:p>
    <w:p>
      <w:pPr>
        <w:spacing w:after="210" w:lineRule="auto"/>
      </w:pPr>
      <w:r>
        <w:rPr/>
        <w:t xml:space="preserve">VS Code supports conditional instructions with glob patterns[104]:</w:t>
      </w:r>
    </w:p>
    <w:p>
      <w:pPr>
        <w:spacing w:after="210" w:lineRule="auto"/>
      </w:pPr>
      <w:r>
        <w:rPr/>
        <w:t xml:space="preserve">project/</w:t>
      </w:r>
      <w:r>
        <w:rPr/>
        <w:br w:type="textWrapping"/>
      </w:r>
      <w:r>
        <w:rPr>
          <w:rFonts w:eastAsia="Georgia" w:cs="Georgia" w:ascii="Georgia" w:hAnsi="Georgia"/>
        </w:rPr>
        <w:t xml:space="preserve">├── .instructions.md # Global instructions</w:t>
      </w:r>
      <w:r>
        <w:rPr/>
        <w:br w:type="textWrapping"/>
      </w:r>
      <w:r>
        <w:rPr>
          <w:rFonts w:eastAsia="Georgia" w:cs="Georgia" w:ascii="Georgia" w:hAnsi="Georgia"/>
        </w:rPr>
        <w:t xml:space="preserve">├── frontend/</w:t>
      </w:r>
      <w:r>
        <w:rPr/>
        <w:br w:type="textWrapping"/>
      </w:r>
      <w:r>
        <w:rPr>
          <w:rFonts w:eastAsia="Georgia" w:cs="Georgia" w:ascii="Georgia" w:hAnsi="Georgia"/>
        </w:rPr>
        <w:t xml:space="preserve">│ └── .instructions.md # Applies to frontend/**</w:t>
      </w:r>
      <w:r>
        <w:rPr/>
        <w:br w:type="textWrapping"/>
      </w:r>
      <w:r>
        <w:rPr>
          <w:rFonts w:eastAsia="Georgia" w:cs="Georgia" w:ascii="Georgia" w:hAnsi="Georgia"/>
        </w:rPr>
        <w:t xml:space="preserve">└── backend/</w:t>
      </w:r>
      <w:r>
        <w:rPr/>
        <w:br w:type="textWrapping"/>
      </w:r>
      <w:r>
        <w:rPr>
          <w:rFonts w:eastAsia="Georgia" w:cs="Georgia" w:ascii="Georgia" w:hAnsi="Georgia"/>
        </w:rPr>
        <w:t xml:space="preserve">└── .instructions.md # Applies to backend/**</w:t>
      </w:r>
    </w:p>
    <w:p>
      <w:pPr>
        <w:spacing w:after="210" w:lineRule="auto"/>
      </w:pPr>
      <w:r>
        <w:rPr/>
        <w:t xml:space="preserve">Each </w:t>
      </w:r>
      <w:r>
        <w:rPr>
          <w:rStyle w:val="VerbatimChar"/>
          <w:shd w:val="clear" w:color="auto" w:fill="F8F8FA"/>
        </w:rPr>
        <w:t xml:space="preserve">.instructions.md</w:t>
      </w:r>
      <w:r>
        <w:rPr/>
        <w:t xml:space="preserve"> can specify file patterns:</w:t>
      </w:r>
    </w:p>
    <w:p>
      <w:pPr>
        <w:spacing w:line="288" w:before="240" w:lineRule="auto"/>
      </w:pPr>
      <w:bookmarkStart w:id="86" w:name="applies_to_tsx_jsx_2"/>
      <w:r>
        <w:rPr>
          <w:b/>
          <w:sz w:val="56"/>
        </w:rPr>
        <w:t xml:space="preserve">Applies to: **/</w:t>
      </w:r>
      <w:r>
        <w:rPr>
          <w:b/>
          <w:i/>
          <w:sz w:val="56"/>
        </w:rPr>
        <w:t xml:space="preserve">.tsx, **/</w:t>
      </w:r>
      <w:r>
        <w:rPr>
          <w:b/>
          <w:sz w:val="56"/>
        </w:rPr>
        <w:t xml:space="preserve">.jsx</w:t>
      </w:r>
      <w:bookmarkEnd w:id="86"/>
    </w:p>
    <w:p>
      <w:pPr>
        <w:spacing w:after="210" w:lineRule="auto"/>
      </w:pPr>
      <w:r>
        <w:rPr/>
        <w:t xml:space="preserve">Use React hooks instead of class components.</w:t>
      </w:r>
      <w:r>
        <w:rPr/>
        <w:br w:type="textWrapping"/>
      </w:r>
      <w:r>
        <w:rPr/>
        <w:t xml:space="preserve">Implement proper TypeScript types.</w:t>
      </w:r>
      <w:r>
        <w:rPr/>
        <w:br w:type="textWrapping"/>
      </w:r>
      <w:r>
        <w:rPr/>
        <w:t xml:space="preserve">Follow accessibility guidelines (WCAG 2.1 AA).</w:t>
      </w:r>
    </w:p>
    <w:p>
      <w:pPr>
        <w:spacing w:after="210" w:lineRule="auto"/>
      </w:pPr>
      <w:r>
        <w:rPr/>
        <w:t xml:space="preserve">This provides fine-grained control over agent behavior in different codebase areas.</w:t>
      </w:r>
    </w:p>
    <w:p>
      <w:pPr>
        <w:spacing w:line="271" w:before="240" w:lineRule="auto"/>
      </w:pPr>
      <w:bookmarkStart w:id="87" w:name="slash_commands_explicit_invocation"/>
      <w:r>
        <w:rPr>
          <w:b/>
          <w:sz w:val="33"/>
        </w:rPr>
        <w:t xml:space="preserve">Slash Commands: Explicit Invocation</w:t>
      </w:r>
      <w:bookmarkEnd w:id="87"/>
    </w:p>
    <w:p>
      <w:pPr>
        <w:spacing w:after="210" w:lineRule="auto"/>
      </w:pPr>
      <w:r>
        <w:rPr/>
        <w:t xml:space="preserve">Slash commands provide user-invoked shortcuts for frequent, atomic tasks[103]. They represent explicit control points in agent workflows.</w:t>
      </w:r>
    </w:p>
    <w:p>
      <w:pPr>
        <w:spacing w:line="271" w:before="240" w:lineRule="auto"/>
      </w:pPr>
      <w:bookmarkStart w:id="88" w:name="command_structure_and_arguments"/>
      <w:r>
        <w:rPr>
          <w:b/>
          <w:sz w:val="28"/>
        </w:rPr>
        <w:t xml:space="preserve">Command Structure and Arguments</w:t>
      </w:r>
      <w:bookmarkEnd w:id="88"/>
    </w:p>
    <w:p>
      <w:pPr>
        <w:spacing w:after="210" w:lineRule="auto"/>
      </w:pPr>
      <w:r>
        <w:rPr/>
        <w:t xml:space="preserve">Commands typically support argument placeholders:</w:t>
      </w:r>
    </w:p>
    <w:p>
      <w:pPr>
        <w:numPr>
          <w:ilvl w:val="0"/>
          <w:numId w:val="49"/>
        </w:numPr>
        <w:spacing w:lineRule="auto"/>
      </w:pPr>
      <w:r>
        <w:rPr>
          <w:rStyle w:val="VerbatimChar"/>
          <w:shd w:val="clear" w:color="auto" w:fill="F8F8FA"/>
        </w:rPr>
        <w:t xml:space="preserve">$1</w:t>
      </w:r>
      <w:r>
        <w:rPr/>
        <w:t xml:space="preserve">, </w:t>
      </w:r>
      <w:r>
        <w:rPr>
          <w:rStyle w:val="VerbatimChar"/>
          <w:shd w:val="clear" w:color="auto" w:fill="F8F8FA"/>
        </w:rPr>
        <w:t xml:space="preserve">$2</w:t>
      </w:r>
      <w:r>
        <w:rPr/>
        <w:t xml:space="preserve">, </w:t>
      </w:r>
      <w:r>
        <w:rPr>
          <w:rStyle w:val="VerbatimChar"/>
          <w:shd w:val="clear" w:color="auto" w:fill="F8F8FA"/>
        </w:rPr>
        <w:t xml:space="preserve">$3</w:t>
      </w:r>
      <w:r>
        <w:rPr/>
        <w:t xml:space="preserve"> - Positional arguments</w:t>
      </w:r>
    </w:p>
    <w:p>
      <w:pPr>
        <w:numPr>
          <w:ilvl w:val="0"/>
          <w:numId w:val="49"/>
        </w:numPr>
        <w:spacing w:lineRule="auto"/>
      </w:pPr>
      <w:r>
        <w:rPr>
          <w:rStyle w:val="VerbatimChar"/>
          <w:shd w:val="clear" w:color="auto" w:fill="F8F8FA"/>
        </w:rPr>
        <w:t xml:space="preserve">$ARGUMENTS</w:t>
      </w:r>
      <w:r>
        <w:rPr/>
        <w:t xml:space="preserve"> - All arguments as single string</w:t>
      </w:r>
    </w:p>
    <w:p>
      <w:pPr>
        <w:numPr>
          <w:ilvl w:val="0"/>
          <w:numId w:val="49"/>
        </w:numPr>
        <w:spacing w:lineRule="auto"/>
      </w:pPr>
      <w:r>
        <w:rPr>
          <w:rStyle w:val="VerbatimChar"/>
          <w:shd w:val="clear" w:color="auto" w:fill="F8F8FA"/>
        </w:rPr>
        <w:t xml:space="preserve">{{named}}</w:t>
      </w:r>
      <w:r>
        <w:rPr/>
        <w:t xml:space="preserve"> - Named placeholders (some tools)</w:t>
      </w:r>
    </w:p>
    <w:p>
      <w:pPr>
        <w:spacing w:after="210" w:lineRule="auto"/>
      </w:pPr>
      <w:r>
        <w:rPr>
          <w:b/>
        </w:rPr>
        <w:t xml:space="preserve">Example Command: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9" w:name="name_analyzedescription_analyze_c_ea982c"/>
      <w:r>
        <w:rPr>
          <w:b/>
          <w:sz w:val="42"/>
        </w:rPr>
        <w:t xml:space="preserve">name: analyze</w:t>
      </w:r>
      <w:r>
        <w:rPr>
          <w:b/>
          <w:sz w:val="42"/>
        </w:rPr>
        <w:br w:type="textWrapping"/>
      </w:r>
      <w:r>
        <w:rPr>
          <w:b/>
          <w:sz w:val="42"/>
        </w:rPr>
        <w:t xml:space="preserve">description: Analyze code metrics</w:t>
      </w:r>
      <w:bookmarkEnd w:id="89"/>
    </w:p>
    <w:p>
      <w:pPr>
        <w:spacing w:line="288" w:before="240" w:lineRule="auto"/>
      </w:pPr>
      <w:bookmarkStart w:id="90" w:name="analyze_code"/>
      <w:r>
        <w:rPr>
          <w:b/>
          <w:sz w:val="56"/>
        </w:rPr>
        <w:t xml:space="preserve">Analyze Code</w:t>
      </w:r>
      <w:bookmarkEnd w:id="90"/>
    </w:p>
    <w:p>
      <w:pPr>
        <w:spacing w:after="210" w:lineRule="auto"/>
      </w:pPr>
      <w:r>
        <w:rPr/>
        <w:t xml:space="preserve">Analyze file: $1</w:t>
      </w:r>
      <w:r>
        <w:rPr/>
        <w:br w:type="textWrapping"/>
      </w:r>
      <w:r>
        <w:rPr/>
        <w:t xml:space="preserve">Metric type: $2</w:t>
      </w:r>
    </w:p>
    <w:p>
      <w:pPr>
        <w:spacing w:after="210" w:lineRule="auto"/>
      </w:pPr>
      <w:r>
        <w:rPr/>
        <w:t xml:space="preserve">Generate report including:</w:t>
      </w:r>
    </w:p>
    <w:p>
      <w:pPr>
        <w:numPr>
          <w:ilvl w:val="0"/>
          <w:numId w:val="50"/>
        </w:numPr>
        <w:spacing w:lineRule="auto"/>
      </w:pPr>
      <w:r>
        <w:rPr/>
        <w:t xml:space="preserve">Complexity metrics</w:t>
      </w:r>
    </w:p>
    <w:p>
      <w:pPr>
        <w:numPr>
          <w:ilvl w:val="0"/>
          <w:numId w:val="50"/>
        </w:numPr>
        <w:spacing w:lineRule="auto"/>
      </w:pPr>
      <w:r>
        <w:rPr/>
        <w:t xml:space="preserve">Performance analysis</w:t>
      </w:r>
    </w:p>
    <w:p>
      <w:pPr>
        <w:numPr>
          <w:ilvl w:val="0"/>
          <w:numId w:val="50"/>
        </w:numPr>
        <w:spacing w:lineRule="auto"/>
      </w:pPr>
      <w:r>
        <w:rPr/>
        <w:t xml:space="preserve">Security scan</w:t>
      </w:r>
    </w:p>
    <w:p>
      <w:pPr>
        <w:numPr>
          <w:ilvl w:val="0"/>
          <w:numId w:val="50"/>
        </w:numPr>
        <w:spacing w:lineRule="auto"/>
      </w:pPr>
      <w:r>
        <w:rPr/>
        <w:t xml:space="preserve">Best practice violations</w:t>
      </w:r>
    </w:p>
    <w:p>
      <w:pPr>
        <w:spacing w:after="210" w:lineRule="auto"/>
      </w:pPr>
      <w:r>
        <w:rPr/>
        <w:t xml:space="preserve">Invoked as: </w:t>
      </w:r>
      <w:r>
        <w:rPr>
          <w:rStyle w:val="VerbatimChar"/>
          <w:shd w:val="clear" w:color="auto" w:fill="F8F8FA"/>
        </w:rPr>
        <w:t xml:space="preserve">/analyze src/components/Button.tsx complexity</w:t>
      </w:r>
    </w:p>
    <w:p>
      <w:pPr>
        <w:spacing w:line="271" w:before="240" w:lineRule="auto"/>
      </w:pPr>
      <w:bookmarkStart w:id="91" w:name="command_orchestration"/>
      <w:r>
        <w:rPr>
          <w:b/>
          <w:sz w:val="28"/>
        </w:rPr>
        <w:t xml:space="preserve">Command Orchestration</w:t>
      </w:r>
      <w:bookmarkEnd w:id="91"/>
    </w:p>
    <w:p>
      <w:pPr>
        <w:spacing w:after="210" w:lineRule="auto"/>
      </w:pPr>
      <w:r>
        <w:rPr/>
        <w:t xml:space="preserve">Slash commands can orchestrate complex workflows including subagent delegation[112]: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2" w:name="name_full_reviewdescription_compr_b1d511"/>
      <w:r>
        <w:rPr>
          <w:b/>
          <w:sz w:val="42"/>
        </w:rPr>
        <w:t xml:space="preserve">name: full-review</w:t>
      </w:r>
      <w:r>
        <w:rPr>
          <w:b/>
          <w:sz w:val="42"/>
        </w:rPr>
        <w:br w:type="textWrapping"/>
      </w:r>
      <w:r>
        <w:rPr>
          <w:b/>
          <w:sz w:val="42"/>
        </w:rPr>
        <w:t xml:space="preserve">description: Comprehensive code review</w:t>
      </w:r>
      <w:bookmarkEnd w:id="92"/>
    </w:p>
    <w:p>
      <w:pPr>
        <w:spacing w:line="288" w:before="240" w:lineRule="auto"/>
      </w:pPr>
      <w:bookmarkStart w:id="93" w:name="full_code_review"/>
      <w:r>
        <w:rPr>
          <w:b/>
          <w:sz w:val="56"/>
        </w:rPr>
        <w:t xml:space="preserve">Full Code Review</w:t>
      </w:r>
      <w:bookmarkEnd w:id="93"/>
    </w:p>
    <w:p>
      <w:pPr>
        <w:spacing w:after="210" w:lineRule="auto"/>
      </w:pPr>
      <w:r>
        <w:rPr/>
        <w:t xml:space="preserve">File: $1</w:t>
      </w:r>
    </w:p>
    <w:p>
      <w:pPr>
        <w:spacing w:after="210" w:lineRule="auto"/>
      </w:pPr>
      <w:r>
        <w:rPr/>
        <w:t xml:space="preserve">Spawn three subagents:</w:t>
      </w:r>
    </w:p>
    <w:p>
      <w:pPr>
        <w:numPr>
          <w:ilvl w:val="0"/>
          <w:numId w:val="51"/>
        </w:numPr>
        <w:spacing w:lineRule="auto"/>
      </w:pPr>
      <w:r>
        <w:rPr/>
        <w:t xml:space="preserve">Security reviewer - Check for vulnerabilities</w:t>
      </w:r>
    </w:p>
    <w:p>
      <w:pPr>
        <w:numPr>
          <w:ilvl w:val="0"/>
          <w:numId w:val="51"/>
        </w:numPr>
        <w:spacing w:lineRule="auto"/>
      </w:pPr>
      <w:r>
        <w:rPr/>
        <w:t xml:space="preserve">Performance analyzer - Identify bottlenecks</w:t>
      </w:r>
    </w:p>
    <w:p>
      <w:pPr>
        <w:numPr>
          <w:ilvl w:val="0"/>
          <w:numId w:val="51"/>
        </w:numPr>
        <w:spacing w:lineRule="auto"/>
      </w:pPr>
      <w:r>
        <w:rPr/>
        <w:t xml:space="preserve">Style checker - Verify conventions</w:t>
      </w:r>
    </w:p>
    <w:p>
      <w:pPr>
        <w:spacing w:after="210" w:lineRule="auto"/>
      </w:pPr>
      <w:r>
        <w:rPr/>
        <w:t xml:space="preserve">Aggregate findings and generate summary report.</w:t>
      </w:r>
    </w:p>
    <w:p>
      <w:pPr>
        <w:spacing w:after="210" w:lineRule="auto"/>
      </w:pPr>
      <w:r>
        <w:rPr/>
        <w:t xml:space="preserve">This pattern enables parallel execution of specialized tasks while maintaining centralized coordination.</w:t>
      </w:r>
    </w:p>
    <w:p>
      <w:pPr>
        <w:spacing w:line="271" w:before="240" w:lineRule="auto"/>
      </w:pPr>
      <w:bookmarkStart w:id="94" w:name="contrast_with_skills_and_subagents"/>
      <w:r>
        <w:rPr>
          <w:b/>
          <w:sz w:val="28"/>
        </w:rPr>
        <w:t xml:space="preserve">Contrast with Skills and Subagents</w:t>
      </w:r>
      <w:bookmarkEnd w:id="94"/>
    </w:p>
    <w:p>
      <w:pPr>
        <w:spacing w:after="210" w:lineRule="auto"/>
      </w:pPr>
      <w:r>
        <w:rPr/>
        <w:t xml:space="preserve">When to use each mechanism[109]:</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Mechanism</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Use When</w:t>
            </w:r>
          </w:p>
        </w:tc>
      </w:tr>
      <w:tr>
        <w:trPr>
          <w:cantSplit/>
        </w:trPr>
        <w:tc>
          <w:tcPr>
            <w:tcBorders>
              <w:left w:val="single" w:sz="8" w:space="0" w:color="000000"/>
              <w:right w:val="single" w:sz="8" w:space="0" w:color="000000"/>
            </w:tcBorders>
            <w:vAlign w:val="center"/>
          </w:tcPr>
          <w:p>
            <w:pPr>
              <w:spacing w:lineRule="auto"/>
              <w:jc w:val="left"/>
            </w:pPr>
            <w:r>
              <w:rPr/>
              <w:t xml:space="preserve">Slash Commands</w:t>
            </w:r>
          </w:p>
        </w:tc>
        <w:tc>
          <w:tcPr>
            <w:tcBorders>
              <w:right w:val="single" w:sz="8" w:space="0" w:color="000000"/>
            </w:tcBorders>
            <w:vAlign w:val="center"/>
          </w:tcPr>
          <w:p>
            <w:pPr>
              <w:spacing w:lineRule="auto"/>
              <w:jc w:val="left"/>
            </w:pPr>
            <w:r>
              <w:rPr/>
              <w:t xml:space="preserve">You know when to activate specific actions</w:t>
            </w:r>
          </w:p>
        </w:tc>
      </w:tr>
      <w:tr>
        <w:trPr>
          <w:cantSplit/>
        </w:trPr>
        <w:tc>
          <w:tcPr>
            <w:tcBorders>
              <w:left w:val="single" w:sz="8" w:space="0" w:color="000000"/>
              <w:right w:val="single" w:sz="8" w:space="0" w:color="000000"/>
            </w:tcBorders>
            <w:vAlign w:val="center"/>
          </w:tcPr>
          <w:p>
            <w:pPr>
              <w:spacing w:lineRule="auto"/>
              <w:jc w:val="left"/>
            </w:pPr>
            <w:r>
              <w:rPr/>
              <w:t xml:space="preserve">Skills</w:t>
            </w:r>
          </w:p>
        </w:tc>
        <w:tc>
          <w:tcPr>
            <w:tcBorders>
              <w:right w:val="single" w:sz="8" w:space="0" w:color="000000"/>
            </w:tcBorders>
            <w:vAlign w:val="center"/>
          </w:tcPr>
          <w:p>
            <w:pPr>
              <w:spacing w:lineRule="auto"/>
              <w:jc w:val="left"/>
            </w:pPr>
            <w:r>
              <w:rPr/>
              <w:t xml:space="preserve">Occasionally need expertise guidance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Subagents</w:t>
            </w:r>
          </w:p>
        </w:tc>
        <w:tc>
          <w:tcPr>
            <w:tcBorders>
              <w:bottom w:val="single" w:sz="8" w:space="0" w:color="000000"/>
              <w:right w:val="single" w:sz="8" w:space="0" w:color="000000"/>
            </w:tcBorders>
            <w:vAlign w:val="center"/>
          </w:tcPr>
          <w:p>
            <w:pPr>
              <w:spacing w:lineRule="auto"/>
              <w:jc w:val="left"/>
            </w:pPr>
            <w:r>
              <w:rPr/>
              <w:t xml:space="preserve">Need clean context for delegation</w:t>
            </w:r>
          </w:p>
        </w:tc>
      </w:tr>
    </w:tbl>
    <w:p>
      <w:pPr>
        <w:spacing w:lineRule="auto"/>
      </w:pPr>
    </w:p>
    <w:p>
      <w:pPr>
        <w:spacing w:lineRule="auto"/>
      </w:pPr>
      <w:r>
        <w:rPr/>
        <w:t xml:space="preserve">Table 4: Choosing between extensibility mechanisms</w:t>
      </w:r>
    </w:p>
    <w:p>
      <w:pPr>
        <w:spacing w:after="210" w:lineRule="auto"/>
      </w:pPr>
      <w:r>
        <w:rPr>
          <w:b/>
        </w:rPr>
        <w:t xml:space="preserve">Slash Commands</w:t>
      </w:r>
      <w:r>
        <w:rPr/>
        <w:t xml:space="preserve">: Predictable workflows you trigger on demand (run tests, deploy, refactor).</w:t>
      </w:r>
    </w:p>
    <w:p>
      <w:pPr>
        <w:spacing w:after="210" w:lineRule="auto"/>
      </w:pPr>
      <w:r>
        <w:rPr>
          <w:b/>
        </w:rPr>
        <w:t xml:space="preserve">Skills</w:t>
      </w:r>
      <w:r>
        <w:rPr/>
        <w:t xml:space="preserve">: Contextual expertise agent invokes automatically (framework patterns, domain knowledge).</w:t>
      </w:r>
    </w:p>
    <w:p>
      <w:pPr>
        <w:spacing w:after="210" w:lineRule="auto"/>
      </w:pPr>
      <w:r>
        <w:rPr>
          <w:b/>
        </w:rPr>
        <w:t xml:space="preserve">Subagents</w:t>
      </w:r>
      <w:r>
        <w:rPr/>
        <w:t xml:space="preserve">: Complex tasks requiring independent reasoning (parallel implementation, specialized analysis).</w:t>
      </w:r>
    </w:p>
    <w:p>
      <w:pPr>
        <w:spacing w:line="271" w:before="240" w:lineRule="auto"/>
      </w:pPr>
      <w:bookmarkStart w:id="95" w:name="skills_and_capability_bundles"/>
      <w:r>
        <w:rPr>
          <w:b/>
          <w:sz w:val="33"/>
        </w:rPr>
        <w:t xml:space="preserve">Skills and Capability Bundles</w:t>
      </w:r>
      <w:bookmarkEnd w:id="95"/>
    </w:p>
    <w:p>
      <w:pPr>
        <w:spacing w:after="210" w:lineRule="auto"/>
      </w:pPr>
      <w:r>
        <w:rPr/>
        <w:t xml:space="preserve">Skills package domain expertise, scripts, and resources into reusable units that provide portable capabilities.</w:t>
      </w:r>
    </w:p>
    <w:p>
      <w:pPr>
        <w:spacing w:line="271" w:before="240" w:lineRule="auto"/>
      </w:pPr>
      <w:bookmarkStart w:id="96" w:name="bundle_structure"/>
      <w:r>
        <w:rPr>
          <w:b/>
          <w:sz w:val="28"/>
        </w:rPr>
        <w:t xml:space="preserve">Bundle Structure</w:t>
      </w:r>
      <w:bookmarkEnd w:id="96"/>
    </w:p>
    <w:p>
      <w:pPr>
        <w:spacing w:after="210" w:lineRule="auto"/>
      </w:pPr>
      <w:r>
        <w:rPr>
          <w:b/>
        </w:rPr>
        <w:t xml:space="preserve">Claude Code Skills</w:t>
      </w:r>
      <w:r>
        <w:rPr/>
        <w:t xml:space="preserve"> (ZIP format)[24][30]:</w:t>
      </w:r>
    </w:p>
    <w:p>
      <w:pPr>
        <w:spacing w:after="210" w:lineRule="auto"/>
      </w:pPr>
      <w:r>
        <w:rPr/>
        <w:t xml:space="preserve">skill-name.zip</w:t>
      </w:r>
      <w:r>
        <w:rPr/>
        <w:br w:type="textWrapping"/>
      </w:r>
      <w:r>
        <w:rPr>
          <w:rFonts w:eastAsia="Georgia" w:cs="Georgia" w:ascii="Georgia" w:hAnsi="Georgia"/>
        </w:rPr>
        <w:t xml:space="preserve">├── </w:t>
      </w:r>
      <w:hyperlink r:id="rId31">
        <w:r>
          <w:rPr>
            <w:color w:val="4472C4"/>
          </w:rPr>
          <w:t xml:space="preserve">SKILL.md</w:t>
        </w:r>
      </w:hyperlink>
      <w:r>
        <w:rPr>
          <w:rFonts w:eastAsia="Georgia" w:cs="Georgia" w:ascii="Georgia" w:hAnsi="Georgia"/>
        </w:rPr>
        <w:t xml:space="preserve">  # Primary instructions</w:t>
      </w:r>
      <w:r>
        <w:rPr/>
        <w:br w:type="textWrapping"/>
      </w:r>
      <w:r>
        <w:rPr>
          <w:rFonts w:eastAsia="Georgia" w:cs="Georgia" w:ascii="Georgia" w:hAnsi="Georgia"/>
        </w:rPr>
        <w:t xml:space="preserve">├── resources/</w:t>
      </w:r>
      <w:r>
        <w:rPr/>
        <w:br w:type="textWrapping"/>
      </w:r>
      <w:r>
        <w:rPr>
          <w:rFonts w:eastAsia="Georgia" w:cs="Georgia" w:ascii="Georgia" w:hAnsi="Georgia"/>
        </w:rPr>
        <w:t xml:space="preserve">│ ├── templates/</w:t>
      </w:r>
      <w:r>
        <w:rPr/>
        <w:br w:type="textWrapping"/>
      </w:r>
      <w:r>
        <w:rPr>
          <w:rFonts w:eastAsia="Georgia" w:cs="Georgia" w:ascii="Georgia" w:hAnsi="Georgia"/>
        </w:rPr>
        <w:t xml:space="preserve">│ │ ├── component.tsx # Code templates</w:t>
      </w:r>
      <w:r>
        <w:rPr/>
        <w:br w:type="textWrapping"/>
      </w:r>
      <w:r>
        <w:rPr>
          <w:rFonts w:eastAsia="Georgia" w:cs="Georgia" w:ascii="Georgia" w:hAnsi="Georgia"/>
        </w:rPr>
        <w:t xml:space="preserve">│ │ └── test.spec.ts # Test templates</w:t>
      </w:r>
      <w:r>
        <w:rPr/>
        <w:br w:type="textWrapping"/>
      </w:r>
      <w:r>
        <w:rPr>
          <w:rFonts w:eastAsia="Georgia" w:cs="Georgia" w:ascii="Georgia" w:hAnsi="Georgia"/>
        </w:rPr>
        <w:t xml:space="preserve">│ ├── examples/</w:t>
      </w:r>
      <w:r>
        <w:rPr/>
        <w:br w:type="textWrapping"/>
      </w:r>
      <w:r>
        <w:rPr>
          <w:rFonts w:eastAsia="Georgia" w:cs="Georgia" w:ascii="Georgia" w:hAnsi="Georgia"/>
        </w:rPr>
        <w:t xml:space="preserve">│ │ └── reference-impl.tsx # Reference implementations</w:t>
      </w:r>
      <w:r>
        <w:rPr/>
        <w:br w:type="textWrapping"/>
      </w:r>
      <w:r>
        <w:rPr>
          <w:rFonts w:eastAsia="Georgia" w:cs="Georgia" w:ascii="Georgia" w:hAnsi="Georgia"/>
        </w:rPr>
        <w:t xml:space="preserve">│ └── docs/</w:t>
      </w:r>
      <w:r>
        <w:rPr/>
        <w:br w:type="textWrapping"/>
      </w:r>
      <w:r>
        <w:rPr>
          <w:rFonts w:eastAsia="Georgia" w:cs="Georgia" w:ascii="Georgia" w:hAnsi="Georgia"/>
        </w:rPr>
        <w:t xml:space="preserve">│ └── </w:t>
      </w:r>
      <w:hyperlink r:id="rId32">
        <w:r>
          <w:rPr>
            <w:color w:val="4472C4"/>
          </w:rPr>
          <w:t xml:space="preserve">patterns.md</w:t>
        </w:r>
      </w:hyperlink>
      <w:r>
        <w:rPr>
          <w:rFonts w:eastAsia="Georgia" w:cs="Georgia" w:ascii="Georgia" w:hAnsi="Georgia"/>
        </w:rPr>
        <w:t xml:space="preserve">  # Pattern documentation</w:t>
      </w:r>
      <w:r>
        <w:rPr/>
        <w:br w:type="textWrapping"/>
      </w:r>
      <w:r>
        <w:rPr>
          <w:rFonts w:eastAsia="Georgia" w:cs="Georgia" w:ascii="Georgia" w:hAnsi="Georgia"/>
        </w:rPr>
        <w:t xml:space="preserve">└── scripts/</w:t>
      </w:r>
      <w:r>
        <w:rPr/>
        <w:br w:type="textWrapping"/>
      </w:r>
      <w:r>
        <w:rPr>
          <w:rFonts w:eastAsia="Georgia" w:cs="Georgia" w:ascii="Georgia" w:hAnsi="Georgia"/>
        </w:rPr>
        <w:t xml:space="preserve">├── </w:t>
      </w:r>
      <w:hyperlink r:id="rId33">
        <w:r>
          <w:rPr>
            <w:color w:val="4472C4"/>
          </w:rPr>
          <w:t xml:space="preserve">validate.sh</w:t>
        </w:r>
      </w:hyperlink>
      <w:r>
        <w:rPr>
          <w:rFonts w:eastAsia="Georgia" w:cs="Georgia" w:ascii="Georgia" w:hAnsi="Georgia"/>
        </w:rPr>
        <w:t xml:space="preserve">  # Validation automation</w:t>
      </w:r>
      <w:r>
        <w:rPr/>
        <w:br w:type="textWrapping"/>
      </w:r>
      <w:r>
        <w:rPr>
          <w:rFonts w:eastAsia="Georgia" w:cs="Georgia" w:ascii="Georgia" w:hAnsi="Georgia"/>
        </w:rPr>
        <w:t xml:space="preserve">├── </w:t>
      </w:r>
      <w:hyperlink r:id="rId34">
        <w:r>
          <w:rPr>
            <w:color w:val="4472C4"/>
          </w:rPr>
          <w:t xml:space="preserve">generate.py</w:t>
        </w:r>
      </w:hyperlink>
      <w:r>
        <w:rPr>
          <w:rFonts w:eastAsia="Georgia" w:cs="Georgia" w:ascii="Georgia" w:hAnsi="Georgia"/>
        </w:rPr>
        <w:t xml:space="preserve">  # Generation scripts</w:t>
      </w:r>
      <w:r>
        <w:rPr/>
        <w:br w:type="textWrapping"/>
      </w:r>
      <w:r>
        <w:rPr>
          <w:rFonts w:eastAsia="Georgia" w:cs="Georgia" w:ascii="Georgia" w:hAnsi="Georgia"/>
        </w:rPr>
        <w:t xml:space="preserve">└── </w:t>
      </w:r>
      <w:hyperlink r:id="rId35">
        <w:r>
          <w:rPr>
            <w:color w:val="4472C4"/>
          </w:rPr>
          <w:t xml:space="preserve">setup.sh</w:t>
        </w:r>
      </w:hyperlink>
      <w:r>
        <w:rPr>
          <w:rFonts w:eastAsia="Georgia" w:cs="Georgia" w:ascii="Georgia" w:hAnsi="Georgia"/>
        </w:rPr>
        <w:t xml:space="preserve">  # Setup automation</w:t>
      </w:r>
    </w:p>
    <w:p>
      <w:pPr>
        <w:spacing w:after="210" w:lineRule="auto"/>
      </w:pPr>
      <w:r>
        <w:rPr>
          <w:b/>
        </w:rPr>
        <w:t xml:space="preserve">Amazon Q Developer Custom Agents</w:t>
      </w:r>
      <w:r>
        <w:rPr/>
        <w:t xml:space="preserve"> (YAML format)[97]:</w:t>
      </w:r>
    </w:p>
    <w:p>
      <w:pPr>
        <w:spacing w:after="210" w:lineRule="auto"/>
      </w:pPr>
      <w:r>
        <w:rPr/>
        <w:t xml:space="preserve">name: "React Expert"</w:t>
      </w:r>
      <w:r>
        <w:rPr/>
        <w:br w:type="textWrapping"/>
      </w:r>
      <w:r>
        <w:rPr/>
        <w:t xml:space="preserve">description: "Specialist in React patterns and best practices"</w:t>
      </w:r>
      <w:r>
        <w:rPr/>
        <w:br w:type="textWrapping"/>
      </w:r>
      <w:r>
        <w:rPr/>
        <w:t xml:space="preserve">prompt: |</w:t>
      </w:r>
      <w:r>
        <w:rPr/>
        <w:br w:type="textWrapping"/>
      </w:r>
      <w:r>
        <w:rPr/>
        <w:t xml:space="preserve">Expert in React development focusing on:</w:t>
      </w:r>
    </w:p>
    <w:p>
      <w:pPr>
        <w:numPr>
          <w:ilvl w:val="0"/>
          <w:numId w:val="52"/>
        </w:numPr>
        <w:spacing w:lineRule="auto"/>
      </w:pPr>
      <w:r>
        <w:rPr/>
        <w:t xml:space="preserve">Component architecture</w:t>
      </w:r>
    </w:p>
    <w:p>
      <w:pPr>
        <w:numPr>
          <w:ilvl w:val="0"/>
          <w:numId w:val="52"/>
        </w:numPr>
        <w:spacing w:lineRule="auto"/>
      </w:pPr>
      <w:r>
        <w:rPr/>
        <w:t xml:space="preserve">State management</w:t>
      </w:r>
    </w:p>
    <w:p>
      <w:pPr>
        <w:numPr>
          <w:ilvl w:val="0"/>
          <w:numId w:val="52"/>
        </w:numPr>
        <w:spacing w:lineRule="auto"/>
      </w:pPr>
      <w:r>
        <w:rPr/>
        <w:t xml:space="preserve">Performance optimization</w:t>
      </w:r>
    </w:p>
    <w:p>
      <w:pPr>
        <w:numPr>
          <w:ilvl w:val="0"/>
          <w:numId w:val="52"/>
        </w:numPr>
        <w:spacing w:lineRule="auto"/>
      </w:pPr>
      <w:r>
        <w:rPr/>
        <w:t xml:space="preserve">Testing strategies</w:t>
      </w:r>
      <w:r>
        <w:rPr/>
        <w:br w:type="textWrapping"/>
      </w:r>
      <w:r>
        <w:rPr/>
        <w:t xml:space="preserve">tools:</w:t>
      </w:r>
    </w:p>
    <w:p>
      <w:pPr>
        <w:numPr>
          <w:ilvl w:val="0"/>
          <w:numId w:val="52"/>
        </w:numPr>
        <w:spacing w:lineRule="auto"/>
      </w:pPr>
      <w:r>
        <w:rPr>
          <w:rFonts w:eastAsia="Georgia" w:cs="Georgia" w:ascii="Georgia" w:hAnsi="Georgia"/>
        </w:rPr>
        <w:t xml:space="preserve">file_read</w:t>
      </w:r>
    </w:p>
    <w:p>
      <w:pPr>
        <w:numPr>
          <w:ilvl w:val="0"/>
          <w:numId w:val="52"/>
        </w:numPr>
        <w:spacing w:lineRule="auto"/>
      </w:pPr>
      <w:r>
        <w:rPr>
          <w:rFonts w:eastAsia="Georgia" w:cs="Georgia" w:ascii="Georgia" w:hAnsi="Georgia"/>
        </w:rPr>
        <w:t xml:space="preserve">file_write</w:t>
      </w:r>
    </w:p>
    <w:p>
      <w:pPr>
        <w:numPr>
          <w:ilvl w:val="0"/>
          <w:numId w:val="52"/>
        </w:numPr>
        <w:spacing w:lineRule="auto"/>
      </w:pPr>
      <w:r>
        <w:rPr>
          <w:rFonts w:eastAsia="Georgia" w:cs="Georgia" w:ascii="Georgia" w:hAnsi="Georgia"/>
        </w:rPr>
        <w:t xml:space="preserve">execute_bash</w:t>
      </w:r>
      <w:r>
        <w:rPr/>
        <w:br w:type="textWrapping"/>
      </w:r>
      <w:r>
        <w:rPr/>
        <w:t xml:space="preserve">resources:</w:t>
      </w:r>
    </w:p>
    <w:p>
      <w:pPr>
        <w:numPr>
          <w:ilvl w:val="0"/>
          <w:numId w:val="52"/>
        </w:numPr>
        <w:spacing w:lineRule="auto"/>
      </w:pPr>
      <w:r>
        <w:rPr/>
        <w:t xml:space="preserve">./docs/react-patterns.md</w:t>
      </w:r>
    </w:p>
    <w:p>
      <w:pPr>
        <w:numPr>
          <w:ilvl w:val="0"/>
          <w:numId w:val="52"/>
        </w:numPr>
        <w:spacing w:lineRule="auto"/>
      </w:pPr>
      <w:r>
        <w:rPr/>
        <w:t xml:space="preserve">./examples/reference-components/</w:t>
      </w:r>
      <w:r>
        <w:rPr/>
        <w:br w:type="textWrapping"/>
      </w:r>
      <w:r>
        <w:rPr/>
        <w:t xml:space="preserve">scripts:</w:t>
      </w:r>
    </w:p>
    <w:p>
      <w:pPr>
        <w:numPr>
          <w:ilvl w:val="0"/>
          <w:numId w:val="52"/>
        </w:numPr>
        <w:spacing w:lineRule="auto"/>
      </w:pPr>
      <w:r>
        <w:rPr/>
        <w:t xml:space="preserve">./scripts/validate-component.sh</w:t>
      </w:r>
    </w:p>
    <w:p>
      <w:pPr>
        <w:numPr>
          <w:ilvl w:val="0"/>
          <w:numId w:val="52"/>
        </w:numPr>
        <w:spacing w:lineRule="auto"/>
      </w:pPr>
      <w:r>
        <w:rPr/>
        <w:t xml:space="preserve">./scripts/generate-tests.py</w:t>
      </w:r>
    </w:p>
    <w:p>
      <w:pPr>
        <w:spacing w:after="210" w:lineRule="auto"/>
      </w:pPr>
      <w:r>
        <w:rPr>
          <w:b/>
        </w:rPr>
        <w:t xml:space="preserve">Roo Code Modes</w:t>
      </w:r>
      <w:r>
        <w:rPr/>
        <w:t xml:space="preserve"> (directory structure)[75]:</w:t>
      </w:r>
    </w:p>
    <w:p>
      <w:pPr>
        <w:spacing w:after="210" w:lineRule="auto"/>
      </w:pPr>
      <w:r>
        <w:rPr/>
        <w:t xml:space="preserve">.roo/rules-react-expert/</w:t>
      </w:r>
      <w:r>
        <w:rPr/>
        <w:br w:type="textWrapping"/>
      </w:r>
      <w:r>
        <w:rPr>
          <w:rFonts w:eastAsia="Georgia" w:cs="Georgia" w:ascii="Georgia" w:hAnsi="Georgia"/>
        </w:rPr>
        <w:t xml:space="preserve">├── </w:t>
      </w:r>
      <w:hyperlink r:id="rId36">
        <w:r>
          <w:rPr>
            <w:color w:val="4472C4"/>
          </w:rPr>
          <w:t xml:space="preserve">components.md</w:t>
        </w:r>
      </w:hyperlink>
      <w:r>
        <w:rPr>
          <w:rFonts w:eastAsia="Georgia" w:cs="Georgia" w:ascii="Georgia" w:hAnsi="Georgia"/>
        </w:rPr>
        <w:t xml:space="preserve">  # Component patterns</w:t>
      </w:r>
      <w:r>
        <w:rPr/>
        <w:br w:type="textWrapping"/>
      </w:r>
      <w:r>
        <w:rPr>
          <w:rFonts w:eastAsia="Georgia" w:cs="Georgia" w:ascii="Georgia" w:hAnsi="Georgia"/>
        </w:rPr>
        <w:t xml:space="preserve">├── </w:t>
      </w:r>
      <w:hyperlink r:id="rId37">
        <w:r>
          <w:rPr>
            <w:color w:val="4472C4"/>
          </w:rPr>
          <w:t xml:space="preserve">state-management.md</w:t>
        </w:r>
      </w:hyperlink>
      <w:r>
        <w:rPr>
          <w:rFonts w:eastAsia="Georgia" w:cs="Georgia" w:ascii="Georgia" w:hAnsi="Georgia"/>
        </w:rPr>
        <w:t xml:space="preserve">  # State guidelines</w:t>
      </w:r>
      <w:r>
        <w:rPr/>
        <w:br w:type="textWrapping"/>
      </w:r>
      <w:r>
        <w:rPr>
          <w:rFonts w:eastAsia="Georgia" w:cs="Georgia" w:ascii="Georgia" w:hAnsi="Georgia"/>
        </w:rPr>
        <w:t xml:space="preserve">├── </w:t>
      </w:r>
      <w:hyperlink r:id="rId38">
        <w:r>
          <w:rPr>
            <w:color w:val="4472C4"/>
          </w:rPr>
          <w:t xml:space="preserve">testing.md</w:t>
        </w:r>
      </w:hyperlink>
      <w:r>
        <w:rPr>
          <w:rFonts w:eastAsia="Georgia" w:cs="Georgia" w:ascii="Georgia" w:hAnsi="Georgia"/>
        </w:rPr>
        <w:t xml:space="preserve">  # Testing requirements</w:t>
      </w:r>
      <w:r>
        <w:rPr/>
        <w:br w:type="textWrapping"/>
      </w:r>
      <w:r>
        <w:rPr>
          <w:rFonts w:eastAsia="Georgia" w:cs="Georgia" w:ascii="Georgia" w:hAnsi="Georgia"/>
        </w:rPr>
        <w:t xml:space="preserve">└── </w:t>
      </w:r>
      <w:hyperlink r:id="rId39">
        <w:r>
          <w:rPr>
            <w:color w:val="4472C4"/>
          </w:rPr>
          <w:t xml:space="preserve">performance.md</w:t>
        </w:r>
      </w:hyperlink>
      <w:r>
        <w:rPr>
          <w:rFonts w:eastAsia="Georgia" w:cs="Georgia" w:ascii="Georgia" w:hAnsi="Georgia"/>
        </w:rPr>
        <w:t xml:space="preserve">  # Performance rules</w:t>
      </w:r>
    </w:p>
    <w:p>
      <w:pPr>
        <w:spacing w:line="271" w:before="240" w:lineRule="auto"/>
      </w:pPr>
      <w:bookmarkStart w:id="97" w:name="contextual_invocation"/>
      <w:r>
        <w:rPr>
          <w:b/>
          <w:sz w:val="28"/>
        </w:rPr>
        <w:t xml:space="preserve">Contextual Invocation</w:t>
      </w:r>
      <w:bookmarkEnd w:id="97"/>
    </w:p>
    <w:p>
      <w:pPr>
        <w:spacing w:after="210" w:lineRule="auto"/>
      </w:pPr>
      <w:r>
        <w:rPr/>
        <w:t xml:space="preserve">Skills use description matching for automatic invocation[103]:</w:t>
      </w:r>
    </w:p>
    <w:p>
      <w:pPr>
        <w:spacing w:line="288" w:before="240" w:lineRule="auto"/>
      </w:pPr>
      <w:bookmarkStart w:id="98" w:name="skill_md"/>
      <w:hyperlink r:id="rId40">
        <w:r>
          <w:rPr>
            <w:b/>
            <w:color w:val="4472C4"/>
            <w:sz w:val="56"/>
          </w:rPr>
          <w:t xml:space="preserve">SKILL.md</w:t>
        </w:r>
      </w:hyperlink>
      <w:bookmarkEnd w:id="98"/>
    </w:p>
    <w:p>
      <w:pPr>
        <w:spacing w:after="210" w:lineRule="auto"/>
      </w:pPr>
      <w:r>
        <w:rPr/>
        <w:t xml:space="preserve">Name: React Performance Expert</w:t>
      </w:r>
      <w:r>
        <w:rPr/>
        <w:br w:type="textWrapping"/>
      </w:r>
      <w:r>
        <w:rPr/>
        <w:t xml:space="preserve">Description: Optimize React component rendering and state management</w:t>
      </w:r>
      <w:r>
        <w:rPr/>
        <w:br w:type="textWrapping"/>
      </w:r>
      <w:r>
        <w:rPr/>
        <w:t xml:space="preserve">Keywords: performance, optimization, React, rendering, memo, useMemo</w:t>
      </w:r>
    </w:p>
    <w:p>
      <w:pPr>
        <w:spacing w:after="210" w:lineRule="auto"/>
      </w:pPr>
      <w:r>
        <w:rPr/>
        <w:t xml:space="preserve">When to use:</w:t>
      </w:r>
    </w:p>
    <w:p>
      <w:pPr>
        <w:numPr>
          <w:ilvl w:val="0"/>
          <w:numId w:val="53"/>
        </w:numPr>
        <w:spacing w:lineRule="auto"/>
      </w:pPr>
      <w:r>
        <w:rPr/>
        <w:t xml:space="preserve">User mentions performance issues</w:t>
      </w:r>
    </w:p>
    <w:p>
      <w:pPr>
        <w:numPr>
          <w:ilvl w:val="0"/>
          <w:numId w:val="53"/>
        </w:numPr>
        <w:spacing w:lineRule="auto"/>
      </w:pPr>
      <w:r>
        <w:rPr/>
        <w:t xml:space="preserve">Discussing component re-renders</w:t>
      </w:r>
    </w:p>
    <w:p>
      <w:pPr>
        <w:numPr>
          <w:ilvl w:val="0"/>
          <w:numId w:val="53"/>
        </w:numPr>
        <w:spacing w:lineRule="auto"/>
      </w:pPr>
      <w:r>
        <w:rPr/>
        <w:t xml:space="preserve">Optimizing large lists or complex UIs</w:t>
      </w:r>
    </w:p>
    <w:p>
      <w:pPr>
        <w:numPr>
          <w:ilvl w:val="0"/>
          <w:numId w:val="53"/>
        </w:numPr>
        <w:spacing w:lineRule="auto"/>
      </w:pPr>
      <w:r>
        <w:rPr/>
        <w:t xml:space="preserve">Implementing virtualization</w:t>
      </w:r>
    </w:p>
    <w:p>
      <w:pPr>
        <w:spacing w:after="210" w:lineRule="auto"/>
      </w:pPr>
      <w:r>
        <w:rPr/>
        <w:t xml:space="preserve">The agent automatically loads this skill when conversation context matches keywords or descriptions.</w:t>
      </w:r>
    </w:p>
    <w:p>
      <w:pPr>
        <w:spacing w:line="271" w:before="240" w:lineRule="auto"/>
      </w:pPr>
      <w:bookmarkStart w:id="99" w:name="token_economics"/>
      <w:r>
        <w:rPr>
          <w:b/>
          <w:sz w:val="28"/>
        </w:rPr>
        <w:t xml:space="preserve">Token Economics</w:t>
      </w:r>
      <w:bookmarkEnd w:id="99"/>
    </w:p>
    <w:p>
      <w:pPr>
        <w:spacing w:after="210" w:lineRule="auto"/>
      </w:pPr>
      <w:r>
        <w:rPr/>
        <w:t xml:space="preserve">Understanding token costs helps optimize skill usage[103]:</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Phase</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Tokens</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Cost Impact</w:t>
            </w:r>
          </w:p>
        </w:tc>
      </w:tr>
      <w:tr>
        <w:trPr>
          <w:cantSplit/>
        </w:trPr>
        <w:tc>
          <w:tcPr>
            <w:tcBorders>
              <w:left w:val="single" w:sz="8" w:space="0" w:color="000000"/>
              <w:right w:val="single" w:sz="8" w:space="0" w:color="000000"/>
            </w:tcBorders>
            <w:vAlign w:val="center"/>
          </w:tcPr>
          <w:p>
            <w:pPr>
              <w:spacing w:lineRule="auto"/>
              <w:jc w:val="left"/>
            </w:pPr>
            <w:r>
              <w:rPr/>
              <w:t xml:space="preserve">Skill metadata (always loaded)</w:t>
            </w:r>
          </w:p>
        </w:tc>
        <w:tc>
          <w:tcPr>
            <w:tcBorders>
              <w:right w:val="single" w:sz="8" w:space="0" w:color="000000"/>
            </w:tcBorders>
            <w:vAlign w:val="center"/>
          </w:tcPr>
          <w:p>
            <w:pPr>
              <w:spacing w:lineRule="auto"/>
              <w:jc w:val="right"/>
            </w:pPr>
            <w:r>
              <w:rPr/>
              <w:t xml:space="preserve">30-50</w:t>
            </w:r>
          </w:p>
        </w:tc>
        <w:tc>
          <w:tcPr>
            <w:tcBorders>
              <w:right w:val="single" w:sz="8" w:space="0" w:color="000000"/>
            </w:tcBorders>
            <w:vAlign w:val="center"/>
          </w:tcPr>
          <w:p>
            <w:pPr>
              <w:spacing w:lineRule="auto"/>
              <w:jc w:val="right"/>
            </w:pPr>
            <w:r>
              <w:rPr/>
              <w:t xml:space="preserve">Negligible</w:t>
            </w:r>
          </w:p>
        </w:tc>
      </w:tr>
      <w:tr>
        <w:trPr>
          <w:cantSplit/>
        </w:trPr>
        <w:tc>
          <w:tcPr>
            <w:tcBorders>
              <w:left w:val="single" w:sz="8" w:space="0" w:color="000000"/>
              <w:right w:val="single" w:sz="8" w:space="0" w:color="000000"/>
            </w:tcBorders>
            <w:vAlign w:val="center"/>
          </w:tcPr>
          <w:p>
            <w:pPr>
              <w:spacing w:lineRule="auto"/>
              <w:jc w:val="left"/>
            </w:pPr>
            <w:r>
              <w:rPr/>
              <w:t xml:space="preserve">Full skill content (when invoked)</w:t>
            </w:r>
          </w:p>
        </w:tc>
        <w:tc>
          <w:tcPr>
            <w:tcBorders>
              <w:right w:val="single" w:sz="8" w:space="0" w:color="000000"/>
            </w:tcBorders>
            <w:vAlign w:val="center"/>
          </w:tcPr>
          <w:p>
            <w:pPr>
              <w:spacing w:lineRule="auto"/>
              <w:jc w:val="right"/>
            </w:pPr>
            <w:r>
              <w:rPr/>
              <w:t xml:space="preserve">500-5000</w:t>
            </w:r>
          </w:p>
        </w:tc>
        <w:tc>
          <w:tcPr>
            <w:tcBorders>
              <w:right w:val="single" w:sz="8" w:space="0" w:color="000000"/>
            </w:tcBorders>
            <w:vAlign w:val="center"/>
          </w:tcPr>
          <w:p>
            <w:pPr>
              <w:spacing w:lineRule="auto"/>
              <w:jc w:val="right"/>
            </w:pPr>
            <w:r>
              <w:rPr/>
              <w:t xml:space="preserve">Moderate</w:t>
            </w:r>
          </w:p>
        </w:tc>
      </w:tr>
      <w:tr>
        <w:trPr>
          <w:cantSplit/>
        </w:trPr>
        <w:tc>
          <w:tcPr>
            <w:tcBorders>
              <w:left w:val="single" w:sz="8" w:space="0" w:color="000000"/>
              <w:right w:val="single" w:sz="8" w:space="0" w:color="000000"/>
            </w:tcBorders>
            <w:vAlign w:val="center"/>
          </w:tcPr>
          <w:p>
            <w:pPr>
              <w:spacing w:lineRule="auto"/>
              <w:jc w:val="left"/>
            </w:pPr>
            <w:r>
              <w:rPr/>
              <w:t xml:space="preserve">Slash command invocation</w:t>
            </w:r>
          </w:p>
        </w:tc>
        <w:tc>
          <w:tcPr>
            <w:tcBorders>
              <w:right w:val="single" w:sz="8" w:space="0" w:color="000000"/>
            </w:tcBorders>
            <w:vAlign w:val="center"/>
          </w:tcPr>
          <w:p>
            <w:pPr>
              <w:spacing w:lineRule="auto"/>
              <w:jc w:val="right"/>
            </w:pPr>
            <w:r>
              <w:rPr/>
              <w:t xml:space="preserve">100-1000</w:t>
            </w:r>
          </w:p>
        </w:tc>
        <w:tc>
          <w:tcPr>
            <w:tcBorders>
              <w:right w:val="single" w:sz="8" w:space="0" w:color="000000"/>
            </w:tcBorders>
            <w:vAlign w:val="center"/>
          </w:tcPr>
          <w:p>
            <w:pPr>
              <w:spacing w:lineRule="auto"/>
              <w:jc w:val="right"/>
            </w:pPr>
            <w:r>
              <w:rPr/>
              <w:t xml:space="preserve">Low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Subagent context</w:t>
            </w:r>
          </w:p>
        </w:tc>
        <w:tc>
          <w:tcPr>
            <w:tcBorders>
              <w:bottom w:val="single" w:sz="8" w:space="0" w:color="000000"/>
              <w:right w:val="single" w:sz="8" w:space="0" w:color="000000"/>
            </w:tcBorders>
            <w:vAlign w:val="center"/>
          </w:tcPr>
          <w:p>
            <w:pPr>
              <w:spacing w:lineRule="auto"/>
              <w:jc w:val="right"/>
            </w:pPr>
            <w:r>
              <w:rPr/>
              <w:t xml:space="preserve">2000-8000</w:t>
            </w:r>
          </w:p>
        </w:tc>
        <w:tc>
          <w:tcPr>
            <w:tcBorders>
              <w:bottom w:val="single" w:sz="8" w:space="0" w:color="000000"/>
              <w:right w:val="single" w:sz="8" w:space="0" w:color="000000"/>
            </w:tcBorders>
            <w:vAlign w:val="center"/>
          </w:tcPr>
          <w:p>
            <w:pPr>
              <w:spacing w:lineRule="auto"/>
              <w:jc w:val="right"/>
            </w:pPr>
            <w:r>
              <w:rPr/>
              <w:t xml:space="preserve">High</w:t>
            </w:r>
          </w:p>
        </w:tc>
      </w:tr>
    </w:tbl>
    <w:p>
      <w:pPr>
        <w:spacing w:lineRule="auto"/>
      </w:pPr>
    </w:p>
    <w:p>
      <w:pPr>
        <w:spacing w:lineRule="auto"/>
      </w:pPr>
      <w:r>
        <w:rPr/>
        <w:t xml:space="preserve">Table 5: Token costs for different extensibility mechanisms</w:t>
      </w:r>
    </w:p>
    <w:p>
      <w:pPr>
        <w:spacing w:after="210" w:lineRule="auto"/>
      </w:pPr>
      <w:r>
        <w:rPr>
          <w:rFonts w:eastAsia="Georgia" w:cs="Georgia" w:ascii="Georgia" w:hAnsi="Georgia"/>
        </w:rPr>
        <w:t xml:space="preserve">Skills are efficient for conditional expertise—metadata is always present (cheap), but full content loads only when needed.</w:t>
      </w:r>
    </w:p>
    <w:p>
      <w:pPr>
        <w:spacing w:line="271" w:before="240" w:lineRule="auto"/>
      </w:pPr>
      <w:bookmarkStart w:id="100" w:name="model_context_protocol_mcp"/>
      <w:r>
        <w:rPr>
          <w:b/>
          <w:sz w:val="33"/>
        </w:rPr>
        <w:t xml:space="preserve">Model Context Protocol (MCP)</w:t>
      </w:r>
      <w:bookmarkEnd w:id="100"/>
    </w:p>
    <w:p>
      <w:pPr>
        <w:spacing w:after="210" w:lineRule="auto"/>
      </w:pPr>
      <w:r>
        <w:rPr/>
        <w:t xml:space="preserve">MCP has become the standardized extensibility mechanism across the ecosystem[41][44][50]. It solves the tool integration problem that previously required agent-specific implementations.</w:t>
      </w:r>
    </w:p>
    <w:p>
      <w:pPr>
        <w:spacing w:line="271" w:before="240" w:lineRule="auto"/>
      </w:pPr>
      <w:bookmarkStart w:id="101" w:name="architecture"/>
      <w:r>
        <w:rPr>
          <w:b/>
          <w:sz w:val="28"/>
        </w:rPr>
        <w:t xml:space="preserve">Architecture</w:t>
      </w:r>
      <w:bookmarkEnd w:id="101"/>
    </w:p>
    <w:p>
      <w:pPr>
        <w:spacing w:after="210" w:lineRule="auto"/>
      </w:pPr>
      <w:r>
        <w:rPr>
          <w:b/>
        </w:rPr>
        <w:t xml:space="preserve">Client-Host-Server Model</w:t>
      </w:r>
      <w:r>
        <w:rPr/>
        <w:t xml:space="preserve">[44]:</w:t>
      </w:r>
    </w:p>
    <w:p>
      <w:pPr>
        <w:numPr>
          <w:ilvl w:val="0"/>
          <w:numId w:val="54"/>
        </w:numPr>
        <w:spacing w:lineRule="auto"/>
      </w:pPr>
      <w:r>
        <w:rPr>
          <w:b/>
        </w:rPr>
        <w:t xml:space="preserve">MCP Hosts</w:t>
      </w:r>
      <w:r>
        <w:rPr/>
        <w:t xml:space="preserve">: AI applications like Claude Code, OpenCode, Roo Code</w:t>
      </w:r>
    </w:p>
    <w:p>
      <w:pPr>
        <w:numPr>
          <w:ilvl w:val="0"/>
          <w:numId w:val="54"/>
        </w:numPr>
        <w:spacing w:lineRule="auto"/>
      </w:pPr>
      <w:r>
        <w:rPr>
          <w:b/>
        </w:rPr>
        <w:t xml:space="preserve">MCP Clients</w:t>
      </w:r>
      <w:r>
        <w:rPr/>
        <w:t xml:space="preserve">: Created by hosts to connect to servers</w:t>
      </w:r>
    </w:p>
    <w:p>
      <w:pPr>
        <w:numPr>
          <w:ilvl w:val="0"/>
          <w:numId w:val="54"/>
        </w:numPr>
        <w:spacing w:lineRule="auto"/>
      </w:pPr>
      <w:r>
        <w:rPr>
          <w:b/>
        </w:rPr>
        <w:t xml:space="preserve">MCP Servers</w:t>
      </w:r>
      <w:r>
        <w:rPr/>
        <w:t xml:space="preserve">: Expose resources, tools, and prompts</w:t>
      </w:r>
    </w:p>
    <w:p>
      <w:pPr>
        <w:numPr>
          <w:ilvl w:val="0"/>
          <w:numId w:val="54"/>
        </w:numPr>
        <w:spacing w:lineRule="auto"/>
      </w:pPr>
      <w:r>
        <w:rPr>
          <w:b/>
        </w:rPr>
        <w:t xml:space="preserve">Relationship</w:t>
      </w:r>
      <w:r>
        <w:rPr/>
        <w:t xml:space="preserve">: 1:1 between each client and server</w:t>
      </w:r>
    </w:p>
    <w:p>
      <w:pPr>
        <w:spacing w:after="210" w:lineRule="auto"/>
      </w:pPr>
      <w:r>
        <w:rPr>
          <w:b/>
        </w:rPr>
        <w:t xml:space="preserve">Transport Layer</w:t>
      </w:r>
      <w:r>
        <w:rPr/>
        <w:t xml:space="preserve">[50][56]:</w:t>
      </w:r>
    </w:p>
    <w:p>
      <w:pPr>
        <w:numPr>
          <w:ilvl w:val="0"/>
          <w:numId w:val="55"/>
        </w:numPr>
        <w:spacing w:lineRule="auto"/>
      </w:pPr>
      <w:r>
        <w:rPr>
          <w:b/>
        </w:rPr>
        <w:t xml:space="preserve">stdio</w:t>
      </w:r>
      <w:r>
        <w:rPr/>
        <w:t xml:space="preserve">: Local processes communicating via standard input/output</w:t>
      </w:r>
    </w:p>
    <w:p>
      <w:pPr>
        <w:numPr>
          <w:ilvl w:val="0"/>
          <w:numId w:val="55"/>
        </w:numPr>
        <w:spacing w:lineRule="auto"/>
      </w:pPr>
      <w:r>
        <w:rPr>
          <w:b/>
        </w:rPr>
        <w:t xml:space="preserve">HTTP + SSE</w:t>
      </w:r>
      <w:r>
        <w:rPr/>
        <w:t xml:space="preserve">: Remote services with HTTP requests and Server-Sent Events</w:t>
      </w:r>
    </w:p>
    <w:p>
      <w:pPr>
        <w:numPr>
          <w:ilvl w:val="0"/>
          <w:numId w:val="55"/>
        </w:numPr>
        <w:spacing w:lineRule="auto"/>
      </w:pPr>
      <w:r>
        <w:rPr>
          <w:b/>
        </w:rPr>
        <w:t xml:space="preserve">Protocol</w:t>
      </w:r>
      <w:r>
        <w:rPr/>
        <w:t xml:space="preserve">: JSON-RPC 2.0 messages</w:t>
      </w:r>
    </w:p>
    <w:p>
      <w:pPr>
        <w:spacing w:line="271" w:before="240" w:lineRule="auto"/>
      </w:pPr>
      <w:bookmarkStart w:id="102" w:name="capabilities"/>
      <w:r>
        <w:rPr>
          <w:b/>
          <w:sz w:val="28"/>
        </w:rPr>
        <w:t xml:space="preserve">Capabilities</w:t>
      </w:r>
      <w:bookmarkEnd w:id="102"/>
    </w:p>
    <w:p>
      <w:pPr>
        <w:spacing w:after="210" w:lineRule="auto"/>
      </w:pPr>
      <w:r>
        <w:rPr/>
        <w:t xml:space="preserve">MCP servers expose three types of capabilities[41]:</w:t>
      </w:r>
    </w:p>
    <w:p>
      <w:pPr>
        <w:spacing w:after="210" w:lineRule="auto"/>
      </w:pPr>
      <w:r>
        <w:rPr>
          <w:b/>
        </w:rPr>
        <w:t xml:space="preserve">Resources</w:t>
      </w:r>
      <w:r>
        <w:rPr/>
        <w:t xml:space="preserve">: File-like data agents can read for context.</w:t>
      </w:r>
    </w:p>
    <w:p>
      <w:pPr>
        <w:spacing w:after="210" w:lineRule="auto"/>
      </w:pPr>
      <w:r>
        <w:rPr/>
        <w:t xml:space="preserve">{</w:t>
      </w:r>
      <w:r>
        <w:rPr/>
        <w:br w:type="textWrapping"/>
      </w:r>
      <w:r>
        <w:rPr/>
        <w:t xml:space="preserve">"resources": [</w:t>
      </w:r>
      <w:r>
        <w:rPr/>
        <w:br w:type="textWrapping"/>
      </w:r>
      <w:r>
        <w:rPr/>
        <w:t xml:space="preserve">{</w:t>
      </w:r>
      <w:r>
        <w:rPr/>
        <w:br w:type="textWrapping"/>
      </w:r>
      <w:r>
        <w:rPr/>
        <w:t xml:space="preserve">"uri": "database://schema",</w:t>
      </w:r>
      <w:r>
        <w:rPr/>
        <w:br w:type="textWrapping"/>
      </w:r>
      <w:r>
        <w:rPr/>
        <w:t xml:space="preserve">"name": "Database Schema",</w:t>
      </w:r>
      <w:r>
        <w:rPr/>
        <w:br w:type="textWrapping"/>
      </w:r>
      <w:r>
        <w:rPr/>
        <w:t xml:space="preserve">"description": "Current database schema definition",</w:t>
      </w:r>
      <w:r>
        <w:rPr/>
        <w:br w:type="textWrapping"/>
      </w:r>
      <w:r>
        <w:rPr/>
        <w:t xml:space="preserve">"mimeType": "application/sql"</w:t>
      </w:r>
      <w:r>
        <w:rPr/>
        <w:br w:type="textWrapping"/>
      </w:r>
      <w:r>
        <w:rPr/>
        <w:t xml:space="preserve">}</w:t>
      </w:r>
      <w:r>
        <w:rPr/>
        <w:br w:type="textWrapping"/>
      </w:r>
      <w:r>
        <w:rPr/>
        <w:t xml:space="preserve">]</w:t>
      </w:r>
      <w:r>
        <w:rPr/>
        <w:br w:type="textWrapping"/>
      </w:r>
      <w:r>
        <w:rPr/>
        <w:t xml:space="preserve">}</w:t>
      </w:r>
    </w:p>
    <w:p>
      <w:pPr>
        <w:spacing w:after="210" w:lineRule="auto"/>
      </w:pPr>
      <w:r>
        <w:rPr>
          <w:b/>
        </w:rPr>
        <w:t xml:space="preserve">Tools</w:t>
      </w:r>
      <w:r>
        <w:rPr/>
        <w:t xml:space="preserve">: Functions agents can call to perform actions.</w:t>
      </w:r>
    </w:p>
    <w:p>
      <w:pPr>
        <w:spacing w:after="210" w:lineRule="auto"/>
      </w:pPr>
      <w:r>
        <w:rPr/>
        <w:t xml:space="preserve">{</w:t>
      </w:r>
      <w:r>
        <w:rPr/>
        <w:br w:type="textWrapping"/>
      </w:r>
      <w:r>
        <w:rPr/>
        <w:t xml:space="preserve">"tools": [</w:t>
      </w:r>
      <w:r>
        <w:rPr/>
        <w:br w:type="textWrapping"/>
      </w:r>
      <w:r>
        <w:rPr/>
        <w:t xml:space="preserve">{</w:t>
      </w:r>
      <w:r>
        <w:rPr/>
        <w:br w:type="textWrapping"/>
      </w:r>
      <w:r>
        <w:rPr>
          <w:rFonts w:eastAsia="Georgia" w:cs="Georgia" w:ascii="Georgia" w:hAnsi="Georgia"/>
        </w:rPr>
        <w:t xml:space="preserve">"name": "query_database",</w:t>
      </w:r>
      <w:r>
        <w:rPr/>
        <w:br w:type="textWrapping"/>
      </w:r>
      <w:r>
        <w:rPr/>
        <w:t xml:space="preserve">"description": "Execute SQL query",</w:t>
      </w:r>
      <w:r>
        <w:rPr/>
        <w:br w:type="textWrapping"/>
      </w:r>
      <w:r>
        <w:rPr/>
        <w:t xml:space="preserve">"inputSchema": {</w:t>
      </w:r>
      <w:r>
        <w:rPr/>
        <w:br w:type="textWrapping"/>
      </w:r>
      <w:r>
        <w:rPr/>
        <w:t xml:space="preserve">"type": "object",</w:t>
      </w:r>
      <w:r>
        <w:rPr/>
        <w:br w:type="textWrapping"/>
      </w:r>
      <w:r>
        <w:rPr/>
        <w:t xml:space="preserve">"properties": {</w:t>
      </w:r>
      <w:r>
        <w:rPr/>
        <w:br w:type="textWrapping"/>
      </w:r>
      <w:r>
        <w:rPr/>
        <w:t xml:space="preserve">"query": { "type": "string" },</w:t>
      </w:r>
      <w:r>
        <w:rPr/>
        <w:br w:type="textWrapping"/>
      </w:r>
      <w:r>
        <w:rPr/>
        <w:t xml:space="preserve">"parameters": { "type": "array" }</w:t>
      </w:r>
      <w:r>
        <w:rPr/>
        <w:br w:type="textWrapping"/>
      </w:r>
      <w:r>
        <w:rPr/>
        <w:t xml:space="preserve">},</w:t>
      </w:r>
      <w:r>
        <w:rPr/>
        <w:br w:type="textWrapping"/>
      </w:r>
      <w:r>
        <w:rPr/>
        <w:t xml:space="preserve">"required": ["query"]</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after="210" w:lineRule="auto"/>
      </w:pPr>
      <w:r>
        <w:rPr>
          <w:b/>
        </w:rPr>
        <w:t xml:space="preserve">Prompts</w:t>
      </w:r>
      <w:r>
        <w:rPr/>
        <w:t xml:space="preserve">: Predefined templates for specific tasks.</w:t>
      </w:r>
    </w:p>
    <w:p>
      <w:pPr>
        <w:spacing w:after="210" w:lineRule="auto"/>
      </w:pPr>
      <w:r>
        <w:rPr/>
        <w:t xml:space="preserve">{</w:t>
      </w:r>
      <w:r>
        <w:rPr/>
        <w:br w:type="textWrapping"/>
      </w:r>
      <w:r>
        <w:rPr/>
        <w:t xml:space="preserve">"prompts": [</w:t>
      </w:r>
      <w:r>
        <w:rPr/>
        <w:br w:type="textWrapping"/>
      </w:r>
      <w:r>
        <w:rPr/>
        <w:t xml:space="preserve">{</w:t>
      </w:r>
      <w:r>
        <w:rPr/>
        <w:br w:type="textWrapping"/>
      </w:r>
      <w:r>
        <w:rPr>
          <w:rFonts w:eastAsia="Georgia" w:cs="Georgia" w:ascii="Georgia" w:hAnsi="Georgia"/>
        </w:rPr>
        <w:t xml:space="preserve">"name": "optimize_query",</w:t>
      </w:r>
      <w:r>
        <w:rPr/>
        <w:br w:type="textWrapping"/>
      </w:r>
      <w:r>
        <w:rPr/>
        <w:t xml:space="preserve">"description": "Optimize SQL query performance",</w:t>
      </w:r>
      <w:r>
        <w:rPr/>
        <w:br w:type="textWrapping"/>
      </w:r>
      <w:r>
        <w:rPr/>
        <w:t xml:space="preserve">"arguments": [</w:t>
      </w:r>
      <w:r>
        <w:rPr/>
        <w:br w:type="textWrapping"/>
      </w:r>
      <w:r>
        <w:rPr/>
        <w:t xml:space="preserve">{</w:t>
      </w:r>
      <w:r>
        <w:rPr/>
        <w:br w:type="textWrapping"/>
      </w:r>
      <w:r>
        <w:rPr/>
        <w:t xml:space="preserve">"name": "query",</w:t>
      </w:r>
      <w:r>
        <w:rPr/>
        <w:br w:type="textWrapping"/>
      </w:r>
      <w:r>
        <w:rPr/>
        <w:t xml:space="preserve">"description": "SQL query to optimize",</w:t>
      </w:r>
      <w:r>
        <w:rPr/>
        <w:br w:type="textWrapping"/>
      </w:r>
      <w:r>
        <w:rPr/>
        <w:t xml:space="preserve">"required": true</w:t>
      </w:r>
      <w:r>
        <w:rPr/>
        <w:br w:type="textWrapping"/>
      </w:r>
      <w:r>
        <w:rPr/>
        <w:t xml:space="preserve">}</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103" w:name="configuration_example"/>
      <w:r>
        <w:rPr>
          <w:b/>
          <w:sz w:val="28"/>
        </w:rPr>
        <w:t xml:space="preserve">Configuration Example</w:t>
      </w:r>
      <w:bookmarkEnd w:id="103"/>
    </w:p>
    <w:p>
      <w:pPr>
        <w:spacing w:after="210" w:lineRule="auto"/>
      </w:pPr>
      <w:r>
        <w:rPr>
          <w:b/>
        </w:rPr>
        <w:t xml:space="preserve">OpenCode MCP Configuration</w:t>
      </w:r>
      <w:r>
        <w:rPr/>
        <w:t xml:space="preserve">[31]:</w:t>
      </w:r>
    </w:p>
    <w:p>
      <w:pPr>
        <w:spacing w:after="210" w:lineRule="auto"/>
      </w:pPr>
      <w:r>
        <w:rPr/>
        <w:t xml:space="preserve">{</w:t>
      </w:r>
      <w:r>
        <w:rPr/>
        <w:br w:type="textWrapping"/>
      </w:r>
      <w:r>
        <w:rPr/>
        <w:t xml:space="preserve">"mcpServers": {</w:t>
      </w:r>
      <w:r>
        <w:rPr/>
        <w:br w:type="textWrapping"/>
      </w:r>
      <w:r>
        <w:rPr/>
        <w:t xml:space="preserve">"database": {</w:t>
      </w:r>
      <w:r>
        <w:rPr/>
        <w:br w:type="textWrapping"/>
      </w:r>
      <w:r>
        <w:rPr/>
        <w:t xml:space="preserve">"command": "mcp-server-database",</w:t>
      </w:r>
      <w:r>
        <w:rPr/>
        <w:br w:type="textWrapping"/>
      </w:r>
      <w:r>
        <w:rPr/>
        <w:t xml:space="preserve">"args": ["--connection", "postgresql://localhost/mydb"],</w:t>
      </w:r>
      <w:r>
        <w:rPr/>
        <w:br w:type="textWrapping"/>
      </w:r>
      <w:r>
        <w:rPr/>
        <w:t xml:space="preserve">"env": {</w:t>
      </w:r>
      <w:r>
        <w:rPr/>
        <w:br w:type="textWrapping"/>
      </w:r>
      <w:r>
        <w:rPr>
          <w:rFonts w:eastAsia="Georgia" w:cs="Georgia" w:ascii="Georgia" w:hAnsi="Georgia"/>
        </w:rPr>
        <w:t xml:space="preserve">"DB_PASSWORD": "</w:t>
      </w:r>
      <w:r>
        <w:rPr>
          <w:rFonts w:eastAsia="Georgia" w:cs="Georgia" w:ascii="Georgia" w:hAnsi="Georgia"/>
        </w:rPr>
        <w:t xml:space="preserve">{GITHUB_TOKEN}"</w:t>
      </w:r>
      <w:r>
        <w:rPr/>
        <w:br w:type="textWrapping"/>
      </w:r>
      <w:r>
        <w:rPr/>
        <w:t xml:space="preserve">}</w:t>
      </w:r>
      <w:r>
        <w:rPr/>
        <w:br w:type="textWrapping"/>
      </w:r>
      <w:r>
        <w:rPr/>
        <w:t xml:space="preserve">},</w:t>
      </w:r>
      <w:r>
        <w:rPr/>
        <w:br w:type="textWrapping"/>
      </w:r>
      <w:r>
        <w:rPr/>
        <w:t xml:space="preserve">"remote-api": {</w:t>
      </w:r>
      <w:r>
        <w:rPr/>
        <w:br w:type="textWrapping"/>
      </w:r>
      <w:r>
        <w:rPr/>
        <w:t xml:space="preserve">"transport": "sse",</w:t>
      </w:r>
      <w:r>
        <w:rPr/>
        <w:br w:type="textWrapping"/>
      </w:r>
      <w:r>
        <w:rPr/>
        <w:t xml:space="preserve">"url": "</w:t>
      </w:r>
      <w:hyperlink r:id="rId41">
        <w:r>
          <w:rPr>
            <w:color w:val="4472C4"/>
          </w:rPr>
          <w:t xml:space="preserve">https://api.example.com/mcp</w:t>
        </w:r>
      </w:hyperlink>
      <w:r>
        <w:rPr/>
        <w:t xml:space="preserve">",</w:t>
      </w:r>
      <w:r>
        <w:rPr/>
        <w:br w:type="textWrapping"/>
      </w:r>
      <w:r>
        <w:rPr/>
        <w:t xml:space="preserve">"headers": {</w:t>
      </w:r>
      <w:r>
        <w:rPr/>
        <w:br w:type="textWrapping"/>
      </w:r>
      <w:r>
        <w:rPr>
          <w:rFonts w:eastAsia="Georgia" w:cs="Georgia" w:ascii="Georgia" w:hAnsi="Georgia"/>
        </w:rPr>
        <w:t xml:space="preserve">"Authorization": "Bearer ${API_TOKEN}"</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after="210" w:lineRule="auto"/>
      </w:pPr>
      <w:r>
        <w:rPr>
          <w:b/>
        </w:rPr>
        <w:t xml:space="preserve">Gemini Code Assist MCP Configuration</w:t>
      </w:r>
      <w:r>
        <w:rPr/>
        <w:t xml:space="preserve">[81]:</w:t>
      </w:r>
    </w:p>
    <w:p>
      <w:pPr>
        <w:spacing w:after="210" w:lineRule="auto"/>
      </w:pPr>
      <w:r>
        <w:rPr/>
        <w:t xml:space="preserve">{</w:t>
      </w:r>
      <w:r>
        <w:rPr/>
        <w:br w:type="textWrapping"/>
      </w:r>
      <w:r>
        <w:rPr/>
        <w:t xml:space="preserve">"mcpServers": {</w:t>
      </w:r>
      <w:r>
        <w:rPr/>
        <w:br w:type="textWrapping"/>
      </w:r>
      <w:r>
        <w:rPr/>
        <w:t xml:space="preserve">"filesystem": {</w:t>
      </w:r>
      <w:r>
        <w:rPr/>
        <w:br w:type="textWrapping"/>
      </w:r>
      <w:r>
        <w:rPr/>
        <w:t xml:space="preserve">"command": "npx",</w:t>
      </w:r>
      <w:r>
        <w:rPr/>
        <w:br w:type="textWrapping"/>
      </w:r>
      <w:r>
        <w:rPr>
          <w:rFonts w:eastAsia="Georgia" w:cs="Georgia" w:ascii="Georgia" w:hAnsi="Georgia"/>
        </w:rPr>
        <w:t xml:space="preserve">"args": ["-y", "@modelcontextprotocol/server-filesystem", "/workspace"]</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104" w:name="agent_support_comparison"/>
      <w:r>
        <w:rPr>
          <w:b/>
          <w:sz w:val="28"/>
        </w:rPr>
        <w:t xml:space="preserve">Agent Support Comparison</w:t>
      </w:r>
      <w:bookmarkEnd w:id="10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Integration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Agents</w:t>
            </w:r>
          </w:p>
        </w:tc>
      </w:tr>
      <w:tr>
        <w:trPr>
          <w:cantSplit/>
        </w:trPr>
        <w:tc>
          <w:tcPr>
            <w:tcBorders>
              <w:left w:val="single" w:sz="8" w:space="0" w:color="000000"/>
              <w:right w:val="single" w:sz="8" w:space="0" w:color="000000"/>
            </w:tcBorders>
            <w:vAlign w:val="center"/>
          </w:tcPr>
          <w:p>
            <w:pPr>
              <w:spacing w:lineRule="auto"/>
              <w:jc w:val="left"/>
            </w:pPr>
            <w:r>
              <w:rPr/>
              <w:t xml:space="preserve">Native MCP support</w:t>
            </w:r>
          </w:p>
        </w:tc>
        <w:tc>
          <w:tcPr>
            <w:tcBorders>
              <w:right w:val="single" w:sz="8" w:space="0" w:color="000000"/>
            </w:tcBorders>
            <w:vAlign w:val="center"/>
          </w:tcPr>
          <w:p>
            <w:pPr>
              <w:spacing w:lineRule="auto"/>
              <w:jc w:val="left"/>
            </w:pPr>
            <w:r>
              <w:rPr/>
              <w:t xml:space="preserve">OpenCode, Roo Code, Gemini, Amazon Q, Amp</w:t>
            </w:r>
          </w:p>
        </w:tc>
      </w:tr>
      <w:tr>
        <w:trPr>
          <w:cantSplit/>
        </w:trPr>
        <w:tc>
          <w:tcPr>
            <w:tcBorders>
              <w:left w:val="single" w:sz="8" w:space="0" w:color="000000"/>
              <w:right w:val="single" w:sz="8" w:space="0" w:color="000000"/>
            </w:tcBorders>
            <w:vAlign w:val="center"/>
          </w:tcPr>
          <w:p>
            <w:pPr>
              <w:spacing w:lineRule="auto"/>
              <w:jc w:val="left"/>
            </w:pPr>
            <w:r>
              <w:rPr/>
              <w:t xml:space="preserve">Extension-based</w:t>
            </w:r>
          </w:p>
        </w:tc>
        <w:tc>
          <w:tcPr>
            <w:tcBorders>
              <w:right w:val="single" w:sz="8" w:space="0" w:color="000000"/>
            </w:tcBorders>
            <w:vAlign w:val="center"/>
          </w:tcPr>
          <w:p>
            <w:pPr>
              <w:spacing w:lineRule="auto"/>
              <w:jc w:val="left"/>
            </w:pPr>
            <w:r>
              <w:rPr/>
              <w:t xml:space="preserve">GitHub Copilot (via VS Code extensions)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Custom implementation</w:t>
            </w:r>
          </w:p>
        </w:tc>
        <w:tc>
          <w:tcPr>
            <w:tcBorders>
              <w:bottom w:val="single" w:sz="8" w:space="0" w:color="000000"/>
              <w:right w:val="single" w:sz="8" w:space="0" w:color="000000"/>
            </w:tcBorders>
            <w:vAlign w:val="center"/>
          </w:tcPr>
          <w:p>
            <w:pPr>
              <w:spacing w:lineRule="auto"/>
              <w:jc w:val="left"/>
            </w:pPr>
            <w:r>
              <w:rPr/>
              <w:t xml:space="preserve">Claude Code, Windsurf, Cursor</w:t>
            </w:r>
          </w:p>
        </w:tc>
      </w:tr>
    </w:tbl>
    <w:p>
      <w:pPr>
        <w:spacing w:lineRule="auto"/>
      </w:pPr>
    </w:p>
    <w:p>
      <w:pPr>
        <w:spacing w:lineRule="auto"/>
      </w:pPr>
      <w:r>
        <w:rPr/>
        <w:t xml:space="preserve">Table 6: MCP support across coding agents</w:t>
      </w:r>
    </w:p>
    <w:p>
      <w:pPr>
        <w:spacing w:line="271" w:before="240" w:lineRule="auto"/>
      </w:pPr>
      <w:bookmarkStart w:id="105" w:name="advantages"/>
      <w:r>
        <w:rPr>
          <w:b/>
          <w:sz w:val="28"/>
        </w:rPr>
        <w:t xml:space="preserve">Advantages</w:t>
      </w:r>
      <w:bookmarkEnd w:id="105"/>
    </w:p>
    <w:p>
      <w:pPr>
        <w:spacing w:after="210" w:lineRule="auto"/>
      </w:pPr>
      <w:r>
        <w:rPr>
          <w:b/>
        </w:rPr>
        <w:t xml:space="preserve">Single Implementation, Multiple Clients</w:t>
      </w:r>
      <w:r>
        <w:rPr/>
        <w:t xml:space="preserve">: One MCP server serves multiple AI clients, reducing duplication[47].</w:t>
      </w:r>
    </w:p>
    <w:p>
      <w:pPr>
        <w:spacing w:after="210" w:lineRule="auto"/>
      </w:pPr>
      <w:r>
        <w:rPr>
          <w:b/>
        </w:rPr>
        <w:t xml:space="preserve">Tool Discovery</w:t>
      </w:r>
      <w:r>
        <w:rPr/>
        <w:t xml:space="preserve">: New tools become available to all MCP-compatible agents automatically.</w:t>
      </w:r>
    </w:p>
    <w:p>
      <w:pPr>
        <w:spacing w:after="210" w:lineRule="auto"/>
      </w:pPr>
      <w:r>
        <w:rPr>
          <w:b/>
        </w:rPr>
        <w:t xml:space="preserve">Standardized Protocol</w:t>
      </w:r>
      <w:r>
        <w:rPr/>
        <w:t xml:space="preserve">: Consistent interface reduces integration complexity[47].</w:t>
      </w:r>
    </w:p>
    <w:p>
      <w:pPr>
        <w:spacing w:after="210" w:lineRule="auto"/>
      </w:pPr>
      <w:r>
        <w:rPr>
          <w:b/>
        </w:rPr>
        <w:t xml:space="preserve">Security Centralization</w:t>
      </w:r>
      <w:r>
        <w:rPr/>
        <w:t xml:space="preserve">: Authentication and authorization handled at server level.</w:t>
      </w:r>
    </w:p>
    <w:p>
      <w:pPr>
        <w:spacing w:after="210" w:lineRule="auto"/>
      </w:pPr>
      <w:r>
        <w:rPr>
          <w:b/>
        </w:rPr>
        <w:t xml:space="preserve">Dynamic Updates</w:t>
      </w:r>
      <w:r>
        <w:rPr/>
        <w:t xml:space="preserve">: New functionality can be added by connecting a new server without changing core code[47].</w:t>
      </w:r>
    </w:p>
    <w:p>
      <w:pPr>
        <w:spacing w:line="271" w:before="240" w:lineRule="auto"/>
      </w:pPr>
      <w:bookmarkStart w:id="106" w:name="challenges"/>
      <w:r>
        <w:rPr>
          <w:b/>
          <w:sz w:val="28"/>
        </w:rPr>
        <w:t xml:space="preserve">Challenges</w:t>
      </w:r>
      <w:bookmarkEnd w:id="106"/>
    </w:p>
    <w:p>
      <w:pPr>
        <w:spacing w:after="210" w:lineRule="auto"/>
      </w:pPr>
      <w:r>
        <w:rPr>
          <w:b/>
        </w:rPr>
        <w:t xml:space="preserve">Token Costs</w:t>
      </w:r>
      <w:r>
        <w:rPr/>
        <w:t xml:space="preserve">: High messaging volume can lead to wasted tokens from redundant or "chatty" connections[47].</w:t>
      </w:r>
    </w:p>
    <w:p>
      <w:pPr>
        <w:spacing w:after="210" w:lineRule="auto"/>
      </w:pPr>
      <w:r>
        <w:rPr>
          <w:b/>
        </w:rPr>
        <w:t xml:space="preserve">Monitoring Required</w:t>
      </w:r>
      <w:r>
        <w:rPr/>
        <w:t xml:space="preserve">: Teams need to track token usage and identify inefficient integrations[47].</w:t>
      </w:r>
    </w:p>
    <w:p>
      <w:pPr>
        <w:spacing w:after="210" w:lineRule="auto"/>
      </w:pPr>
      <w:r>
        <w:rPr>
          <w:b/>
        </w:rPr>
        <w:t xml:space="preserve">Complexity</w:t>
      </w:r>
      <w:r>
        <w:rPr/>
        <w:t xml:space="preserve">: Additional layer between agent and tools can complicate debugging.</w:t>
      </w:r>
    </w:p>
    <w:p>
      <w:pPr>
        <w:spacing w:line="271" w:before="240" w:lineRule="auto"/>
      </w:pPr>
      <w:bookmarkStart w:id="107" w:name="lifecycle_hooks"/>
      <w:r>
        <w:rPr>
          <w:b/>
          <w:sz w:val="33"/>
        </w:rPr>
        <w:t xml:space="preserve">Lifecycle Hooks</w:t>
      </w:r>
      <w:bookmarkEnd w:id="107"/>
    </w:p>
    <w:p>
      <w:pPr>
        <w:spacing w:after="210" w:lineRule="auto"/>
      </w:pPr>
      <w:r>
        <w:rPr/>
        <w:t xml:space="preserve">Hooks guarantee execution at specific points in the agent lifecycle, unlike prompts which are suggestions[51].</w:t>
      </w:r>
    </w:p>
    <w:p>
      <w:pPr>
        <w:spacing w:line="271" w:before="240" w:lineRule="auto"/>
      </w:pPr>
      <w:bookmarkStart w:id="108" w:name="claude_code_hooks"/>
      <w:r>
        <w:rPr>
          <w:b/>
          <w:sz w:val="28"/>
        </w:rPr>
        <w:t xml:space="preserve">Claude Code Hooks</w:t>
      </w:r>
      <w:bookmarkEnd w:id="108"/>
    </w:p>
    <w:p>
      <w:pPr>
        <w:spacing w:after="210" w:lineRule="auto"/>
      </w:pPr>
      <w:r>
        <w:rPr>
          <w:b/>
        </w:rPr>
        <w:t xml:space="preserve">Available Hook Points</w:t>
      </w:r>
      <w:r>
        <w:rPr/>
        <w:t xml:space="preserve">[51]:</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Hook</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Use Cases</w:t>
            </w:r>
          </w:p>
        </w:tc>
      </w:tr>
      <w:tr>
        <w:trPr>
          <w:cantSplit/>
        </w:trPr>
        <w:tc>
          <w:tcPr>
            <w:tcBorders>
              <w:left w:val="single" w:sz="8" w:space="0" w:color="000000"/>
              <w:right w:val="single" w:sz="8" w:space="0" w:color="000000"/>
            </w:tcBorders>
            <w:vAlign w:val="center"/>
          </w:tcPr>
          <w:p>
            <w:pPr>
              <w:spacing w:lineRule="auto"/>
              <w:jc w:val="left"/>
            </w:pPr>
            <w:r>
              <w:rPr/>
              <w:t xml:space="preserve">UserPromptSubmit</w:t>
            </w:r>
          </w:p>
        </w:tc>
        <w:tc>
          <w:tcPr>
            <w:tcBorders>
              <w:right w:val="single" w:sz="8" w:space="0" w:color="000000"/>
            </w:tcBorders>
            <w:vAlign w:val="center"/>
          </w:tcPr>
          <w:p>
            <w:pPr>
              <w:spacing w:lineRule="auto"/>
              <w:jc w:val="left"/>
            </w:pPr>
            <w:r>
              <w:rPr/>
              <w:t xml:space="preserve">Memory retrieval, context injection, preprocessing</w:t>
            </w:r>
          </w:p>
        </w:tc>
      </w:tr>
      <w:tr>
        <w:trPr>
          <w:cantSplit/>
        </w:trPr>
        <w:tc>
          <w:tcPr>
            <w:tcBorders>
              <w:left w:val="single" w:sz="8" w:space="0" w:color="000000"/>
              <w:right w:val="single" w:sz="8" w:space="0" w:color="000000"/>
            </w:tcBorders>
            <w:vAlign w:val="center"/>
          </w:tcPr>
          <w:p>
            <w:pPr>
              <w:spacing w:lineRule="auto"/>
              <w:jc w:val="left"/>
            </w:pPr>
            <w:r>
              <w:rPr/>
              <w:t xml:space="preserve">PreToolUse</w:t>
            </w:r>
          </w:p>
        </w:tc>
        <w:tc>
          <w:tcPr>
            <w:tcBorders>
              <w:right w:val="single" w:sz="8" w:space="0" w:color="000000"/>
            </w:tcBorders>
            <w:vAlign w:val="center"/>
          </w:tcPr>
          <w:p>
            <w:pPr>
              <w:spacing w:lineRule="auto"/>
              <w:jc w:val="left"/>
            </w:pPr>
            <w:r>
              <w:rPr/>
              <w:t xml:space="preserve">Security checks, approval workflows, validation</w:t>
            </w:r>
          </w:p>
        </w:tc>
      </w:tr>
      <w:tr>
        <w:trPr>
          <w:cantSplit/>
        </w:trPr>
        <w:tc>
          <w:tcPr>
            <w:tcBorders>
              <w:left w:val="single" w:sz="8" w:space="0" w:color="000000"/>
              <w:right w:val="single" w:sz="8" w:space="0" w:color="000000"/>
            </w:tcBorders>
            <w:vAlign w:val="center"/>
          </w:tcPr>
          <w:p>
            <w:pPr>
              <w:spacing w:lineRule="auto"/>
              <w:jc w:val="left"/>
            </w:pPr>
            <w:r>
              <w:rPr/>
              <w:t xml:space="preserve">PostToolUse</w:t>
            </w:r>
          </w:p>
        </w:tc>
        <w:tc>
          <w:tcPr>
            <w:tcBorders>
              <w:right w:val="single" w:sz="8" w:space="0" w:color="000000"/>
            </w:tcBorders>
            <w:vAlign w:val="center"/>
          </w:tcPr>
          <w:p>
            <w:pPr>
              <w:spacing w:lineRule="auto"/>
              <w:jc w:val="left"/>
            </w:pPr>
            <w:r>
              <w:rPr/>
              <w:t xml:space="preserve">Formatters, linters, cleanup, logging</w:t>
            </w:r>
          </w:p>
        </w:tc>
      </w:tr>
      <w:tr>
        <w:trPr>
          <w:cantSplit/>
        </w:trPr>
        <w:tc>
          <w:tcPr>
            <w:tcBorders>
              <w:left w:val="single" w:sz="8" w:space="0" w:color="000000"/>
              <w:right w:val="single" w:sz="8" w:space="0" w:color="000000"/>
            </w:tcBorders>
            <w:vAlign w:val="center"/>
          </w:tcPr>
          <w:p>
            <w:pPr>
              <w:spacing w:lineRule="auto"/>
              <w:jc w:val="left"/>
            </w:pPr>
            <w:r>
              <w:rPr/>
              <w:t xml:space="preserve">Stop</w:t>
            </w:r>
          </w:p>
        </w:tc>
        <w:tc>
          <w:tcPr>
            <w:tcBorders>
              <w:right w:val="single" w:sz="8" w:space="0" w:color="000000"/>
            </w:tcBorders>
            <w:vAlign w:val="center"/>
          </w:tcPr>
          <w:p>
            <w:pPr>
              <w:spacing w:lineRule="auto"/>
              <w:jc w:val="left"/>
            </w:pPr>
            <w:r>
              <w:rPr/>
              <w:t xml:space="preserve">Final cleanup, metrics, session persistence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SubagentStop</w:t>
            </w:r>
          </w:p>
        </w:tc>
        <w:tc>
          <w:tcPr>
            <w:tcBorders>
              <w:bottom w:val="single" w:sz="8" w:space="0" w:color="000000"/>
              <w:right w:val="single" w:sz="8" w:space="0" w:color="000000"/>
            </w:tcBorders>
            <w:vAlign w:val="center"/>
          </w:tcPr>
          <w:p>
            <w:pPr>
              <w:spacing w:lineRule="auto"/>
              <w:jc w:val="left"/>
            </w:pPr>
            <w:r>
              <w:rPr/>
              <w:t xml:space="preserve">Hierarchical cleanup, aggregation</w:t>
            </w:r>
          </w:p>
        </w:tc>
      </w:tr>
    </w:tbl>
    <w:p>
      <w:pPr>
        <w:spacing w:lineRule="auto"/>
      </w:pPr>
    </w:p>
    <w:p>
      <w:pPr>
        <w:spacing w:lineRule="auto"/>
      </w:pPr>
      <w:r>
        <w:rPr/>
        <w:t xml:space="preserve">Table 7: Claude Code hook points and use cases</w:t>
      </w:r>
    </w:p>
    <w:p>
      <w:pPr>
        <w:spacing w:after="210" w:lineRule="auto"/>
      </w:pPr>
      <w:r>
        <w:rPr>
          <w:b/>
        </w:rPr>
        <w:t xml:space="preserve">Implementation Example</w:t>
      </w:r>
      <w:r>
        <w:rPr/>
        <w:t xml:space="preserve">:</w:t>
      </w:r>
    </w:p>
    <w:p>
      <w:pPr>
        <w:spacing w:line="288" w:before="240" w:lineRule="auto"/>
      </w:pPr>
      <w:bookmarkStart w:id="109" w:name="claude_hooks_pre_tool_use_sh_2"/>
      <w:r>
        <w:rPr>
          <w:b/>
          <w:sz w:val="56"/>
        </w:rPr>
        <w:t xml:space="preserve">.claude/hooks/pre-tool-use.sh</w:t>
      </w:r>
      <w:bookmarkEnd w:id="109"/>
    </w:p>
    <w:p>
      <w:pPr>
        <w:spacing w:after="210" w:lineRule="auto"/>
      </w:pPr>
      <w:r>
        <w:rPr>
          <w:rFonts w:eastAsia="Georgia" w:cs="Georgia" w:ascii="Georgia" w:hAnsi="Georgia"/>
        </w:rPr>
        <w:t xml:space="preserve">#!/bin/bash</w:t>
      </w:r>
      <w:r>
        <w:rPr/>
        <w:br w:type="textWrapping"/>
      </w:r>
      <w:r>
        <w:rPr>
          <w:rFonts w:eastAsia="Georgia" w:cs="Georgia" w:ascii="Georgia" w:hAnsi="Georgia"/>
        </w:rPr>
        <w:t xml:space="preserve">TOOL_NAME=$1</w:t>
      </w:r>
      <w:r>
        <w:rPr/>
        <w:br w:type="textWrapping"/>
      </w:r>
      <w:r>
        <w:rPr>
          <w:rFonts w:eastAsia="Georgia" w:cs="Georgia" w:ascii="Georgia" w:hAnsi="Georgia"/>
        </w:rPr>
        <w:t xml:space="preserve">TOOL_ARGS=$2</w:t>
      </w:r>
    </w:p>
    <w:p>
      <w:pPr>
        <w:spacing w:line="288" w:before="240" w:lineRule="auto"/>
      </w:pPr>
      <w:bookmarkStart w:id="110" w:name="enforce_security_policy"/>
      <w:r>
        <w:rPr>
          <w:b/>
          <w:sz w:val="56"/>
        </w:rPr>
        <w:t xml:space="preserve">Enforce security policy</w:t>
      </w:r>
      <w:bookmarkEnd w:id="110"/>
    </w:p>
    <w:p>
      <w:pPr>
        <w:spacing w:after="210" w:lineRule="auto"/>
      </w:pPr>
      <w:r>
        <w:rPr/>
        <w:t xml:space="preserve">if [[ "</w:t>
      </w:r>
      <m:oMath>
        <m:r>
          <m:rPr>
            <m:sty m:val="i"/>
          </m:rPr>
          <m:t>T</m:t>
        </m:r>
        <m:r>
          <m:rPr>
            <m:sty m:val="i"/>
          </m:rPr>
          <m:t>O</m:t>
        </m:r>
        <m:r>
          <m:rPr>
            <m:sty m:val="i"/>
          </m:rPr>
          <m:t>O</m:t>
        </m:r>
        <m:sSub>
          <m:sSubPr/>
          <m:e>
            <m:r>
              <m:rPr>
                <m:sty m:val="i"/>
              </m:rPr>
              <m:t>L</m:t>
            </m:r>
          </m:e>
          <m:sub>
            <m:r>
              <m:rPr>
                <m:sty m:val="i"/>
              </m:rPr>
              <m:t>N</m:t>
            </m:r>
          </m:sub>
        </m:sSub>
        <m:r>
          <m:rPr>
            <m:sty m:val="i"/>
          </m:rPr>
          <m:t>A</m:t>
        </m:r>
        <m:r>
          <m:rPr>
            <m:sty m:val="i"/>
          </m:rPr>
          <m:t>M</m:t>
        </m:r>
        <m:r>
          <m:rPr>
            <m:sty m:val="i"/>
          </m:rPr>
          <m:t>E</m:t>
        </m:r>
        <m:r>
          <m:rPr>
            <m:sty m:val="p"/>
          </m:rPr>
          <m:t>"</m:t>
        </m:r>
        <m:r>
          <m:rPr>
            <m:sty m:val="p"/>
          </m:rPr>
          <m:t>==</m:t>
        </m:r>
        <m:r>
          <m:rPr>
            <m:sty m:val="p"/>
          </m:rPr>
          <m:t>"</m:t>
        </m:r>
        <m:r>
          <m:rPr>
            <m:sty m:val="i"/>
          </m:rPr>
          <m:t>e</m:t>
        </m:r>
        <m:r>
          <m:rPr>
            <m:sty m:val="i"/>
          </m:rPr>
          <m:t>x</m:t>
        </m:r>
        <m:r>
          <m:rPr>
            <m:sty m:val="i"/>
          </m:rPr>
          <m:t>e</m:t>
        </m:r>
        <m:r>
          <m:rPr>
            <m:sty m:val="i"/>
          </m:rPr>
          <m:t>c</m:t>
        </m:r>
        <m:r>
          <m:rPr>
            <m:sty m:val="i"/>
          </m:rPr>
          <m:t>u</m:t>
        </m:r>
        <m:r>
          <m:rPr>
            <m:sty m:val="i"/>
          </m:rPr>
          <m:t>t</m:t>
        </m:r>
        <m:sSub>
          <m:sSubPr/>
          <m:e>
            <m:r>
              <m:rPr>
                <m:sty m:val="i"/>
              </m:rPr>
              <m:t>e</m:t>
            </m:r>
          </m:e>
          <m:sub>
            <m:r>
              <m:rPr>
                <m:sty m:val="i"/>
              </m:rPr>
              <m:t>b</m:t>
            </m:r>
          </m:sub>
        </m:sSub>
        <m:r>
          <m:rPr>
            <m:sty m:val="i"/>
          </m:rPr>
          <m:t>a</m:t>
        </m:r>
        <m:r>
          <m:rPr>
            <m:sty m:val="i"/>
          </m:rPr>
          <m:t>s</m:t>
        </m:r>
        <m:r>
          <m:rPr>
            <m:sty m:val="i"/>
          </m:rPr>
          <m:t>h</m:t>
        </m:r>
        <m:r>
          <m:rPr>
            <m:sty m:val="p"/>
          </m:rPr>
          <m:t>"</m:t>
        </m:r>
        <m:r>
          <m:rPr>
            <m:sty m:val="p"/>
          </m:rPr>
          <m:t>]</m:t>
        </m:r>
        <m:r>
          <m:rPr>
            <m:sty m:val="p"/>
          </m:rPr>
          <m:t>]</m:t>
        </m:r>
        <m:r>
          <m:rPr>
            <m:sty m:val="p"/>
          </m:rPr>
          <m:t>;</m:t>
        </m:r>
        <m:r>
          <m:rPr>
            <m:sty m:val="i"/>
          </m:rPr>
          <m:t>t</m:t>
        </m:r>
        <m:r>
          <m:rPr>
            <m:sty m:val="i"/>
          </m:rPr>
          <m:t>h</m:t>
        </m:r>
        <m:r>
          <m:rPr>
            <m:sty m:val="i"/>
          </m:rPr>
          <m:t>e</m:t>
        </m:r>
        <m:r>
          <m:rPr>
            <m:sty m:val="i"/>
          </m:rPr>
          <m:t>n</m:t>
        </m:r>
        <m:r>
          <m:rPr>
            <m:sty m:val="i"/>
          </m:rPr>
          <m:t>i</m:t>
        </m:r>
        <m:r>
          <m:rPr>
            <m:sty m:val="i"/>
          </m:rPr>
          <m:t>f</m:t>
        </m:r>
        <m:r>
          <m:rPr>
            <m:sty m:val="i"/>
          </m:rPr>
          <m:t>e</m:t>
        </m:r>
        <m:r>
          <m:rPr>
            <m:sty m:val="i"/>
          </m:rPr>
          <m:t>c</m:t>
        </m:r>
        <m:r>
          <m:rPr>
            <m:sty m:val="i"/>
          </m:rPr>
          <m:t>h</m:t>
        </m:r>
        <m:r>
          <m:rPr>
            <m:sty m:val="i"/>
          </m:rPr>
          <m:t>o</m:t>
        </m:r>
        <m:r>
          <m:rPr>
            <m:sty m:val="p"/>
          </m:rPr>
          <m:t>"</m:t>
        </m:r>
      </m:oMath>
      <w:r>
        <w:rPr>
          <w:rFonts w:eastAsia="Georgia" w:cs="Georgia" w:ascii="Georgia" w:hAnsi="Georgia"/>
        </w:rPr>
        <w:t xml:space="preserve">TOOL_ARGS" | grep -qE "rm -rf|sudo|curl.*sh"; then</w:t>
      </w:r>
      <w:r>
        <w:rPr/>
        <w:br w:type="textWrapping"/>
      </w:r>
      <w:r>
        <w:rPr/>
        <w:t xml:space="preserve">echo "ERROR: Dangerous command blocked by security policy"</w:t>
      </w:r>
      <w:r>
        <w:rPr/>
        <w:br w:type="textWrapping"/>
      </w:r>
      <w:r>
        <w:rPr/>
        <w:t xml:space="preserve">exit 1</w:t>
      </w:r>
      <w:r>
        <w:rPr/>
        <w:br w:type="textWrapping"/>
      </w:r>
      <w:r>
        <w:rPr/>
        <w:t xml:space="preserve">fi</w:t>
      </w:r>
      <w:r>
        <w:rPr/>
        <w:br w:type="textWrapping"/>
      </w:r>
      <w:r>
        <w:rPr/>
        <w:t xml:space="preserve">fi</w:t>
      </w:r>
    </w:p>
    <w:p>
      <w:pPr>
        <w:spacing w:line="288" w:before="240" w:lineRule="auto"/>
      </w:pPr>
      <w:bookmarkStart w:id="111" w:name="require_approval_for_file_writes_14b674"/>
      <w:r>
        <w:rPr>
          <w:b/>
          <w:sz w:val="56"/>
        </w:rPr>
        <w:t xml:space="preserve">Require approval for file writes to critical files</w:t>
      </w:r>
      <w:bookmarkEnd w:id="111"/>
    </w:p>
    <w:p>
      <w:pPr>
        <w:spacing w:after="210" w:lineRule="auto"/>
      </w:pPr>
      <w:r>
        <w:rPr/>
        <w:t xml:space="preserve">if [[ "</w:t>
      </w:r>
      <m:oMath>
        <m:r>
          <m:rPr>
            <m:sty m:val="i"/>
          </m:rPr>
          <m:t>T</m:t>
        </m:r>
        <m:r>
          <m:rPr>
            <m:sty m:val="i"/>
          </m:rPr>
          <m:t>O</m:t>
        </m:r>
        <m:r>
          <m:rPr>
            <m:sty m:val="i"/>
          </m:rPr>
          <m:t>O</m:t>
        </m:r>
        <m:sSub>
          <m:sSubPr/>
          <m:e>
            <m:r>
              <m:rPr>
                <m:sty m:val="i"/>
              </m:rPr>
              <m:t>L</m:t>
            </m:r>
          </m:e>
          <m:sub>
            <m:r>
              <m:rPr>
                <m:sty m:val="i"/>
              </m:rPr>
              <m:t>N</m:t>
            </m:r>
          </m:sub>
        </m:sSub>
        <m:r>
          <m:rPr>
            <m:sty m:val="i"/>
          </m:rPr>
          <m:t>A</m:t>
        </m:r>
        <m:r>
          <m:rPr>
            <m:sty m:val="i"/>
          </m:rPr>
          <m:t>M</m:t>
        </m:r>
        <m:r>
          <m:rPr>
            <m:sty m:val="i"/>
          </m:rPr>
          <m:t>E</m:t>
        </m:r>
        <m:r>
          <m:rPr>
            <m:sty m:val="p"/>
          </m:rPr>
          <m:t>"</m:t>
        </m:r>
        <m:r>
          <m:rPr>
            <m:sty m:val="p"/>
          </m:rPr>
          <m:t>==</m:t>
        </m:r>
        <m:r>
          <m:rPr>
            <m:sty m:val="p"/>
          </m:rPr>
          <m:t>"</m:t>
        </m:r>
        <m:r>
          <m:rPr>
            <m:sty m:val="i"/>
          </m:rPr>
          <m:t>f</m:t>
        </m:r>
        <m:r>
          <m:rPr>
            <m:sty m:val="i"/>
          </m:rPr>
          <m:t>i</m:t>
        </m:r>
        <m:r>
          <m:rPr>
            <m:sty m:val="i"/>
          </m:rPr>
          <m:t>l</m:t>
        </m:r>
        <m:sSub>
          <m:sSubPr/>
          <m:e>
            <m:r>
              <m:rPr>
                <m:sty m:val="i"/>
              </m:rPr>
              <m:t>e</m:t>
            </m:r>
          </m:e>
          <m:sub>
            <m:r>
              <m:rPr>
                <m:sty m:val="i"/>
              </m:rPr>
              <m:t>w</m:t>
            </m:r>
          </m:sub>
        </m:sSub>
        <m:r>
          <m:rPr>
            <m:sty m:val="i"/>
          </m:rPr>
          <m:t>r</m:t>
        </m:r>
        <m:r>
          <m:rPr>
            <m:sty m:val="i"/>
          </m:rPr>
          <m:t>i</m:t>
        </m:r>
        <m:r>
          <m:rPr>
            <m:sty m:val="i"/>
          </m:rPr>
          <m:t>t</m:t>
        </m:r>
        <m:r>
          <m:rPr>
            <m:sty m:val="i"/>
          </m:rPr>
          <m:t>e</m:t>
        </m:r>
        <m:r>
          <m:rPr>
            <m:sty m:val="p"/>
          </m:rPr>
          <m:t>"</m:t>
        </m:r>
        <m:r>
          <m:rPr>
            <m:sty m:val="p"/>
          </m:rPr>
          <m:t>]</m:t>
        </m:r>
        <m:r>
          <m:rPr>
            <m:sty m:val="p"/>
          </m:rPr>
          <m:t>]</m:t>
        </m:r>
        <m:r>
          <m:rPr>
            <m:sty m:val="p"/>
          </m:rPr>
          <m:t>;</m:t>
        </m:r>
        <m:r>
          <m:rPr>
            <m:sty m:val="i"/>
          </m:rPr>
          <m:t>t</m:t>
        </m:r>
        <m:r>
          <m:rPr>
            <m:sty m:val="i"/>
          </m:rPr>
          <m:t>h</m:t>
        </m:r>
        <m:r>
          <m:rPr>
            <m:sty m:val="i"/>
          </m:rPr>
          <m:t>e</m:t>
        </m:r>
        <m:r>
          <m:rPr>
            <m:sty m:val="i"/>
          </m:rPr>
          <m:t>n</m:t>
        </m:r>
        <m:r>
          <m:rPr>
            <m:sty m:val="i"/>
          </m:rPr>
          <m:t>i</m:t>
        </m:r>
        <m:r>
          <m:rPr>
            <m:sty m:val="i"/>
          </m:rPr>
          <m:t>f</m:t>
        </m:r>
        <m:r>
          <m:rPr>
            <m:sty m:val="i"/>
          </m:rPr>
          <m:t>e</m:t>
        </m:r>
        <m:r>
          <m:rPr>
            <m:sty m:val="i"/>
          </m:rPr>
          <m:t>c</m:t>
        </m:r>
        <m:r>
          <m:rPr>
            <m:sty m:val="i"/>
          </m:rPr>
          <m:t>h</m:t>
        </m:r>
        <m:r>
          <m:rPr>
            <m:sty m:val="i"/>
          </m:rPr>
          <m:t>o</m:t>
        </m:r>
        <m:r>
          <m:rPr>
            <m:sty m:val="p"/>
          </m:rPr>
          <m:t>"</m:t>
        </m:r>
      </m:oMath>
      <w:r>
        <w:rPr>
          <w:rFonts w:eastAsia="Georgia" w:cs="Georgia" w:ascii="Georgia" w:hAnsi="Georgia"/>
        </w:rPr>
        <w:t xml:space="preserve">TOOL_ARGS" | grep -qE "package.json|tsconfig.json"; then</w:t>
      </w:r>
      <w:r>
        <w:rPr/>
        <w:br w:type="textWrapping"/>
      </w:r>
      <w:r>
        <w:rPr>
          <w:rFonts w:eastAsia="Georgia" w:cs="Georgia" w:ascii="Georgia" w:hAnsi="Georgia"/>
        </w:rPr>
        <w:t xml:space="preserve">echo "APPROVAL_REQUIRED: Modifying critical configuration file"</w:t>
      </w:r>
      <w:r>
        <w:rPr/>
        <w:br w:type="textWrapping"/>
      </w:r>
      <w:r>
        <w:rPr/>
        <w:t xml:space="preserve">exit 2</w:t>
      </w:r>
      <w:r>
        <w:rPr/>
        <w:br w:type="textWrapping"/>
      </w:r>
      <w:r>
        <w:rPr/>
        <w:t xml:space="preserve">fi</w:t>
      </w:r>
      <w:r>
        <w:rPr/>
        <w:br w:type="textWrapping"/>
      </w:r>
      <w:r>
        <w:rPr/>
        <w:t xml:space="preserve">fi</w:t>
      </w:r>
    </w:p>
    <w:p>
      <w:pPr>
        <w:spacing w:line="288" w:before="240" w:lineRule="auto"/>
      </w:pPr>
      <w:bookmarkStart w:id="112" w:name="log_all_tool_usage_2"/>
      <w:r>
        <w:rPr>
          <w:b/>
          <w:sz w:val="56"/>
        </w:rPr>
        <w:t xml:space="preserve">Log all tool usage</w:t>
      </w:r>
      <w:bookmarkEnd w:id="112"/>
    </w:p>
    <w:p>
      <w:pPr>
        <w:spacing w:after="210" w:lineRule="auto"/>
      </w:pPr>
      <w:r>
        <w:rPr>
          <w:rFonts w:eastAsia="Georgia" w:cs="Georgia" w:ascii="Georgia" w:hAnsi="Georgia"/>
        </w:rPr>
        <w:t xml:space="preserve">echo "$(date) - $TOOL_NAME - $TOOL_ARGS" &gt;&gt; ~/.claude/audit.log</w:t>
      </w:r>
      <w:r>
        <w:rPr/>
        <w:br w:type="textWrapping"/>
      </w:r>
      <w:r>
        <w:rPr/>
        <w:t xml:space="preserve">exit 0</w:t>
      </w:r>
    </w:p>
    <w:p>
      <w:pPr>
        <w:spacing w:line="271" w:before="240" w:lineRule="auto"/>
      </w:pPr>
      <w:bookmarkStart w:id="113" w:name="strands_agents_hooks_aws_framework"/>
      <w:r>
        <w:rPr>
          <w:b/>
          <w:sz w:val="28"/>
        </w:rPr>
        <w:t xml:space="preserve">Strands Agents Hooks (AWS Framework)</w:t>
      </w:r>
      <w:bookmarkEnd w:id="113"/>
    </w:p>
    <w:p>
      <w:pPr>
        <w:spacing w:after="210" w:lineRule="auto"/>
      </w:pPr>
      <w:r>
        <w:rPr>
          <w:b/>
        </w:rPr>
        <w:t xml:space="preserve">Available Events</w:t>
      </w:r>
      <w:r>
        <w:rPr/>
        <w:t xml:space="preserve">[42][45]:</w:t>
      </w:r>
    </w:p>
    <w:p>
      <w:pPr>
        <w:numPr>
          <w:ilvl w:val="0"/>
          <w:numId w:val="56"/>
        </w:numPr>
        <w:spacing w:lineRule="auto"/>
      </w:pPr>
      <w:r>
        <w:rPr/>
        <w:t xml:space="preserve">BeforeInvocationEvent</w:t>
      </w:r>
    </w:p>
    <w:p>
      <w:pPr>
        <w:numPr>
          <w:ilvl w:val="0"/>
          <w:numId w:val="56"/>
        </w:numPr>
        <w:spacing w:lineRule="auto"/>
      </w:pPr>
      <w:r>
        <w:rPr/>
        <w:t xml:space="preserve">AfterInvocationEvent</w:t>
      </w:r>
    </w:p>
    <w:p>
      <w:pPr>
        <w:numPr>
          <w:ilvl w:val="0"/>
          <w:numId w:val="56"/>
        </w:numPr>
        <w:spacing w:lineRule="auto"/>
      </w:pPr>
      <w:r>
        <w:rPr/>
        <w:t xml:space="preserve">MessageAddedEvent</w:t>
      </w:r>
    </w:p>
    <w:p>
      <w:pPr>
        <w:numPr>
          <w:ilvl w:val="0"/>
          <w:numId w:val="56"/>
        </w:numPr>
        <w:spacing w:lineRule="auto"/>
      </w:pPr>
      <w:r>
        <w:rPr/>
        <w:t xml:space="preserve">BeforeModelCallEvent</w:t>
      </w:r>
    </w:p>
    <w:p>
      <w:pPr>
        <w:numPr>
          <w:ilvl w:val="0"/>
          <w:numId w:val="56"/>
        </w:numPr>
        <w:spacing w:lineRule="auto"/>
      </w:pPr>
      <w:r>
        <w:rPr/>
        <w:t xml:space="preserve">AfterModelCallEvent</w:t>
      </w:r>
    </w:p>
    <w:p>
      <w:pPr>
        <w:numPr>
          <w:ilvl w:val="0"/>
          <w:numId w:val="56"/>
        </w:numPr>
        <w:spacing w:lineRule="auto"/>
      </w:pPr>
      <w:r>
        <w:rPr/>
        <w:t xml:space="preserve">BeforeToolCallEvent</w:t>
      </w:r>
    </w:p>
    <w:p>
      <w:pPr>
        <w:numPr>
          <w:ilvl w:val="0"/>
          <w:numId w:val="56"/>
        </w:numPr>
        <w:spacing w:lineRule="auto"/>
      </w:pPr>
      <w:r>
        <w:rPr/>
        <w:t xml:space="preserve">AfterToolCallEvent</w:t>
      </w:r>
    </w:p>
    <w:p>
      <w:pPr>
        <w:spacing w:after="210" w:lineRule="auto"/>
      </w:pPr>
      <w:r>
        <w:rPr>
          <w:b/>
        </w:rPr>
        <w:t xml:space="preserve">Reverse Callback Ordering</w:t>
      </w:r>
      <w:r>
        <w:rPr/>
        <w:t xml:space="preserve">: After events use reverse ordering for proper cleanup semantics[42]:</w:t>
      </w:r>
    </w:p>
    <w:p>
      <w:pPr>
        <w:spacing w:line="288" w:before="240" w:lineRule="auto"/>
      </w:pPr>
      <w:bookmarkStart w:id="114" w:name="registration_order"/>
      <w:r>
        <w:rPr>
          <w:b/>
          <w:sz w:val="56"/>
        </w:rPr>
        <w:t xml:space="preserve">Registration order</w:t>
      </w:r>
      <w:bookmarkEnd w:id="114"/>
    </w:p>
    <w:p>
      <w:pPr>
        <w:spacing w:after="210" w:lineRule="auto"/>
      </w:pPr>
      <w:r>
        <w:rPr>
          <w:rFonts w:eastAsia="Georgia" w:cs="Georgia" w:ascii="Georgia" w:hAnsi="Georgia"/>
        </w:rPr>
        <w:t xml:space="preserve">hooks.register("after", cleanup_database)</w:t>
      </w:r>
      <w:r>
        <w:rPr/>
        <w:br w:type="textWrapping"/>
      </w:r>
      <w:r>
        <w:rPr>
          <w:rFonts w:eastAsia="Georgia" w:cs="Georgia" w:ascii="Georgia" w:hAnsi="Georgia"/>
        </w:rPr>
        <w:t xml:space="preserve">hooks.register("after", cleanup_files)</w:t>
      </w:r>
      <w:r>
        <w:rPr/>
        <w:br w:type="textWrapping"/>
      </w:r>
      <w:r>
        <w:rPr>
          <w:rFonts w:eastAsia="Georgia" w:cs="Georgia" w:ascii="Georgia" w:hAnsi="Georgia"/>
        </w:rPr>
        <w:t xml:space="preserve">hooks.register("after", cleanup_memory)</w:t>
      </w:r>
    </w:p>
    <w:p>
      <w:pPr>
        <w:spacing w:line="288" w:before="240" w:lineRule="auto"/>
      </w:pPr>
      <w:bookmarkStart w:id="115" w:name="execution_order_reversed"/>
      <w:r>
        <w:rPr>
          <w:b/>
          <w:sz w:val="56"/>
        </w:rPr>
        <w:t xml:space="preserve">Execution order (reversed)</w:t>
      </w:r>
      <w:bookmarkEnd w:id="115"/>
    </w:p>
    <w:p>
      <w:pPr>
        <w:spacing w:line="288" w:before="240" w:lineRule="auto"/>
      </w:pPr>
      <w:bookmarkStart w:id="116" w:name="bm_1_cleanup_memory"/>
      <w:r>
        <w:rPr>
          <w:rFonts w:eastAsia="Georgia" w:cs="Georgia" w:ascii="Georgia" w:hAnsi="Georgia"/>
          <w:b/>
          <w:sz w:val="56"/>
        </w:rPr>
        <w:t xml:space="preserve">1. cleanup_memory</w:t>
      </w:r>
      <w:bookmarkEnd w:id="116"/>
    </w:p>
    <w:p>
      <w:pPr>
        <w:spacing w:line="288" w:before="240" w:lineRule="auto"/>
      </w:pPr>
      <w:bookmarkStart w:id="117" w:name="bm_2_cleanup_files"/>
      <w:r>
        <w:rPr>
          <w:rFonts w:eastAsia="Georgia" w:cs="Georgia" w:ascii="Georgia" w:hAnsi="Georgia"/>
          <w:b/>
          <w:sz w:val="56"/>
        </w:rPr>
        <w:t xml:space="preserve">2. cleanup_files</w:t>
      </w:r>
      <w:bookmarkEnd w:id="117"/>
    </w:p>
    <w:p>
      <w:pPr>
        <w:spacing w:line="288" w:before="240" w:lineRule="auto"/>
      </w:pPr>
      <w:bookmarkStart w:id="118" w:name="bm_3_cleanup_database"/>
      <w:r>
        <w:rPr>
          <w:rFonts w:eastAsia="Georgia" w:cs="Georgia" w:ascii="Georgia" w:hAnsi="Georgia"/>
          <w:b/>
          <w:sz w:val="56"/>
        </w:rPr>
        <w:t xml:space="preserve">3. cleanup_database</w:t>
      </w:r>
      <w:bookmarkEnd w:id="118"/>
    </w:p>
    <w:p>
      <w:pPr>
        <w:spacing w:after="210" w:lineRule="auto"/>
      </w:pPr>
      <w:r>
        <w:rPr/>
        <w:t xml:space="preserve">This ensures resources are cleaned up in the opposite order they were created, following LIFO (Last In, First Out) semantics.</w:t>
      </w:r>
    </w:p>
    <w:p>
      <w:pPr>
        <w:spacing w:line="271" w:before="240" w:lineRule="auto"/>
      </w:pPr>
      <w:bookmarkStart w:id="119" w:name="crewai_hooks"/>
      <w:r>
        <w:rPr>
          <w:b/>
          <w:sz w:val="28"/>
        </w:rPr>
        <w:t xml:space="preserve">CrewAI Hooks</w:t>
      </w:r>
      <w:bookmarkEnd w:id="119"/>
    </w:p>
    <w:p>
      <w:pPr>
        <w:spacing w:after="210" w:lineRule="auto"/>
      </w:pPr>
      <w:r>
        <w:rPr>
          <w:b/>
        </w:rPr>
        <w:t xml:space="preserve">Before and After Kickoff</w:t>
      </w:r>
      <w:r>
        <w:rPr/>
        <w:t xml:space="preserve">[48]:</w:t>
      </w:r>
    </w:p>
    <w:p>
      <w:pPr>
        <w:spacing w:after="210" w:lineRule="auto"/>
      </w:pPr>
      <w:r>
        <w:rPr/>
        <w:t xml:space="preserve">from crewai import Crew</w:t>
      </w:r>
    </w:p>
    <w:p>
      <w:pPr>
        <w:spacing w:after="210" w:lineRule="auto"/>
      </w:pPr>
      <w:r>
        <w:rPr>
          <w:rFonts w:eastAsia="Georgia" w:cs="Georgia" w:ascii="Georgia" w:hAnsi="Georgia"/>
        </w:rPr>
        <w:t xml:space="preserve">def load_context(inputs):</w:t>
      </w:r>
      <w:r>
        <w:rPr/>
        <w:br w:type="textWrapping"/>
      </w:r>
      <w:r>
        <w:rPr/>
        <w:t xml:space="preserve">"""Load necessary context before crew starts"""</w:t>
      </w:r>
      <w:r>
        <w:rPr/>
        <w:br w:type="textWrapping"/>
      </w:r>
      <w:r>
        <w:rPr/>
        <w:t xml:space="preserve">return {</w:t>
      </w:r>
      <w:r>
        <w:rPr/>
        <w:br w:type="textWrapping"/>
      </w:r>
      <w:r>
        <w:rPr/>
        <w:t xml:space="preserve">**inputs,</w:t>
      </w:r>
      <w:r>
        <w:rPr/>
        <w:br w:type="textWrapping"/>
      </w:r>
      <w:r>
        <w:rPr>
          <w:rFonts w:eastAsia="Georgia" w:cs="Georgia" w:ascii="Georgia" w:hAnsi="Georgia"/>
        </w:rPr>
        <w:t xml:space="preserve">"database": connect_database(),</w:t>
      </w:r>
      <w:r>
        <w:rPr/>
        <w:br w:type="textWrapping"/>
      </w:r>
      <w:r>
        <w:rPr>
          <w:rFonts w:eastAsia="Georgia" w:cs="Georgia" w:ascii="Georgia" w:hAnsi="Georgia"/>
        </w:rPr>
        <w:t xml:space="preserve">"api_keys": load_api_keys()</w:t>
      </w:r>
      <w:r>
        <w:rPr/>
        <w:br w:type="textWrapping"/>
      </w:r>
      <w:r>
        <w:rPr/>
        <w:t xml:space="preserve">}</w:t>
      </w:r>
    </w:p>
    <w:p>
      <w:pPr>
        <w:spacing w:after="210" w:lineRule="auto"/>
      </w:pPr>
      <w:r>
        <w:rPr>
          <w:rFonts w:eastAsia="Georgia" w:cs="Georgia" w:ascii="Georgia" w:hAnsi="Georgia"/>
        </w:rPr>
        <w:t xml:space="preserve">def process_results(output):</w:t>
      </w:r>
      <w:r>
        <w:rPr/>
        <w:br w:type="textWrapping"/>
      </w:r>
      <w:r>
        <w:rPr/>
        <w:t xml:space="preserve">"""Process crew results after completion"""</w:t>
      </w:r>
      <w:r>
        <w:rPr/>
        <w:br w:type="textWrapping"/>
      </w:r>
      <w:r>
        <w:rPr>
          <w:rFonts w:eastAsia="Georgia" w:cs="Georgia" w:ascii="Georgia" w:hAnsi="Georgia"/>
        </w:rPr>
        <w:t xml:space="preserve">save_to_database(output)</w:t>
      </w:r>
      <w:r>
        <w:rPr/>
        <w:br w:type="textWrapping"/>
      </w:r>
      <w:r>
        <w:rPr>
          <w:rFonts w:eastAsia="Georgia" w:cs="Georgia" w:ascii="Georgia" w:hAnsi="Georgia"/>
        </w:rPr>
        <w:t xml:space="preserve">send_notifications(output)</w:t>
      </w:r>
      <w:r>
        <w:rPr/>
        <w:br w:type="textWrapping"/>
      </w:r>
      <w:r>
        <w:rPr>
          <w:rFonts w:eastAsia="Georgia" w:cs="Georgia" w:ascii="Georgia" w:hAnsi="Georgia"/>
        </w:rPr>
        <w:t xml:space="preserve">generate_report(output)</w:t>
      </w:r>
      <w:r>
        <w:rPr/>
        <w:br w:type="textWrapping"/>
      </w:r>
      <w:r>
        <w:rPr/>
        <w:t xml:space="preserve">return output</w:t>
      </w:r>
    </w:p>
    <w:p>
      <w:pPr>
        <w:spacing w:after="210" w:lineRule="auto"/>
      </w:pPr>
      <w:r>
        <w:rPr/>
        <w:t xml:space="preserve">crew = Crew(</w:t>
      </w:r>
      <w:r>
        <w:rPr/>
        <w:br w:type="textWrapping"/>
      </w:r>
      <w:r>
        <w:rPr/>
        <w:t xml:space="preserve">agents=[...],</w:t>
      </w:r>
      <w:r>
        <w:rPr/>
        <w:br w:type="textWrapping"/>
      </w:r>
      <w:r>
        <w:rPr/>
        <w:t xml:space="preserve">tasks=[...],</w:t>
      </w:r>
      <w:r>
        <w:rPr/>
        <w:br w:type="textWrapping"/>
      </w:r>
      <w:r>
        <w:rPr>
          <w:rFonts w:eastAsia="Georgia" w:cs="Georgia" w:ascii="Georgia" w:hAnsi="Georgia"/>
        </w:rPr>
        <w:t xml:space="preserve">before_kickoff=load_context,</w:t>
      </w:r>
      <w:r>
        <w:rPr/>
        <w:br w:type="textWrapping"/>
      </w:r>
      <w:r>
        <w:rPr>
          <w:rFonts w:eastAsia="Georgia" w:cs="Georgia" w:ascii="Georgia" w:hAnsi="Georgia"/>
        </w:rPr>
        <w:t xml:space="preserve">after_kickoff=process_results</w:t>
      </w:r>
      <w:r>
        <w:rPr/>
        <w:br w:type="textWrapping"/>
      </w:r>
      <w:r>
        <w:rPr/>
        <w:t xml:space="preserve">)</w:t>
      </w:r>
    </w:p>
    <w:p>
      <w:pPr>
        <w:spacing w:line="271" w:before="240" w:lineRule="auto"/>
      </w:pPr>
      <w:bookmarkStart w:id="120" w:name="critical_use_cases"/>
      <w:r>
        <w:rPr>
          <w:b/>
          <w:sz w:val="28"/>
        </w:rPr>
        <w:t xml:space="preserve">Critical Use Cases</w:t>
      </w:r>
      <w:bookmarkEnd w:id="120"/>
    </w:p>
    <w:p>
      <w:pPr>
        <w:spacing w:after="210" w:lineRule="auto"/>
      </w:pPr>
      <w:r>
        <w:rPr>
          <w:b/>
        </w:rPr>
        <w:t xml:space="preserve">Memory Persistence</w:t>
      </w:r>
      <w:r>
        <w:rPr/>
        <w:t xml:space="preserve">:</w:t>
      </w:r>
    </w:p>
    <w:p>
      <w:pPr>
        <w:spacing w:line="288" w:before="240" w:lineRule="auto"/>
      </w:pPr>
      <w:bookmarkStart w:id="121" w:name="claude_hooks_user_prompt_submit_sh"/>
      <w:r>
        <w:rPr>
          <w:b/>
          <w:sz w:val="56"/>
        </w:rPr>
        <w:t xml:space="preserve">.claude/hooks/user-prompt-submit.sh</w:t>
      </w:r>
      <w:bookmarkEnd w:id="121"/>
    </w:p>
    <w:p>
      <w:pPr>
        <w:spacing w:line="288" w:before="240" w:lineRule="auto"/>
      </w:pPr>
      <w:bookmarkStart w:id="122" w:name="retrieve_relevant_memories_before_c7c635"/>
      <w:r>
        <w:rPr>
          <w:b/>
          <w:sz w:val="56"/>
        </w:rPr>
        <w:t xml:space="preserve">Retrieve relevant memories before Claude sees prompt</w:t>
      </w:r>
      <w:bookmarkEnd w:id="122"/>
    </w:p>
    <w:p>
      <w:pPr>
        <w:spacing w:after="210" w:lineRule="auto"/>
      </w:pPr>
      <w:r>
        <w:rPr>
          <w:rFonts w:eastAsia="Georgia" w:cs="Georgia" w:ascii="Georgia" w:hAnsi="Georgia"/>
        </w:rPr>
        <w:t xml:space="preserve">python3 ~/.claude/scripts/retrieve_memories.py "$1"</w:t>
      </w:r>
    </w:p>
    <w:p>
      <w:pPr>
        <w:spacing w:after="210" w:lineRule="auto"/>
      </w:pPr>
      <w:r>
        <w:rPr>
          <w:b/>
        </w:rPr>
        <w:t xml:space="preserve">Advanced RAG</w:t>
      </w:r>
      <w:r>
        <w:rPr/>
        <w:t xml:space="preserve">:</w:t>
      </w:r>
    </w:p>
    <w:p>
      <w:pPr>
        <w:spacing w:line="288" w:before="240" w:lineRule="auto"/>
      </w:pPr>
      <w:bookmarkStart w:id="123" w:name="claude_hooks_user_prompt_submit_sh_2"/>
      <w:r>
        <w:rPr>
          <w:b/>
          <w:sz w:val="56"/>
        </w:rPr>
        <w:t xml:space="preserve">.claude/hooks/user-prompt-submit.sh</w:t>
      </w:r>
      <w:bookmarkEnd w:id="123"/>
    </w:p>
    <w:p>
      <w:pPr>
        <w:spacing w:line="288" w:before="240" w:lineRule="auto"/>
      </w:pPr>
      <w:bookmarkStart w:id="124" w:name="fetch_relevant_documentation_and_context"/>
      <w:r>
        <w:rPr>
          <w:b/>
          <w:sz w:val="56"/>
        </w:rPr>
        <w:t xml:space="preserve">Fetch relevant documentation and context</w:t>
      </w:r>
      <w:bookmarkEnd w:id="124"/>
    </w:p>
    <w:p>
      <w:pPr>
        <w:spacing w:after="210" w:lineRule="auto"/>
      </w:pPr>
      <w:r>
        <w:rPr>
          <w:rFonts w:eastAsia="Georgia" w:cs="Georgia" w:ascii="Georgia" w:hAnsi="Georgia"/>
        </w:rPr>
        <w:t xml:space="preserve">python3 ~/.claude/scripts/rag_retrieval.py "$1" &gt;&gt; /tmp/context.txt</w:t>
      </w:r>
    </w:p>
    <w:p>
      <w:pPr>
        <w:spacing w:after="210" w:lineRule="auto"/>
      </w:pPr>
      <w:r>
        <w:rPr>
          <w:b/>
        </w:rPr>
        <w:t xml:space="preserve">Security Enforcement</w:t>
      </w:r>
      <w:r>
        <w:rPr/>
        <w:t xml:space="preserve">:</w:t>
      </w:r>
    </w:p>
    <w:p>
      <w:pPr>
        <w:spacing w:line="288" w:before="240" w:lineRule="auto"/>
      </w:pPr>
      <w:bookmarkStart w:id="125" w:name="claude_hooks_pre_tool_use_sh_3"/>
      <w:r>
        <w:rPr>
          <w:b/>
          <w:sz w:val="56"/>
        </w:rPr>
        <w:t xml:space="preserve">.claude/hooks/pre-tool-use.sh</w:t>
      </w:r>
      <w:bookmarkEnd w:id="125"/>
    </w:p>
    <w:p>
      <w:pPr>
        <w:spacing w:line="288" w:before="240" w:lineRule="auto"/>
      </w:pPr>
      <w:bookmarkStart w:id="126" w:name="block_dangerous_operations_2"/>
      <w:r>
        <w:rPr>
          <w:b/>
          <w:sz w:val="56"/>
        </w:rPr>
        <w:t xml:space="preserve">Block dangerous operations</w:t>
      </w:r>
      <w:bookmarkEnd w:id="126"/>
    </w:p>
    <w:p>
      <w:pPr>
        <w:spacing w:after="210" w:lineRule="auto"/>
      </w:pPr>
      <w:r>
        <w:rPr>
          <w:rFonts w:eastAsia="Georgia" w:cs="Georgia" w:ascii="Georgia" w:hAnsi="Georgia"/>
        </w:rPr>
        <w:t xml:space="preserve">./security_validator.sh "</w:t>
      </w:r>
      <m:oMath>
        <m:r>
          <m:rPr>
            <m:sty m:val="i"/>
          </m:rPr>
          <m:t>T</m:t>
        </m:r>
        <m:r>
          <m:rPr>
            <m:sty m:val="i"/>
          </m:rPr>
          <m:t>O</m:t>
        </m:r>
        <m:r>
          <m:rPr>
            <m:sty m:val="i"/>
          </m:rPr>
          <m:t>O</m:t>
        </m:r>
        <m:sSub>
          <m:sSubPr/>
          <m:e>
            <m:r>
              <m:rPr>
                <m:sty m:val="i"/>
              </m:rPr>
              <m:t>L</m:t>
            </m:r>
          </m:e>
          <m:sub>
            <m:r>
              <m:rPr>
                <m:sty m:val="i"/>
              </m:rPr>
              <m:t>N</m:t>
            </m:r>
          </m:sub>
        </m:sSub>
        <m:r>
          <m:rPr>
            <m:sty m:val="i"/>
          </m:rPr>
          <m:t>A</m:t>
        </m:r>
        <m:r>
          <m:rPr>
            <m:sty m:val="i"/>
          </m:rPr>
          <m:t>M</m:t>
        </m:r>
        <m:r>
          <m:rPr>
            <m:sty m:val="i"/>
          </m:rPr>
          <m:t>E</m:t>
        </m:r>
        <m:r>
          <m:rPr>
            <m:sty m:val="p"/>
          </m:rPr>
          <m:t>"</m:t>
        </m:r>
        <m:r>
          <m:rPr>
            <m:sty m:val="p"/>
          </m:rPr>
          <m:t>"</m:t>
        </m:r>
      </m:oMath>
      <w:r>
        <w:rPr>
          <w:rFonts w:eastAsia="Georgia" w:cs="Georgia" w:ascii="Georgia" w:hAnsi="Georgia"/>
        </w:rPr>
        <w:t xml:space="preserve">TOOL_ARGS" || exit 1</w:t>
      </w:r>
    </w:p>
    <w:p>
      <w:pPr>
        <w:spacing w:after="210" w:lineRule="auto"/>
      </w:pPr>
      <w:r>
        <w:rPr>
          <w:b/>
        </w:rPr>
        <w:t xml:space="preserve">Quality Assurance</w:t>
      </w:r>
      <w:r>
        <w:rPr/>
        <w:t xml:space="preserve">:</w:t>
      </w:r>
    </w:p>
    <w:p>
      <w:pPr>
        <w:spacing w:line="288" w:before="240" w:lineRule="auto"/>
      </w:pPr>
      <w:bookmarkStart w:id="127" w:name="claude_hooks_post_tool_use_sh"/>
      <w:r>
        <w:rPr>
          <w:b/>
          <w:sz w:val="56"/>
        </w:rPr>
        <w:t xml:space="preserve">.claude/hooks/post-tool-use.sh</w:t>
      </w:r>
      <w:bookmarkEnd w:id="127"/>
    </w:p>
    <w:p>
      <w:pPr>
        <w:spacing w:line="288" w:before="240" w:lineRule="auto"/>
      </w:pPr>
      <w:bookmarkStart w:id="128" w:name="run_formatters_and_linters_after_562c1f"/>
      <w:r>
        <w:rPr>
          <w:b/>
          <w:sz w:val="56"/>
        </w:rPr>
        <w:t xml:space="preserve">Run formatters and linters after code generation</w:t>
      </w:r>
      <w:bookmarkEnd w:id="128"/>
    </w:p>
    <w:p>
      <w:pPr>
        <w:spacing w:after="210" w:lineRule="auto"/>
      </w:pPr>
      <w:r>
        <w:rPr/>
        <w:t xml:space="preserve">if [[ "</w:t>
      </w:r>
      <m:oMath>
        <m:r>
          <m:rPr>
            <m:sty m:val="i"/>
          </m:rPr>
          <m:t>T</m:t>
        </m:r>
        <m:r>
          <m:rPr>
            <m:sty m:val="i"/>
          </m:rPr>
          <m:t>O</m:t>
        </m:r>
        <m:r>
          <m:rPr>
            <m:sty m:val="i"/>
          </m:rPr>
          <m:t>O</m:t>
        </m:r>
        <m:sSub>
          <m:sSubPr/>
          <m:e>
            <m:r>
              <m:rPr>
                <m:sty m:val="i"/>
              </m:rPr>
              <m:t>L</m:t>
            </m:r>
          </m:e>
          <m:sub>
            <m:r>
              <m:rPr>
                <m:sty m:val="i"/>
              </m:rPr>
              <m:t>N</m:t>
            </m:r>
          </m:sub>
        </m:sSub>
        <m:r>
          <m:rPr>
            <m:sty m:val="i"/>
          </m:rPr>
          <m:t>A</m:t>
        </m:r>
        <m:r>
          <m:rPr>
            <m:sty m:val="i"/>
          </m:rPr>
          <m:t>M</m:t>
        </m:r>
        <m:r>
          <m:rPr>
            <m:sty m:val="i"/>
          </m:rPr>
          <m:t>E</m:t>
        </m:r>
        <m:r>
          <m:rPr>
            <m:sty m:val="p"/>
          </m:rPr>
          <m:t>"</m:t>
        </m:r>
        <m:r>
          <m:rPr>
            <m:sty m:val="p"/>
          </m:rPr>
          <m:t>==</m:t>
        </m:r>
        <m:r>
          <m:rPr>
            <m:sty m:val="p"/>
          </m:rPr>
          <m:t>"</m:t>
        </m:r>
        <m:r>
          <m:rPr>
            <m:sty m:val="i"/>
          </m:rPr>
          <m:t>f</m:t>
        </m:r>
        <m:r>
          <m:rPr>
            <m:sty m:val="i"/>
          </m:rPr>
          <m:t>i</m:t>
        </m:r>
        <m:r>
          <m:rPr>
            <m:sty m:val="i"/>
          </m:rPr>
          <m:t>l</m:t>
        </m:r>
        <m:sSub>
          <m:sSubPr/>
          <m:e>
            <m:r>
              <m:rPr>
                <m:sty m:val="i"/>
              </m:rPr>
              <m:t>e</m:t>
            </m:r>
          </m:e>
          <m:sub>
            <m:r>
              <m:rPr>
                <m:sty m:val="i"/>
              </m:rPr>
              <m:t>w</m:t>
            </m:r>
          </m:sub>
        </m:sSub>
        <m:r>
          <m:rPr>
            <m:sty m:val="i"/>
          </m:rPr>
          <m:t>r</m:t>
        </m:r>
        <m:r>
          <m:rPr>
            <m:sty m:val="i"/>
          </m:rPr>
          <m:t>i</m:t>
        </m:r>
        <m:r>
          <m:rPr>
            <m:sty m:val="i"/>
          </m:rPr>
          <m:t>t</m:t>
        </m:r>
        <m:r>
          <m:rPr>
            <m:sty m:val="i"/>
          </m:rPr>
          <m:t>e</m:t>
        </m:r>
        <m:r>
          <m:rPr>
            <m:sty m:val="p"/>
          </m:rPr>
          <m:t>"</m:t>
        </m:r>
        <m:r>
          <m:rPr>
            <m:sty m:val="p"/>
          </m:rPr>
          <m:t>]</m:t>
        </m:r>
        <m:r>
          <m:rPr>
            <m:sty m:val="p"/>
          </m:rPr>
          <m:t>]</m:t>
        </m:r>
        <m:r>
          <m:rPr>
            <m:sty m:val="p"/>
          </m:rPr>
          <m:t>;</m:t>
        </m:r>
        <m:r>
          <m:rPr>
            <m:sty m:val="i"/>
          </m:rPr>
          <m:t>t</m:t>
        </m:r>
        <m:r>
          <m:rPr>
            <m:sty m:val="i"/>
          </m:rPr>
          <m:t>h</m:t>
        </m:r>
        <m:r>
          <m:rPr>
            <m:sty m:val="i"/>
          </m:rPr>
          <m:t>e</m:t>
        </m:r>
        <m:r>
          <m:rPr>
            <m:sty m:val="i"/>
          </m:rPr>
          <m:t>n</m:t>
        </m:r>
        <m:r>
          <m:rPr>
            <m:sty m:val="i"/>
          </m:rPr>
          <m:t>p</m:t>
        </m:r>
        <m:r>
          <m:rPr>
            <m:sty m:val="i"/>
          </m:rPr>
          <m:t>r</m:t>
        </m:r>
        <m:r>
          <m:rPr>
            <m:sty m:val="i"/>
          </m:rPr>
          <m:t>e</m:t>
        </m:r>
        <m:r>
          <m:rPr>
            <m:sty m:val="i"/>
          </m:rPr>
          <m:t>t</m:t>
        </m:r>
        <m:r>
          <m:rPr>
            <m:sty m:val="i"/>
          </m:rPr>
          <m:t>t</m:t>
        </m:r>
        <m:r>
          <m:rPr>
            <m:sty m:val="i"/>
          </m:rPr>
          <m:t>i</m:t>
        </m:r>
        <m:r>
          <m:rPr>
            <m:sty m:val="i"/>
          </m:rPr>
          <m:t>e</m:t>
        </m:r>
        <m:r>
          <m:rPr>
            <m:sty m:val="i"/>
          </m:rPr>
          <m:t>r</m:t>
        </m:r>
        <m:r>
          <m:rPr>
            <m:sty m:val="p"/>
          </m:rPr>
          <m:t>−</m:t>
        </m:r>
        <m:r>
          <m:rPr>
            <m:sty m:val="p"/>
          </m:rPr>
          <m:t>−</m:t>
        </m:r>
        <m:r>
          <m:rPr>
            <m:sty m:val="i"/>
          </m:rPr>
          <m:t>w</m:t>
        </m:r>
        <m:r>
          <m:rPr>
            <m:sty m:val="i"/>
          </m:rPr>
          <m:t>r</m:t>
        </m:r>
        <m:r>
          <m:rPr>
            <m:sty m:val="i"/>
          </m:rPr>
          <m:t>i</m:t>
        </m:r>
        <m:r>
          <m:rPr>
            <m:sty m:val="i"/>
          </m:rPr>
          <m:t>t</m:t>
        </m:r>
        <m:r>
          <m:rPr>
            <m:sty m:val="i"/>
          </m:rPr>
          <m:t>e</m:t>
        </m:r>
        <m:r>
          <m:rPr>
            <m:sty m:val="p"/>
          </m:rPr>
          <m:t>"</m:t>
        </m:r>
      </m:oMath>
      <w:r>
        <w:rPr>
          <w:rFonts w:eastAsia="Georgia" w:cs="Georgia" w:ascii="Georgia" w:hAnsi="Georgia"/>
        </w:rPr>
        <w:t xml:space="preserve">FILE_PATH"</w:t>
      </w:r>
      <w:r>
        <w:rPr/>
        <w:br w:type="textWrapping"/>
      </w:r>
      <w:r>
        <w:rPr>
          <w:rFonts w:eastAsia="Georgia" w:cs="Georgia" w:ascii="Georgia" w:hAnsi="Georgia"/>
        </w:rPr>
        <w:t xml:space="preserve">eslint --fix "$FILE_PATH"</w:t>
      </w:r>
      <w:r>
        <w:rPr/>
        <w:br w:type="textWrapping"/>
      </w:r>
      <w:r>
        <w:rPr/>
        <w:t xml:space="preserve">fi</w:t>
      </w:r>
    </w:p>
    <w:p>
      <w:pPr>
        <w:spacing w:after="210" w:lineRule="auto"/>
      </w:pPr>
      <w:r>
        <w:rPr>
          <w:b/>
        </w:rPr>
        <w:t xml:space="preserve">Audit Logging</w:t>
      </w:r>
      <w:r>
        <w:rPr/>
        <w:t xml:space="preserve">:</w:t>
      </w:r>
    </w:p>
    <w:p>
      <w:pPr>
        <w:spacing w:line="288" w:before="240" w:lineRule="auto"/>
      </w:pPr>
      <w:bookmarkStart w:id="129" w:name="claude_hooks_pre_tool_use_sh_4"/>
      <w:r>
        <w:rPr>
          <w:b/>
          <w:sz w:val="56"/>
        </w:rPr>
        <w:t xml:space="preserve">.claude/hooks/pre-tool-use.sh</w:t>
      </w:r>
      <w:bookmarkEnd w:id="129"/>
    </w:p>
    <w:p>
      <w:pPr>
        <w:spacing w:line="288" w:before="240" w:lineRule="auto"/>
      </w:pPr>
      <w:bookmarkStart w:id="130" w:name="record_all_agent_actions_for_compliance"/>
      <w:r>
        <w:rPr>
          <w:b/>
          <w:sz w:val="56"/>
        </w:rPr>
        <w:t xml:space="preserve">Record all agent actions for compliance</w:t>
      </w:r>
      <w:bookmarkEnd w:id="130"/>
    </w:p>
    <w:p>
      <w:pPr>
        <w:spacing w:after="210" w:lineRule="auto"/>
      </w:pPr>
      <w:r>
        <w:rPr>
          <w:rFonts w:eastAsia="Georgia" w:cs="Georgia" w:ascii="Georgia" w:hAnsi="Georgia"/>
        </w:rPr>
        <w:t xml:space="preserve">log_entry=</w:t>
      </w:r>
      <m:oMath>
        <m:r>
          <m:rPr>
            <m:sty m:val="p"/>
          </m:rPr>
          <m:t>(</m:t>
        </m:r>
        <m:r>
          <m:rPr>
            <m:sty m:val="i"/>
          </m:rPr>
          <m:t>j</m:t>
        </m:r>
        <m:r>
          <m:rPr>
            <m:sty m:val="i"/>
          </m:rPr>
          <m:t>q</m:t>
        </m:r>
        <m:r>
          <m:rPr>
            <m:sty m:val="p"/>
          </m:rPr>
          <m:t>−</m:t>
        </m:r>
        <m:r>
          <m:rPr>
            <m:sty m:val="i"/>
          </m:rPr>
          <m:t>n</m:t>
        </m:r>
        <m:r>
          <m:rPr>
            <m:nor/>
          </m:rPr>
        </m:r>
      </m:oMath>
      <w:r>
        <w:rPr/>
        <w:t xml:space="preserve">(date -Iseconds)"</w:t>
      </w:r>
      <w:r>
        <w:rPr/>
        <w:br w:type="textWrapping"/>
      </w:r>
      <w:r>
        <w:rPr/>
        <w:t xml:space="preserve">--arg user "</w:t>
      </w:r>
      <m:oMath>
        <m:r>
          <m:rPr>
            <m:sty m:val="i"/>
          </m:rPr>
          <m:t>U</m:t>
        </m:r>
        <m:r>
          <m:rPr>
            <m:sty m:val="i"/>
          </m:rPr>
          <m:t>S</m:t>
        </m:r>
        <m:r>
          <m:rPr>
            <m:sty m:val="i"/>
          </m:rPr>
          <m:t>E</m:t>
        </m:r>
        <m:r>
          <m:rPr>
            <m:sty m:val="i"/>
          </m:rPr>
          <m:t>R</m:t>
        </m:r>
        <m:r>
          <m:rPr>
            <m:sty m:val="p"/>
          </m:rPr>
          <m:t>"</m:t>
        </m:r>
        <m:r>
          <m:rPr>
            <m:nor/>
          </m:rPr>
        </m:r>
      </m:oMath>
      <w:r>
        <w:rPr>
          <w:rFonts w:eastAsia="Georgia" w:cs="Georgia" w:ascii="Georgia" w:hAnsi="Georgia"/>
        </w:rPr>
        <w:t xml:space="preserve">TOOL_NAME"</w:t>
      </w:r>
      <w:r>
        <w:rPr/>
        <w:br w:type="textWrapping"/>
      </w:r>
      <w:r>
        <w:rPr>
          <w:rFonts w:eastAsia="Georgia" w:cs="Georgia" w:ascii="Georgia" w:hAnsi="Georgia"/>
        </w:rPr>
        <w:t xml:space="preserve">--arg args "$TOOL_ARGS"</w:t>
      </w:r>
      <w:r>
        <w:rPr/>
        <w:br w:type="textWrapping"/>
      </w:r>
      <w:r>
        <w:rPr/>
        <w:t xml:space="preserve">'{timestamp: $timestamp, user: $user, tool: $tool, arguments: </w:t>
      </w:r>
      <w:r>
        <w:rPr>
          <w:rFonts w:eastAsia="Georgia" w:cs="Georgia" w:ascii="Georgia" w:hAnsi="Georgia"/>
        </w:rPr>
        <w:t xml:space="preserve">log_entry" &gt;&gt; /var/log/agent-audit.jsonl</w:t>
      </w:r>
    </w:p>
    <w:p>
      <w:pPr>
        <w:spacing w:line="271" w:before="240" w:lineRule="auto"/>
      </w:pPr>
      <w:bookmarkStart w:id="131" w:name="why_hooks_matter"/>
      <w:r>
        <w:rPr>
          <w:b/>
          <w:sz w:val="28"/>
        </w:rPr>
        <w:t xml:space="preserve">Why Hooks Matter</w:t>
      </w:r>
      <w:bookmarkEnd w:id="131"/>
    </w:p>
    <w:p>
      <w:pPr>
        <w:spacing w:after="210" w:lineRule="auto"/>
      </w:pPr>
      <w:r>
        <w:rPr>
          <w:b/>
        </w:rPr>
        <w:t xml:space="preserve">Deterministic Control</w:t>
      </w:r>
      <w:r>
        <w:rPr/>
        <w:t xml:space="preserve">: Unlike instructions (which the model might deprioritize) or skills (which require agent invocation), hooks provide guaranteed execution[51].</w:t>
      </w:r>
    </w:p>
    <w:p>
      <w:pPr>
        <w:spacing w:after="210" w:lineRule="auto"/>
      </w:pPr>
      <w:r>
        <w:rPr>
          <w:b/>
        </w:rPr>
        <w:t xml:space="preserve">Performance</w:t>
      </w:r>
      <w:r>
        <w:rPr/>
        <w:t xml:space="preserve">: Expensive operations can run in hooks without impacting model context or token costs.</w:t>
      </w:r>
    </w:p>
    <w:p>
      <w:pPr>
        <w:spacing w:after="210" w:lineRule="auto"/>
      </w:pPr>
      <w:r>
        <w:rPr>
          <w:b/>
        </w:rPr>
        <w:t xml:space="preserve">Reliability</w:t>
      </w:r>
      <w:r>
        <w:rPr/>
        <w:t xml:space="preserve">: Critical policies (security, compliance) don't depend on model reasoning.</w:t>
      </w:r>
    </w:p>
    <w:p>
      <w:pPr>
        <w:spacing w:after="210" w:lineRule="auto"/>
      </w:pPr>
      <w:r>
        <w:rPr>
          <w:b/>
        </w:rPr>
        <w:t xml:space="preserve">Extensibility</w:t>
      </w:r>
      <w:r>
        <w:rPr/>
        <w:t xml:space="preserve">: Custom workflows can be implemented without modifying agent core logic.</w:t>
      </w:r>
    </w:p>
    <w:p>
      <w:pPr>
        <w:spacing w:after="210" w:lineRule="auto"/>
      </w:pPr>
      <w:r>
        <w:rPr>
          <w:rFonts w:eastAsia="Georgia" w:cs="Georgia" w:ascii="Georgia" w:hAnsi="Georgia"/>
        </w:rPr>
        <w:t xml:space="preserve">The trade-off is complexity—hooks add system overhead and debugging challenges. Use them for requirements that truly need guaranteed execution.</w:t>
      </w:r>
    </w:p>
    <w:p>
      <w:pPr>
        <w:spacing w:line="271" w:before="240" w:lineRule="auto"/>
      </w:pPr>
      <w:bookmarkStart w:id="132" w:name="memory_and_rag_capabilities"/>
      <w:r>
        <w:rPr>
          <w:b/>
          <w:sz w:val="42"/>
        </w:rPr>
        <w:t xml:space="preserve">Memory and RAG Capabilities</w:t>
      </w:r>
      <w:bookmarkEnd w:id="132"/>
    </w:p>
    <w:p>
      <w:pPr>
        <w:spacing w:line="271" w:before="240" w:lineRule="auto"/>
      </w:pPr>
      <w:bookmarkStart w:id="133" w:name="rag_limitations"/>
      <w:r>
        <w:rPr>
          <w:b/>
          <w:sz w:val="33"/>
        </w:rPr>
        <w:t xml:space="preserve">RAG Limitations</w:t>
      </w:r>
      <w:bookmarkEnd w:id="133"/>
    </w:p>
    <w:p>
      <w:pPr>
        <w:spacing w:after="210" w:lineRule="auto"/>
      </w:pPr>
      <w:r>
        <w:rPr/>
        <w:t xml:space="preserve">Traditional RAG (Retrieval-Augmented Generation) has significant limitations for agent applications[43][46]:</w:t>
      </w:r>
    </w:p>
    <w:p>
      <w:pPr>
        <w:numPr>
          <w:ilvl w:val="0"/>
          <w:numId w:val="57"/>
        </w:numPr>
        <w:spacing w:lineRule="auto"/>
      </w:pPr>
      <w:r>
        <w:rPr>
          <w:b/>
        </w:rPr>
        <w:t xml:space="preserve">Stateless</w:t>
      </w:r>
      <w:r>
        <w:rPr/>
        <w:t xml:space="preserve">: No awareness of previous interactions</w:t>
      </w:r>
    </w:p>
    <w:p>
      <w:pPr>
        <w:numPr>
          <w:ilvl w:val="0"/>
          <w:numId w:val="57"/>
        </w:numPr>
        <w:spacing w:lineRule="auto"/>
      </w:pPr>
      <w:r>
        <w:rPr>
          <w:b/>
        </w:rPr>
        <w:t xml:space="preserve">Single-step retrieval</w:t>
      </w:r>
      <w:r>
        <w:rPr/>
        <w:t xml:space="preserve">: Cannot iteratively refine queries</w:t>
      </w:r>
    </w:p>
    <w:p>
      <w:pPr>
        <w:numPr>
          <w:ilvl w:val="0"/>
          <w:numId w:val="57"/>
        </w:numPr>
        <w:spacing w:lineRule="auto"/>
      </w:pPr>
      <w:r>
        <w:rPr>
          <w:b/>
        </w:rPr>
        <w:t xml:space="preserve">Purely reactive</w:t>
      </w:r>
      <w:r>
        <w:rPr/>
        <w:t xml:space="preserve">: Only semantic search at query time</w:t>
      </w:r>
    </w:p>
    <w:p>
      <w:pPr>
        <w:numPr>
          <w:ilvl w:val="0"/>
          <w:numId w:val="57"/>
        </w:numPr>
        <w:spacing w:lineRule="auto"/>
      </w:pPr>
      <w:r>
        <w:rPr>
          <w:b/>
        </w:rPr>
        <w:t xml:space="preserve">No learning</w:t>
      </w:r>
      <w:r>
        <w:rPr/>
        <w:t xml:space="preserve">: Cannot adapt based on what worked or failed</w:t>
      </w:r>
    </w:p>
    <w:p>
      <w:pPr>
        <w:numPr>
          <w:ilvl w:val="0"/>
          <w:numId w:val="57"/>
        </w:numPr>
        <w:spacing w:lineRule="auto"/>
      </w:pPr>
      <w:r>
        <w:rPr>
          <w:b/>
        </w:rPr>
        <w:t xml:space="preserve">Context-agnostic</w:t>
      </w:r>
      <w:r>
        <w:rPr/>
        <w:t xml:space="preserve">: Doesn't consider user preferences or history</w:t>
      </w:r>
    </w:p>
    <w:p>
      <w:pPr>
        <w:spacing w:after="210" w:lineRule="auto"/>
      </w:pPr>
      <w:r>
        <w:rPr/>
        <w:t xml:space="preserve">Traditional RAG works well for one-off queries but fails for conversational agents that need to:</w:t>
      </w:r>
    </w:p>
    <w:p>
      <w:pPr>
        <w:numPr>
          <w:ilvl w:val="0"/>
          <w:numId w:val="58"/>
        </w:numPr>
        <w:spacing w:lineRule="auto"/>
      </w:pPr>
      <w:r>
        <w:rPr/>
        <w:t xml:space="preserve">Remember decisions from previous sessions</w:t>
      </w:r>
    </w:p>
    <w:p>
      <w:pPr>
        <w:numPr>
          <w:ilvl w:val="0"/>
          <w:numId w:val="58"/>
        </w:numPr>
        <w:spacing w:lineRule="auto"/>
      </w:pPr>
      <w:r>
        <w:rPr/>
        <w:t xml:space="preserve">Learn user preferences over time</w:t>
      </w:r>
    </w:p>
    <w:p>
      <w:pPr>
        <w:numPr>
          <w:ilvl w:val="0"/>
          <w:numId w:val="58"/>
        </w:numPr>
        <w:spacing w:lineRule="auto"/>
      </w:pPr>
      <w:r>
        <w:rPr/>
        <w:t xml:space="preserve">Maintain context across multiple interactions</w:t>
      </w:r>
    </w:p>
    <w:p>
      <w:pPr>
        <w:numPr>
          <w:ilvl w:val="0"/>
          <w:numId w:val="58"/>
        </w:numPr>
        <w:spacing w:lineRule="auto"/>
      </w:pPr>
      <w:r>
        <w:rPr/>
        <w:t xml:space="preserve">Adapt strategies based on outcomes</w:t>
      </w:r>
    </w:p>
    <w:p>
      <w:pPr>
        <w:spacing w:line="271" w:before="240" w:lineRule="auto"/>
      </w:pPr>
      <w:bookmarkStart w:id="134" w:name="agent_memory_systems"/>
      <w:r>
        <w:rPr>
          <w:b/>
          <w:sz w:val="33"/>
        </w:rPr>
        <w:t xml:space="preserve">Agent Memory Systems</w:t>
      </w:r>
      <w:bookmarkEnd w:id="134"/>
    </w:p>
    <w:p>
      <w:pPr>
        <w:spacing w:after="210" w:lineRule="auto"/>
      </w:pPr>
      <w:r>
        <w:rPr>
          <w:b/>
        </w:rPr>
        <w:t xml:space="preserve">Agent memory extends beyond RAG by maintaining stateful context</w:t>
      </w:r>
      <w:r>
        <w:rPr/>
        <w:t xml:space="preserve">[43][46]:</w:t>
      </w:r>
    </w:p>
    <w:p>
      <w:pPr>
        <w:spacing w:after="210" w:lineRule="auto"/>
      </w:pPr>
      <w:r>
        <w:rPr>
          <w:b/>
        </w:rPr>
        <w:t xml:space="preserve">Episodic Memory</w:t>
      </w:r>
      <w:r>
        <w:rPr/>
        <w:t xml:space="preserve">: Tracks order, timing, and evolution of interactions. Enables learning from past experiences[55].</w:t>
      </w:r>
    </w:p>
    <w:p>
      <w:pPr>
        <w:spacing w:after="210" w:lineRule="auto"/>
      </w:pPr>
      <w:r>
        <w:rPr>
          <w:b/>
        </w:rPr>
        <w:t xml:space="preserve">Procedural Memory</w:t>
      </w:r>
      <w:r>
        <w:rPr/>
        <w:t xml:space="preserve">: Automates learned skills and workflows. Builds expertise over time[55].</w:t>
      </w:r>
    </w:p>
    <w:p>
      <w:pPr>
        <w:spacing w:after="210" w:lineRule="auto"/>
      </w:pPr>
      <w:r>
        <w:rPr>
          <w:b/>
        </w:rPr>
        <w:t xml:space="preserve">Semantic Memory</w:t>
      </w:r>
      <w:r>
        <w:rPr/>
        <w:t xml:space="preserve">: Stores facts and relationships. Enhanced by RAG but maintained persistently.</w:t>
      </w:r>
    </w:p>
    <w:p>
      <w:pPr>
        <w:spacing w:after="210" w:lineRule="auto"/>
      </w:pPr>
      <w:r>
        <w:rPr>
          <w:b/>
        </w:rPr>
        <w:t xml:space="preserve">Working Memory</w:t>
      </w:r>
      <w:r>
        <w:rPr/>
        <w:t xml:space="preserve">: Active context window management. What the agent is currently reasoning about.</w:t>
      </w:r>
    </w:p>
    <w:p>
      <w:pPr>
        <w:spacing w:line="271" w:before="240" w:lineRule="auto"/>
      </w:pPr>
      <w:bookmarkStart w:id="135" w:name="implementation_approaches"/>
      <w:r>
        <w:rPr>
          <w:b/>
          <w:sz w:val="28"/>
        </w:rPr>
        <w:t xml:space="preserve">Implementation Approaches</w:t>
      </w:r>
      <w:bookmarkEnd w:id="135"/>
    </w:p>
    <w:p>
      <w:pPr>
        <w:spacing w:after="210" w:lineRule="auto"/>
      </w:pPr>
      <w:r>
        <w:rPr>
          <w:b/>
        </w:rPr>
        <w:t xml:space="preserve">Memory Blocks</w:t>
      </w:r>
      <w:r>
        <w:rPr/>
        <w:t xml:space="preserve"> (Letta Framework)[46]:</w:t>
      </w:r>
    </w:p>
    <w:p>
      <w:pPr>
        <w:spacing w:after="210" w:lineRule="auto"/>
      </w:pPr>
      <w:r>
        <w:rPr/>
        <w:t xml:space="preserve">class MemoryBlock:</w:t>
      </w:r>
      <w:r>
        <w:rPr/>
        <w:br w:type="textWrapping"/>
      </w:r>
      <w:r>
        <w:rPr/>
        <w:t xml:space="preserve">def </w:t>
      </w:r>
      <w:r>
        <w:rPr>
          <w:b/>
        </w:rPr>
        <w:t xml:space="preserve">init</w:t>
      </w:r>
      <w:r>
        <w:rPr/>
        <w:t xml:space="preserve">(self):</w:t>
      </w:r>
      <w:r>
        <w:rPr/>
        <w:br w:type="textWrapping"/>
      </w:r>
      <w:r>
        <w:rPr>
          <w:rFonts w:eastAsia="Georgia" w:cs="Georgia" w:ascii="Georgia" w:hAnsi="Georgia"/>
        </w:rPr>
        <w:t xml:space="preserve">self.core_memory = {} # Always in context</w:t>
      </w:r>
      <w:r>
        <w:rPr/>
        <w:br w:type="textWrapping"/>
      </w:r>
      <w:r>
        <w:rPr>
          <w:rFonts w:eastAsia="Georgia" w:cs="Georgia" w:ascii="Georgia" w:hAnsi="Georgia"/>
        </w:rPr>
        <w:t xml:space="preserve">self.archival = [] # Searchable history</w:t>
      </w:r>
      <w:r>
        <w:rPr/>
        <w:br w:type="textWrapping"/>
      </w:r>
      <w:r>
        <w:rPr>
          <w:rFonts w:eastAsia="Georgia" w:cs="Georgia" w:ascii="Georgia" w:hAnsi="Georgia"/>
        </w:rPr>
        <w:t xml:space="preserve">self.recall = [] # Recent interactions</w:t>
      </w:r>
    </w:p>
    <w:p>
      <w:pPr>
        <w:pStyle w:val="SourceCode"/>
        <w:shd w:val="clear" w:fill="F8F8FA"/>
        <w:spacing w:lineRule="auto"/>
      </w:pPr>
      <w:r>
        <w:rPr>
          <w:rStyle w:val="VerbatimChar"/>
          <w:rFonts w:eastAsia="Consolas" w:cs="Consolas" w:ascii="Consolas" w:hAnsi="Consolas"/>
        </w:rPr>
        <w:t xml:space="preserve">def manage_context(self, new_info):</w:t>
        <w:br/>
        <w:t xml:space="preserve">    """Intelligent context window management"""</w:t>
        <w:br/>
        <w:t xml:space="preserve">    if self.is_critical(new_info):</w:t>
        <w:br/>
        <w:t xml:space="preserve">        self.core_memory.update(new_info)</w:t>
        <w:br/>
        <w:t xml:space="preserve">    elif self.is_recent(new_info):</w:t>
        <w:br/>
        <w:t xml:space="preserve">        self.recall.append(new_info)</w:t>
        <w:br/>
        <w:t xml:space="preserve">    else:</w:t>
        <w:br/>
        <w:t xml:space="preserve">        self.archival.append(new_info)</w:t>
        <w:br/>
        <w:t xml:space="preserve"/>
      </w:r>
    </w:p>
    <w:p>
      <w:pPr>
        <w:spacing w:after="210" w:lineRule="auto"/>
      </w:pPr>
      <w:r>
        <w:rPr>
          <w:b/>
        </w:rPr>
        <w:t xml:space="preserve">Agentic RAG</w:t>
      </w:r>
      <w:r>
        <w:rPr/>
        <w:t xml:space="preserve"> (Iterative Methodology)[46]:</w:t>
      </w:r>
    </w:p>
    <w:p>
      <w:pPr>
        <w:spacing w:after="210" w:lineRule="auto"/>
      </w:pPr>
      <w:r>
        <w:rPr>
          <w:rFonts w:eastAsia="Georgia" w:cs="Georgia" w:ascii="Georgia" w:hAnsi="Georgia"/>
        </w:rPr>
        <w:t xml:space="preserve">def agentic_rag_query(question, max_iterations=3):</w:t>
      </w:r>
      <w:r>
        <w:rPr/>
        <w:br w:type="textWrapping"/>
      </w:r>
      <w:r>
        <w:rPr/>
        <w:t xml:space="preserve">"""Iterative RAG that refines results"""</w:t>
      </w:r>
      <w:r>
        <w:rPr/>
        <w:br w:type="textWrapping"/>
      </w:r>
      <w:r>
        <w:rPr/>
        <w:t xml:space="preserve">results = []</w:t>
      </w:r>
      <w:r>
        <w:rPr/>
        <w:br w:type="textWrapping"/>
      </w:r>
      <w:r>
        <w:rPr>
          <w:rFonts w:eastAsia="Georgia" w:cs="Georgia" w:ascii="Georgia" w:hAnsi="Georgia"/>
        </w:rPr>
        <w:t xml:space="preserve">for iteration in range(max_iterations):</w:t>
      </w:r>
      <w:r>
        <w:rPr/>
        <w:br w:type="textWrapping"/>
      </w:r>
      <w:r>
        <w:rPr>
          <w:rFonts w:eastAsia="Georgia" w:cs="Georgia" w:ascii="Georgia" w:hAnsi="Georgia"/>
        </w:rPr>
        <w:t xml:space="preserve"># Retrieve relevant chunks</w:t>
      </w:r>
      <w:r>
        <w:rPr/>
        <w:br w:type="textWrapping"/>
      </w:r>
      <w:r>
        <w:rPr/>
        <w:t xml:space="preserve">chunks = retrieve(question, exclude=results)</w:t>
      </w:r>
    </w:p>
    <w:p>
      <w:pPr>
        <w:pStyle w:val="SourceCode"/>
        <w:shd w:val="clear" w:fill="F8F8FA"/>
        <w:spacing w:lineRule="auto"/>
      </w:pPr>
      <w:r>
        <w:rPr>
          <w:rStyle w:val="VerbatimChar"/>
          <w:rFonts w:eastAsia="Consolas" w:cs="Consolas" w:ascii="Consolas" w:hAnsi="Consolas"/>
        </w:rPr>
        <w:t xml:space="preserve">    # Review and relate to previous results</w:t>
        <w:br/>
        <w:t xml:space="preserve">    analysis = agent.analyze(chunks, context=results)</w:t>
        <w:br/>
        <w:t xml:space="preserve">    </w:t>
        <w:br/>
        <w:t xml:space="preserve">    # Update query based on gaps</w:t>
        <w:br/>
        <w:t xml:space="preserve">    question = agent.refine_query(question, analysis)</w:t>
        <w:br/>
        <w:t xml:space="preserve">    </w:t>
        <w:br/>
        <w:t xml:space="preserve">    # Accumulate results</w:t>
        <w:br/>
        <w:t xml:space="preserve">    results.extend(chunks)</w:t>
        <w:br/>
        <w:t xml:space="preserve">    </w:t>
        <w:br/>
        <w:t xml:space="preserve">    if agent.is_satisfied(results):</w:t>
        <w:br/>
        <w:t xml:space="preserve">        break</w:t>
        <w:br/>
        <w:t xml:space="preserve"/>
        <w:br/>
        <w:t xml:space="preserve">return results</w:t>
        <w:br/>
        <w:t xml:space="preserve"/>
      </w:r>
    </w:p>
    <w:p>
      <w:pPr>
        <w:spacing w:after="210" w:lineRule="auto"/>
      </w:pPr>
      <w:r>
        <w:rPr/>
        <w:t xml:space="preserve">The key difference: Agentic RAG paginates through results, maintains state, and proactively relates past information to current prompts[46].</w:t>
      </w:r>
    </w:p>
    <w:p>
      <w:pPr>
        <w:spacing w:line="271" w:before="240" w:lineRule="auto"/>
      </w:pPr>
      <w:bookmarkStart w:id="136" w:name="windsurf_memories"/>
      <w:r>
        <w:rPr>
          <w:b/>
          <w:sz w:val="28"/>
        </w:rPr>
        <w:t xml:space="preserve">Windsurf Memories</w:t>
      </w:r>
      <w:bookmarkEnd w:id="136"/>
    </w:p>
    <w:p>
      <w:pPr>
        <w:spacing w:after="210" w:lineRule="auto"/>
      </w:pPr>
      <w:r>
        <w:rPr/>
        <w:t xml:space="preserve">Windsurf implements persistent memories integrated into the indexing engine[65]:</w:t>
      </w:r>
    </w:p>
    <w:p>
      <w:pPr>
        <w:numPr>
          <w:ilvl w:val="0"/>
          <w:numId w:val="59"/>
        </w:numPr>
        <w:spacing w:lineRule="auto"/>
      </w:pPr>
      <w:r>
        <w:rPr/>
        <w:t xml:space="preserve">Retrieves context from entire codebase, not just recent files</w:t>
      </w:r>
    </w:p>
    <w:p>
      <w:pPr>
        <w:numPr>
          <w:ilvl w:val="0"/>
          <w:numId w:val="59"/>
        </w:numPr>
        <w:spacing w:lineRule="auto"/>
      </w:pPr>
      <w:r>
        <w:rPr/>
        <w:t xml:space="preserve">Maintains architectural decisions across sessions</w:t>
      </w:r>
    </w:p>
    <w:p>
      <w:pPr>
        <w:numPr>
          <w:ilvl w:val="0"/>
          <w:numId w:val="59"/>
        </w:numPr>
        <w:spacing w:lineRule="auto"/>
      </w:pPr>
      <w:r>
        <w:rPr/>
        <w:t xml:space="preserve">Learns conventions and patterns over time</w:t>
      </w:r>
    </w:p>
    <w:p>
      <w:pPr>
        <w:numPr>
          <w:ilvl w:val="0"/>
          <w:numId w:val="59"/>
        </w:numPr>
        <w:spacing w:lineRule="auto"/>
      </w:pPr>
      <w:r>
        <w:rPr/>
        <w:t xml:space="preserve">Improves autocomplete and chat responses with global project understanding</w:t>
      </w:r>
    </w:p>
    <w:p>
      <w:pPr>
        <w:spacing w:after="210" w:lineRule="auto"/>
      </w:pPr>
      <w:r>
        <w:rPr/>
        <w:t xml:space="preserve">This global context awareness significantly differentiates Windsurf from context-window-limited agents.</w:t>
      </w:r>
    </w:p>
    <w:p>
      <w:pPr>
        <w:spacing w:line="271" w:before="240" w:lineRule="auto"/>
      </w:pPr>
      <w:bookmarkStart w:id="137" w:name="hook_based_memory_implementation"/>
      <w:r>
        <w:rPr>
          <w:b/>
          <w:sz w:val="28"/>
        </w:rPr>
        <w:t xml:space="preserve">Hook-Based Memory Implementation</w:t>
      </w:r>
      <w:bookmarkEnd w:id="137"/>
    </w:p>
    <w:p>
      <w:pPr>
        <w:spacing w:after="210" w:lineRule="auto"/>
      </w:pPr>
      <w:r>
        <w:rPr>
          <w:b/>
        </w:rPr>
        <w:t xml:space="preserve">Using Claude Code Hooks for Memory</w:t>
      </w:r>
      <w:r>
        <w:rPr/>
        <w:t xml:space="preserve">[51]:</w:t>
      </w:r>
    </w:p>
    <w:p>
      <w:pPr>
        <w:spacing w:line="288" w:before="240" w:lineRule="auto"/>
      </w:pPr>
      <w:bookmarkStart w:id="138" w:name="claude_hooks_user_prompt_submit_sh_3"/>
      <w:r>
        <w:rPr>
          <w:b/>
          <w:sz w:val="56"/>
        </w:rPr>
        <w:t xml:space="preserve">.claude/hooks/user-prompt-submit.sh</w:t>
      </w:r>
      <w:bookmarkEnd w:id="138"/>
    </w:p>
    <w:p>
      <w:pPr>
        <w:spacing w:after="210" w:lineRule="auto"/>
      </w:pPr>
      <w:r>
        <w:rPr>
          <w:rFonts w:eastAsia="Georgia" w:cs="Georgia" w:ascii="Georgia" w:hAnsi="Georgia"/>
        </w:rPr>
        <w:t xml:space="preserve">#!/bin/bash</w:t>
      </w:r>
      <w:r>
        <w:rPr/>
        <w:br w:type="textWrapping"/>
      </w:r>
      <w:r>
        <w:rPr/>
        <w:t xml:space="preserve">PROMPT="$1"</w:t>
      </w:r>
    </w:p>
    <w:p>
      <w:pPr>
        <w:spacing w:line="288" w:before="240" w:lineRule="auto"/>
      </w:pPr>
      <w:bookmarkStart w:id="139" w:name="retrieve_relevant_memories"/>
      <w:r>
        <w:rPr>
          <w:b/>
          <w:sz w:val="56"/>
        </w:rPr>
        <w:t xml:space="preserve">Retrieve relevant memories</w:t>
      </w:r>
      <w:bookmarkEnd w:id="139"/>
    </w:p>
    <w:p>
      <w:pPr>
        <w:spacing w:after="210" w:lineRule="auto"/>
      </w:pPr>
      <w:r>
        <w:rPr/>
        <w:t xml:space="preserve">MEMORIES=</w:t>
      </w:r>
      <m:oMath>
        <m:r>
          <m:rPr>
            <m:sty m:val="p"/>
          </m:rPr>
          <m:t>(</m:t>
        </m:r>
        <m:r>
          <m:rPr>
            <m:sty m:val="i"/>
          </m:rPr>
          <m:t>p</m:t>
        </m:r>
        <m:r>
          <m:rPr>
            <m:sty m:val="i"/>
          </m:rPr>
          <m:t>y</m:t>
        </m:r>
        <m:r>
          <m:rPr>
            <m:sty m:val="i"/>
          </m:rPr>
          <m:t>t</m:t>
        </m:r>
        <m:r>
          <m:rPr>
            <m:sty m:val="i"/>
          </m:rPr>
          <m:t>h</m:t>
        </m:r>
        <m:r>
          <m:rPr>
            <m:sty m:val="i"/>
          </m:rPr>
          <m:t>o</m:t>
        </m:r>
        <m:r>
          <m:rPr>
            <m:sty m:val="i"/>
          </m:rPr>
          <m:t>n</m:t>
        </m:r>
        <m:r>
          <m:rPr>
            <m:sty m:val="p"/>
          </m:rPr>
          <m:t>3</m:t>
        </m:r>
        <m:r>
          <m:rPr>
            <m:nor/>
          </m:rPr>
        </m:r>
      </m:oMath>
      <w:r>
        <w:rPr/>
        <w:t xml:space="preserve">PROMPT")</w:t>
      </w:r>
    </w:p>
    <w:p>
      <w:pPr>
        <w:spacing w:line="288" w:before="240" w:lineRule="auto"/>
      </w:pPr>
      <w:bookmarkStart w:id="140" w:name="inject_memories_into_context"/>
      <w:r>
        <w:rPr>
          <w:b/>
          <w:sz w:val="56"/>
        </w:rPr>
        <w:t xml:space="preserve">Inject memories into context</w:t>
      </w:r>
      <w:bookmarkEnd w:id="140"/>
    </w:p>
    <w:p>
      <w:pPr>
        <w:spacing w:after="210" w:lineRule="auto"/>
      </w:pPr>
      <w:r>
        <w:rPr/>
        <w:t xml:space="preserve">echo "Context from previous sessions:"</w:t>
      </w:r>
      <w:r>
        <w:rPr/>
        <w:br w:type="textWrapping"/>
      </w:r>
      <w:r>
        <w:rPr/>
        <w:t xml:space="preserve">echo "$MEMORIES"</w:t>
      </w:r>
      <w:r>
        <w:rPr/>
        <w:br w:type="textWrapping"/>
      </w:r>
      <w:r>
        <w:rPr/>
        <w:t xml:space="preserve">echo ""</w:t>
      </w:r>
      <w:r>
        <w:rPr/>
        <w:br w:type="textWrapping"/>
      </w:r>
      <w:r>
        <w:rPr/>
        <w:t xml:space="preserve">echo "Current prompt: $PROMPT"</w:t>
      </w:r>
    </w:p>
    <w:p>
      <w:pPr>
        <w:spacing w:line="288" w:before="240" w:lineRule="auto"/>
      </w:pPr>
      <w:bookmarkStart w:id="141" w:name="claude_hooks_stop_sh"/>
      <w:r>
        <w:rPr>
          <w:b/>
          <w:sz w:val="56"/>
        </w:rPr>
        <w:t xml:space="preserve">.claude/hooks/stop.sh</w:t>
      </w:r>
      <w:bookmarkEnd w:id="141"/>
    </w:p>
    <w:p>
      <w:pPr>
        <w:spacing w:after="210" w:lineRule="auto"/>
      </w:pPr>
      <w:r>
        <w:rPr>
          <w:rFonts w:eastAsia="Georgia" w:cs="Georgia" w:ascii="Georgia" w:hAnsi="Georgia"/>
        </w:rPr>
        <w:t xml:space="preserve">#!/bin/bash</w:t>
      </w:r>
    </w:p>
    <w:p>
      <w:pPr>
        <w:spacing w:line="288" w:before="240" w:lineRule="auto"/>
      </w:pPr>
      <w:bookmarkStart w:id="142" w:name="persist_conversation_to_memory_store"/>
      <w:r>
        <w:rPr>
          <w:b/>
          <w:sz w:val="56"/>
        </w:rPr>
        <w:t xml:space="preserve">Persist conversation to memory store</w:t>
      </w:r>
      <w:bookmarkEnd w:id="142"/>
    </w:p>
    <w:p>
      <w:pPr>
        <w:spacing w:after="210" w:lineRule="auto"/>
      </w:pPr>
      <w:r>
        <w:rPr>
          <w:rFonts w:eastAsia="Georgia" w:cs="Georgia" w:ascii="Georgia" w:hAnsi="Georgia"/>
        </w:rPr>
        <w:t xml:space="preserve">python3 ~/.claude/scripts/memory_store.py</w:t>
      </w:r>
      <w:r>
        <w:rPr/>
        <w:br w:type="textWrapping"/>
      </w:r>
      <w:r>
        <w:rPr>
          <w:rFonts w:eastAsia="Georgia" w:cs="Georgia" w:ascii="Georgia" w:hAnsi="Georgia"/>
        </w:rPr>
        <w:t xml:space="preserve">--conversation ~/.claude/current_conversation.json</w:t>
      </w:r>
      <w:r>
        <w:rPr/>
        <w:br w:type="textWrapping"/>
      </w:r>
      <w:r>
        <w:rPr/>
        <w:t xml:space="preserve">--embedding-model text-embedding-3-small</w:t>
      </w:r>
    </w:p>
    <w:p>
      <w:pPr>
        <w:spacing w:after="210" w:lineRule="auto"/>
      </w:pPr>
      <w:r>
        <w:rPr>
          <w:rFonts w:eastAsia="Georgia" w:cs="Georgia" w:ascii="Georgia" w:hAnsi="Georgia"/>
        </w:rPr>
        <w:t xml:space="preserve">This pattern enables memory without relying on the model to request it—hooks guarantee execution.</w:t>
      </w:r>
    </w:p>
    <w:p>
      <w:pPr>
        <w:spacing w:line="271" w:before="240" w:lineRule="auto"/>
      </w:pPr>
      <w:bookmarkStart w:id="143" w:name="advanced_rag_patterns"/>
      <w:r>
        <w:rPr>
          <w:b/>
          <w:sz w:val="33"/>
        </w:rPr>
        <w:t xml:space="preserve">Advanced RAG Patterns</w:t>
      </w:r>
      <w:bookmarkEnd w:id="143"/>
    </w:p>
    <w:p>
      <w:pPr>
        <w:spacing w:after="210" w:lineRule="auto"/>
      </w:pPr>
      <w:r>
        <w:rPr>
          <w:b/>
        </w:rPr>
        <w:t xml:space="preserve">Multimodal RAG</w:t>
      </w:r>
      <w:r>
        <w:rPr/>
        <w:t xml:space="preserve">: Integrating code, documentation, diagrams, and issue history[49].</w:t>
      </w:r>
    </w:p>
    <w:p>
      <w:pPr>
        <w:spacing w:after="210" w:lineRule="auto"/>
      </w:pPr>
      <w:r>
        <w:rPr>
          <w:b/>
        </w:rPr>
        <w:t xml:space="preserve">Semantic Codebase Understanding</w:t>
      </w:r>
      <w:r>
        <w:rPr/>
        <w:t xml:space="preserve">: Graph-based understanding of relationships, dependencies, and architectural patterns[49].</w:t>
      </w:r>
    </w:p>
    <w:p>
      <w:pPr>
        <w:spacing w:after="210" w:lineRule="auto"/>
      </w:pPr>
      <w:r>
        <w:rPr>
          <w:b/>
        </w:rPr>
        <w:t xml:space="preserve">Contextual Retrieval</w:t>
      </w:r>
      <w:r>
        <w:rPr/>
        <w:t xml:space="preserve">: Using conversation history to refine semantic search queries[49].</w:t>
      </w:r>
    </w:p>
    <w:p>
      <w:pPr>
        <w:spacing w:after="210" w:lineRule="auto"/>
      </w:pPr>
      <w:r>
        <w:rPr>
          <w:b/>
        </w:rPr>
        <w:t xml:space="preserve">Hybrid Search</w:t>
      </w:r>
      <w:r>
        <w:rPr/>
        <w:t xml:space="preserve">: Combining semantic similarity, keyword matching, and structural queries[49].</w:t>
      </w:r>
    </w:p>
    <w:p>
      <w:pPr>
        <w:spacing w:after="210" w:lineRule="auto"/>
      </w:pPr>
      <w:r>
        <w:rPr/>
        <w:t xml:space="preserve">The convergence is toward </w:t>
      </w:r>
      <w:r>
        <w:rPr>
          <w:b/>
        </w:rPr>
        <w:t xml:space="preserve">memory-augmented agentic RAG</w:t>
      </w:r>
      <w:r>
        <w:rPr/>
        <w:t xml:space="preserve"> that combines:</w:t>
      </w:r>
    </w:p>
    <w:p>
      <w:pPr>
        <w:numPr>
          <w:ilvl w:val="0"/>
          <w:numId w:val="60"/>
        </w:numPr>
        <w:spacing w:lineRule="auto"/>
      </w:pPr>
      <w:r>
        <w:rPr/>
        <w:t xml:space="preserve">Stateful memory tracking user preferences and history</w:t>
      </w:r>
    </w:p>
    <w:p>
      <w:pPr>
        <w:numPr>
          <w:ilvl w:val="0"/>
          <w:numId w:val="60"/>
        </w:numPr>
        <w:spacing w:lineRule="auto"/>
      </w:pPr>
      <w:r>
        <w:rPr/>
        <w:t xml:space="preserve">Iterative retrieval with query refinement</w:t>
      </w:r>
    </w:p>
    <w:p>
      <w:pPr>
        <w:numPr>
          <w:ilvl w:val="0"/>
          <w:numId w:val="60"/>
        </w:numPr>
        <w:spacing w:lineRule="auto"/>
      </w:pPr>
      <w:r>
        <w:rPr/>
        <w:t xml:space="preserve">Multimodal understanding across data types</w:t>
      </w:r>
    </w:p>
    <w:p>
      <w:pPr>
        <w:numPr>
          <w:ilvl w:val="0"/>
          <w:numId w:val="60"/>
        </w:numPr>
        <w:spacing w:lineRule="auto"/>
      </w:pPr>
      <w:r>
        <w:rPr/>
        <w:t xml:space="preserve">Learning from outcomes to improve future retrievals</w:t>
      </w:r>
    </w:p>
    <w:p>
      <w:pPr>
        <w:spacing w:line="271" w:before="240" w:lineRule="auto"/>
      </w:pPr>
      <w:bookmarkStart w:id="144" w:name="convergence_patterns_and_standardization"/>
      <w:r>
        <w:rPr>
          <w:b/>
          <w:sz w:val="42"/>
        </w:rPr>
        <w:t xml:space="preserve">Convergence Patterns and Standardization</w:t>
      </w:r>
      <w:bookmarkEnd w:id="144"/>
    </w:p>
    <w:p>
      <w:pPr>
        <w:spacing w:line="271" w:before="240" w:lineRule="auto"/>
      </w:pPr>
      <w:bookmarkStart w:id="145" w:name="instructions_as_portable_configuration"/>
      <w:r>
        <w:rPr>
          <w:b/>
          <w:sz w:val="33"/>
        </w:rPr>
        <w:t xml:space="preserve">Instructions as Portable Configuration</w:t>
      </w:r>
      <w:bookmarkEnd w:id="145"/>
    </w:p>
    <w:p>
      <w:pPr>
        <w:spacing w:after="210" w:lineRule="auto"/>
      </w:pPr>
      <w:r>
        <w:rPr/>
        <w:t xml:space="preserve">The </w:t>
      </w:r>
      <w:r>
        <w:rPr>
          <w:b/>
        </w:rPr>
      </w:r>
      <w:hyperlink r:id="rId42">
        <w:r>
          <w:rPr>
            <w:b/>
            <w:color w:val="4472C4"/>
          </w:rPr>
          <w:t xml:space="preserve">AGENTS.md</w:t>
        </w:r>
      </w:hyperlink>
      <w:r>
        <w:rPr>
          <w:b/>
        </w:rPr>
        <w:t xml:space="preserve"> standard</w:t>
      </w:r>
      <w:r>
        <w:rPr/>
        <w:t xml:space="preserve"> has emerged as the cross-agent configuration mechanism[101][107][116]. It provides:</w:t>
      </w:r>
    </w:p>
    <w:p>
      <w:pPr>
        <w:spacing w:after="210" w:lineRule="auto"/>
      </w:pPr>
      <w:r>
        <w:rPr>
          <w:b/>
        </w:rPr>
        <w:t xml:space="preserve">Single Source of Truth</w:t>
      </w:r>
      <w:r>
        <w:rPr/>
        <w:t xml:space="preserve">: One file provides instructions to multiple agents.</w:t>
      </w:r>
    </w:p>
    <w:p>
      <w:pPr>
        <w:spacing w:after="210" w:lineRule="auto"/>
      </w:pPr>
      <w:r>
        <w:rPr>
          <w:b/>
        </w:rPr>
        <w:t xml:space="preserve">Version Control</w:t>
      </w:r>
      <w:r>
        <w:rPr/>
        <w:t xml:space="preserve">: Instructions evolve alongside code in git.</w:t>
      </w:r>
    </w:p>
    <w:p>
      <w:pPr>
        <w:spacing w:after="210" w:lineRule="auto"/>
      </w:pPr>
      <w:r>
        <w:rPr>
          <w:b/>
        </w:rPr>
        <w:t xml:space="preserve">Team Alignment</w:t>
      </w:r>
      <w:r>
        <w:rPr/>
        <w:t xml:space="preserve">: Shared conventions documented and enforced.</w:t>
      </w:r>
    </w:p>
    <w:p>
      <w:pPr>
        <w:spacing w:after="210" w:lineRule="auto"/>
      </w:pPr>
      <w:r>
        <w:rPr>
          <w:b/>
        </w:rPr>
        <w:t xml:space="preserve">Onboarding</w:t>
      </w:r>
      <w:r>
        <w:rPr/>
        <w:t xml:space="preserve">: New team members and new AI tools get same context.</w:t>
      </w:r>
    </w:p>
    <w:p>
      <w:pPr>
        <w:spacing w:line="271" w:before="240" w:lineRule="auto"/>
      </w:pPr>
      <w:bookmarkStart w:id="146" w:name="multi_agent_compatibility"/>
      <w:r>
        <w:rPr>
          <w:b/>
          <w:sz w:val="28"/>
        </w:rPr>
        <w:t xml:space="preserve">Multi-Agent Compatibility</w:t>
      </w:r>
      <w:bookmarkEnd w:id="146"/>
    </w:p>
    <w:p>
      <w:pPr>
        <w:spacing w:after="210" w:lineRule="auto"/>
      </w:pPr>
      <w:r>
        <w:rPr/>
        <w:t xml:space="preserve">Multiple agents can share a single </w:t>
      </w:r>
      <w:hyperlink r:id="rId43">
        <w:r>
          <w:rPr>
            <w:color w:val="4472C4"/>
          </w:rPr>
          <w:t xml:space="preserve">AGENTS.md</w:t>
        </w:r>
      </w:hyperlink>
      <w:r>
        <w:rPr/>
        <w:t xml:space="preserve"> file[107]:</w:t>
      </w:r>
    </w:p>
    <w:p>
      <w:pPr>
        <w:spacing w:line="288" w:before="240" w:lineRule="auto"/>
      </w:pPr>
      <w:bookmarkStart w:id="147" w:name="agents_md"/>
      <w:hyperlink r:id="rId44">
        <w:r>
          <w:rPr>
            <w:b/>
            <w:color w:val="4472C4"/>
            <w:sz w:val="56"/>
          </w:rPr>
          <w:t xml:space="preserve">AGENTS.md</w:t>
        </w:r>
      </w:hyperlink>
      <w:bookmarkEnd w:id="147"/>
    </w:p>
    <w:p>
      <w:pPr>
        <w:spacing w:line="288" w:before="240" w:lineRule="auto"/>
      </w:pPr>
      <w:bookmarkStart w:id="148" w:name="project_ai_instructions_2"/>
      <w:r>
        <w:rPr>
          <w:b/>
          <w:sz w:val="56"/>
        </w:rPr>
        <w:t xml:space="preserve">Project AI Instructions</w:t>
      </w:r>
      <w:bookmarkEnd w:id="148"/>
    </w:p>
    <w:p>
      <w:pPr>
        <w:spacing w:after="210" w:lineRule="auto"/>
      </w:pPr>
      <w:r>
        <w:rPr/>
        <w:t xml:space="preserve">This file provides instructions for AI coding assistants including:</w:t>
      </w:r>
    </w:p>
    <w:p>
      <w:pPr>
        <w:numPr>
          <w:ilvl w:val="0"/>
          <w:numId w:val="61"/>
        </w:numPr>
        <w:spacing w:lineRule="auto"/>
      </w:pPr>
      <w:r>
        <w:rPr/>
        <w:t xml:space="preserve">Claude Code</w:t>
      </w:r>
    </w:p>
    <w:p>
      <w:pPr>
        <w:numPr>
          <w:ilvl w:val="0"/>
          <w:numId w:val="61"/>
        </w:numPr>
        <w:spacing w:lineRule="auto"/>
      </w:pPr>
      <w:r>
        <w:rPr/>
        <w:t xml:space="preserve">GitHub Copilot</w:t>
      </w:r>
    </w:p>
    <w:p>
      <w:pPr>
        <w:numPr>
          <w:ilvl w:val="0"/>
          <w:numId w:val="61"/>
        </w:numPr>
        <w:spacing w:lineRule="auto"/>
      </w:pPr>
      <w:r>
        <w:rPr/>
        <w:t xml:space="preserve">Cursor</w:t>
      </w:r>
    </w:p>
    <w:p>
      <w:pPr>
        <w:numPr>
          <w:ilvl w:val="0"/>
          <w:numId w:val="61"/>
        </w:numPr>
        <w:spacing w:lineRule="auto"/>
      </w:pPr>
      <w:r>
        <w:rPr/>
        <w:t xml:space="preserve">Amp</w:t>
      </w:r>
    </w:p>
    <w:p>
      <w:pPr>
        <w:numPr>
          <w:ilvl w:val="0"/>
          <w:numId w:val="61"/>
        </w:numPr>
        <w:spacing w:lineRule="auto"/>
      </w:pPr>
      <w:r>
        <w:rPr/>
        <w:t xml:space="preserve">Codex CLI</w:t>
      </w:r>
    </w:p>
    <w:p>
      <w:pPr>
        <w:numPr>
          <w:ilvl w:val="0"/>
          <w:numId w:val="61"/>
        </w:numPr>
        <w:spacing w:lineRule="auto"/>
      </w:pPr>
      <w:r>
        <w:rPr/>
        <w:t xml:space="preserve">Any other AGENTS.md-compatible tool</w:t>
      </w:r>
    </w:p>
    <w:p>
      <w:pPr>
        <w:spacing w:line="271" w:before="240" w:lineRule="auto"/>
      </w:pPr>
      <w:bookmarkStart w:id="149" w:name="build_commands_2"/>
      <w:r>
        <w:rPr>
          <w:b/>
          <w:sz w:val="42"/>
        </w:rPr>
        <w:t xml:space="preserve">Build Commands</w:t>
      </w:r>
      <w:bookmarkEnd w:id="149"/>
    </w:p>
    <w:p>
      <w:pPr>
        <w:spacing w:after="210" w:lineRule="auto"/>
      </w:pPr>
      <w:r>
        <w:rPr/>
        <w:t xml:space="preserve">...</w:t>
      </w:r>
    </w:p>
    <w:p>
      <w:pPr>
        <w:spacing w:after="210" w:lineRule="auto"/>
      </w:pPr>
      <w:r>
        <w:rPr/>
        <w:t xml:space="preserve">Tool-specific files can reference it[107]:</w:t>
      </w:r>
    </w:p>
    <w:p>
      <w:pPr>
        <w:spacing w:line="288" w:before="240" w:lineRule="auto"/>
      </w:pPr>
      <w:bookmarkStart w:id="150" w:name="claude_md_2"/>
      <w:hyperlink r:id="rId45">
        <w:r>
          <w:rPr>
            <w:b/>
            <w:color w:val="4472C4"/>
            <w:sz w:val="56"/>
          </w:rPr>
          <w:t xml:space="preserve">CLAUDE.md</w:t>
        </w:r>
      </w:hyperlink>
      <w:bookmarkEnd w:id="150"/>
    </w:p>
    <w:p>
      <w:pPr>
        <w:spacing w:after="210" w:lineRule="auto"/>
      </w:pPr>
      <w:r>
        <w:rPr/>
        <w:t xml:space="preserve">Strictly follow the rules in ./AGENTS.md</w:t>
      </w:r>
    </w:p>
    <w:p>
      <w:pPr>
        <w:spacing w:line="288" w:before="240" w:lineRule="auto"/>
      </w:pPr>
      <w:bookmarkStart w:id="151" w:name="cursorrules"/>
      <w:r>
        <w:rPr>
          <w:b/>
          <w:sz w:val="56"/>
        </w:rPr>
        <w:t xml:space="preserve">.cursorrules</w:t>
      </w:r>
      <w:bookmarkEnd w:id="151"/>
    </w:p>
    <w:p>
      <w:pPr>
        <w:spacing w:after="210" w:lineRule="auto"/>
      </w:pPr>
      <w:r>
        <w:rPr/>
        <w:t xml:space="preserve">Include and follow ./AGENTS.md</w:t>
      </w:r>
    </w:p>
    <w:p>
      <w:pPr>
        <w:spacing w:after="210" w:lineRule="auto"/>
      </w:pPr>
      <w:r>
        <w:rPr/>
        <w:t xml:space="preserve">This reduces configuration duplication and maintains consistency.</w:t>
      </w:r>
    </w:p>
    <w:p>
      <w:pPr>
        <w:spacing w:line="271" w:before="240" w:lineRule="auto"/>
      </w:pPr>
      <w:bookmarkStart w:id="152" w:name="skills_agents_as_capability_bundles"/>
      <w:r>
        <w:rPr>
          <w:b/>
          <w:sz w:val="33"/>
        </w:rPr>
        <w:t xml:space="preserve">Skills/Agents as Capability Bundles</w:t>
      </w:r>
      <w:bookmarkEnd w:id="152"/>
    </w:p>
    <w:p>
      <w:pPr>
        <w:spacing w:after="210" w:lineRule="auto"/>
      </w:pPr>
      <w:r>
        <w:rPr/>
        <w:t xml:space="preserve">Skills package </w:t>
      </w:r>
      <w:r>
        <w:rPr>
          <w:b/>
        </w:rPr>
        <w:t xml:space="preserve">instructions, tools, and policy</w:t>
      </w:r>
      <w:r>
        <w:rPr/>
        <w:t xml:space="preserve"> together:</w:t>
      </w:r>
    </w:p>
    <w:p>
      <w:pPr>
        <w:spacing w:after="210" w:lineRule="auto"/>
      </w:pPr>
      <w:r>
        <w:rPr>
          <w:b/>
        </w:rPr>
        <w:t xml:space="preserve">Portable Expertise</w:t>
      </w:r>
      <w:r>
        <w:rPr/>
        <w:t xml:space="preserve">: Skills work across projects with similar domains.</w:t>
      </w:r>
    </w:p>
    <w:p>
      <w:pPr>
        <w:spacing w:after="210" w:lineRule="auto"/>
      </w:pPr>
      <w:r>
        <w:rPr>
          <w:b/>
        </w:rPr>
        <w:t xml:space="preserve">Team Distribution</w:t>
      </w:r>
      <w:r>
        <w:rPr/>
        <w:t xml:space="preserve">: Specialized knowledge can be packaged and shared.</w:t>
      </w:r>
    </w:p>
    <w:p>
      <w:pPr>
        <w:spacing w:after="210" w:lineRule="auto"/>
      </w:pPr>
      <w:r>
        <w:rPr>
          <w:b/>
        </w:rPr>
        <w:t xml:space="preserve">Versioning</w:t>
      </w:r>
      <w:r>
        <w:rPr/>
        <w:t xml:space="preserve">: Skills evolve independently of core agent code.</w:t>
      </w:r>
    </w:p>
    <w:p>
      <w:pPr>
        <w:spacing w:after="210" w:lineRule="auto"/>
      </w:pPr>
      <w:r>
        <w:rPr>
          <w:b/>
        </w:rPr>
        <w:t xml:space="preserve">Discovery</w:t>
      </w:r>
      <w:r>
        <w:rPr/>
        <w:t xml:space="preserve">: Skills are automatically invoked when relevant.</w:t>
      </w:r>
    </w:p>
    <w:p>
      <w:pPr>
        <w:spacing w:line="271" w:before="240" w:lineRule="auto"/>
      </w:pPr>
      <w:bookmarkStart w:id="153" w:name="emerging_patterns"/>
      <w:r>
        <w:rPr>
          <w:b/>
          <w:sz w:val="28"/>
        </w:rPr>
        <w:t xml:space="preserve">Emerging Patterns</w:t>
      </w:r>
      <w:bookmarkEnd w:id="153"/>
    </w:p>
    <w:p>
      <w:pPr>
        <w:spacing w:after="210" w:lineRule="auto"/>
      </w:pPr>
      <w:r>
        <w:rPr>
          <w:b/>
        </w:rPr>
        <w:t xml:space="preserve">Organizational Skill Libraries</w:t>
      </w:r>
      <w:r>
        <w:rPr/>
        <w:t xml:space="preserve">: Companies building internal skill libraries for:</w:t>
      </w:r>
    </w:p>
    <w:p>
      <w:pPr>
        <w:numPr>
          <w:ilvl w:val="0"/>
          <w:numId w:val="62"/>
        </w:numPr>
        <w:spacing w:lineRule="auto"/>
      </w:pPr>
      <w:r>
        <w:rPr/>
        <w:t xml:space="preserve">Company-specific frameworks and patterns</w:t>
      </w:r>
    </w:p>
    <w:p>
      <w:pPr>
        <w:numPr>
          <w:ilvl w:val="0"/>
          <w:numId w:val="62"/>
        </w:numPr>
        <w:spacing w:lineRule="auto"/>
      </w:pPr>
      <w:r>
        <w:rPr/>
        <w:t xml:space="preserve">Compliance and security requirements</w:t>
      </w:r>
    </w:p>
    <w:p>
      <w:pPr>
        <w:numPr>
          <w:ilvl w:val="0"/>
          <w:numId w:val="62"/>
        </w:numPr>
        <w:spacing w:lineRule="auto"/>
      </w:pPr>
      <w:r>
        <w:rPr/>
        <w:t xml:space="preserve">Deployment and infrastructure workflows</w:t>
      </w:r>
    </w:p>
    <w:p>
      <w:pPr>
        <w:numPr>
          <w:ilvl w:val="0"/>
          <w:numId w:val="62"/>
        </w:numPr>
        <w:spacing w:lineRule="auto"/>
      </w:pPr>
      <w:r>
        <w:rPr/>
        <w:t xml:space="preserve">Testing and quality assurance strategies</w:t>
      </w:r>
    </w:p>
    <w:p>
      <w:pPr>
        <w:spacing w:after="210" w:lineRule="auto"/>
      </w:pPr>
      <w:r>
        <w:rPr>
          <w:b/>
        </w:rPr>
        <w:t xml:space="preserve">Community Skill Sharing</w:t>
      </w:r>
      <w:r>
        <w:rPr/>
        <w:t xml:space="preserve">: Public repositories of skills for common domains:</w:t>
      </w:r>
    </w:p>
    <w:p>
      <w:pPr>
        <w:numPr>
          <w:ilvl w:val="0"/>
          <w:numId w:val="63"/>
        </w:numPr>
        <w:spacing w:lineRule="auto"/>
      </w:pPr>
      <w:r>
        <w:rPr/>
        <w:t xml:space="preserve">React/Vue/Angular patterns</w:t>
      </w:r>
    </w:p>
    <w:p>
      <w:pPr>
        <w:numPr>
          <w:ilvl w:val="0"/>
          <w:numId w:val="63"/>
        </w:numPr>
        <w:spacing w:lineRule="auto"/>
      </w:pPr>
      <w:r>
        <w:rPr/>
        <w:t xml:space="preserve">AWS/Azure/GCP cloud patterns</w:t>
      </w:r>
    </w:p>
    <w:p>
      <w:pPr>
        <w:numPr>
          <w:ilvl w:val="0"/>
          <w:numId w:val="63"/>
        </w:numPr>
        <w:spacing w:lineRule="auto"/>
      </w:pPr>
      <w:r>
        <w:rPr/>
        <w:t xml:space="preserve">Testing frameworks and strategies</w:t>
      </w:r>
    </w:p>
    <w:p>
      <w:pPr>
        <w:numPr>
          <w:ilvl w:val="0"/>
          <w:numId w:val="63"/>
        </w:numPr>
        <w:spacing w:lineRule="auto"/>
      </w:pPr>
      <w:r>
        <w:rPr/>
        <w:t xml:space="preserve">Database optimization techniques</w:t>
      </w:r>
    </w:p>
    <w:p>
      <w:pPr>
        <w:spacing w:after="210" w:lineRule="auto"/>
      </w:pPr>
      <w:r>
        <w:rPr>
          <w:b/>
        </w:rPr>
        <w:t xml:space="preserve">Skill Composition</w:t>
      </w:r>
      <w:r>
        <w:rPr/>
        <w:t xml:space="preserve">: Complex skills built from simpler ones:</w:t>
      </w:r>
    </w:p>
    <w:p>
      <w:pPr>
        <w:spacing w:line="288" w:before="240" w:lineRule="auto"/>
      </w:pPr>
      <w:bookmarkStart w:id="154" w:name="skill_md_parent_skill"/>
      <w:hyperlink r:id="rId46">
        <w:r>
          <w:rPr>
            <w:b/>
            <w:color w:val="4472C4"/>
            <w:sz w:val="56"/>
          </w:rPr>
          <w:t xml:space="preserve">SKILL.md</w:t>
        </w:r>
      </w:hyperlink>
      <w:r>
        <w:rPr>
          <w:b/>
          <w:sz w:val="56"/>
        </w:rPr>
        <w:t xml:space="preserve"> (Parent Skill)</w:t>
      </w:r>
      <w:bookmarkEnd w:id="154"/>
    </w:p>
    <w:p>
      <w:pPr>
        <w:spacing w:after="210" w:lineRule="auto"/>
      </w:pPr>
      <w:r>
        <w:rPr/>
        <w:t xml:space="preserve">Name: Full-Stack Developer</w:t>
      </w:r>
      <w:r>
        <w:rPr/>
        <w:br w:type="textWrapping"/>
      </w:r>
      <w:r>
        <w:rPr/>
        <w:t xml:space="preserve">Dependencies:</w:t>
      </w:r>
    </w:p>
    <w:p>
      <w:pPr>
        <w:numPr>
          <w:ilvl w:val="0"/>
          <w:numId w:val="64"/>
        </w:numPr>
        <w:spacing w:lineRule="auto"/>
      </w:pPr>
      <w:r>
        <w:rPr/>
        <w:t xml:space="preserve">react-expert-skill</w:t>
      </w:r>
    </w:p>
    <w:p>
      <w:pPr>
        <w:numPr>
          <w:ilvl w:val="0"/>
          <w:numId w:val="64"/>
        </w:numPr>
        <w:spacing w:lineRule="auto"/>
      </w:pPr>
      <w:r>
        <w:rPr/>
        <w:t xml:space="preserve">nodejs-backend-skill</w:t>
      </w:r>
    </w:p>
    <w:p>
      <w:pPr>
        <w:numPr>
          <w:ilvl w:val="0"/>
          <w:numId w:val="64"/>
        </w:numPr>
        <w:spacing w:lineRule="auto"/>
      </w:pPr>
      <w:r>
        <w:rPr/>
        <w:t xml:space="preserve">database-optimization-skill</w:t>
      </w:r>
    </w:p>
    <w:p>
      <w:pPr>
        <w:numPr>
          <w:ilvl w:val="0"/>
          <w:numId w:val="64"/>
        </w:numPr>
        <w:spacing w:lineRule="auto"/>
      </w:pPr>
      <w:r>
        <w:rPr/>
        <w:t xml:space="preserve">deployment-automation-skill</w:t>
      </w:r>
    </w:p>
    <w:p>
      <w:pPr>
        <w:spacing w:line="271" w:before="240" w:lineRule="auto"/>
      </w:pPr>
      <w:bookmarkStart w:id="155" w:name="mcp_as_universal_tool_integration"/>
      <w:r>
        <w:rPr>
          <w:b/>
          <w:sz w:val="33"/>
        </w:rPr>
        <w:t xml:space="preserve">MCP as Universal Tool Integration</w:t>
      </w:r>
      <w:bookmarkEnd w:id="155"/>
    </w:p>
    <w:p>
      <w:pPr>
        <w:spacing w:after="210" w:lineRule="auto"/>
      </w:pPr>
      <w:r>
        <w:rPr>
          <w:b/>
        </w:rPr>
        <w:t xml:space="preserve">MCP has become the standard for tool extensibility</w:t>
      </w:r>
      <w:r>
        <w:rPr/>
        <w:t xml:space="preserve">:</w:t>
      </w:r>
    </w:p>
    <w:p>
      <w:pPr>
        <w:spacing w:after="210" w:lineRule="auto"/>
      </w:pPr>
      <w:r>
        <w:rPr>
          <w:b/>
        </w:rPr>
        <w:t xml:space="preserve">Write Once, Use Everywhere</w:t>
      </w:r>
      <w:r>
        <w:rPr/>
        <w:t xml:space="preserve">: A single MCP server works with all compatible agents[47].</w:t>
      </w:r>
    </w:p>
    <w:p>
      <w:pPr>
        <w:spacing w:after="210" w:lineRule="auto"/>
      </w:pPr>
      <w:r>
        <w:rPr>
          <w:b/>
        </w:rPr>
        <w:t xml:space="preserve">Tool Ecosystem</w:t>
      </w:r>
      <w:r>
        <w:rPr/>
        <w:t xml:space="preserve">: Growing library of MCP servers for common integrations.</w:t>
      </w:r>
    </w:p>
    <w:p>
      <w:pPr>
        <w:spacing w:after="210" w:lineRule="auto"/>
      </w:pPr>
      <w:r>
        <w:rPr>
          <w:b/>
        </w:rPr>
        <w:t xml:space="preserve">Security Centralization</w:t>
      </w:r>
      <w:r>
        <w:rPr/>
        <w:t xml:space="preserve">: Authentication handled at server level.</w:t>
      </w:r>
    </w:p>
    <w:p>
      <w:pPr>
        <w:spacing w:after="210" w:lineRule="auto"/>
      </w:pPr>
      <w:r>
        <w:rPr>
          <w:b/>
        </w:rPr>
        <w:t xml:space="preserve">Dynamic Discovery</w:t>
      </w:r>
      <w:r>
        <w:rPr/>
        <w:t xml:space="preserve">: New tools available without client changes.</w:t>
      </w:r>
    </w:p>
    <w:p>
      <w:pPr>
        <w:spacing w:line="271" w:before="240" w:lineRule="auto"/>
      </w:pPr>
      <w:bookmarkStart w:id="156" w:name="mcp_server_ecosystem_growth"/>
      <w:r>
        <w:rPr>
          <w:b/>
          <w:sz w:val="28"/>
        </w:rPr>
        <w:t xml:space="preserve">MCP Server Ecosystem Growth</w:t>
      </w:r>
      <w:bookmarkEnd w:id="156"/>
    </w:p>
    <w:p>
      <w:pPr>
        <w:spacing w:after="210" w:lineRule="auto"/>
      </w:pPr>
      <w:r>
        <w:rPr>
          <w:b/>
        </w:rPr>
        <w:t xml:space="preserve">Official Servers</w:t>
      </w:r>
      <w:r>
        <w:rPr>
          <w:rFonts w:eastAsia="Georgia" w:cs="Georgia" w:ascii="Georgia" w:hAnsi="Georgia"/>
        </w:rPr>
        <w:t xml:space="preserve"> (@modelcontextprotocol):</w:t>
      </w:r>
    </w:p>
    <w:p>
      <w:pPr>
        <w:numPr>
          <w:ilvl w:val="0"/>
          <w:numId w:val="65"/>
        </w:numPr>
        <w:spacing w:lineRule="auto"/>
      </w:pPr>
      <w:r>
        <w:rPr/>
        <w:t xml:space="preserve">server-filesystem: File operations</w:t>
      </w:r>
    </w:p>
    <w:p>
      <w:pPr>
        <w:numPr>
          <w:ilvl w:val="0"/>
          <w:numId w:val="65"/>
        </w:numPr>
        <w:spacing w:lineRule="auto"/>
      </w:pPr>
      <w:r>
        <w:rPr/>
        <w:t xml:space="preserve">server-github: GitHub API integration</w:t>
      </w:r>
    </w:p>
    <w:p>
      <w:pPr>
        <w:numPr>
          <w:ilvl w:val="0"/>
          <w:numId w:val="65"/>
        </w:numPr>
        <w:spacing w:lineRule="auto"/>
      </w:pPr>
      <w:r>
        <w:rPr/>
        <w:t xml:space="preserve">server-postgres: Database queries</w:t>
      </w:r>
    </w:p>
    <w:p>
      <w:pPr>
        <w:numPr>
          <w:ilvl w:val="0"/>
          <w:numId w:val="65"/>
        </w:numPr>
        <w:spacing w:lineRule="auto"/>
      </w:pPr>
      <w:r>
        <w:rPr/>
        <w:t xml:space="preserve">server-slack: Slack messaging</w:t>
      </w:r>
    </w:p>
    <w:p>
      <w:pPr>
        <w:numPr>
          <w:ilvl w:val="0"/>
          <w:numId w:val="65"/>
        </w:numPr>
        <w:spacing w:lineRule="auto"/>
      </w:pPr>
      <w:r>
        <w:rPr/>
        <w:t xml:space="preserve">server-google-drive: Google Drive access</w:t>
      </w:r>
    </w:p>
    <w:p>
      <w:pPr>
        <w:spacing w:after="210" w:lineRule="auto"/>
      </w:pPr>
      <w:r>
        <w:rPr>
          <w:b/>
        </w:rPr>
        <w:t xml:space="preserve">Community Servers</w:t>
      </w:r>
      <w:r>
        <w:rPr/>
        <w:t xml:space="preserve">:</w:t>
      </w:r>
    </w:p>
    <w:p>
      <w:pPr>
        <w:numPr>
          <w:ilvl w:val="0"/>
          <w:numId w:val="66"/>
        </w:numPr>
        <w:spacing w:lineRule="auto"/>
      </w:pPr>
      <w:r>
        <w:rPr/>
        <w:t xml:space="preserve">Jira integration servers</w:t>
      </w:r>
    </w:p>
    <w:p>
      <w:pPr>
        <w:numPr>
          <w:ilvl w:val="0"/>
          <w:numId w:val="66"/>
        </w:numPr>
        <w:spacing w:lineRule="auto"/>
      </w:pPr>
      <w:r>
        <w:rPr/>
        <w:t xml:space="preserve">AWS/Azure/GCP cloud management</w:t>
      </w:r>
    </w:p>
    <w:p>
      <w:pPr>
        <w:numPr>
          <w:ilvl w:val="0"/>
          <w:numId w:val="66"/>
        </w:numPr>
        <w:spacing w:lineRule="auto"/>
      </w:pPr>
      <w:r>
        <w:rPr/>
        <w:t xml:space="preserve">Database administration tools</w:t>
      </w:r>
    </w:p>
    <w:p>
      <w:pPr>
        <w:numPr>
          <w:ilvl w:val="0"/>
          <w:numId w:val="66"/>
        </w:numPr>
        <w:spacing w:lineRule="auto"/>
      </w:pPr>
      <w:r>
        <w:rPr/>
        <w:t xml:space="preserve">CI/CD pipeline integration</w:t>
      </w:r>
    </w:p>
    <w:p>
      <w:pPr>
        <w:numPr>
          <w:ilvl w:val="0"/>
          <w:numId w:val="66"/>
        </w:numPr>
        <w:spacing w:lineRule="auto"/>
      </w:pPr>
      <w:r>
        <w:rPr/>
        <w:t xml:space="preserve">Custom business logic servers</w:t>
      </w:r>
    </w:p>
    <w:p>
      <w:pPr>
        <w:spacing w:after="210" w:lineRule="auto"/>
      </w:pPr>
      <w:r>
        <w:rPr/>
        <w:t xml:space="preserve">The ecosystem enables rapid agent capability expansion without core modifications.</w:t>
      </w:r>
    </w:p>
    <w:p>
      <w:pPr>
        <w:spacing w:line="271" w:before="240" w:lineRule="auto"/>
      </w:pPr>
      <w:bookmarkStart w:id="157" w:name="hooks_as_policy_enforcement"/>
      <w:r>
        <w:rPr>
          <w:b/>
          <w:sz w:val="33"/>
        </w:rPr>
        <w:t xml:space="preserve">Hooks as Policy Enforcement</w:t>
      </w:r>
      <w:bookmarkEnd w:id="157"/>
    </w:p>
    <w:p>
      <w:pPr>
        <w:spacing w:after="210" w:lineRule="auto"/>
      </w:pPr>
      <w:r>
        <w:rPr>
          <w:b/>
        </w:rPr>
        <w:t xml:space="preserve">Hooks provide guaranteed execution for critical policies</w:t>
      </w:r>
      <w:r>
        <w:rPr/>
        <w:t xml:space="preserve">:</w:t>
      </w:r>
    </w:p>
    <w:p>
      <w:pPr>
        <w:spacing w:after="210" w:lineRule="auto"/>
      </w:pPr>
      <w:r>
        <w:rPr>
          <w:b/>
        </w:rPr>
        <w:t xml:space="preserve">Security Policies</w:t>
      </w:r>
      <w:r>
        <w:rPr/>
        <w:t xml:space="preserve">: Blocking dangerous operations.</w:t>
      </w:r>
    </w:p>
    <w:p>
      <w:pPr>
        <w:spacing w:after="210" w:lineRule="auto"/>
      </w:pPr>
      <w:r>
        <w:rPr>
          <w:b/>
        </w:rPr>
        <w:t xml:space="preserve">Quality Gates</w:t>
      </w:r>
      <w:r>
        <w:rPr/>
        <w:t xml:space="preserve">: Running tests before commits.</w:t>
      </w:r>
    </w:p>
    <w:p>
      <w:pPr>
        <w:spacing w:after="210" w:lineRule="auto"/>
      </w:pPr>
      <w:r>
        <w:rPr>
          <w:b/>
        </w:rPr>
        <w:t xml:space="preserve">Compliance Requirements</w:t>
      </w:r>
      <w:r>
        <w:rPr/>
        <w:t xml:space="preserve">: Audit logging.</w:t>
      </w:r>
    </w:p>
    <w:p>
      <w:pPr>
        <w:spacing w:after="210" w:lineRule="auto"/>
      </w:pPr>
      <w:r>
        <w:rPr>
          <w:b/>
        </w:rPr>
        <w:t xml:space="preserve">Memory Persistence</w:t>
      </w:r>
      <w:r>
        <w:rPr/>
        <w:t xml:space="preserve">: Saving conversation state.</w:t>
      </w:r>
    </w:p>
    <w:p>
      <w:pPr>
        <w:spacing w:after="210" w:lineRule="auto"/>
      </w:pPr>
      <w:r>
        <w:rPr>
          <w:b/>
        </w:rPr>
        <w:t xml:space="preserve">Integration Points</w:t>
      </w:r>
      <w:r>
        <w:rPr/>
        <w:t xml:space="preserve">: Connecting to external systems.</w:t>
      </w:r>
    </w:p>
    <w:p>
      <w:pPr>
        <w:spacing w:after="210" w:lineRule="auto"/>
      </w:pPr>
      <w:r>
        <w:rPr/>
        <w:t xml:space="preserve">The pattern is spreading beyond Claude Code as agents recognize the value of deterministic control points that don't depend on model reasoning.</w:t>
      </w:r>
    </w:p>
    <w:p>
      <w:pPr>
        <w:spacing w:line="271" w:before="240" w:lineRule="auto"/>
      </w:pPr>
      <w:bookmarkStart w:id="158" w:name="challenges_and_future_directions"/>
      <w:r>
        <w:rPr>
          <w:b/>
          <w:sz w:val="42"/>
        </w:rPr>
        <w:t xml:space="preserve">Challenges and Future Directions</w:t>
      </w:r>
      <w:bookmarkEnd w:id="158"/>
    </w:p>
    <w:p>
      <w:pPr>
        <w:spacing w:line="271" w:before="240" w:lineRule="auto"/>
      </w:pPr>
      <w:bookmarkStart w:id="159" w:name="current_challenges"/>
      <w:r>
        <w:rPr>
          <w:b/>
          <w:sz w:val="33"/>
        </w:rPr>
        <w:t xml:space="preserve">Current Challenges</w:t>
      </w:r>
      <w:bookmarkEnd w:id="159"/>
    </w:p>
    <w:p>
      <w:pPr>
        <w:spacing w:line="271" w:before="240" w:lineRule="auto"/>
      </w:pPr>
      <w:bookmarkStart w:id="160" w:name="configuration_complexity"/>
      <w:r>
        <w:rPr>
          <w:b/>
          <w:sz w:val="28"/>
        </w:rPr>
        <w:t xml:space="preserve">Configuration Complexity</w:t>
      </w:r>
      <w:bookmarkEnd w:id="160"/>
    </w:p>
    <w:p>
      <w:pPr>
        <w:spacing w:after="210" w:lineRule="auto"/>
      </w:pPr>
      <w:r>
        <w:rPr/>
        <w:t xml:space="preserve">The proliferation of configuration mechanisms creates challenges:</w:t>
      </w:r>
    </w:p>
    <w:p>
      <w:pPr>
        <w:numPr>
          <w:ilvl w:val="0"/>
          <w:numId w:val="67"/>
        </w:numPr>
        <w:spacing w:lineRule="auto"/>
      </w:pPr>
      <w:r>
        <w:rPr/>
        <w:t xml:space="preserve">Tool-specific files (.cursorrules, CLAUDE.md, .builderrules)</w:t>
      </w:r>
    </w:p>
    <w:p>
      <w:pPr>
        <w:numPr>
          <w:ilvl w:val="0"/>
          <w:numId w:val="67"/>
        </w:numPr>
        <w:spacing w:lineRule="auto"/>
      </w:pPr>
      <w:r>
        <w:rPr/>
        <w:t xml:space="preserve">Emerging standards (AGENTS.md)</w:t>
      </w:r>
    </w:p>
    <w:p>
      <w:pPr>
        <w:numPr>
          <w:ilvl w:val="0"/>
          <w:numId w:val="67"/>
        </w:numPr>
        <w:spacing w:lineRule="auto"/>
      </w:pPr>
      <w:r>
        <w:rPr/>
        <w:t xml:space="preserve">Multiple configuration scopes (global, workspace, folder, file-type)</w:t>
      </w:r>
    </w:p>
    <w:p>
      <w:pPr>
        <w:numPr>
          <w:ilvl w:val="0"/>
          <w:numId w:val="67"/>
        </w:numPr>
        <w:spacing w:lineRule="auto"/>
      </w:pPr>
      <w:r>
        <w:rPr/>
        <w:t xml:space="preserve">Varying formats (Markdown, TOML, JSON, YAML)</w:t>
      </w:r>
    </w:p>
    <w:p>
      <w:pPr>
        <w:spacing w:after="210" w:lineRule="auto"/>
      </w:pPr>
      <w:r>
        <w:rPr>
          <w:b/>
        </w:rPr>
        <w:t xml:space="preserve">Mitigation</w:t>
      </w:r>
      <w:r>
        <w:rPr/>
        <w:t xml:space="preserve">: Convergence toward </w:t>
      </w:r>
      <w:hyperlink r:id="rId47">
        <w:r>
          <w:rPr>
            <w:color w:val="4472C4"/>
          </w:rPr>
          <w:t xml:space="preserve">AGENTS.md</w:t>
        </w:r>
      </w:hyperlink>
      <w:r>
        <w:rPr/>
        <w:t xml:space="preserve"> as standard, with tool-specific files pointing to it[107][116].</w:t>
      </w:r>
    </w:p>
    <w:p>
      <w:pPr>
        <w:spacing w:line="271" w:before="240" w:lineRule="auto"/>
      </w:pPr>
      <w:bookmarkStart w:id="161" w:name="token_costs_and_context_management"/>
      <w:r>
        <w:rPr>
          <w:b/>
          <w:sz w:val="28"/>
        </w:rPr>
        <w:t xml:space="preserve">Token Costs and Context Management</w:t>
      </w:r>
      <w:bookmarkEnd w:id="161"/>
    </w:p>
    <w:p>
      <w:pPr>
        <w:spacing w:after="210" w:lineRule="auto"/>
      </w:pPr>
      <w:r>
        <w:rPr>
          <w:b/>
        </w:rPr>
        <w:t xml:space="preserve">Context management remains challenging</w:t>
      </w:r>
      <w:r>
        <w:rPr/>
        <w:t xml:space="preserve">:</w:t>
      </w:r>
    </w:p>
    <w:p>
      <w:pPr>
        <w:numPr>
          <w:ilvl w:val="0"/>
          <w:numId w:val="68"/>
        </w:numPr>
        <w:spacing w:lineRule="auto"/>
      </w:pPr>
      <w:r>
        <w:rPr/>
        <w:t xml:space="preserve">Skills: 30-50 tokens (metadata) + 500-5000 tokens when loaded[103]</w:t>
      </w:r>
    </w:p>
    <w:p>
      <w:pPr>
        <w:numPr>
          <w:ilvl w:val="0"/>
          <w:numId w:val="68"/>
        </w:numPr>
        <w:spacing w:lineRule="auto"/>
      </w:pPr>
      <w:r>
        <w:rPr/>
        <w:t xml:space="preserve">Slash Commands: 100-1000 tokens per invocation[103]</w:t>
      </w:r>
    </w:p>
    <w:p>
      <w:pPr>
        <w:numPr>
          <w:ilvl w:val="0"/>
          <w:numId w:val="68"/>
        </w:numPr>
        <w:spacing w:lineRule="auto"/>
      </w:pPr>
      <w:r>
        <w:rPr/>
        <w:t xml:space="preserve">MCP: High messaging volume can waste tokens[47]</w:t>
      </w:r>
    </w:p>
    <w:p>
      <w:pPr>
        <w:numPr>
          <w:ilvl w:val="0"/>
          <w:numId w:val="68"/>
        </w:numPr>
        <w:spacing w:lineRule="auto"/>
      </w:pPr>
      <w:r>
        <w:rPr/>
        <w:t xml:space="preserve">Subagents: 2000-8000 tokens per context window[103]</w:t>
      </w:r>
    </w:p>
    <w:p>
      <w:pPr>
        <w:spacing w:after="210" w:lineRule="auto"/>
      </w:pPr>
      <w:r>
        <w:rPr>
          <w:b/>
        </w:rPr>
        <w:t xml:space="preserve">Teams need monitoring</w:t>
      </w:r>
      <w:r>
        <w:rPr/>
        <w:t xml:space="preserve">: Track token usage, identify inefficient integrations, optimize context loading strategies[47].</w:t>
      </w:r>
    </w:p>
    <w:p>
      <w:pPr>
        <w:spacing w:line="271" w:before="240" w:lineRule="auto"/>
      </w:pPr>
      <w:bookmarkStart w:id="162" w:name="hook_overhead_and_reliability"/>
      <w:r>
        <w:rPr>
          <w:b/>
          <w:sz w:val="28"/>
        </w:rPr>
        <w:t xml:space="preserve">Hook Overhead and Reliability</w:t>
      </w:r>
      <w:bookmarkEnd w:id="162"/>
    </w:p>
    <w:p>
      <w:pPr>
        <w:spacing w:after="210" w:lineRule="auto"/>
      </w:pPr>
      <w:r>
        <w:rPr>
          <w:b/>
        </w:rPr>
        <w:t xml:space="preserve">Hooks add system complexity</w:t>
      </w:r>
      <w:r>
        <w:rPr/>
        <w:t xml:space="preserve">:</w:t>
      </w:r>
    </w:p>
    <w:p>
      <w:pPr>
        <w:numPr>
          <w:ilvl w:val="0"/>
          <w:numId w:val="69"/>
        </w:numPr>
        <w:spacing w:lineRule="auto"/>
      </w:pPr>
      <w:r>
        <w:rPr/>
        <w:t xml:space="preserve">Understanding lifecycle events requires expertise</w:t>
      </w:r>
    </w:p>
    <w:p>
      <w:pPr>
        <w:numPr>
          <w:ilvl w:val="0"/>
          <w:numId w:val="69"/>
        </w:numPr>
        <w:spacing w:lineRule="auto"/>
      </w:pPr>
      <w:r>
        <w:rPr/>
        <w:t xml:space="preserve">Expensive hooks can slow operations</w:t>
      </w:r>
    </w:p>
    <w:p>
      <w:pPr>
        <w:numPr>
          <w:ilvl w:val="0"/>
          <w:numId w:val="69"/>
        </w:numPr>
        <w:spacing w:lineRule="auto"/>
      </w:pPr>
      <w:r>
        <w:rPr/>
        <w:t xml:space="preserve">Debugging hook failures can be challenging</w:t>
      </w:r>
    </w:p>
    <w:p>
      <w:pPr>
        <w:numPr>
          <w:ilvl w:val="0"/>
          <w:numId w:val="69"/>
        </w:numPr>
        <w:spacing w:lineRule="auto"/>
      </w:pPr>
      <w:r>
        <w:rPr/>
        <w:t xml:space="preserve">Reverse callback ordering for cleanup adds mental overhead[42]</w:t>
      </w:r>
    </w:p>
    <w:p>
      <w:pPr>
        <w:spacing w:after="210" w:lineRule="auto"/>
      </w:pPr>
      <w:r>
        <w:rPr>
          <w:b/>
        </w:rPr>
        <w:t xml:space="preserve">Trade-off</w:t>
      </w:r>
      <w:r>
        <w:rPr/>
        <w:t xml:space="preserve">: Deterministic control vs increased system complexity.</w:t>
      </w:r>
    </w:p>
    <w:p>
      <w:pPr>
        <w:spacing w:line="271" w:before="240" w:lineRule="auto"/>
      </w:pPr>
      <w:bookmarkStart w:id="163" w:name="amazon_q_developer_limitations"/>
      <w:r>
        <w:rPr>
          <w:b/>
          <w:sz w:val="28"/>
        </w:rPr>
        <w:t xml:space="preserve">Amazon Q Developer Limitations</w:t>
      </w:r>
      <w:bookmarkEnd w:id="163"/>
    </w:p>
    <w:p>
      <w:pPr>
        <w:spacing w:after="210" w:lineRule="auto"/>
      </w:pPr>
      <w:r>
        <w:rPr/>
        <w:t xml:space="preserve">Amazon Q Developer CLI </w:t>
      </w:r>
      <w:r>
        <w:rPr>
          <w:b/>
        </w:rPr>
        <w:t xml:space="preserve">does not support custom arguments for slash commands</w:t>
      </w:r>
      <w:r>
        <w:rPr/>
        <w:t xml:space="preserve">[10]. This limits flexibility compared to agents supporting </w:t>
      </w:r>
      <w:r>
        <w:rPr>
          <w:rStyle w:val="VerbatimChar"/>
          <w:shd w:val="clear" w:color="auto" w:fill="F8F8FA"/>
        </w:rPr>
        <w:t xml:space="preserve">$1</w:t>
      </w:r>
      <w:r>
        <w:rPr/>
        <w:t xml:space="preserve">, </w:t>
      </w:r>
      <w:r>
        <w:rPr>
          <w:rStyle w:val="VerbatimChar"/>
          <w:shd w:val="clear" w:color="auto" w:fill="F8F8FA"/>
        </w:rPr>
        <w:t xml:space="preserve">$2</w:t>
      </w:r>
      <w:r>
        <w:rPr/>
        <w:t xml:space="preserve">, </w:t>
      </w:r>
      <w:r>
        <w:rPr>
          <w:rStyle w:val="VerbatimChar"/>
          <w:shd w:val="clear" w:color="auto" w:fill="F8F8FA"/>
        </w:rPr>
        <w:t xml:space="preserve">$ARGUMENTS</w:t>
      </w:r>
      <w:r>
        <w:rPr/>
        <w:t xml:space="preserve"> placeholders[103].</w:t>
      </w:r>
    </w:p>
    <w:p>
      <w:pPr>
        <w:spacing w:line="271" w:before="240" w:lineRule="auto"/>
      </w:pPr>
      <w:bookmarkStart w:id="164" w:name="future_directions"/>
      <w:r>
        <w:rPr>
          <w:b/>
          <w:sz w:val="33"/>
        </w:rPr>
        <w:t xml:space="preserve">Future Directions</w:t>
      </w:r>
      <w:bookmarkEnd w:id="164"/>
    </w:p>
    <w:p>
      <w:pPr>
        <w:spacing w:line="271" w:before="240" w:lineRule="auto"/>
      </w:pPr>
      <w:bookmarkStart w:id="165" w:name="multi_model_collaboration"/>
      <w:r>
        <w:rPr>
          <w:b/>
          <w:sz w:val="28"/>
        </w:rPr>
        <w:t xml:space="preserve">Multi-Model Collaboration</w:t>
      </w:r>
      <w:bookmarkEnd w:id="165"/>
    </w:p>
    <w:p>
      <w:pPr>
        <w:spacing w:after="210" w:lineRule="auto"/>
      </w:pPr>
      <w:r>
        <w:rPr/>
        <w:t xml:space="preserve">Windsurf's hybrid agent mode demonstrates the </w:t>
      </w:r>
      <w:r>
        <w:rPr>
          <w:b/>
        </w:rPr>
        <w:t xml:space="preserve">future of specialized model collaboration</w:t>
      </w:r>
      <w:r>
        <w:rPr/>
        <w:t xml:space="preserve">[62]:</w:t>
      </w:r>
    </w:p>
    <w:p>
      <w:pPr>
        <w:spacing w:after="210" w:lineRule="auto"/>
      </w:pPr>
      <w:r>
        <w:rPr>
          <w:b/>
        </w:rPr>
        <w:t xml:space="preserve">Architect Models</w:t>
      </w:r>
      <w:r>
        <w:rPr/>
        <w:t xml:space="preserve">: High-quality reasoning for planning (Claude Sonnet 4, GPT-5).</w:t>
      </w:r>
    </w:p>
    <w:p>
      <w:pPr>
        <w:spacing w:after="210" w:lineRule="auto"/>
      </w:pPr>
      <w:r>
        <w:rPr>
          <w:b/>
        </w:rPr>
        <w:t xml:space="preserve">Implementer Models</w:t>
      </w:r>
      <w:r>
        <w:rPr/>
        <w:t xml:space="preserve">: Fast execution for code generation (SWE-1.5, specialized models).</w:t>
      </w:r>
    </w:p>
    <w:p>
      <w:pPr>
        <w:spacing w:after="210" w:lineRule="auto"/>
      </w:pPr>
      <w:r>
        <w:rPr>
          <w:b/>
        </w:rPr>
        <w:t xml:space="preserve">Specialist Models</w:t>
      </w:r>
      <w:r>
        <w:rPr/>
        <w:t xml:space="preserve">: Domain-specific expertise (code review, testing, security).</w:t>
      </w:r>
    </w:p>
    <w:p>
      <w:pPr>
        <w:spacing w:after="210" w:lineRule="auto"/>
      </w:pPr>
      <w:r>
        <w:rPr>
          <w:b/>
        </w:rPr>
        <w:t xml:space="preserve">Cost Optimization</w:t>
      </w:r>
      <w:r>
        <w:rPr/>
        <w:t xml:space="preserve">: Expensive models for reasoning, efficient models for implementation.</w:t>
      </w:r>
    </w:p>
    <w:p>
      <w:pPr>
        <w:spacing w:after="210" w:lineRule="auto"/>
      </w:pPr>
      <w:r>
        <w:rPr/>
        <w:t xml:space="preserve">This pattern will expand as model capabilities diversify and cost structures evolve.</w:t>
      </w:r>
    </w:p>
    <w:p>
      <w:pPr>
        <w:spacing w:line="271" w:before="240" w:lineRule="auto"/>
      </w:pPr>
      <w:bookmarkStart w:id="166" w:name="autonomous_multi_agent_systems"/>
      <w:r>
        <w:rPr>
          <w:b/>
          <w:sz w:val="28"/>
        </w:rPr>
        <w:t xml:space="preserve">Autonomous Multi-Agent Systems</w:t>
      </w:r>
      <w:bookmarkEnd w:id="166"/>
    </w:p>
    <w:p>
      <w:pPr>
        <w:spacing w:after="210" w:lineRule="auto"/>
      </w:pPr>
      <w:r>
        <w:rPr>
          <w:b/>
        </w:rPr>
        <w:t xml:space="preserve">Trend toward orchestration of specialized agents</w:t>
      </w:r>
      <w:r>
        <w:rPr/>
        <w:t xml:space="preserve">:</w:t>
      </w:r>
    </w:p>
    <w:p>
      <w:pPr>
        <w:spacing w:after="210" w:lineRule="auto"/>
      </w:pPr>
      <w:r>
        <w:rPr>
          <w:b/>
        </w:rPr>
        <w:t xml:space="preserve">Agent Teams</w:t>
      </w:r>
      <w:r>
        <w:rPr/>
        <w:t xml:space="preserve">: Defined roles (architect, implementer, tester, reviewer)[105].</w:t>
      </w:r>
    </w:p>
    <w:p>
      <w:pPr>
        <w:spacing w:after="210" w:lineRule="auto"/>
      </w:pPr>
      <w:r>
        <w:rPr>
          <w:b/>
        </w:rPr>
        <w:t xml:space="preserve">Parallel Execution</w:t>
      </w:r>
      <w:r>
        <w:rPr/>
        <w:t xml:space="preserve">: Independent tasks running simultaneously[95].</w:t>
      </w:r>
    </w:p>
    <w:p>
      <w:pPr>
        <w:spacing w:after="210" w:lineRule="auto"/>
      </w:pPr>
      <w:r>
        <w:rPr>
          <w:b/>
        </w:rPr>
        <w:t xml:space="preserve">Inter-Agent Communication</w:t>
      </w:r>
      <w:r>
        <w:rPr/>
        <w:t xml:space="preserve">: Context sharing and collaboration[85].</w:t>
      </w:r>
    </w:p>
    <w:p>
      <w:pPr>
        <w:spacing w:after="210" w:lineRule="auto"/>
      </w:pPr>
      <w:r>
        <w:rPr>
          <w:b/>
        </w:rPr>
        <w:t xml:space="preserve">Hierarchical Delegation</w:t>
      </w:r>
      <w:r>
        <w:rPr/>
        <w:t xml:space="preserve">: Manager agents coordinating worker agents.</w:t>
      </w:r>
    </w:p>
    <w:p>
      <w:pPr>
        <w:spacing w:after="210" w:lineRule="auto"/>
      </w:pPr>
      <w:r>
        <w:rPr/>
        <w:t xml:space="preserve">Frameworks like CrewAI enable building "AI crews" with specialized roles and delegation capabilities[105].</w:t>
      </w:r>
    </w:p>
    <w:p>
      <w:pPr>
        <w:spacing w:line="271" w:before="240" w:lineRule="auto"/>
      </w:pPr>
      <w:bookmarkStart w:id="167" w:name="improved_context_management"/>
      <w:r>
        <w:rPr>
          <w:b/>
          <w:sz w:val="28"/>
        </w:rPr>
        <w:t xml:space="preserve">Improved Context Management</w:t>
      </w:r>
      <w:bookmarkEnd w:id="167"/>
    </w:p>
    <w:p>
      <w:pPr>
        <w:spacing w:after="210" w:lineRule="auto"/>
      </w:pPr>
      <w:r>
        <w:rPr>
          <w:b/>
        </w:rPr>
        <w:t xml:space="preserve">Memory and RAG integration becoming more sophisticated</w:t>
      </w:r>
      <w:r>
        <w:rPr/>
        <w:t xml:space="preserve">:</w:t>
      </w:r>
    </w:p>
    <w:p>
      <w:pPr>
        <w:spacing w:after="210" w:lineRule="auto"/>
      </w:pPr>
      <w:r>
        <w:rPr>
          <w:b/>
        </w:rPr>
        <w:t xml:space="preserve">Episodic Memory</w:t>
      </w:r>
      <w:r>
        <w:rPr/>
        <w:t xml:space="preserve">: Learning from past development sessions[55].</w:t>
      </w:r>
    </w:p>
    <w:p>
      <w:pPr>
        <w:spacing w:after="210" w:lineRule="auto"/>
      </w:pPr>
      <w:r>
        <w:rPr>
          <w:b/>
        </w:rPr>
        <w:t xml:space="preserve">Procedural Memory</w:t>
      </w:r>
      <w:r>
        <w:rPr/>
        <w:t xml:space="preserve">: Automating learned workflows[55].</w:t>
      </w:r>
    </w:p>
    <w:p>
      <w:pPr>
        <w:spacing w:after="210" w:lineRule="auto"/>
      </w:pPr>
      <w:r>
        <w:rPr>
          <w:b/>
        </w:rPr>
        <w:t xml:space="preserve">Project Knowledge Graphs</w:t>
      </w:r>
      <w:r>
        <w:rPr/>
        <w:t xml:space="preserve">: Semantic understanding of entire codebases[49].</w:t>
      </w:r>
    </w:p>
    <w:p>
      <w:pPr>
        <w:spacing w:after="210" w:lineRule="auto"/>
      </w:pPr>
      <w:r>
        <w:rPr>
          <w:b/>
        </w:rPr>
        <w:t xml:space="preserve">Contextual Retrieval</w:t>
      </w:r>
      <w:r>
        <w:rPr/>
        <w:t xml:space="preserve">: Using conversation history to refine queries[49].</w:t>
      </w:r>
    </w:p>
    <w:p>
      <w:pPr>
        <w:spacing w:after="210" w:lineRule="auto"/>
      </w:pPr>
      <w:r>
        <w:rPr>
          <w:b/>
        </w:rPr>
        <w:t xml:space="preserve">Adaptive Context Loading</w:t>
      </w:r>
      <w:r>
        <w:rPr/>
        <w:t xml:space="preserve">: Dynamically selecting what to load based on task requirements.</w:t>
      </w:r>
    </w:p>
    <w:p>
      <w:pPr>
        <w:spacing w:line="271" w:before="240" w:lineRule="auto"/>
      </w:pPr>
      <w:bookmarkStart w:id="168" w:name="standardization_and_interoperability"/>
      <w:r>
        <w:rPr>
          <w:b/>
          <w:sz w:val="28"/>
        </w:rPr>
        <w:t xml:space="preserve">Standardization and Interoperability</w:t>
      </w:r>
      <w:bookmarkEnd w:id="168"/>
    </w:p>
    <w:p>
      <w:pPr>
        <w:spacing w:after="210" w:lineRule="auto"/>
      </w:pPr>
      <w:r>
        <w:rPr>
          <w:b/>
        </w:rPr>
        <w:t xml:space="preserve">Push toward standards will continue</w:t>
      </w:r>
      <w:r>
        <w:rPr/>
        <w:t xml:space="preserve">:</w:t>
      </w:r>
    </w:p>
    <w:p>
      <w:pPr>
        <w:spacing w:after="210" w:lineRule="auto"/>
      </w:pPr>
      <w:r>
        <w:rPr>
          <w:b/>
        </w:rPr>
        <w:t xml:space="preserve">Unified Configuration</w:t>
      </w:r>
      <w:r>
        <w:rPr/>
        <w:t xml:space="preserve">: </w:t>
      </w:r>
      <w:hyperlink r:id="rId48">
        <w:r>
          <w:rPr>
            <w:color w:val="4472C4"/>
          </w:rPr>
          <w:t xml:space="preserve">AGENTS.md</w:t>
        </w:r>
      </w:hyperlink>
      <w:r>
        <w:rPr/>
        <w:t xml:space="preserve"> adoption across all tools[107][116].</w:t>
      </w:r>
    </w:p>
    <w:p>
      <w:pPr>
        <w:spacing w:after="210" w:lineRule="auto"/>
      </w:pPr>
      <w:r>
        <w:rPr>
          <w:b/>
        </w:rPr>
        <w:t xml:space="preserve">Portable Skills</w:t>
      </w:r>
      <w:r>
        <w:rPr/>
        <w:t xml:space="preserve">: Skills working across platforms without modification.</w:t>
      </w:r>
    </w:p>
    <w:p>
      <w:pPr>
        <w:spacing w:after="210" w:lineRule="auto"/>
      </w:pPr>
      <w:r>
        <w:rPr>
          <w:b/>
        </w:rPr>
        <w:t xml:space="preserve">Standardized Hooks</w:t>
      </w:r>
      <w:r>
        <w:rPr/>
        <w:t xml:space="preserve">: Common lifecycle event interfaces across agents.</w:t>
      </w:r>
    </w:p>
    <w:p>
      <w:pPr>
        <w:spacing w:after="210" w:lineRule="auto"/>
      </w:pPr>
      <w:r>
        <w:rPr>
          <w:b/>
        </w:rPr>
        <w:t xml:space="preserve">Cross-Agent Workflows</w:t>
      </w:r>
      <w:r>
        <w:rPr/>
        <w:t xml:space="preserve">: Specifications working with any compatible agent.</w:t>
      </w:r>
    </w:p>
    <w:p>
      <w:pPr>
        <w:spacing w:after="210" w:lineRule="auto"/>
      </w:pPr>
      <w:r>
        <w:rPr>
          <w:b/>
        </w:rPr>
        <w:t xml:space="preserve">MCP Evolution</w:t>
      </w:r>
      <w:r>
        <w:rPr/>
        <w:t xml:space="preserve">: Expanded protocol capabilities and server ecosystem[47].</w:t>
      </w:r>
    </w:p>
    <w:p>
      <w:pPr>
        <w:spacing w:after="210" w:lineRule="auto"/>
      </w:pPr>
      <w:r>
        <w:rPr/>
        <w:t xml:space="preserve">This reduces vendor lock-in and enables tool selection based on capabilities rather than ecosystem constraints.</w:t>
      </w:r>
    </w:p>
    <w:p>
      <w:pPr>
        <w:spacing w:line="271" w:before="240" w:lineRule="auto"/>
      </w:pPr>
      <w:bookmarkStart w:id="169" w:name="enhanced_security_and_governance"/>
      <w:r>
        <w:rPr>
          <w:b/>
          <w:sz w:val="28"/>
        </w:rPr>
        <w:t xml:space="preserve">Enhanced Security and Governance</w:t>
      </w:r>
      <w:bookmarkEnd w:id="169"/>
    </w:p>
    <w:p>
      <w:pPr>
        <w:spacing w:after="210" w:lineRule="auto"/>
      </w:pPr>
      <w:r>
        <w:rPr>
          <w:b/>
        </w:rPr>
        <w:t xml:space="preserve">Enterprise requirements driving security features</w:t>
      </w:r>
      <w:r>
        <w:rPr/>
        <w:t xml:space="preserve">:</w:t>
      </w:r>
    </w:p>
    <w:p>
      <w:pPr>
        <w:spacing w:after="210" w:lineRule="auto"/>
      </w:pPr>
      <w:r>
        <w:rPr>
          <w:b/>
        </w:rPr>
        <w:t xml:space="preserve">Fine-Grained Permissions</w:t>
      </w:r>
      <w:r>
        <w:rPr/>
        <w:t xml:space="preserve">: Tool-level and command-level access control.</w:t>
      </w:r>
    </w:p>
    <w:p>
      <w:pPr>
        <w:spacing w:after="210" w:lineRule="auto"/>
      </w:pPr>
      <w:r>
        <w:rPr>
          <w:b/>
        </w:rPr>
        <w:t xml:space="preserve">Audit Trails</w:t>
      </w:r>
      <w:r>
        <w:rPr/>
        <w:t xml:space="preserve">: Comprehensive logging of agent actions.</w:t>
      </w:r>
    </w:p>
    <w:p>
      <w:pPr>
        <w:spacing w:after="210" w:lineRule="auto"/>
      </w:pPr>
      <w:r>
        <w:rPr>
          <w:b/>
        </w:rPr>
        <w:t xml:space="preserve">Policy Enforcement</w:t>
      </w:r>
      <w:r>
        <w:rPr/>
        <w:t xml:space="preserve">: Hooks and validation mechanisms.</w:t>
      </w:r>
    </w:p>
    <w:p>
      <w:pPr>
        <w:spacing w:after="210" w:lineRule="auto"/>
      </w:pPr>
      <w:r>
        <w:rPr>
          <w:b/>
        </w:rPr>
        <w:t xml:space="preserve">Compliance Integration</w:t>
      </w:r>
      <w:r>
        <w:rPr/>
        <w:t xml:space="preserve">: SOC 2, HIPAA, PCI-DSS requirements.</w:t>
      </w:r>
    </w:p>
    <w:p>
      <w:pPr>
        <w:spacing w:after="210" w:lineRule="auto"/>
      </w:pPr>
      <w:r>
        <w:rPr>
          <w:b/>
        </w:rPr>
        <w:t xml:space="preserve">Data Residency</w:t>
      </w:r>
      <w:r>
        <w:rPr/>
        <w:t xml:space="preserve">: Local model deployment and data control.</w:t>
      </w:r>
    </w:p>
    <w:p>
      <w:pPr>
        <w:spacing w:line="271" w:before="240" w:lineRule="auto"/>
      </w:pPr>
      <w:bookmarkStart w:id="170" w:name="ide_and_editor_integration"/>
      <w:r>
        <w:rPr>
          <w:b/>
          <w:sz w:val="28"/>
        </w:rPr>
        <w:t xml:space="preserve">IDE and Editor Integration</w:t>
      </w:r>
      <w:bookmarkEnd w:id="170"/>
    </w:p>
    <w:p>
      <w:pPr>
        <w:spacing w:after="210" w:lineRule="auto"/>
      </w:pPr>
      <w:r>
        <w:rPr>
          <w:b/>
        </w:rPr>
        <w:t xml:space="preserve">Deeper integration into development environments</w:t>
      </w:r>
      <w:r>
        <w:rPr/>
        <w:t xml:space="preserve">:</w:t>
      </w:r>
    </w:p>
    <w:p>
      <w:pPr>
        <w:spacing w:after="210" w:lineRule="auto"/>
      </w:pPr>
      <w:r>
        <w:rPr>
          <w:b/>
        </w:rPr>
        <w:t xml:space="preserve">Native IDE Features</w:t>
      </w:r>
      <w:r>
        <w:rPr/>
        <w:t xml:space="preserve">: Agents as first-class IDE citizens, not extensions.</w:t>
      </w:r>
    </w:p>
    <w:p>
      <w:pPr>
        <w:spacing w:after="210" w:lineRule="auto"/>
      </w:pPr>
      <w:r>
        <w:rPr>
          <w:b/>
        </w:rPr>
        <w:t xml:space="preserve">Debugging Integration</w:t>
      </w:r>
      <w:r>
        <w:rPr/>
        <w:t xml:space="preserve">: Agent-aware debugging and profiling.</w:t>
      </w:r>
    </w:p>
    <w:p>
      <w:pPr>
        <w:spacing w:after="210" w:lineRule="auto"/>
      </w:pPr>
      <w:r>
        <w:rPr>
          <w:b/>
        </w:rPr>
        <w:t xml:space="preserve">Test Integration</w:t>
      </w:r>
      <w:r>
        <w:rPr/>
        <w:t xml:space="preserve">: Automatic test generation and execution.</w:t>
      </w:r>
    </w:p>
    <w:p>
      <w:pPr>
        <w:spacing w:after="210" w:lineRule="auto"/>
      </w:pPr>
      <w:r>
        <w:rPr>
          <w:b/>
        </w:rPr>
        <w:t xml:space="preserve">Version Control Integration</w:t>
      </w:r>
      <w:r>
        <w:rPr/>
        <w:t xml:space="preserve">: Understanding git workflows and branch strategies.</w:t>
      </w:r>
    </w:p>
    <w:p>
      <w:pPr>
        <w:spacing w:after="210" w:lineRule="auto"/>
      </w:pPr>
      <w:r>
        <w:rPr>
          <w:b/>
        </w:rPr>
        <w:t xml:space="preserve">CI/CD Awareness</w:t>
      </w:r>
      <w:r>
        <w:rPr/>
        <w:t xml:space="preserve">: Integration with deployment pipelines.</w:t>
      </w:r>
    </w:p>
    <w:p>
      <w:pPr>
        <w:spacing w:line="271" w:before="240" w:lineRule="auto"/>
      </w:pPr>
      <w:bookmarkStart w:id="171" w:name="conclusion"/>
      <w:r>
        <w:rPr>
          <w:b/>
          <w:sz w:val="42"/>
        </w:rPr>
        <w:t xml:space="preserve">Conclusion</w:t>
      </w:r>
      <w:bookmarkEnd w:id="171"/>
    </w:p>
    <w:p>
      <w:pPr>
        <w:spacing w:after="210" w:lineRule="auto"/>
      </w:pPr>
      <w:r>
        <w:rPr/>
        <w:t xml:space="preserve">The autonomous coding agent ecosystem has matured around several key extensibility patterns that enable portable capabilities:</w:t>
      </w:r>
    </w:p>
    <w:p>
      <w:pPr>
        <w:numPr>
          <w:ilvl w:val="0"/>
          <w:numId w:val="70"/>
        </w:numPr>
        <w:spacing w:lineRule="auto"/>
      </w:pPr>
      <w:r>
        <w:rPr>
          <w:b/>
        </w:rPr>
        <w:t xml:space="preserve">Instructions Files</w:t>
      </w:r>
      <w:r>
        <w:rPr/>
        <w:t xml:space="preserve">: AGENTS.md emerging as cross-agent configuration standard</w:t>
      </w:r>
    </w:p>
    <w:p>
      <w:pPr>
        <w:numPr>
          <w:ilvl w:val="0"/>
          <w:numId w:val="70"/>
        </w:numPr>
        <w:spacing w:lineRule="auto"/>
      </w:pPr>
      <w:r>
        <w:rPr>
          <w:b/>
        </w:rPr>
        <w:t xml:space="preserve">Slash Commands</w:t>
      </w:r>
      <w:r>
        <w:rPr/>
        <w:t xml:space="preserve">: Explicit invocation for predictable workflows</w:t>
      </w:r>
    </w:p>
    <w:p>
      <w:pPr>
        <w:numPr>
          <w:ilvl w:val="0"/>
          <w:numId w:val="70"/>
        </w:numPr>
        <w:spacing w:lineRule="auto"/>
      </w:pPr>
      <w:r>
        <w:rPr>
          <w:b/>
        </w:rPr>
        <w:t xml:space="preserve">Skills/Capability Bundles</w:t>
      </w:r>
      <w:r>
        <w:rPr/>
        <w:t xml:space="preserve">: Packaging expertise, tools, and policies together</w:t>
      </w:r>
    </w:p>
    <w:p>
      <w:pPr>
        <w:numPr>
          <w:ilvl w:val="0"/>
          <w:numId w:val="70"/>
        </w:numPr>
        <w:spacing w:lineRule="auto"/>
      </w:pPr>
      <w:r>
        <w:rPr>
          <w:b/>
        </w:rPr>
        <w:t xml:space="preserve">MCP Servers</w:t>
      </w:r>
      <w:r>
        <w:rPr/>
        <w:t xml:space="preserve">: Standardized tool integration serving multiple clients</w:t>
      </w:r>
    </w:p>
    <w:p>
      <w:pPr>
        <w:numPr>
          <w:ilvl w:val="0"/>
          <w:numId w:val="70"/>
        </w:numPr>
        <w:spacing w:lineRule="auto"/>
      </w:pPr>
      <w:r>
        <w:rPr>
          <w:b/>
        </w:rPr>
        <w:t xml:space="preserve">Lifecycle Hooks</w:t>
      </w:r>
      <w:r>
        <w:rPr/>
        <w:t xml:space="preserve">: Guaranteed execution for critical policies</w:t>
      </w:r>
    </w:p>
    <w:p>
      <w:pPr>
        <w:numPr>
          <w:ilvl w:val="0"/>
          <w:numId w:val="70"/>
        </w:numPr>
        <w:spacing w:lineRule="auto"/>
      </w:pPr>
      <w:r>
        <w:rPr>
          <w:b/>
        </w:rPr>
        <w:t xml:space="preserve">Memory Systems</w:t>
      </w:r>
      <w:r>
        <w:rPr/>
        <w:t xml:space="preserve">: Stateful context beyond traditional RAG</w:t>
      </w:r>
    </w:p>
    <w:p>
      <w:pPr>
        <w:numPr>
          <w:ilvl w:val="0"/>
          <w:numId w:val="70"/>
        </w:numPr>
        <w:spacing w:lineRule="auto"/>
      </w:pPr>
      <w:r>
        <w:rPr>
          <w:b/>
        </w:rPr>
        <w:t xml:space="preserve">Multi-Agent Architectures</w:t>
      </w:r>
      <w:r>
        <w:rPr/>
        <w:t xml:space="preserve">: Specialized agents collaborating on complex tasks</w:t>
      </w:r>
    </w:p>
    <w:p>
      <w:pPr>
        <w:spacing w:after="210" w:lineRule="auto"/>
      </w:pPr>
      <w:r>
        <w:rPr>
          <w:rFonts w:eastAsia="Georgia" w:cs="Georgia" w:ascii="Georgia" w:hAnsi="Georgia"/>
        </w:rPr>
        <w:t xml:space="preserve">GitHub Spec-Kit provides a unifying framework that works across 15+ agents by abstracting integration details and establishing structured specification-driven workflows. The four-phase Specify → Plan → Tasks → Implement workflow brings rigor and reproducibility to AI-assisted development.</w:t>
      </w:r>
    </w:p>
    <w:p>
      <w:pPr>
        <w:spacing w:after="210" w:lineRule="auto"/>
      </w:pPr>
      <w:r>
        <w:rPr/>
        <w:t xml:space="preserve">Each agent brings unique innovations:</w:t>
      </w:r>
    </w:p>
    <w:p>
      <w:pPr>
        <w:numPr>
          <w:ilvl w:val="0"/>
          <w:numId w:val="71"/>
        </w:numPr>
        <w:spacing w:lineRule="auto"/>
      </w:pPr>
      <w:r>
        <w:rPr>
          <w:b/>
        </w:rPr>
        <w:t xml:space="preserve">Claude Code</w:t>
      </w:r>
      <w:r>
        <w:rPr/>
        <w:t xml:space="preserve">: Three-tier skills/commands/hooks system with guaranteed execution</w:t>
      </w:r>
    </w:p>
    <w:p>
      <w:pPr>
        <w:numPr>
          <w:ilvl w:val="0"/>
          <w:numId w:val="71"/>
        </w:numPr>
        <w:spacing w:lineRule="auto"/>
      </w:pPr>
      <w:r>
        <w:rPr>
          <w:b/>
        </w:rPr>
        <w:t xml:space="preserve">Windsurf</w:t>
      </w:r>
      <w:r>
        <w:rPr/>
        <w:t xml:space="preserve">: Hybrid multi-model architecture with specialized reasoning and implementation models</w:t>
      </w:r>
    </w:p>
    <w:p>
      <w:pPr>
        <w:numPr>
          <w:ilvl w:val="0"/>
          <w:numId w:val="71"/>
        </w:numPr>
        <w:spacing w:lineRule="auto"/>
      </w:pPr>
      <w:r>
        <w:rPr>
          <w:b/>
        </w:rPr>
        <w:t xml:space="preserve">Roo Code</w:t>
      </w:r>
      <w:r>
        <w:rPr/>
        <w:t xml:space="preserve">: Flexible multi-mode profiles with granular configuration</w:t>
      </w:r>
    </w:p>
    <w:p>
      <w:pPr>
        <w:numPr>
          <w:ilvl w:val="0"/>
          <w:numId w:val="71"/>
        </w:numPr>
        <w:spacing w:lineRule="auto"/>
      </w:pPr>
      <w:r>
        <w:rPr>
          <w:b/>
        </w:rPr>
        <w:t xml:space="preserve">Gemini Code Assist</w:t>
      </w:r>
      <w:r>
        <w:rPr/>
        <w:t xml:space="preserve">: Fine-grained tool control and MCP integration</w:t>
      </w:r>
    </w:p>
    <w:p>
      <w:pPr>
        <w:numPr>
          <w:ilvl w:val="0"/>
          <w:numId w:val="71"/>
        </w:numPr>
        <w:spacing w:lineRule="auto"/>
      </w:pPr>
      <w:r>
        <w:rPr>
          <w:b/>
        </w:rPr>
        <w:t xml:space="preserve">Amazon Q Developer</w:t>
      </w:r>
      <w:r>
        <w:rPr/>
        <w:t xml:space="preserve">: Custom agent definitions with context sharing</w:t>
      </w:r>
    </w:p>
    <w:p>
      <w:pPr>
        <w:numPr>
          <w:ilvl w:val="0"/>
          <w:numId w:val="71"/>
        </w:numPr>
        <w:spacing w:lineRule="auto"/>
      </w:pPr>
      <w:r>
        <w:rPr>
          <w:b/>
        </w:rPr>
        <w:t xml:space="preserve">Amp</w:t>
      </w:r>
      <w:r>
        <w:rPr/>
        <w:t xml:space="preserve">: Model abstraction with thread-based collaboration</w:t>
      </w:r>
    </w:p>
    <w:p>
      <w:pPr>
        <w:numPr>
          <w:ilvl w:val="0"/>
          <w:numId w:val="71"/>
        </w:numPr>
        <w:spacing w:lineRule="auto"/>
      </w:pPr>
      <w:r>
        <w:rPr>
          <w:b/>
        </w:rPr>
        <w:t xml:space="preserve">GitHub Copilot</w:t>
      </w:r>
      <w:r>
        <w:rPr/>
        <w:t xml:space="preserve">: Extension-based tools API and agent mode</w:t>
      </w:r>
    </w:p>
    <w:p>
      <w:pPr>
        <w:numPr>
          <w:ilvl w:val="0"/>
          <w:numId w:val="71"/>
        </w:numPr>
        <w:spacing w:lineRule="auto"/>
      </w:pPr>
      <w:r>
        <w:rPr>
          <w:b/>
        </w:rPr>
        <w:t xml:space="preserve">OpenCode</w:t>
      </w:r>
      <w:r>
        <w:rPr/>
        <w:t xml:space="preserve">: Tool-centric extensibility with script support</w:t>
      </w:r>
    </w:p>
    <w:p>
      <w:pPr>
        <w:numPr>
          <w:ilvl w:val="0"/>
          <w:numId w:val="71"/>
        </w:numPr>
        <w:spacing w:lineRule="auto"/>
      </w:pPr>
      <w:r>
        <w:rPr>
          <w:b/>
        </w:rPr>
        <w:t xml:space="preserve">Cursor</w:t>
      </w:r>
      <w:r>
        <w:rPr/>
        <w:t xml:space="preserve">: Autonomous YOLO mode with headless operation</w:t>
      </w:r>
    </w:p>
    <w:p>
      <w:pPr>
        <w:spacing w:after="210" w:lineRule="auto"/>
      </w:pPr>
      <w:r>
        <w:rPr>
          <w:rFonts w:eastAsia="Georgia" w:cs="Georgia" w:ascii="Georgia" w:hAnsi="Georgia"/>
        </w:rPr>
        <w:t xml:space="preserve">The convergence toward common patterns—particularly </w:t>
      </w:r>
      <w:hyperlink r:id="rId49">
        <w:r>
          <w:rPr>
            <w:color w:val="4472C4"/>
          </w:rPr>
          <w:t xml:space="preserve">AGENTS.md</w:t>
        </w:r>
      </w:hyperlink>
      <w:r>
        <w:rPr>
          <w:rFonts w:eastAsia="Georgia" w:cs="Georgia" w:ascii="Georgia" w:hAnsi="Georgia"/>
        </w:rPr>
        <w:t xml:space="preserve"> for configuration and MCP for tool integration—reduces fragmentation while preserving agent-specific innovations. Developers can architect robust AI-augmented workflows that remain flexible as new capabilities emerge.</w:t>
      </w:r>
    </w:p>
    <w:p>
      <w:pPr>
        <w:spacing w:after="210" w:lineRule="auto"/>
      </w:pPr>
      <w:r>
        <w:rPr/>
        <w:t xml:space="preserve">The trend is clear: agents are becoming more capable, more collaborative, and more configurable. Success requires understanding the common extensibility patterns and choosing tools that align with team workflows and requirements. Organizations building on these systems should invest in:</w:t>
      </w:r>
    </w:p>
    <w:p>
      <w:pPr>
        <w:numPr>
          <w:ilvl w:val="0"/>
          <w:numId w:val="72"/>
        </w:numPr>
        <w:spacing w:lineRule="auto"/>
      </w:pPr>
      <w:r>
        <w:rPr>
          <w:b/>
        </w:rPr>
        <w:t xml:space="preserve">Portable Configuration</w:t>
      </w:r>
      <w:r>
        <w:rPr/>
        <w:t xml:space="preserve">: Use AGENTS.md and standard formats to reduce tool lock-in</w:t>
      </w:r>
    </w:p>
    <w:p>
      <w:pPr>
        <w:numPr>
          <w:ilvl w:val="0"/>
          <w:numId w:val="72"/>
        </w:numPr>
        <w:spacing w:lineRule="auto"/>
      </w:pPr>
      <w:r>
        <w:rPr>
          <w:b/>
        </w:rPr>
        <w:t xml:space="preserve">Tool Standards</w:t>
      </w:r>
      <w:r>
        <w:rPr/>
        <w:t xml:space="preserve">: Leverage MCP for tool integration to serve multiple agents</w:t>
      </w:r>
    </w:p>
    <w:p>
      <w:pPr>
        <w:numPr>
          <w:ilvl w:val="0"/>
          <w:numId w:val="72"/>
        </w:numPr>
        <w:spacing w:lineRule="auto"/>
      </w:pPr>
      <w:r>
        <w:rPr>
          <w:b/>
        </w:rPr>
        <w:t xml:space="preserve">Memory Systems</w:t>
      </w:r>
      <w:r>
        <w:rPr/>
        <w:t xml:space="preserve">: Implement persistent memory for long-term learning and adaptation</w:t>
      </w:r>
    </w:p>
    <w:p>
      <w:pPr>
        <w:numPr>
          <w:ilvl w:val="0"/>
          <w:numId w:val="72"/>
        </w:numPr>
        <w:spacing w:lineRule="auto"/>
      </w:pPr>
      <w:r>
        <w:rPr>
          <w:b/>
        </w:rPr>
        <w:t xml:space="preserve">Multi-Agent Architectures</w:t>
      </w:r>
      <w:r>
        <w:rPr/>
        <w:t xml:space="preserve">: Design workflows that leverage specialized agents</w:t>
      </w:r>
    </w:p>
    <w:p>
      <w:pPr>
        <w:numPr>
          <w:ilvl w:val="0"/>
          <w:numId w:val="72"/>
        </w:numPr>
        <w:spacing w:lineRule="auto"/>
      </w:pPr>
      <w:r>
        <w:rPr>
          <w:b/>
        </w:rPr>
        <w:t xml:space="preserve">Security Foundations</w:t>
      </w:r>
      <w:r>
        <w:rPr/>
        <w:t xml:space="preserve">: Use hooks and policies for guaranteed enforcement</w:t>
      </w:r>
    </w:p>
    <w:p>
      <w:pPr>
        <w:numPr>
          <w:ilvl w:val="0"/>
          <w:numId w:val="72"/>
        </w:numPr>
        <w:spacing w:lineRule="auto"/>
      </w:pPr>
      <w:r>
        <w:rPr>
          <w:b/>
        </w:rPr>
        <w:t xml:space="preserve">Monitoring Infrastructure</w:t>
      </w:r>
      <w:r>
        <w:rPr/>
        <w:t xml:space="preserve">: Track token usage, performance, and outcomes</w:t>
      </w:r>
    </w:p>
    <w:p>
      <w:pPr>
        <w:spacing w:after="210" w:lineRule="auto"/>
      </w:pPr>
      <w:r>
        <w:rPr>
          <w:rFonts w:eastAsia="Georgia" w:cs="Georgia" w:ascii="Georgia" w:hAnsi="Georgia"/>
        </w:rPr>
        <w:t xml:space="preserve">The autonomous coding revolution is not about replacing developers—it's about amplifying their capabilities through intelligent, configurable, and collaborative AI systems. Understanding these extensibility patterns positions teams to leverage current tools effectively while remaining adaptable as the ecosystem evolves.</w:t>
      </w:r>
    </w:p>
    <w:p>
      <w:pPr>
        <w:spacing w:line="271" w:before="240" w:lineRule="auto"/>
      </w:pPr>
      <w:bookmarkStart w:id="172" w:name="references"/>
      <w:r>
        <w:rPr>
          <w:b/>
          <w:sz w:val="42"/>
        </w:rPr>
        <w:t xml:space="preserve">References</w:t>
      </w:r>
      <w:bookmarkEnd w:id="172"/>
    </w:p>
    <w:p>
      <w:pPr>
        <w:spacing w:after="210" w:lineRule="auto"/>
      </w:pPr>
      <w:r>
        <w:rPr/>
        <w:t xml:space="preserve">[1] VirtusLab. (2025, September 23). Spec-Kit taming AI-coding chaos with Spec-Driven Development. </w:t>
      </w:r>
      <w:hyperlink r:id="rId50">
        <w:r>
          <w:rPr>
            <w:color w:val="4472C4"/>
          </w:rPr>
          <w:t xml:space="preserve">https://virtuslab.com/blog/ai/spec-kit-tames-ai-coding-chaos/</w:t>
        </w:r>
      </w:hyperlink>
    </w:p>
    <w:p>
      <w:pPr>
        <w:spacing w:after="210" w:lineRule="auto"/>
      </w:pPr>
      <w:r>
        <w:rPr/>
        <w:t xml:space="preserve">[5] GitHub. (2025, September 7). plaesy/spec-kit: A revolutionary constitutional specification. </w:t>
      </w:r>
      <w:hyperlink r:id="rId51">
        <w:r>
          <w:rPr>
            <w:color w:val="4472C4"/>
          </w:rPr>
          <w:t xml:space="preserve">https://github.com/plaesy/spec-kit</w:t>
        </w:r>
      </w:hyperlink>
    </w:p>
    <w:p>
      <w:pPr>
        <w:spacing w:after="210" w:lineRule="auto"/>
      </w:pPr>
      <w:r>
        <w:rPr/>
        <w:t xml:space="preserve">[7] Microsoft Developer Blog. (2025, September 14). Diving Into Spec-Driven Development With GitHub Spec Kit. </w:t>
      </w:r>
      <w:hyperlink r:id="rId52">
        <w:r>
          <w:rPr>
            <w:color w:val="4472C4"/>
          </w:rPr>
          <w:t xml:space="preserve">https://developer.microsoft.com/blog/spec-driven-development-spec-kit</w:t>
        </w:r>
      </w:hyperlink>
    </w:p>
    <w:p>
      <w:pPr>
        <w:spacing w:after="210" w:lineRule="auto"/>
      </w:pPr>
      <w:r>
        <w:rPr/>
        <w:t xml:space="preserve">[10] GitHub. (2025, August 20). github/spec-kit: Toolkit to help you get started with Spec-Driven Development. </w:t>
      </w:r>
      <w:hyperlink r:id="rId53">
        <w:r>
          <w:rPr>
            <w:color w:val="4472C4"/>
          </w:rPr>
          <w:t xml:space="preserve">https://github.com/github/spec-kit</w:t>
        </w:r>
      </w:hyperlink>
    </w:p>
    <w:p>
      <w:pPr>
        <w:spacing w:after="210" w:lineRule="auto"/>
      </w:pPr>
      <w:r>
        <w:rPr/>
        <w:t xml:space="preserve">[22] OpenCode. (2025). Tools | opencode. </w:t>
      </w:r>
      <w:hyperlink r:id="rId54">
        <w:r>
          <w:rPr>
            <w:color w:val="4472C4"/>
          </w:rPr>
          <w:t xml:space="preserve">https://opencode.ai/docs/tools/</w:t>
        </w:r>
      </w:hyperlink>
    </w:p>
    <w:p>
      <w:pPr>
        <w:spacing w:after="210" w:lineRule="auto"/>
      </w:pPr>
      <w:r>
        <w:rPr/>
        <w:t xml:space="preserve">[23] Visual Studio Code. (2025, February 23). Introducing GitHub Copilot agent mode (preview). </w:t>
      </w:r>
      <w:hyperlink r:id="rId55">
        <w:r>
          <w:rPr>
            <w:color w:val="4472C4"/>
          </w:rPr>
          <w:t xml:space="preserve">https://code.visualstudio.com/blogs/2025/02/24/introducing-copilot-agent-mode</w:t>
        </w:r>
      </w:hyperlink>
    </w:p>
    <w:p>
      <w:pPr>
        <w:spacing w:after="210" w:lineRule="auto"/>
      </w:pPr>
      <w:r>
        <w:rPr/>
        <w:t xml:space="preserve">[24] Limited Edition Jonathan. (2025, October 21). The Definitive Guide to Claude SKILLS: Code vs Web vs Desktop. </w:t>
      </w:r>
      <w:hyperlink r:id="rId56">
        <w:r>
          <w:rPr>
            <w:color w:val="4472C4"/>
          </w:rPr>
          <w:t xml:space="preserve">https://limitededitionjonathan.substack.com/p/the-definitive-guide-to-claude-skills</w:t>
        </w:r>
      </w:hyperlink>
    </w:p>
    <w:p>
      <w:pPr>
        <w:spacing w:after="210" w:lineRule="auto"/>
      </w:pPr>
      <w:r>
        <w:rPr/>
        <w:t xml:space="preserve">[25] OpenCode. (2025). Custom Tools - OpenCode. </w:t>
      </w:r>
      <w:hyperlink r:id="rId57">
        <w:r>
          <w:rPr>
            <w:color w:val="4472C4"/>
          </w:rPr>
          <w:t xml:space="preserve">https://opencode.ai/docs/custom-tools/</w:t>
        </w:r>
      </w:hyperlink>
    </w:p>
    <w:p>
      <w:pPr>
        <w:spacing w:after="210" w:lineRule="auto"/>
      </w:pPr>
      <w:r>
        <w:rPr>
          <w:rFonts w:eastAsia="Georgia" w:cs="Georgia" w:ascii="Georgia" w:hAnsi="Georgia"/>
        </w:rPr>
        <w:t xml:space="preserve">[26] GitHub. (2024, November 24). Tools API for your Copilot Extensions #2411. </w:t>
      </w:r>
      <w:hyperlink r:id="rId58">
        <w:r>
          <w:rPr>
            <w:color w:val="4472C4"/>
          </w:rPr>
          <w:t xml:space="preserve">https://github.com/microsoft/vscode-discussions/discussions/2411</w:t>
        </w:r>
      </w:hyperlink>
    </w:p>
    <w:p>
      <w:pPr>
        <w:spacing w:after="210" w:lineRule="auto"/>
      </w:pPr>
      <w:r>
        <w:rPr>
          <w:rFonts w:eastAsia="Georgia" w:cs="Georgia" w:ascii="Georgia" w:hAnsi="Georgia"/>
        </w:rPr>
        <w:t xml:space="preserve">[29] GitHub. (2025, April 28). GitHub Copilot Extension with VS Code Agent mode #157927. </w:t>
      </w:r>
      <w:hyperlink r:id="rId59">
        <w:r>
          <w:rPr>
            <w:color w:val="4472C4"/>
          </w:rPr>
          <w:t xml:space="preserve">https://github.com/orgs/community/discussions/157927</w:t>
        </w:r>
      </w:hyperlink>
    </w:p>
    <w:p>
      <w:pPr>
        <w:spacing w:after="210" w:lineRule="auto"/>
      </w:pPr>
      <w:r>
        <w:rPr/>
        <w:t xml:space="preserve">[30] Claude Support. (2019, December 31). Using Skills in Claude. </w:t>
      </w:r>
      <w:hyperlink r:id="rId60">
        <w:r>
          <w:rPr>
            <w:color w:val="4472C4"/>
          </w:rPr>
          <w:t xml:space="preserve">https://support.claude.com/en/articles/12512180-using-skills-in-claude</w:t>
        </w:r>
      </w:hyperlink>
    </w:p>
    <w:p>
      <w:pPr>
        <w:spacing w:after="210" w:lineRule="auto"/>
      </w:pPr>
      <w:r>
        <w:rPr/>
        <w:t xml:space="preserve">[31] GitHub. (2025, March 15). opencode-ai/opencode: A powerful AI coding agent. </w:t>
      </w:r>
      <w:hyperlink r:id="rId61">
        <w:r>
          <w:rPr>
            <w:color w:val="4472C4"/>
          </w:rPr>
          <w:t xml:space="preserve">https://github.com/opencode-ai/opencode</w:t>
        </w:r>
      </w:hyperlink>
    </w:p>
    <w:p>
      <w:pPr>
        <w:spacing w:after="210" w:lineRule="auto"/>
      </w:pPr>
      <w:r>
        <w:rPr/>
        <w:t xml:space="preserve">[38] GitHub Docs. (2024, December 31). Quickstart for GitHub Copilot Extensions using agents. </w:t>
      </w:r>
      <w:hyperlink r:id="rId62">
        <w:r>
          <w:rPr>
            <w:color w:val="4472C4"/>
          </w:rPr>
          <w:t xml:space="preserve">https://docs.github.com/copilot/tutorials/quickstart-for-github-copilot-extensions-using-agents</w:t>
        </w:r>
      </w:hyperlink>
    </w:p>
    <w:p>
      <w:pPr>
        <w:spacing w:after="210" w:lineRule="auto"/>
      </w:pPr>
      <w:r>
        <w:rPr/>
        <w:t xml:space="preserve">[41] Microsoft Learn. (2025, October 22). Extend your agent with Model Context Protocol. </w:t>
      </w:r>
      <w:hyperlink r:id="rId63">
        <w:r>
          <w:rPr>
            <w:color w:val="4472C4"/>
          </w:rPr>
          <w:t xml:space="preserve">https://learn.microsoft.com/en-us/microsoft-copilot-studio/agent-extend-action-mcp</w:t>
        </w:r>
      </w:hyperlink>
    </w:p>
    <w:p>
      <w:pPr>
        <w:spacing w:after="210" w:lineRule="auto"/>
      </w:pPr>
      <w:r>
        <w:rPr/>
        <w:t xml:space="preserve">[42] Strands Agents. (2025). Hooks - Strands Agents. </w:t>
      </w:r>
      <w:hyperlink r:id="rId64">
        <w:r>
          <w:rPr>
            <w:color w:val="4472C4"/>
          </w:rPr>
          <w:t xml:space="preserve">https://strandsagents.com/latest/documentation/docs/user-guide/concepts/agents/hooks/</w:t>
        </w:r>
      </w:hyperlink>
    </w:p>
    <w:p>
      <w:pPr>
        <w:spacing w:after="210" w:lineRule="auto"/>
      </w:pPr>
      <w:r>
        <w:rPr/>
        <w:t xml:space="preserve">[43] Mem0. (2025, April 14). AI Agent Memory: What, Why and How It Works. </w:t>
      </w:r>
      <w:hyperlink r:id="rId65">
        <w:r>
          <w:rPr>
            <w:color w:val="4472C4"/>
          </w:rPr>
          <w:t xml:space="preserve">https://mem0.ai/blog/memory-in-agents-what-why-and-how</w:t>
        </w:r>
      </w:hyperlink>
    </w:p>
    <w:p>
      <w:pPr>
        <w:spacing w:after="210" w:lineRule="auto"/>
      </w:pPr>
      <w:r>
        <w:rPr/>
        <w:t xml:space="preserve">[44] Model Context Protocol. (2024, October 31). Architecture - Model Context Protocol. </w:t>
      </w:r>
      <w:hyperlink r:id="rId66">
        <w:r>
          <w:rPr>
            <w:color w:val="4472C4"/>
          </w:rPr>
          <w:t xml:space="preserve">https://modelcontextprotocol.info/specification/draft/architecture/</w:t>
        </w:r>
      </w:hyperlink>
    </w:p>
    <w:p>
      <w:pPr>
        <w:spacing w:after="210" w:lineRule="auto"/>
      </w:pPr>
      <w:r>
        <w:rPr/>
        <w:t xml:space="preserve">[45] </w:t>
      </w:r>
      <w:hyperlink r:id="rId67">
        <w:r>
          <w:rPr>
            <w:color w:val="4472C4"/>
          </w:rPr>
          <w:t xml:space="preserve">Dev.to</w:t>
        </w:r>
      </w:hyperlink>
      <w:r>
        <w:rPr/>
        <w:t xml:space="preserve">. (2025, October 24). Supercharge your AWS AI agents with Strands Hooks. </w:t>
      </w:r>
      <w:hyperlink r:id="rId68">
        <w:r>
          <w:rPr>
            <w:color w:val="4472C4"/>
          </w:rPr>
          <w:t xml:space="preserve">https://dev.to/sreeni5018/supercharge-your-aws-ai-agents-with-strands-hooks-2ppg</w:t>
        </w:r>
      </w:hyperlink>
    </w:p>
    <w:p>
      <w:pPr>
        <w:spacing w:after="210" w:lineRule="auto"/>
      </w:pPr>
      <w:r>
        <w:rPr/>
        <w:t xml:space="preserve">[46] Letta. (2025, February 12). RAG is not Agent Memory. </w:t>
      </w:r>
      <w:hyperlink r:id="rId69">
        <w:r>
          <w:rPr>
            <w:color w:val="4472C4"/>
          </w:rPr>
          <w:t xml:space="preserve">https://www.letta.com/blog/rag-vs-agent-memory</w:t>
        </w:r>
      </w:hyperlink>
    </w:p>
    <w:p>
      <w:pPr>
        <w:spacing w:after="210" w:lineRule="auto"/>
      </w:pPr>
      <w:r>
        <w:rPr/>
        <w:t xml:space="preserve">[47] Datadog. (2025, October 20). What Is an MCP Server (Model Context Protocol Server)? </w:t>
      </w:r>
      <w:hyperlink r:id="rId70">
        <w:r>
          <w:rPr>
            <w:color w:val="4472C4"/>
          </w:rPr>
          <w:t xml:space="preserve">https://www.datadoghq.com/knowledge-center/mcp-server/</w:t>
        </w:r>
      </w:hyperlink>
    </w:p>
    <w:p>
      <w:pPr>
        <w:spacing w:after="210" w:lineRule="auto"/>
      </w:pPr>
      <w:r>
        <w:rPr/>
        <w:t xml:space="preserve">[48] CrewAI Documentation. (1996, December 31). Before and After Kickoff Hooks. </w:t>
      </w:r>
      <w:hyperlink r:id="rId71">
        <w:r>
          <w:rPr>
            <w:color w:val="4472C4"/>
          </w:rPr>
          <w:t xml:space="preserve">https://docs.crewai.com/en/learn/before-and-after-kickoff-hooks</w:t>
        </w:r>
      </w:hyperlink>
    </w:p>
    <w:p>
      <w:pPr>
        <w:spacing w:after="210" w:lineRule="auto"/>
      </w:pPr>
      <w:r>
        <w:rPr/>
        <w:t xml:space="preserve">[49] Augment Code. (2025, October 9). 7 AI Agent Tactics for Multimodal, RAG-Driven Codebases. </w:t>
      </w:r>
      <w:hyperlink r:id="rId72">
        <w:r>
          <w:rPr>
            <w:color w:val="4472C4"/>
          </w:rPr>
          <w:t xml:space="preserve">https://www.augmentcode.com/guides/7-ai-agent-tactics-for-multimodal-rag-driven-codebases</w:t>
        </w:r>
      </w:hyperlink>
    </w:p>
    <w:p>
      <w:pPr>
        <w:spacing w:after="210" w:lineRule="auto"/>
      </w:pPr>
      <w:r>
        <w:rPr/>
        <w:t xml:space="preserve">[50] Model Context Protocol. (2025, November 13). Architecture overview. </w:t>
      </w:r>
      <w:hyperlink r:id="rId73">
        <w:r>
          <w:rPr>
            <w:color w:val="4472C4"/>
          </w:rPr>
          <w:t xml:space="preserve">https://modelcontextprotocol.io/docs/learn/architecture</w:t>
        </w:r>
      </w:hyperlink>
    </w:p>
    <w:p>
      <w:pPr>
        <w:spacing w:after="210" w:lineRule="auto"/>
      </w:pPr>
      <w:r>
        <w:rPr/>
        <w:t xml:space="preserve">[51] </w:t>
      </w:r>
      <w:hyperlink r:id="rId74">
        <w:r>
          <w:rPr>
            <w:color w:val="4472C4"/>
          </w:rPr>
          <w:t xml:space="preserve">eesel.ai</w:t>
        </w:r>
      </w:hyperlink>
      <w:r>
        <w:rPr/>
        <w:t xml:space="preserve">. (2025, November 1). A developer's hooks reference for Claude Code: Automating your AI. </w:t>
      </w:r>
      <w:hyperlink r:id="rId75">
        <w:r>
          <w:rPr>
            <w:color w:val="4472C4"/>
          </w:rPr>
          <w:t xml:space="preserve">https://www.eesel.ai/blog/hooks-reference-claude-code</w:t>
        </w:r>
      </w:hyperlink>
    </w:p>
    <w:p>
      <w:pPr>
        <w:spacing w:after="210" w:lineRule="auto"/>
      </w:pPr>
      <w:r>
        <w:rPr/>
        <w:t xml:space="preserve">[55] Reddit. (2025, June 12). Agent Memory - How should it work? r/Rag. </w:t>
      </w:r>
      <w:hyperlink r:id="rId76">
        <w:r>
          <w:rPr>
            <w:rFonts w:eastAsia="Georgia" w:cs="Georgia" w:ascii="Georgia" w:hAnsi="Georgia"/>
            <w:color w:val="4472C4"/>
          </w:rPr>
          <w:t xml:space="preserve">https://www.reddit.com/r/Rag/comments/1l9zudk/agent_memory_how_should_it_work/</w:t>
        </w:r>
      </w:hyperlink>
    </w:p>
    <w:p>
      <w:pPr>
        <w:spacing w:after="210" w:lineRule="auto"/>
      </w:pPr>
      <w:r>
        <w:rPr/>
        <w:t xml:space="preserve">[56] Descope. (2025, September 4). What Is the Model Context Protocol (MCP) and How It Works. </w:t>
      </w:r>
      <w:hyperlink r:id="rId77">
        <w:r>
          <w:rPr>
            <w:color w:val="4472C4"/>
          </w:rPr>
          <w:t xml:space="preserve">https://www.descope.com/learn/post/mcp</w:t>
        </w:r>
      </w:hyperlink>
    </w:p>
    <w:p>
      <w:pPr>
        <w:spacing w:after="210" w:lineRule="auto"/>
      </w:pPr>
      <w:r>
        <w:rPr/>
        <w:t xml:space="preserve">[62] CodingBeautyDev. (2025, November 23). AI coding is about to change forever - this new IDE feature is. </w:t>
      </w:r>
      <w:hyperlink r:id="rId78">
        <w:r>
          <w:rPr>
            <w:color w:val="4472C4"/>
          </w:rPr>
          <w:t xml:space="preserve">https://codingbeautydev.com/blog/new-windsurf-hybrid-agent-mode-feature/</w:t>
        </w:r>
      </w:hyperlink>
    </w:p>
    <w:p>
      <w:pPr>
        <w:spacing w:after="210" w:lineRule="auto"/>
      </w:pPr>
      <w:r>
        <w:rPr/>
        <w:t xml:space="preserve">[63] LinkedIn. (2025, March 20). My Settings: Agentic Coding with Roo Code. </w:t>
      </w:r>
      <w:hyperlink r:id="rId79">
        <w:r>
          <w:rPr>
            <w:color w:val="4472C4"/>
          </w:rPr>
          <w:t xml:space="preserve">https://www.linkedin.com/pulse/my-settings-agentic-coding-roo-code-reuven-cohen-0l44c</w:t>
        </w:r>
      </w:hyperlink>
    </w:p>
    <w:p>
      <w:pPr>
        <w:spacing w:after="210" w:lineRule="auto"/>
      </w:pPr>
      <w:r>
        <w:rPr/>
        <w:t xml:space="preserve">[65] DataCamp. (2025, February 26). Windsurf AI Agentic Code Editor: Features, Setup, and Use Cases. </w:t>
      </w:r>
      <w:hyperlink r:id="rId80">
        <w:r>
          <w:rPr>
            <w:color w:val="4472C4"/>
          </w:rPr>
          <w:t xml:space="preserve">https://www.datacamp.com/tutorial/windsurf-ai-agentic-code-editor</w:t>
        </w:r>
      </w:hyperlink>
    </w:p>
    <w:p>
      <w:pPr>
        <w:spacing w:after="210" w:lineRule="auto"/>
      </w:pPr>
      <w:r>
        <w:rPr/>
        <w:t xml:space="preserve">[66] Xebia. (2025, November 23). Multi Agent Workflow With Roo Code. </w:t>
      </w:r>
      <w:hyperlink r:id="rId81">
        <w:r>
          <w:rPr>
            <w:color w:val="4472C4"/>
          </w:rPr>
          <w:t xml:space="preserve">https://xebia.com/blog/multi-agent-workflow-with-roo-code/</w:t>
        </w:r>
      </w:hyperlink>
    </w:p>
    <w:p>
      <w:pPr>
        <w:spacing w:after="210" w:lineRule="auto"/>
      </w:pPr>
      <w:r>
        <w:rPr/>
        <w:t xml:space="preserve">[67] </w:t>
      </w:r>
      <w:hyperlink r:id="rId82">
        <w:r>
          <w:rPr>
            <w:color w:val="4472C4"/>
          </w:rPr>
          <w:t xml:space="preserve">Builder.io</w:t>
        </w:r>
      </w:hyperlink>
      <w:r>
        <w:rPr/>
        <w:t xml:space="preserve">. (2025, September 28). How I use Cursor (+ my best tips). </w:t>
      </w:r>
      <w:hyperlink r:id="rId83">
        <w:r>
          <w:rPr>
            <w:color w:val="4472C4"/>
          </w:rPr>
          <w:t xml:space="preserve">https://www.builder.io/blog/cursor-tips</w:t>
        </w:r>
      </w:hyperlink>
    </w:p>
    <w:p>
      <w:pPr>
        <w:spacing w:after="210" w:lineRule="auto"/>
      </w:pPr>
      <w:r>
        <w:rPr/>
        <w:t xml:space="preserve">[69] DataCamp. (2025, September 16). Roo Code: A Guide With Seven Practical Examples. </w:t>
      </w:r>
      <w:hyperlink r:id="rId84">
        <w:r>
          <w:rPr>
            <w:color w:val="4472C4"/>
          </w:rPr>
          <w:t xml:space="preserve">https://www.datacamp.com/tutorial/roo-code</w:t>
        </w:r>
      </w:hyperlink>
    </w:p>
    <w:p>
      <w:pPr>
        <w:spacing w:after="210" w:lineRule="auto"/>
      </w:pPr>
      <w:r>
        <w:rPr/>
        <w:t xml:space="preserve">[72] YouTube. (2025, May 16). How to setup a Configuration Profile in Roo Code | Detailed Tutorial. </w:t>
      </w:r>
      <w:hyperlink r:id="rId85">
        <w:r>
          <w:rPr>
            <w:color w:val="4472C4"/>
          </w:rPr>
          <w:t xml:space="preserve">https://www.youtube.com/watch?v=eEJErgZBqLE</w:t>
        </w:r>
      </w:hyperlink>
    </w:p>
    <w:p>
      <w:pPr>
        <w:spacing w:after="210" w:lineRule="auto"/>
      </w:pPr>
      <w:r>
        <w:rPr/>
        <w:t xml:space="preserve">[75] This Dot Labs. (2025, July 17). Roo Custom Modes. </w:t>
      </w:r>
      <w:hyperlink r:id="rId86">
        <w:r>
          <w:rPr>
            <w:color w:val="4472C4"/>
          </w:rPr>
          <w:t xml:space="preserve">https://www.thisdot.co/blog/roo-custom-modes</w:t>
        </w:r>
      </w:hyperlink>
    </w:p>
    <w:p>
      <w:pPr>
        <w:spacing w:after="210" w:lineRule="auto"/>
      </w:pPr>
      <w:r>
        <w:rPr/>
        <w:t xml:space="preserve">[78] GitHub. (2024, October 30). Roo Code gives you a whole dev team of AI agents. </w:t>
      </w:r>
      <w:hyperlink r:id="rId87">
        <w:r>
          <w:rPr>
            <w:color w:val="4472C4"/>
          </w:rPr>
          <w:t xml:space="preserve">https://github.com/RooCodeInc/Roo-Code</w:t>
        </w:r>
      </w:hyperlink>
    </w:p>
    <w:p>
      <w:pPr>
        <w:spacing w:after="210" w:lineRule="auto"/>
      </w:pPr>
      <w:r>
        <w:rPr/>
        <w:t xml:space="preserve">[81] Google for Developers. (2025, November 23). Use the Gemini Code Assist agent mode. </w:t>
      </w:r>
      <w:hyperlink r:id="rId88">
        <w:r>
          <w:rPr>
            <w:color w:val="4472C4"/>
          </w:rPr>
          <w:t xml:space="preserve">https://docs.cloud.google.com/gemini/docs/codeassist/use-agentic-chat-pair-programmer</w:t>
        </w:r>
      </w:hyperlink>
    </w:p>
    <w:p>
      <w:pPr>
        <w:spacing w:after="210" w:lineRule="auto"/>
      </w:pPr>
      <w:r>
        <w:rPr/>
        <w:t xml:space="preserve">[82] AWS. (2025, March 5). Amazon Q Developer announces a new CLI agent within the command line. </w:t>
      </w:r>
      <w:hyperlink r:id="rId89">
        <w:r>
          <w:rPr>
            <w:color w:val="4472C4"/>
          </w:rPr>
          <w:t xml:space="preserve">https://aws.amazon.com/about-aws/whats-new/2025/03/amazon-q-developer-cli-agent-command-line/</w:t>
        </w:r>
      </w:hyperlink>
    </w:p>
    <w:p>
      <w:pPr>
        <w:spacing w:after="210" w:lineRule="auto"/>
      </w:pPr>
      <w:r>
        <w:rPr/>
        <w:t xml:space="preserve">[85] YouTube. (2025, September 8). Building Custom Agents with Amazon Q Developer CLI. </w:t>
      </w:r>
      <w:hyperlink r:id="rId90">
        <w:r>
          <w:rPr>
            <w:color w:val="4472C4"/>
          </w:rPr>
          <w:t xml:space="preserve">https://www.youtube.com/watch?v=qJj33IZmsyo</w:t>
        </w:r>
      </w:hyperlink>
    </w:p>
    <w:p>
      <w:pPr>
        <w:spacing w:after="210" w:lineRule="auto"/>
      </w:pPr>
      <w:r>
        <w:rPr/>
        <w:t xml:space="preserve">[87] Google for Developers. (2025, November 4). Agent mode overview | Gemini Code Assist. </w:t>
      </w:r>
      <w:hyperlink r:id="rId91">
        <w:r>
          <w:rPr>
            <w:color w:val="4472C4"/>
          </w:rPr>
          <w:t xml:space="preserve">https://developers.google.com/gemini-code-assist/docs/agent-mode</w:t>
        </w:r>
      </w:hyperlink>
    </w:p>
    <w:p>
      <w:pPr>
        <w:spacing w:after="210" w:lineRule="auto"/>
      </w:pPr>
      <w:r>
        <w:rPr/>
        <w:t xml:space="preserve">[90] Google for Developers. (2025, November 5). Gemini CLI | Gemini Code Assist. </w:t>
      </w:r>
      <w:hyperlink r:id="rId92">
        <w:r>
          <w:rPr>
            <w:color w:val="4472C4"/>
          </w:rPr>
          <w:t xml:space="preserve">https://developers.google.com/gemini-code-assist/docs/gemini-cli</w:t>
        </w:r>
      </w:hyperlink>
    </w:p>
    <w:p>
      <w:pPr>
        <w:spacing w:after="210" w:lineRule="auto"/>
      </w:pPr>
      <w:r>
        <w:rPr/>
        <w:t xml:space="preserve">[92] Hamel's Blog. (2025, November 1). Amp. </w:t>
      </w:r>
      <w:hyperlink r:id="rId93">
        <w:r>
          <w:rPr>
            <w:color w:val="4472C4"/>
          </w:rPr>
          <w:t xml:space="preserve">https://hamel.dev/notes/coding-agents/amp.html</w:t>
        </w:r>
      </w:hyperlink>
    </w:p>
    <w:p>
      <w:pPr>
        <w:spacing w:after="210" w:lineRule="auto"/>
      </w:pPr>
      <w:r>
        <w:rPr/>
        <w:t xml:space="preserve">[94] AWS. (2025, March 5). A lightning fast, new agentic coding experience within the Amazon Q. </w:t>
      </w:r>
      <w:hyperlink r:id="rId94">
        <w:r>
          <w:rPr>
            <w:color w:val="4472C4"/>
          </w:rPr>
          <w:t xml:space="preserve">https://aws.amazon.com/blogs/devops/introducing-the-enhanced-command-line-interface-in-amazon-q-developer/</w:t>
        </w:r>
      </w:hyperlink>
    </w:p>
    <w:p>
      <w:pPr>
        <w:spacing w:after="210" w:lineRule="auto"/>
      </w:pPr>
      <w:r>
        <w:rPr/>
        <w:t xml:space="preserve">[95] Amp. (2025, June 17). Owner's Manual - Amp. </w:t>
      </w:r>
      <w:hyperlink r:id="rId95">
        <w:r>
          <w:rPr>
            <w:color w:val="4472C4"/>
          </w:rPr>
          <w:t xml:space="preserve">https://ampcode.com/manual</w:t>
        </w:r>
      </w:hyperlink>
    </w:p>
    <w:p>
      <w:pPr>
        <w:spacing w:after="210" w:lineRule="auto"/>
      </w:pPr>
      <w:r>
        <w:rPr/>
        <w:t xml:space="preserve">[97] Amazon Q Developer. (2025, October 21). Custom agents. </w:t>
      </w:r>
      <w:hyperlink r:id="rId96">
        <w:r>
          <w:rPr>
            <w:color w:val="4472C4"/>
          </w:rPr>
          <w:t xml:space="preserve">https://docs.aws.amazon.com/amazonq/latest/qdeveloper-ug/command-line-custom-agents.html</w:t>
        </w:r>
      </w:hyperlink>
    </w:p>
    <w:p>
      <w:pPr>
        <w:spacing w:after="210" w:lineRule="auto"/>
      </w:pPr>
      <w:r>
        <w:rPr/>
        <w:t xml:space="preserve">[101] OpenAI. (2024, December 31). Custom instructions with </w:t>
      </w:r>
      <w:hyperlink r:id="rId97">
        <w:r>
          <w:rPr>
            <w:color w:val="4472C4"/>
          </w:rPr>
          <w:t xml:space="preserve">AGENTS.md</w:t>
        </w:r>
      </w:hyperlink>
      <w:r>
        <w:rPr/>
        <w:t xml:space="preserve">. </w:t>
      </w:r>
      <w:hyperlink r:id="rId98">
        <w:r>
          <w:rPr>
            <w:color w:val="4472C4"/>
          </w:rPr>
          <w:t xml:space="preserve">https://developers.openai.com/codex/guides/agents-md/</w:t>
        </w:r>
      </w:hyperlink>
    </w:p>
    <w:p>
      <w:pPr>
        <w:spacing w:after="210" w:lineRule="auto"/>
      </w:pPr>
      <w:r>
        <w:rPr/>
        <w:t xml:space="preserve">[103] </w:t>
      </w:r>
      <w:hyperlink r:id="rId99">
        <w:r>
          <w:rPr>
            <w:color w:val="4472C4"/>
          </w:rPr>
          <w:t xml:space="preserve">Rewire.it</w:t>
        </w:r>
      </w:hyperlink>
      <w:r>
        <w:rPr/>
        <w:t xml:space="preserve">. (2024, October 25). Skills vs Slash Commands: A Developer's Guide to Claude Code. </w:t>
      </w:r>
      <w:hyperlink r:id="rId100">
        <w:r>
          <w:rPr>
            <w:color w:val="4472C4"/>
          </w:rPr>
          <w:t xml:space="preserve">https://rewire.it/blog/claude-code-agents-skills-slash-commands/</w:t>
        </w:r>
      </w:hyperlink>
    </w:p>
    <w:p>
      <w:pPr>
        <w:spacing w:after="210" w:lineRule="auto"/>
      </w:pPr>
      <w:r>
        <w:rPr/>
        <w:t xml:space="preserve">[104] Visual Studio Code. (2025, November 11). Use custom instructions in VS Code. </w:t>
      </w:r>
      <w:hyperlink r:id="rId101">
        <w:r>
          <w:rPr>
            <w:color w:val="4472C4"/>
          </w:rPr>
          <w:t xml:space="preserve">https://code.visualstudio.com/docs/copilot/customization/custom-instructions</w:t>
        </w:r>
      </w:hyperlink>
    </w:p>
    <w:p>
      <w:pPr>
        <w:spacing w:after="210" w:lineRule="auto"/>
      </w:pPr>
      <w:r>
        <w:rPr/>
        <w:t xml:space="preserve">[105] SearchMaga. (2025, July 14). The Ultimate Guide to SearchMaga Agents Bundle Components. </w:t>
      </w:r>
      <w:hyperlink r:id="rId102">
        <w:r>
          <w:rPr>
            <w:color w:val="4472C4"/>
          </w:rPr>
          <w:t xml:space="preserve">https://searchmaga.com/blog/the-ultimate-guide-to-searchmaga-agents-bundle-components-building-powerful-ai-teams-made-simple/</w:t>
        </w:r>
      </w:hyperlink>
    </w:p>
    <w:p>
      <w:pPr>
        <w:spacing w:after="210" w:lineRule="auto"/>
      </w:pPr>
      <w:r>
        <w:rPr/>
        <w:t xml:space="preserve">[107] </w:t>
      </w:r>
      <w:hyperlink r:id="rId103">
        <w:r>
          <w:rPr>
            <w:color w:val="4472C4"/>
          </w:rPr>
          <w:t xml:space="preserve">Builder.io</w:t>
        </w:r>
      </w:hyperlink>
      <w:r>
        <w:rPr/>
        <w:t xml:space="preserve">. (2025, September 10). Improve your AI code output with </w:t>
      </w:r>
      <w:hyperlink r:id="rId104">
        <w:r>
          <w:rPr>
            <w:color w:val="4472C4"/>
          </w:rPr>
          <w:t xml:space="preserve">AGENTS.md</w:t>
        </w:r>
      </w:hyperlink>
      <w:r>
        <w:rPr/>
        <w:t xml:space="preserve"> (+ my best tips). </w:t>
      </w:r>
      <w:hyperlink r:id="rId105">
        <w:r>
          <w:rPr>
            <w:color w:val="4472C4"/>
          </w:rPr>
          <w:t xml:space="preserve">https://www.builder.io/blog/agents-md</w:t>
        </w:r>
      </w:hyperlink>
    </w:p>
    <w:p>
      <w:pPr>
        <w:spacing w:after="210" w:lineRule="auto"/>
      </w:pPr>
      <w:r>
        <w:rPr/>
        <w:t xml:space="preserve">[109] Reddit. (2025, November 8). When should I use a Skill, a Slash Command, or a Sub-Agent in Claude. </w:t>
      </w:r>
      <w:hyperlink r:id="rId106">
        <w:r>
          <w:rPr>
            <w:rFonts w:eastAsia="Georgia" w:cs="Georgia" w:ascii="Georgia" w:hAnsi="Georgia"/>
            <w:color w:val="4472C4"/>
          </w:rPr>
          <w:t xml:space="preserve">https://www.reddit.com/r/ClaudeAI/comments/1orozs4/when_should_i_use_a_skill_a_slash_command_or_a/</w:t>
        </w:r>
      </w:hyperlink>
    </w:p>
    <w:p>
      <w:pPr>
        <w:spacing w:after="210" w:lineRule="auto"/>
      </w:pPr>
      <w:r>
        <w:rPr/>
        <w:t xml:space="preserve">[112] </w:t>
      </w:r>
      <w:hyperlink r:id="rId107">
        <w:r>
          <w:rPr>
            <w:color w:val="4472C4"/>
          </w:rPr>
          <w:t xml:space="preserve">jxnl.co</w:t>
        </w:r>
      </w:hyperlink>
      <w:r>
        <w:rPr/>
        <w:t xml:space="preserve">. (2025, August 28). Slash Commands vs Subagents: How to Keep AI Tools Focused. </w:t>
      </w:r>
      <w:hyperlink r:id="rId108">
        <w:r>
          <w:rPr>
            <w:color w:val="4472C4"/>
          </w:rPr>
          <w:t xml:space="preserve">https://jxnl.co/writing/2025/08/29/context-engineering-slash-commands-subagents/</w:t>
        </w:r>
      </w:hyperlink>
    </w:p>
    <w:p>
      <w:pPr>
        <w:spacing w:after="210" w:lineRule="auto"/>
      </w:pPr>
      <w:r>
        <w:rPr/>
        <w:t xml:space="preserve">[116] </w:t>
      </w:r>
      <w:hyperlink r:id="rId109">
        <w:r>
          <w:rPr>
            <w:color w:val="4472C4"/>
          </w:rPr>
          <w:t xml:space="preserve">AGENTS.md</w:t>
        </w:r>
      </w:hyperlink>
      <w:r>
        <w:rPr/>
        <w:t xml:space="preserve">. (2025). </w:t>
      </w:r>
      <w:hyperlink r:id="rId110">
        <w:r>
          <w:rPr>
            <w:color w:val="4472C4"/>
          </w:rPr>
          <w:t xml:space="preserve">AGENTS.md</w:t>
        </w:r>
      </w:hyperlink>
      <w:r>
        <w:rPr/>
        <w:t xml:space="preserve">. </w:t>
      </w:r>
      <w:hyperlink r:id="rId111">
        <w:r>
          <w:rPr>
            <w:color w:val="4472C4"/>
          </w:rPr>
          <w:t xml:space="preserve">https://agents.md</w:t>
        </w:r>
      </w:hyperlink>
    </w:p>
    <w:p>
      <w:pPr>
        <w:spacing w:after="210" w:lineRule="auto"/>
      </w:pPr>
      <w:r>
        <w:rPr/>
        <w:t xml:space="preserve">[119] GitHub Blog. (2025, November 18). How to write a great </w:t>
      </w:r>
      <w:hyperlink r:id="rId112">
        <w:r>
          <w:rPr>
            <w:color w:val="4472C4"/>
          </w:rPr>
          <w:t xml:space="preserve">agents.md</w:t>
        </w:r>
      </w:hyperlink>
      <w:r>
        <w:rPr/>
        <w:t xml:space="preserve">: Lessons from over 2,500 repositories. </w:t>
      </w:r>
      <w:hyperlink r:id="rId113">
        <w:r>
          <w:rPr>
            <w:color w:val="4472C4"/>
          </w:rPr>
          <w:t xml:space="preserve">https://github.blog/ai-and-ml/github-copilot/how-to-write-a-great-agents-md-lessons-from-over-2500-repositories/</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none"/>
      <w:lvlText w:val="•"/>
      <w:lvlJc w:val="left"/>
      <w:pPr>
        <w:tabs>
          <w:tab w:val="num" w:pos="1080"/>
        </w:tabs>
        <w:ind w:left="720" w:hanging="360"/>
      </w:pPr>
      <w:rPr>
        <w:rFonts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none"/>
      <w:lvlText w:val="•"/>
      <w:lvlJc w:val="left"/>
      <w:pPr>
        <w:tabs>
          <w:tab w:val="num" w:pos="1080"/>
        </w:tabs>
        <w:ind w:left="720" w:hanging="360"/>
      </w:pPr>
      <w:rPr>
        <w:rFonts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none"/>
      <w:lvlText w:val="•"/>
      <w:lvlJc w:val="left"/>
      <w:pPr>
        <w:tabs>
          <w:tab w:val="num" w:pos="1080"/>
        </w:tabs>
        <w:ind w:left="720" w:hanging="360"/>
      </w:pPr>
      <w:rPr>
        <w:rFonts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decimal"/>
      <w:lvlText w:val="%1."/>
      <w:lvlJc w:val="left"/>
      <w:pPr>
        <w:tabs>
          <w:tab w:val="num" w:pos="1080"/>
        </w:tabs>
        <w:ind w:left="720" w:hanging="360"/>
      </w:p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none"/>
      <w:lvlText w:val="•"/>
      <w:lvlJc w:val="left"/>
      <w:pPr>
        <w:tabs>
          <w:tab w:val="num" w:pos="1080"/>
        </w:tabs>
        <w:ind w:left="720" w:hanging="360"/>
      </w:pPr>
      <w:rPr>
        <w:rFonts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decimal"/>
      <w:lvlText w:val="%1."/>
      <w:lvlJc w:val="left"/>
      <w:pPr>
        <w:tabs>
          <w:tab w:val="num" w:pos="1080"/>
        </w:tabs>
        <w:ind w:left="720" w:hanging="360"/>
      </w:p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none"/>
      <w:lvlText w:val="•"/>
      <w:lvlJc w:val="left"/>
      <w:pPr>
        <w:tabs>
          <w:tab w:val="num" w:pos="1080"/>
        </w:tabs>
        <w:ind w:left="720" w:hanging="360"/>
      </w:pPr>
      <w:rPr>
        <w:rFonts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none"/>
      <w:lvlText w:val="•"/>
      <w:lvlJc w:val="left"/>
      <w:pPr>
        <w:tabs>
          <w:tab w:val="num" w:pos="1080"/>
        </w:tabs>
        <w:ind w:left="720" w:hanging="360"/>
      </w:pPr>
      <w:rPr>
        <w:rFonts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none"/>
      <w:lvlText w:val="•"/>
      <w:lvlJc w:val="left"/>
      <w:pPr>
        <w:tabs>
          <w:tab w:val="num" w:pos="1080"/>
        </w:tabs>
        <w:ind w:left="720" w:hanging="360"/>
      </w:pPr>
      <w:rPr>
        <w:rFonts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none"/>
      <w:lvlText w:val="•"/>
      <w:lvlJc w:val="left"/>
      <w:pPr>
        <w:tabs>
          <w:tab w:val="num" w:pos="1080"/>
        </w:tabs>
        <w:ind w:left="720" w:hanging="360"/>
      </w:pPr>
      <w:rPr>
        <w:rFonts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GENTS.md" TargetMode="External"/><Relationship Id="rId6" Type="http://schemas.openxmlformats.org/officeDocument/2006/relationships/hyperlink" Target="http://AGENTS.md" TargetMode="External"/><Relationship Id="rId7" Type="http://schemas.openxmlformats.org/officeDocument/2006/relationships/hyperlink" Target="http://architecture.md" TargetMode="External"/><Relationship Id="rId8" Type="http://schemas.openxmlformats.org/officeDocument/2006/relationships/hyperlink" Target="http://requirements.md" TargetMode="External"/><Relationship Id="rId9" Type="http://schemas.openxmlformats.org/officeDocument/2006/relationships/hyperlink" Target="http://task-template.md" TargetMode="External"/><Relationship Id="rId10" Type="http://schemas.openxmlformats.org/officeDocument/2006/relationships/hyperlink" Target="http://SKILL.md" TargetMode="External"/><Relationship Id="rId11" Type="http://schemas.openxmlformats.org/officeDocument/2006/relationships/hyperlink" Target="http://validate.sh" TargetMode="External"/><Relationship Id="rId12" Type="http://schemas.openxmlformats.org/officeDocument/2006/relationships/hyperlink" Target="http://setup.py" TargetMode="External"/><Relationship Id="rId13" Type="http://schemas.openxmlformats.org/officeDocument/2006/relationships/hyperlink" Target="http://typescript.md" TargetMode="External"/><Relationship Id="rId14" Type="http://schemas.openxmlformats.org/officeDocument/2006/relationships/hyperlink" Target="http://testing.md" TargetMode="External"/><Relationship Id="rId15" Type="http://schemas.openxmlformats.org/officeDocument/2006/relationships/hyperlink" Target="http://patterns.md" TargetMode="External"/><Relationship Id="rId16" Type="http://schemas.openxmlformats.org/officeDocument/2006/relationships/hyperlink" Target="http://decisions.md" TargetMode="External"/><Relationship Id="rId17" Type="http://schemas.openxmlformats.org/officeDocument/2006/relationships/hyperlink" Target="http://strategies.md" TargetMode="External"/><Relationship Id="rId18" Type="http://schemas.openxmlformats.org/officeDocument/2006/relationships/hyperlink" Target="https://api.example.com/mcp" TargetMode="External"/><Relationship Id="rId19" Type="http://schemas.openxmlformats.org/officeDocument/2006/relationships/hyperlink" Target="http://AGENTS.md" TargetMode="External"/><Relationship Id="rId20" Type="http://schemas.openxmlformats.org/officeDocument/2006/relationships/hyperlink" Target="http://AGENTS.md" TargetMode="External"/><Relationship Id="rId21" Type="http://schemas.openxmlformats.org/officeDocument/2006/relationships/hyperlink" Target="http://AGENTS.md" TargetMode="External"/><Relationship Id="rId22" Type="http://schemas.openxmlformats.org/officeDocument/2006/relationships/hyperlink" Target="http://AGENTS.override.md" TargetMode="External"/><Relationship Id="rId23" Type="http://schemas.openxmlformats.org/officeDocument/2006/relationships/hyperlink" Target="http://AGENTS.md" TargetMode="External"/><Relationship Id="rId24" Type="http://schemas.openxmlformats.org/officeDocument/2006/relationships/hyperlink" Target="http://AGENTS.md" TargetMode="External"/><Relationship Id="rId25" Type="http://schemas.openxmlformats.org/officeDocument/2006/relationships/hyperlink" Target="http://CLAUDE.md" TargetMode="External"/><Relationship Id="rId26" Type="http://schemas.openxmlformats.org/officeDocument/2006/relationships/hyperlink" Target="http://AGENTS.md" TargetMode="External"/><Relationship Id="rId27" Type="http://schemas.openxmlformats.org/officeDocument/2006/relationships/hyperlink" Target="http://AGENTS.md" TargetMode="External"/><Relationship Id="rId28" Type="http://schemas.openxmlformats.org/officeDocument/2006/relationships/hyperlink" Target="http://AGENTS.md" TargetMode="External"/><Relationship Id="rId29" Type="http://schemas.openxmlformats.org/officeDocument/2006/relationships/hyperlink" Target="http://AGENTS.md" TargetMode="External"/><Relationship Id="rId30" Type="http://schemas.openxmlformats.org/officeDocument/2006/relationships/hyperlink" Target="http://AGENTS.md" TargetMode="External"/><Relationship Id="rId31" Type="http://schemas.openxmlformats.org/officeDocument/2006/relationships/hyperlink" Target="http://SKILL.md" TargetMode="External"/><Relationship Id="rId32" Type="http://schemas.openxmlformats.org/officeDocument/2006/relationships/hyperlink" Target="http://patterns.md" TargetMode="External"/><Relationship Id="rId33" Type="http://schemas.openxmlformats.org/officeDocument/2006/relationships/hyperlink" Target="http://validate.sh" TargetMode="External"/><Relationship Id="rId34" Type="http://schemas.openxmlformats.org/officeDocument/2006/relationships/hyperlink" Target="http://generate.py" TargetMode="External"/><Relationship Id="rId35" Type="http://schemas.openxmlformats.org/officeDocument/2006/relationships/hyperlink" Target="http://setup.sh" TargetMode="External"/><Relationship Id="rId36" Type="http://schemas.openxmlformats.org/officeDocument/2006/relationships/hyperlink" Target="http://components.md" TargetMode="External"/><Relationship Id="rId37" Type="http://schemas.openxmlformats.org/officeDocument/2006/relationships/hyperlink" Target="http://state-management.md" TargetMode="External"/><Relationship Id="rId38" Type="http://schemas.openxmlformats.org/officeDocument/2006/relationships/hyperlink" Target="http://testing.md" TargetMode="External"/><Relationship Id="rId39" Type="http://schemas.openxmlformats.org/officeDocument/2006/relationships/hyperlink" Target="http://performance.md" TargetMode="External"/><Relationship Id="rId40" Type="http://schemas.openxmlformats.org/officeDocument/2006/relationships/hyperlink" Target="http://SKILL.md" TargetMode="External"/><Relationship Id="rId41" Type="http://schemas.openxmlformats.org/officeDocument/2006/relationships/hyperlink" Target="https://api.example.com/mcp" TargetMode="External"/><Relationship Id="rId42" Type="http://schemas.openxmlformats.org/officeDocument/2006/relationships/hyperlink" Target="http://AGENTS.md" TargetMode="External"/><Relationship Id="rId43" Type="http://schemas.openxmlformats.org/officeDocument/2006/relationships/hyperlink" Target="http://AGENTS.md" TargetMode="External"/><Relationship Id="rId44" Type="http://schemas.openxmlformats.org/officeDocument/2006/relationships/hyperlink" Target="http://AGENTS.md" TargetMode="External"/><Relationship Id="rId45" Type="http://schemas.openxmlformats.org/officeDocument/2006/relationships/hyperlink" Target="http://CLAUDE.md" TargetMode="External"/><Relationship Id="rId46" Type="http://schemas.openxmlformats.org/officeDocument/2006/relationships/hyperlink" Target="http://SKILL.md" TargetMode="External"/><Relationship Id="rId47" Type="http://schemas.openxmlformats.org/officeDocument/2006/relationships/hyperlink" Target="http://AGENTS.md" TargetMode="External"/><Relationship Id="rId48" Type="http://schemas.openxmlformats.org/officeDocument/2006/relationships/hyperlink" Target="http://AGENTS.md" TargetMode="External"/><Relationship Id="rId49" Type="http://schemas.openxmlformats.org/officeDocument/2006/relationships/hyperlink" Target="http://AGENTS.md" TargetMode="External"/><Relationship Id="rId50" Type="http://schemas.openxmlformats.org/officeDocument/2006/relationships/hyperlink" Target="https://virtuslab.com/blog/ai/spec-kit-tames-ai-coding-chaos/" TargetMode="External"/><Relationship Id="rId51" Type="http://schemas.openxmlformats.org/officeDocument/2006/relationships/hyperlink" Target="https://github.com/plaesy/spec-kit" TargetMode="External"/><Relationship Id="rId52" Type="http://schemas.openxmlformats.org/officeDocument/2006/relationships/hyperlink" Target="https://developer.microsoft.com/blog/spec-driven-development-spec-kit" TargetMode="External"/><Relationship Id="rId53" Type="http://schemas.openxmlformats.org/officeDocument/2006/relationships/hyperlink" Target="https://github.com/github/spec-kit" TargetMode="External"/><Relationship Id="rId54" Type="http://schemas.openxmlformats.org/officeDocument/2006/relationships/hyperlink" Target="https://opencode.ai/docs/tools/" TargetMode="External"/><Relationship Id="rId55" Type="http://schemas.openxmlformats.org/officeDocument/2006/relationships/hyperlink" Target="https://code.visualstudio.com/blogs/2025/02/24/introducing-copilot-agent-mode" TargetMode="External"/><Relationship Id="rId56" Type="http://schemas.openxmlformats.org/officeDocument/2006/relationships/hyperlink" Target="https://limitededitionjonathan.substack.com/p/the-definitive-guide-to-claude-skills" TargetMode="External"/><Relationship Id="rId57" Type="http://schemas.openxmlformats.org/officeDocument/2006/relationships/hyperlink" Target="https://opencode.ai/docs/custom-tools/" TargetMode="External"/><Relationship Id="rId58" Type="http://schemas.openxmlformats.org/officeDocument/2006/relationships/hyperlink" Target="https://github.com/microsoft/vscode-discussions/discussions/2411" TargetMode="External"/><Relationship Id="rId59" Type="http://schemas.openxmlformats.org/officeDocument/2006/relationships/hyperlink" Target="https://github.com/orgs/community/discussions/157927" TargetMode="External"/><Relationship Id="rId60" Type="http://schemas.openxmlformats.org/officeDocument/2006/relationships/hyperlink" Target="https://support.claude.com/en/articles/12512180-using-skills-in-claude" TargetMode="External"/><Relationship Id="rId61" Type="http://schemas.openxmlformats.org/officeDocument/2006/relationships/hyperlink" Target="https://github.com/opencode-ai/opencode" TargetMode="External"/><Relationship Id="rId62" Type="http://schemas.openxmlformats.org/officeDocument/2006/relationships/hyperlink" Target="https://docs.github.com/copilot/tutorials/quickstart-for-github-copilot-extensions-using-agents" TargetMode="External"/><Relationship Id="rId63" Type="http://schemas.openxmlformats.org/officeDocument/2006/relationships/hyperlink" Target="https://learn.microsoft.com/en-us/microsoft-copilot-studio/agent-extend-action-mcp" TargetMode="External"/><Relationship Id="rId64" Type="http://schemas.openxmlformats.org/officeDocument/2006/relationships/hyperlink" Target="https://strandsagents.com/latest/documentation/docs/user-guide/concepts/agents/hooks/" TargetMode="External"/><Relationship Id="rId65" Type="http://schemas.openxmlformats.org/officeDocument/2006/relationships/hyperlink" Target="https://mem0.ai/blog/memory-in-agents-what-why-and-how" TargetMode="External"/><Relationship Id="rId66" Type="http://schemas.openxmlformats.org/officeDocument/2006/relationships/hyperlink" Target="https://modelcontextprotocol.info/specification/draft/architecture/" TargetMode="External"/><Relationship Id="rId67" Type="http://schemas.openxmlformats.org/officeDocument/2006/relationships/hyperlink" Target="http://Dev.to" TargetMode="External"/><Relationship Id="rId68" Type="http://schemas.openxmlformats.org/officeDocument/2006/relationships/hyperlink" Target="https://dev.to/sreeni5018/supercharge-your-aws-ai-agents-with-strands-hooks-2ppg" TargetMode="External"/><Relationship Id="rId69" Type="http://schemas.openxmlformats.org/officeDocument/2006/relationships/hyperlink" Target="https://www.letta.com/blog/rag-vs-agent-memory" TargetMode="External"/><Relationship Id="rId70" Type="http://schemas.openxmlformats.org/officeDocument/2006/relationships/hyperlink" Target="https://www.datadoghq.com/knowledge-center/mcp-server/" TargetMode="External"/><Relationship Id="rId71" Type="http://schemas.openxmlformats.org/officeDocument/2006/relationships/hyperlink" Target="https://docs.crewai.com/en/learn/before-and-after-kickoff-hooks" TargetMode="External"/><Relationship Id="rId72" Type="http://schemas.openxmlformats.org/officeDocument/2006/relationships/hyperlink" Target="https://www.augmentcode.com/guides/7-ai-agent-tactics-for-multimodal-rag-driven-codebases" TargetMode="External"/><Relationship Id="rId73" Type="http://schemas.openxmlformats.org/officeDocument/2006/relationships/hyperlink" Target="https://modelcontextprotocol.io/docs/learn/architecture" TargetMode="External"/><Relationship Id="rId74" Type="http://schemas.openxmlformats.org/officeDocument/2006/relationships/hyperlink" Target="http://eesel.ai" TargetMode="External"/><Relationship Id="rId75" Type="http://schemas.openxmlformats.org/officeDocument/2006/relationships/hyperlink" Target="https://www.eesel.ai/blog/hooks-reference-claude-code" TargetMode="External"/><Relationship Id="rId76" Type="http://schemas.openxmlformats.org/officeDocument/2006/relationships/hyperlink" Target="https://www.reddit.com/r/Rag/comments/1l9zudk/agent_memory_how_should_it_work/" TargetMode="External"/><Relationship Id="rId77" Type="http://schemas.openxmlformats.org/officeDocument/2006/relationships/hyperlink" Target="https://www.descope.com/learn/post/mcp" TargetMode="External"/><Relationship Id="rId78" Type="http://schemas.openxmlformats.org/officeDocument/2006/relationships/hyperlink" Target="https://codingbeautydev.com/blog/new-windsurf-hybrid-agent-mode-feature/" TargetMode="External"/><Relationship Id="rId79" Type="http://schemas.openxmlformats.org/officeDocument/2006/relationships/hyperlink" Target="https://www.linkedin.com/pulse/my-settings-agentic-coding-roo-code-reuven-cohen-0l44c" TargetMode="External"/><Relationship Id="rId80" Type="http://schemas.openxmlformats.org/officeDocument/2006/relationships/hyperlink" Target="https://www.datacamp.com/tutorial/windsurf-ai-agentic-code-editor" TargetMode="External"/><Relationship Id="rId81" Type="http://schemas.openxmlformats.org/officeDocument/2006/relationships/hyperlink" Target="https://xebia.com/blog/multi-agent-workflow-with-roo-code/" TargetMode="External"/><Relationship Id="rId82" Type="http://schemas.openxmlformats.org/officeDocument/2006/relationships/hyperlink" Target="http://Builder.io" TargetMode="External"/><Relationship Id="rId83" Type="http://schemas.openxmlformats.org/officeDocument/2006/relationships/hyperlink" Target="https://www.builder.io/blog/cursor-tips" TargetMode="External"/><Relationship Id="rId84" Type="http://schemas.openxmlformats.org/officeDocument/2006/relationships/hyperlink" Target="https://www.datacamp.com/tutorial/roo-code" TargetMode="External"/><Relationship Id="rId85" Type="http://schemas.openxmlformats.org/officeDocument/2006/relationships/hyperlink" Target="https://www.youtube.com/watch?v=eEJErgZBqLE" TargetMode="External"/><Relationship Id="rId86" Type="http://schemas.openxmlformats.org/officeDocument/2006/relationships/hyperlink" Target="https://www.thisdot.co/blog/roo-custom-modes" TargetMode="External"/><Relationship Id="rId87" Type="http://schemas.openxmlformats.org/officeDocument/2006/relationships/hyperlink" Target="https://github.com/RooCodeInc/Roo-Code" TargetMode="External"/><Relationship Id="rId88" Type="http://schemas.openxmlformats.org/officeDocument/2006/relationships/hyperlink" Target="https://docs.cloud.google.com/gemini/docs/codeassist/use-agentic-chat-pair-programmer" TargetMode="External"/><Relationship Id="rId89" Type="http://schemas.openxmlformats.org/officeDocument/2006/relationships/hyperlink" Target="https://aws.amazon.com/about-aws/whats-new/2025/03/amazon-q-developer-cli-agent-command-line/" TargetMode="External"/><Relationship Id="rId90" Type="http://schemas.openxmlformats.org/officeDocument/2006/relationships/hyperlink" Target="https://www.youtube.com/watch?v=qJj33IZmsyo" TargetMode="External"/><Relationship Id="rId91" Type="http://schemas.openxmlformats.org/officeDocument/2006/relationships/hyperlink" Target="https://developers.google.com/gemini-code-assist/docs/agent-mode" TargetMode="External"/><Relationship Id="rId92" Type="http://schemas.openxmlformats.org/officeDocument/2006/relationships/hyperlink" Target="https://developers.google.com/gemini-code-assist/docs/gemini-cli" TargetMode="External"/><Relationship Id="rId93" Type="http://schemas.openxmlformats.org/officeDocument/2006/relationships/hyperlink" Target="https://hamel.dev/notes/coding-agents/amp.html" TargetMode="External"/><Relationship Id="rId94" Type="http://schemas.openxmlformats.org/officeDocument/2006/relationships/hyperlink" Target="https://aws.amazon.com/blogs/devops/introducing-the-enhanced-command-line-interface-in-amazon-q-developer/" TargetMode="External"/><Relationship Id="rId95" Type="http://schemas.openxmlformats.org/officeDocument/2006/relationships/hyperlink" Target="https://ampcode.com/manual" TargetMode="External"/><Relationship Id="rId96" Type="http://schemas.openxmlformats.org/officeDocument/2006/relationships/hyperlink" Target="https://docs.aws.amazon.com/amazonq/latest/qdeveloper-ug/command-line-custom-agents.html" TargetMode="External"/><Relationship Id="rId97" Type="http://schemas.openxmlformats.org/officeDocument/2006/relationships/hyperlink" Target="http://AGENTS.md" TargetMode="External"/><Relationship Id="rId98" Type="http://schemas.openxmlformats.org/officeDocument/2006/relationships/hyperlink" Target="https://developers.openai.com/codex/guides/agents-md/" TargetMode="External"/><Relationship Id="rId99" Type="http://schemas.openxmlformats.org/officeDocument/2006/relationships/hyperlink" Target="http://Rewire.it" TargetMode="External"/><Relationship Id="rId100" Type="http://schemas.openxmlformats.org/officeDocument/2006/relationships/hyperlink" Target="https://rewire.it/blog/claude-code-agents-skills-slash-commands/" TargetMode="External"/><Relationship Id="rId101" Type="http://schemas.openxmlformats.org/officeDocument/2006/relationships/hyperlink" Target="https://code.visualstudio.com/docs/copilot/customization/custom-instructions" TargetMode="External"/><Relationship Id="rId102" Type="http://schemas.openxmlformats.org/officeDocument/2006/relationships/hyperlink" Target="https://searchmaga.com/blog/the-ultimate-guide-to-searchmaga-agents-bundle-components-building-powerful-ai-teams-made-simple/" TargetMode="External"/><Relationship Id="rId103" Type="http://schemas.openxmlformats.org/officeDocument/2006/relationships/hyperlink" Target="http://Builder.io" TargetMode="External"/><Relationship Id="rId104" Type="http://schemas.openxmlformats.org/officeDocument/2006/relationships/hyperlink" Target="http://AGENTS.md" TargetMode="External"/><Relationship Id="rId105" Type="http://schemas.openxmlformats.org/officeDocument/2006/relationships/hyperlink" Target="https://www.builder.io/blog/agents-md" TargetMode="External"/><Relationship Id="rId106" Type="http://schemas.openxmlformats.org/officeDocument/2006/relationships/hyperlink" Target="https://www.reddit.com/r/ClaudeAI/comments/1orozs4/when_should_i_use_a_skill_a_slash_command_or_a/" TargetMode="External"/><Relationship Id="rId107" Type="http://schemas.openxmlformats.org/officeDocument/2006/relationships/hyperlink" Target="http://jxnl.co" TargetMode="External"/><Relationship Id="rId108" Type="http://schemas.openxmlformats.org/officeDocument/2006/relationships/hyperlink" Target="https://jxnl.co/writing/2025/08/29/context-engineering-slash-commands-subagents/" TargetMode="External"/><Relationship Id="rId109" Type="http://schemas.openxmlformats.org/officeDocument/2006/relationships/hyperlink" Target="http://AGENTS.md" TargetMode="External"/><Relationship Id="rId110" Type="http://schemas.openxmlformats.org/officeDocument/2006/relationships/hyperlink" Target="http://AGENTS.md" TargetMode="External"/><Relationship Id="rId111" Type="http://schemas.openxmlformats.org/officeDocument/2006/relationships/hyperlink" Target="https://agents.md" TargetMode="External"/><Relationship Id="rId112" Type="http://schemas.openxmlformats.org/officeDocument/2006/relationships/hyperlink" Target="http://agents.md" TargetMode="External"/><Relationship Id="rId113" Type="http://schemas.openxmlformats.org/officeDocument/2006/relationships/hyperlink" Target="https://github.blog/ai-and-ml/github-copilot/how-to-write-a-great-agents-md-lessons-from-over-2500-repositori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2025-11-25T02:17:48.042Z</dcterms:created>
  <dcterms:modified xsi:type="dcterms:W3CDTF">2025-11-25T02:17:48.042Z</dcterms:modified>
</cp:coreProperties>
</file>