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9780" w14:textId="64E25B7D" w:rsidR="002F2CBA" w:rsidRDefault="003F5907" w:rsidP="002F2CBA">
      <w:pPr>
        <w:pStyle w:val="Title"/>
        <w:rPr>
          <w:rFonts w:ascii="Verdana" w:hAnsi="Verdana"/>
          <w:color w:val="0070C0"/>
        </w:rPr>
      </w:pPr>
      <w:r>
        <w:rPr>
          <w:rFonts w:ascii="Verdana" w:hAnsi="Verdana"/>
          <w:color w:val="0070C0"/>
        </w:rPr>
        <w:t xml:space="preserve">Bot enabled Continuous Integration </w:t>
      </w:r>
      <w:r w:rsidR="00A84BE5">
        <w:rPr>
          <w:rFonts w:ascii="Verdana" w:hAnsi="Verdana"/>
          <w:color w:val="0070C0"/>
        </w:rPr>
        <w:t xml:space="preserve">&amp; Delivery </w:t>
      </w:r>
      <w:r>
        <w:rPr>
          <w:rFonts w:ascii="Verdana" w:hAnsi="Verdana"/>
          <w:color w:val="0070C0"/>
        </w:rPr>
        <w:t xml:space="preserve">for </w:t>
      </w:r>
      <w:r w:rsidR="00023BE3">
        <w:rPr>
          <w:rFonts w:ascii="Verdana" w:hAnsi="Verdana"/>
          <w:color w:val="0070C0"/>
        </w:rPr>
        <w:t>DevOps</w:t>
      </w:r>
      <w:r>
        <w:rPr>
          <w:rFonts w:ascii="Verdana" w:hAnsi="Verdana"/>
          <w:color w:val="0070C0"/>
        </w:rPr>
        <w:t xml:space="preserve"> workflows</w:t>
      </w:r>
    </w:p>
    <w:p w14:paraId="50DF8915" w14:textId="77777777" w:rsidR="003F5907" w:rsidRPr="003F5907" w:rsidRDefault="003F5907" w:rsidP="003F5907"/>
    <w:p w14:paraId="4DBE23AD" w14:textId="27C67A11" w:rsidR="00A26965" w:rsidRPr="00A26965" w:rsidRDefault="00A26965" w:rsidP="00A26965">
      <w:pPr>
        <w:pStyle w:val="Title"/>
        <w:jc w:val="right"/>
        <w:rPr>
          <w:rFonts w:ascii="Verdana" w:hAnsi="Verdana"/>
          <w:b/>
          <w:sz w:val="24"/>
          <w:szCs w:val="24"/>
        </w:rPr>
      </w:pPr>
      <w:r w:rsidRPr="00A26965">
        <w:rPr>
          <w:rFonts w:ascii="Verdana" w:hAnsi="Verdana"/>
          <w:b/>
          <w:sz w:val="24"/>
          <w:szCs w:val="24"/>
        </w:rPr>
        <w:t>A Mindtree thought paper</w:t>
      </w:r>
    </w:p>
    <w:p w14:paraId="5E438E48" w14:textId="77777777" w:rsidR="002F2CBA" w:rsidRDefault="002F2CBA" w:rsidP="002F2CBA">
      <w:pPr>
        <w:pStyle w:val="Title"/>
        <w:rPr>
          <w:b/>
          <w:sz w:val="24"/>
          <w:szCs w:val="24"/>
        </w:rPr>
      </w:pPr>
    </w:p>
    <w:p w14:paraId="4B43DD30" w14:textId="0258C39D" w:rsidR="00A26965" w:rsidRDefault="00A26965" w:rsidP="00A26965">
      <w:pPr>
        <w:pStyle w:val="Title"/>
        <w:rPr>
          <w:rFonts w:ascii="Verdana" w:hAnsi="Verdana"/>
          <w:b/>
          <w:sz w:val="24"/>
          <w:szCs w:val="24"/>
        </w:rPr>
      </w:pPr>
      <w:r w:rsidRPr="001508FD">
        <w:rPr>
          <w:rFonts w:ascii="Verdana" w:hAnsi="Verdana"/>
          <w:b/>
          <w:sz w:val="24"/>
          <w:szCs w:val="24"/>
        </w:rPr>
        <w:t>Background</w:t>
      </w:r>
    </w:p>
    <w:p w14:paraId="22550B25" w14:textId="77777777" w:rsidR="00A26965" w:rsidRPr="00A26965" w:rsidRDefault="00A26965" w:rsidP="00A26965"/>
    <w:p w14:paraId="058960F1" w14:textId="278022AC" w:rsidR="00A26965" w:rsidRDefault="004538AC" w:rsidP="00FA6DDC">
      <w:pPr>
        <w:spacing w:line="240" w:lineRule="auto"/>
        <w:jc w:val="both"/>
      </w:pPr>
      <w:r>
        <w:t>DevOps is a term that has gained enough traction over the last four years that it can</w:t>
      </w:r>
      <w:r w:rsidR="003E341A">
        <w:t xml:space="preserve"> now</w:t>
      </w:r>
      <w:r>
        <w:t xml:space="preserve"> be considered mainstream and no longer the buzzword. The backbone of DevOps </w:t>
      </w:r>
      <w:r w:rsidR="003E341A">
        <w:t>is its</w:t>
      </w:r>
      <w:r>
        <w:t xml:space="preserve"> </w:t>
      </w:r>
      <w:r w:rsidR="00A73C68">
        <w:t>Continuous Integration and Delivery</w:t>
      </w:r>
      <w:r w:rsidR="003E341A">
        <w:t xml:space="preserve"> framework</w:t>
      </w:r>
      <w:r w:rsidR="00A73C68">
        <w:t>. S</w:t>
      </w:r>
      <w:r w:rsidR="005F51C4">
        <w:t>oftware</w:t>
      </w:r>
      <w:r w:rsidR="00A73C68">
        <w:t xml:space="preserve"> Development cannot afford to go back to models that aren’t as quick or risk mitigating as</w:t>
      </w:r>
      <w:r>
        <w:t xml:space="preserve"> the combination of</w:t>
      </w:r>
      <w:r w:rsidR="00A73C68">
        <w:t xml:space="preserve"> Agile</w:t>
      </w:r>
      <w:r>
        <w:t xml:space="preserve"> and DevOps</w:t>
      </w:r>
      <w:r w:rsidR="00A73C68">
        <w:t>. The success for a business application is now measured against the number of successful code commits and releases that happen into production per day and per week. Successful code commits and releases are the important triple underlined t</w:t>
      </w:r>
      <w:r w:rsidR="00CC2C85">
        <w:t xml:space="preserve">erm here. </w:t>
      </w:r>
    </w:p>
    <w:p w14:paraId="22029A1F" w14:textId="77777777" w:rsidR="006C13A6" w:rsidRDefault="00CC2C85" w:rsidP="00FA6DDC">
      <w:pPr>
        <w:spacing w:line="240" w:lineRule="auto"/>
        <w:jc w:val="both"/>
      </w:pPr>
      <w:r>
        <w:t>Multiple companies face challenges in adopting a robust Continuous Integration and Delivery system</w:t>
      </w:r>
      <w:r w:rsidR="005F51C4">
        <w:t>. Due to the</w:t>
      </w:r>
      <w:r>
        <w:t xml:space="preserve"> number of moving parts,</w:t>
      </w:r>
      <w:r w:rsidR="005F51C4">
        <w:t xml:space="preserve"> Organisation</w:t>
      </w:r>
      <w:r>
        <w:t xml:space="preserve"> cultural changes within app development and operation</w:t>
      </w:r>
      <w:r w:rsidR="005F51C4">
        <w:t>s</w:t>
      </w:r>
      <w:r>
        <w:t xml:space="preserve"> teams</w:t>
      </w:r>
      <w:r w:rsidR="004538AC">
        <w:t>,</w:t>
      </w:r>
      <w:r>
        <w:t xml:space="preserve"> and multiple teams performing activities that require</w:t>
      </w:r>
      <w:r w:rsidR="004538AC">
        <w:t xml:space="preserve"> a</w:t>
      </w:r>
      <w:r>
        <w:t xml:space="preserve"> solid communication feedback</w:t>
      </w:r>
      <w:r w:rsidR="005F51C4">
        <w:t>, even a good implementation of DevOps can run into efficiency and functional issues</w:t>
      </w:r>
      <w:r>
        <w:t>.</w:t>
      </w:r>
      <w:r w:rsidR="004538AC">
        <w:t xml:space="preserve"> With </w:t>
      </w:r>
      <w:r w:rsidR="005F51C4">
        <w:t>a myriad</w:t>
      </w:r>
      <w:r w:rsidR="004538AC">
        <w:t xml:space="preserve"> number of tools that a</w:t>
      </w:r>
      <w:r w:rsidR="00C05899">
        <w:t xml:space="preserve">n organization </w:t>
      </w:r>
      <w:r w:rsidR="004538AC">
        <w:t>can leverage for their</w:t>
      </w:r>
      <w:r w:rsidR="004778B6">
        <w:t xml:space="preserve"> DevOps requirements, </w:t>
      </w:r>
      <w:r w:rsidR="002E771A">
        <w:t>it is easy for</w:t>
      </w:r>
      <w:r w:rsidR="005F51C4">
        <w:t xml:space="preserve"> the App Dev and IT ops teams</w:t>
      </w:r>
      <w:r w:rsidR="002E771A">
        <w:t xml:space="preserve"> to end up in a tools and platform fatigue.</w:t>
      </w:r>
      <w:r w:rsidR="004538AC">
        <w:t xml:space="preserve"> The app development team, testing team and operations (deployments and provision) team </w:t>
      </w:r>
      <w:r w:rsidR="002E771A">
        <w:t xml:space="preserve">eventually end up spending more time </w:t>
      </w:r>
      <w:r w:rsidR="005F51C4">
        <w:t>tweaking and reworking</w:t>
      </w:r>
      <w:r w:rsidR="002E771A">
        <w:t xml:space="preserve"> various systems to deal with the increase in errors and changes to the systems</w:t>
      </w:r>
      <w:r w:rsidR="006C13A6">
        <w:t>.</w:t>
      </w:r>
    </w:p>
    <w:p w14:paraId="2E47C7CC" w14:textId="77777777" w:rsidR="006C13A6" w:rsidRDefault="006C13A6" w:rsidP="00FA6DDC">
      <w:pPr>
        <w:spacing w:line="240" w:lineRule="auto"/>
        <w:jc w:val="both"/>
      </w:pPr>
      <w:r>
        <w:t xml:space="preserve">This leads to them falling short of </w:t>
      </w:r>
      <w:r w:rsidR="002E771A">
        <w:t xml:space="preserve">reaching the maturity </w:t>
      </w:r>
      <w:r>
        <w:t>level</w:t>
      </w:r>
      <w:r w:rsidR="002E771A">
        <w:t xml:space="preserve"> that they hope</w:t>
      </w:r>
      <w:r>
        <w:t>d to achieve with their DevOps implementation</w:t>
      </w:r>
      <w:r w:rsidR="002E771A">
        <w:t>.</w:t>
      </w:r>
    </w:p>
    <w:p w14:paraId="47BC754D" w14:textId="0CF50183" w:rsidR="00CC2C85" w:rsidRDefault="006C13A6" w:rsidP="00FA6DDC">
      <w:pPr>
        <w:spacing w:line="240" w:lineRule="auto"/>
        <w:jc w:val="both"/>
      </w:pPr>
      <w:r>
        <w:t>Automation alone</w:t>
      </w:r>
      <w:r w:rsidR="002E771A">
        <w:t xml:space="preserve"> is not the answer here.</w:t>
      </w:r>
    </w:p>
    <w:p w14:paraId="1951F84D" w14:textId="3608DD84" w:rsidR="002E771A" w:rsidRDefault="002E771A" w:rsidP="00FA6DDC">
      <w:pPr>
        <w:spacing w:line="240" w:lineRule="auto"/>
        <w:jc w:val="both"/>
      </w:pPr>
      <w:r>
        <w:t xml:space="preserve">Intelligent automation, using the advances in </w:t>
      </w:r>
      <w:r w:rsidR="005F51C4">
        <w:t xml:space="preserve">AI and predominantly in </w:t>
      </w:r>
      <w:r>
        <w:t xml:space="preserve">Machine learning, can enable a seamless Continuous Integration and delivery framework. This will reduce the burden of </w:t>
      </w:r>
      <w:r w:rsidR="007C1195">
        <w:t>constant maintenance of the app development mechanisms and with Machine Learning built</w:t>
      </w:r>
      <w:r w:rsidR="006C13A6">
        <w:t>-</w:t>
      </w:r>
      <w:r w:rsidR="007C1195">
        <w:t>in, the framework will only be getting smarter and more robust as the teams develop and deploy code.</w:t>
      </w:r>
    </w:p>
    <w:p w14:paraId="45F85007" w14:textId="77777777" w:rsidR="006C706D" w:rsidRDefault="006C706D" w:rsidP="00FB5A0D">
      <w:pPr>
        <w:jc w:val="both"/>
        <w:rPr>
          <w:b/>
          <w:szCs w:val="24"/>
        </w:rPr>
      </w:pPr>
    </w:p>
    <w:p w14:paraId="2C7169B6" w14:textId="56F22DF0" w:rsidR="00A26965" w:rsidRPr="001508FD" w:rsidRDefault="004C7364" w:rsidP="00FB5A0D">
      <w:pPr>
        <w:jc w:val="both"/>
        <w:rPr>
          <w:rFonts w:ascii="Verdana" w:hAnsi="Verdana"/>
          <w:b/>
          <w:szCs w:val="24"/>
        </w:rPr>
      </w:pPr>
      <w:r>
        <w:rPr>
          <w:rFonts w:ascii="Verdana" w:hAnsi="Verdana"/>
          <w:b/>
          <w:szCs w:val="24"/>
        </w:rPr>
        <w:t>Continuous Integration and Delivery</w:t>
      </w:r>
      <w:r w:rsidR="007C1195">
        <w:rPr>
          <w:rFonts w:ascii="Verdana" w:hAnsi="Verdana"/>
          <w:b/>
          <w:szCs w:val="24"/>
        </w:rPr>
        <w:t xml:space="preserve"> Framework</w:t>
      </w:r>
      <w:r w:rsidR="00404196" w:rsidRPr="001508FD">
        <w:rPr>
          <w:rFonts w:ascii="Verdana" w:hAnsi="Verdana"/>
          <w:b/>
          <w:szCs w:val="24"/>
        </w:rPr>
        <w:t xml:space="preserve"> </w:t>
      </w:r>
    </w:p>
    <w:p w14:paraId="349B82AC" w14:textId="26557E96" w:rsidR="007C1195" w:rsidRDefault="007C1195" w:rsidP="007C1195">
      <w:pPr>
        <w:spacing w:line="20" w:lineRule="atLeast"/>
        <w:jc w:val="both"/>
      </w:pPr>
      <w:r>
        <w:t>DevOps is an IT Service Delivery methodology where App development and Service Operations entities merge their functional principles towards the common goal of quicker Time to Market while maintaining a stable delivery environment.</w:t>
      </w:r>
    </w:p>
    <w:p w14:paraId="501AE233" w14:textId="54B8A001" w:rsidR="00353DBD" w:rsidRDefault="007C1195" w:rsidP="007C1195">
      <w:pPr>
        <w:spacing w:line="20" w:lineRule="atLeast"/>
        <w:jc w:val="both"/>
      </w:pPr>
      <w:r>
        <w:lastRenderedPageBreak/>
        <w:t xml:space="preserve">To fully realise DevOps, every CIO needs to invest in a strong Continuous Integration and Delivery foundation. </w:t>
      </w:r>
      <w:r w:rsidR="004C7364">
        <w:t>Application development teams are responsible for code builds, deployments and testing while IT Ops are responsible for Environment builds, production deployments and platform support. Continuous integration and delivery provides the requisite platform for both App Dev and IT Ops teams to converge their practices</w:t>
      </w:r>
      <w:r w:rsidR="00783620">
        <w:t xml:space="preserve">, </w:t>
      </w:r>
      <w:r w:rsidR="004C7364">
        <w:t>reduc</w:t>
      </w:r>
      <w:r w:rsidR="00783620">
        <w:t>ing</w:t>
      </w:r>
      <w:r w:rsidR="004C7364">
        <w:t xml:space="preserve"> the time taken between testing and release of applications to the end users. </w:t>
      </w:r>
      <w:r w:rsidR="00353DBD">
        <w:t>Both teams stand to gain with Continuous Integration and delivery.</w:t>
      </w:r>
    </w:p>
    <w:p w14:paraId="0AE39EA5" w14:textId="49DF21C7" w:rsidR="00353DBD" w:rsidRDefault="004C7364" w:rsidP="007C1195">
      <w:pPr>
        <w:spacing w:line="20" w:lineRule="atLeast"/>
        <w:jc w:val="both"/>
      </w:pPr>
      <w:r>
        <w:t xml:space="preserve">The App dev teams </w:t>
      </w:r>
      <w:r w:rsidR="00353DBD">
        <w:t xml:space="preserve">are offered greater visibility of their end-to-end managed environments and have a quicker set-up and build times. </w:t>
      </w:r>
      <w:r w:rsidR="007C1195">
        <w:t>IT Ops team</w:t>
      </w:r>
      <w:r w:rsidR="007C1195" w:rsidRPr="009C6A85">
        <w:t xml:space="preserve"> see the downstream effects of </w:t>
      </w:r>
      <w:r w:rsidR="007C1195">
        <w:t>Dev teams</w:t>
      </w:r>
      <w:r w:rsidR="007C1195" w:rsidRPr="009C6A85">
        <w:t xml:space="preserve"> activities, and enable </w:t>
      </w:r>
      <w:r w:rsidR="007C1195">
        <w:t>Dev team</w:t>
      </w:r>
      <w:r w:rsidR="007C1195" w:rsidRPr="009C6A85">
        <w:t xml:space="preserve"> to </w:t>
      </w:r>
      <w:r w:rsidR="007C1195">
        <w:t>anticipate</w:t>
      </w:r>
      <w:r w:rsidR="007C1195" w:rsidRPr="009C6A85">
        <w:t xml:space="preserve"> issues effectively by way of continuous delivery. </w:t>
      </w:r>
      <w:r w:rsidR="00353DBD">
        <w:t xml:space="preserve">The framework provides greater synergy between the two teams </w:t>
      </w:r>
      <w:r w:rsidR="007C1195" w:rsidRPr="009C6A85">
        <w:t xml:space="preserve">through the discovery, fine-tuning and optimization of repeatable processes. </w:t>
      </w:r>
    </w:p>
    <w:p w14:paraId="101F99DA" w14:textId="148FB527" w:rsidR="00783620" w:rsidRDefault="00783620" w:rsidP="00783620">
      <w:pPr>
        <w:spacing w:line="20" w:lineRule="atLeast"/>
        <w:jc w:val="center"/>
      </w:pPr>
      <w:r>
        <w:rPr>
          <w:noProof/>
        </w:rPr>
        <w:drawing>
          <wp:inline distT="0" distB="0" distL="0" distR="0" wp14:anchorId="5EBEB5E9" wp14:editId="3C5E9BE7">
            <wp:extent cx="5968365" cy="244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8365" cy="2444750"/>
                    </a:xfrm>
                    <a:prstGeom prst="rect">
                      <a:avLst/>
                    </a:prstGeom>
                    <a:noFill/>
                  </pic:spPr>
                </pic:pic>
              </a:graphicData>
            </a:graphic>
          </wp:inline>
        </w:drawing>
      </w:r>
    </w:p>
    <w:p w14:paraId="58D010DF" w14:textId="3D2EC208" w:rsidR="00783620" w:rsidRPr="00B748BC" w:rsidRDefault="00783620" w:rsidP="00783620">
      <w:pPr>
        <w:spacing w:line="20" w:lineRule="atLeast"/>
        <w:jc w:val="center"/>
        <w:rPr>
          <w:sz w:val="20"/>
        </w:rPr>
      </w:pPr>
      <w:r w:rsidRPr="00B748BC">
        <w:rPr>
          <w:sz w:val="20"/>
        </w:rPr>
        <w:t>Figure 1:   Continuous Integration and Delivery</w:t>
      </w:r>
    </w:p>
    <w:p w14:paraId="28914537" w14:textId="4E8D262C" w:rsidR="007C6C24" w:rsidRDefault="009700B4" w:rsidP="007C1195">
      <w:pPr>
        <w:spacing w:line="20" w:lineRule="atLeast"/>
        <w:jc w:val="both"/>
      </w:pPr>
      <w:r>
        <w:t xml:space="preserve">The first challenge encountered by the </w:t>
      </w:r>
      <w:r w:rsidR="00C05899">
        <w:t>organi</w:t>
      </w:r>
      <w:r w:rsidR="006C13A6">
        <w:t>s</w:t>
      </w:r>
      <w:r w:rsidR="00C05899">
        <w:t>ation</w:t>
      </w:r>
      <w:r w:rsidR="006C13A6">
        <w:t xml:space="preserve"> in its DevOps journey</w:t>
      </w:r>
      <w:r>
        <w:t xml:space="preserve"> is the misalignment of App Dev and IT Ops teams. This usually leads to bridging gaps between the tools</w:t>
      </w:r>
      <w:r w:rsidR="007C6C24">
        <w:t xml:space="preserve"> and practices</w:t>
      </w:r>
      <w:r>
        <w:t xml:space="preserve"> used by </w:t>
      </w:r>
      <w:r w:rsidR="007C6C24">
        <w:t xml:space="preserve">both teams. Having tool segmentation occur in the beginning phases of establishing any new framework leads </w:t>
      </w:r>
      <w:r w:rsidR="006C13A6">
        <w:t>to</w:t>
      </w:r>
      <w:r w:rsidR="007C6C24">
        <w:t xml:space="preserve"> months of FTE spent in providing work arounds or rationali</w:t>
      </w:r>
      <w:r w:rsidR="006C13A6">
        <w:t>s</w:t>
      </w:r>
      <w:r w:rsidR="007C6C24">
        <w:t xml:space="preserve">ing the system. </w:t>
      </w:r>
      <w:r w:rsidR="00F55437">
        <w:t>The market currently has a plethora of tools t</w:t>
      </w:r>
      <w:r w:rsidR="007C6C24">
        <w:t xml:space="preserve">o accommodate all </w:t>
      </w:r>
      <w:r w:rsidR="00F55437">
        <w:t xml:space="preserve">the </w:t>
      </w:r>
      <w:r w:rsidR="007C6C24">
        <w:t xml:space="preserve">varying factors </w:t>
      </w:r>
      <w:r w:rsidR="00F55437">
        <w:t xml:space="preserve">presented in Figure 1. Each subset of the framework has tools designed to solve challenges and help along the process. </w:t>
      </w:r>
      <w:r w:rsidR="006C13A6">
        <w:t>It is no surprise therefore that every team within an organisation ends up having their own set of tools and platforms.</w:t>
      </w:r>
    </w:p>
    <w:p w14:paraId="18511A9B" w14:textId="4F0467D8" w:rsidR="00C05899" w:rsidRDefault="00F55437" w:rsidP="007C1195">
      <w:pPr>
        <w:spacing w:line="20" w:lineRule="atLeast"/>
        <w:jc w:val="both"/>
      </w:pPr>
      <w:r>
        <w:t>In essence, there are 5 broad subsets of Continuous Integration and delivery framework</w:t>
      </w:r>
      <w:r w:rsidR="006C13A6">
        <w:t xml:space="preserve"> -</w:t>
      </w:r>
    </w:p>
    <w:p w14:paraId="5E9AA374" w14:textId="70D5CA72" w:rsidR="00F55437" w:rsidRDefault="00F55437" w:rsidP="00F55437">
      <w:pPr>
        <w:pStyle w:val="ListParagraph"/>
        <w:numPr>
          <w:ilvl w:val="0"/>
          <w:numId w:val="19"/>
        </w:numPr>
        <w:spacing w:line="20" w:lineRule="atLeast"/>
        <w:jc w:val="both"/>
      </w:pPr>
      <w:r>
        <w:t>Code commit and build</w:t>
      </w:r>
    </w:p>
    <w:p w14:paraId="54C46781" w14:textId="72587330" w:rsidR="00F55437" w:rsidRDefault="00F55437" w:rsidP="00F55437">
      <w:pPr>
        <w:pStyle w:val="ListParagraph"/>
        <w:numPr>
          <w:ilvl w:val="0"/>
          <w:numId w:val="19"/>
        </w:numPr>
        <w:spacing w:line="20" w:lineRule="atLeast"/>
        <w:jc w:val="both"/>
      </w:pPr>
      <w:r>
        <w:t>Unit testing</w:t>
      </w:r>
    </w:p>
    <w:p w14:paraId="4647FBCA" w14:textId="2B1D55DB" w:rsidR="00F55437" w:rsidRDefault="00F55437" w:rsidP="00F55437">
      <w:pPr>
        <w:pStyle w:val="ListParagraph"/>
        <w:numPr>
          <w:ilvl w:val="0"/>
          <w:numId w:val="19"/>
        </w:numPr>
        <w:spacing w:line="20" w:lineRule="atLeast"/>
        <w:jc w:val="both"/>
      </w:pPr>
      <w:r>
        <w:t>Code Analysis</w:t>
      </w:r>
    </w:p>
    <w:p w14:paraId="1F7386C8" w14:textId="58BBF2CD" w:rsidR="00F55437" w:rsidRDefault="00F55437" w:rsidP="00F55437">
      <w:pPr>
        <w:pStyle w:val="ListParagraph"/>
        <w:numPr>
          <w:ilvl w:val="0"/>
          <w:numId w:val="19"/>
        </w:numPr>
        <w:spacing w:line="20" w:lineRule="atLeast"/>
        <w:jc w:val="both"/>
      </w:pPr>
      <w:r>
        <w:t xml:space="preserve">Application Packaging </w:t>
      </w:r>
    </w:p>
    <w:p w14:paraId="3D5E8F32" w14:textId="2129C423" w:rsidR="00F55437" w:rsidRDefault="00F55437" w:rsidP="00F55437">
      <w:pPr>
        <w:pStyle w:val="ListParagraph"/>
        <w:numPr>
          <w:ilvl w:val="0"/>
          <w:numId w:val="19"/>
        </w:numPr>
        <w:spacing w:line="20" w:lineRule="atLeast"/>
        <w:jc w:val="both"/>
      </w:pPr>
      <w:r>
        <w:t>Deployment configuration and scripting</w:t>
      </w:r>
    </w:p>
    <w:p w14:paraId="05018832" w14:textId="3E5B34EE" w:rsidR="00C05899" w:rsidRDefault="00C05899" w:rsidP="00C05899">
      <w:pPr>
        <w:spacing w:line="20" w:lineRule="atLeast"/>
        <w:jc w:val="both"/>
      </w:pPr>
      <w:r>
        <w:t>A</w:t>
      </w:r>
      <w:r w:rsidR="0075580F">
        <w:t>s mentioned before, a</w:t>
      </w:r>
      <w:r>
        <w:t>n organi</w:t>
      </w:r>
      <w:r w:rsidR="006C13A6">
        <w:t>s</w:t>
      </w:r>
      <w:r>
        <w:t xml:space="preserve">ation usually ends up with multiple tools between various App Dev teams and IT Ops teams, leading to tools fatigue. Automating each of the following subsets is among the best ways to reduce issues while working with multiple tools or even a rationalized set of tools </w:t>
      </w:r>
      <w:r>
        <w:lastRenderedPageBreak/>
        <w:t>for each subsets. IT Ops teams automate the Application Packaging and Deployment subsets while App Dev teams automate unit testing and code analysis.</w:t>
      </w:r>
    </w:p>
    <w:p w14:paraId="0ED68CAA" w14:textId="7CD232FD" w:rsidR="00C05899" w:rsidRDefault="00C05899" w:rsidP="00C05899">
      <w:pPr>
        <w:spacing w:line="20" w:lineRule="atLeast"/>
        <w:jc w:val="both"/>
      </w:pPr>
      <w:r>
        <w:t xml:space="preserve">While Automation does </w:t>
      </w:r>
      <w:r w:rsidR="00912098">
        <w:t xml:space="preserve">help move the app development and operations along with </w:t>
      </w:r>
      <w:r w:rsidR="0075580F">
        <w:t>straightforward</w:t>
      </w:r>
      <w:r w:rsidR="00912098">
        <w:t xml:space="preserve"> overview, tool segmentation would make the platform and the framework unstable, leading to numerous errors. Fixing the errors takes time and brings multiple changes to the platform, thereby making the teams lose faith in their own systems.</w:t>
      </w:r>
    </w:p>
    <w:p w14:paraId="26FAFEE9" w14:textId="77777777" w:rsidR="001C749C" w:rsidRDefault="001C749C" w:rsidP="00C05899">
      <w:pPr>
        <w:spacing w:line="20" w:lineRule="atLeast"/>
        <w:jc w:val="both"/>
      </w:pPr>
      <w:bookmarkStart w:id="0" w:name="_GoBack"/>
      <w:bookmarkEnd w:id="0"/>
    </w:p>
    <w:p w14:paraId="54ABFDB0" w14:textId="14221107" w:rsidR="00B748BC" w:rsidRDefault="00B748BC" w:rsidP="00B748BC">
      <w:pPr>
        <w:spacing w:line="20" w:lineRule="atLeast"/>
        <w:jc w:val="center"/>
      </w:pPr>
      <w:r>
        <w:rPr>
          <w:noProof/>
        </w:rPr>
        <w:drawing>
          <wp:inline distT="0" distB="0" distL="0" distR="0" wp14:anchorId="01B0573F" wp14:editId="2F6008BA">
            <wp:extent cx="5420995" cy="2930962"/>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4503" cy="2938265"/>
                    </a:xfrm>
                    <a:prstGeom prst="rect">
                      <a:avLst/>
                    </a:prstGeom>
                    <a:noFill/>
                  </pic:spPr>
                </pic:pic>
              </a:graphicData>
            </a:graphic>
          </wp:inline>
        </w:drawing>
      </w:r>
    </w:p>
    <w:p w14:paraId="79F3F28F" w14:textId="219FD7C2" w:rsidR="00B748BC" w:rsidRDefault="00B748BC" w:rsidP="00B748BC">
      <w:pPr>
        <w:spacing w:line="20" w:lineRule="atLeast"/>
        <w:jc w:val="center"/>
        <w:rPr>
          <w:sz w:val="20"/>
        </w:rPr>
      </w:pPr>
      <w:r w:rsidRPr="00B748BC">
        <w:rPr>
          <w:sz w:val="20"/>
        </w:rPr>
        <w:t>Figure 2:  Subsets of Continuous Integration and Delivery with associated tools and environment details</w:t>
      </w:r>
    </w:p>
    <w:p w14:paraId="0C24F470" w14:textId="77777777" w:rsidR="00572DD3" w:rsidRPr="00B748BC" w:rsidRDefault="00572DD3" w:rsidP="00B748BC">
      <w:pPr>
        <w:spacing w:line="20" w:lineRule="atLeast"/>
        <w:jc w:val="center"/>
        <w:rPr>
          <w:sz w:val="20"/>
        </w:rPr>
      </w:pPr>
    </w:p>
    <w:p w14:paraId="60499BBF" w14:textId="1D8CC22F" w:rsidR="00912098" w:rsidRPr="00912098" w:rsidRDefault="00912098" w:rsidP="00912098">
      <w:pPr>
        <w:jc w:val="both"/>
        <w:rPr>
          <w:rFonts w:ascii="Verdana" w:hAnsi="Verdana"/>
          <w:b/>
          <w:szCs w:val="24"/>
        </w:rPr>
      </w:pPr>
      <w:r w:rsidRPr="00912098">
        <w:rPr>
          <w:rFonts w:ascii="Verdana" w:hAnsi="Verdana"/>
          <w:b/>
          <w:szCs w:val="24"/>
        </w:rPr>
        <w:t>Machine learning enabled Bot for Continuous Integration &amp; Delivery</w:t>
      </w:r>
    </w:p>
    <w:p w14:paraId="70306C75" w14:textId="263DA3DB" w:rsidR="000A48DC" w:rsidRDefault="009153F1" w:rsidP="00CA3682">
      <w:pPr>
        <w:spacing w:line="20" w:lineRule="atLeast"/>
        <w:jc w:val="both"/>
      </w:pPr>
      <w:r>
        <w:t>Artificial Intelligence broadly unif</w:t>
      </w:r>
      <w:r w:rsidR="0075580F">
        <w:t>ies</w:t>
      </w:r>
      <w:r>
        <w:t xml:space="preserve"> multiple specializations that </w:t>
      </w:r>
      <w:r w:rsidR="000A48DC">
        <w:t>enable</w:t>
      </w:r>
      <w:r>
        <w:t xml:space="preserve"> automated machines to </w:t>
      </w:r>
      <w:r w:rsidR="000A48DC">
        <w:t>perform</w:t>
      </w:r>
      <w:r>
        <w:t xml:space="preserve"> cognitive functions and independently evolve </w:t>
      </w:r>
      <w:r w:rsidR="000A48DC">
        <w:t>heuristic capabilities</w:t>
      </w:r>
      <w:r>
        <w:t>.</w:t>
      </w:r>
      <w:r w:rsidR="00C57729">
        <w:t xml:space="preserve"> To enable AI within any industry</w:t>
      </w:r>
      <w:r w:rsidR="0075580F">
        <w:t>,</w:t>
      </w:r>
      <w:r w:rsidR="00C57729">
        <w:t xml:space="preserve"> engineers use Machine learning or Deep learning algorithms to enable programs to perform independent tasks. When looking at the context of AI within the DevOps philosophy, Machine learning is the way to go.</w:t>
      </w:r>
      <w:r w:rsidR="000A48DC">
        <w:t xml:space="preserve"> </w:t>
      </w:r>
    </w:p>
    <w:p w14:paraId="3D18C639" w14:textId="7A794368" w:rsidR="00CA3682" w:rsidRDefault="00CA3682" w:rsidP="00CA3682">
      <w:pPr>
        <w:spacing w:line="20" w:lineRule="atLeast"/>
        <w:jc w:val="both"/>
      </w:pPr>
      <w:r>
        <w:t xml:space="preserve">Machine learning (ML) is the ability for computer programs to self-learn from experience without any explicit programming for said learning. The term was coined by Arthur Samuel, a researcher computer gaming and a pioneer in Artificial intelligence, in 1959 while working at IBM </w:t>
      </w:r>
      <w:r w:rsidRPr="00D20274">
        <w:rPr>
          <w:vertAlign w:val="superscript"/>
        </w:rPr>
        <w:t>[1]</w:t>
      </w:r>
      <w:r>
        <w:t>. Great strides are being made in the world of Artificial intelligence with Google, Microsoft, IBM and Facebook leading the charge. Google’s Alphabet company Deepmind and IBM’s Watson are among the most famous examples which showcase how Machine Learning is helping overcome challenges within the real world.</w:t>
      </w:r>
    </w:p>
    <w:p w14:paraId="614B820D" w14:textId="7FF11F01" w:rsidR="00A4441A" w:rsidRDefault="00C57729" w:rsidP="007C1195">
      <w:pPr>
        <w:spacing w:line="20" w:lineRule="atLeast"/>
        <w:jc w:val="both"/>
      </w:pPr>
      <w:r>
        <w:t>Bots can be classified as automatons designed to perform specific operations, wherein they mimic a human interface</w:t>
      </w:r>
      <w:r w:rsidR="00A4441A">
        <w:t xml:space="preserve">. Common examples include </w:t>
      </w:r>
      <w:r>
        <w:t xml:space="preserve">Chatbots </w:t>
      </w:r>
      <w:r w:rsidR="00A4441A">
        <w:t xml:space="preserve">for </w:t>
      </w:r>
      <w:r>
        <w:t xml:space="preserve">customer representative </w:t>
      </w:r>
      <w:r w:rsidR="00A4441A">
        <w:t xml:space="preserve">domains, network bots that index web pages or even Clippy from Microsoft. </w:t>
      </w:r>
      <w:r w:rsidR="00E73D97">
        <w:t>Mindtree uses its own developed Chatbot Maci for issue resolution among its</w:t>
      </w:r>
      <w:commentRangeStart w:id="1"/>
      <w:r w:rsidR="00E73D97">
        <w:t>17000</w:t>
      </w:r>
      <w:commentRangeEnd w:id="1"/>
      <w:r w:rsidR="00E73D97">
        <w:rPr>
          <w:rStyle w:val="CommentReference"/>
        </w:rPr>
        <w:commentReference w:id="1"/>
      </w:r>
      <w:r w:rsidR="00E73D97">
        <w:t xml:space="preserve"> global employee base. </w:t>
      </w:r>
      <w:r w:rsidR="00A4441A">
        <w:t xml:space="preserve">Bots can also be </w:t>
      </w:r>
      <w:r w:rsidR="00A4441A">
        <w:lastRenderedPageBreak/>
        <w:t xml:space="preserve">programmed in the IT Ops space to perform rudimentary operations such as unlocking user accounts, creating new user accounts or providing accesses to systems based on secure approval processes. </w:t>
      </w:r>
    </w:p>
    <w:p w14:paraId="594BB7B4" w14:textId="3F53FC1E" w:rsidR="00A4441A" w:rsidRDefault="00A4441A" w:rsidP="007C1195">
      <w:pPr>
        <w:spacing w:line="20" w:lineRule="atLeast"/>
        <w:jc w:val="both"/>
      </w:pPr>
      <w:r>
        <w:t>Mindtree</w:t>
      </w:r>
      <w:r w:rsidR="00634C9B">
        <w:t xml:space="preserve"> has been a pioneer in the field of DevOps, being one of the first Managed Service</w:t>
      </w:r>
      <w:r w:rsidR="00E73D97">
        <w:t>s</w:t>
      </w:r>
      <w:r w:rsidR="00634C9B">
        <w:t xml:space="preserve"> providers to start its own DevOps services team, </w:t>
      </w:r>
      <w:r w:rsidR="00E73D97">
        <w:t>experienced with</w:t>
      </w:r>
      <w:r w:rsidR="00634C9B">
        <w:t xml:space="preserve"> almost the entirety of DevOps specific tools. Taking off from this experience, and leveraging the AI practice within, Mindtree</w:t>
      </w:r>
      <w:r>
        <w:t xml:space="preserve"> is working on developing Machine learning enabled Bots that will oversee automations within the Continuous Integration and Delivery space, by being the core programs controlling tools </w:t>
      </w:r>
      <w:r w:rsidR="00634C9B">
        <w:t>for</w:t>
      </w:r>
      <w:r>
        <w:t xml:space="preserve"> the 5 subsets mentioned above.</w:t>
      </w:r>
      <w:r w:rsidR="00107354">
        <w:t xml:space="preserve"> Instead of </w:t>
      </w:r>
      <w:r w:rsidR="00B748BC">
        <w:t xml:space="preserve">having </w:t>
      </w:r>
      <w:r w:rsidR="00E73D97">
        <w:t>the teams perform</w:t>
      </w:r>
      <w:r w:rsidR="00B748BC">
        <w:t xml:space="preserve"> specific operations for every release or maintenance activities, the DevOps bots are programmed to handle requests and perform the appropriate actions </w:t>
      </w:r>
      <w:r w:rsidR="00E73D97">
        <w:t>on</w:t>
      </w:r>
      <w:r w:rsidR="00B748BC">
        <w:t xml:space="preserve"> scripts developed by the specific teams.</w:t>
      </w:r>
    </w:p>
    <w:p w14:paraId="14CCE958" w14:textId="4B8BF115" w:rsidR="00572DD3" w:rsidRDefault="00572DD3" w:rsidP="00572DD3">
      <w:pPr>
        <w:spacing w:line="20" w:lineRule="atLeast"/>
      </w:pPr>
      <w:r>
        <w:rPr>
          <w:noProof/>
        </w:rPr>
        <w:drawing>
          <wp:inline distT="0" distB="0" distL="0" distR="0" wp14:anchorId="4142E673" wp14:editId="5B401D71">
            <wp:extent cx="5706947" cy="265271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5848" cy="2666147"/>
                    </a:xfrm>
                    <a:prstGeom prst="rect">
                      <a:avLst/>
                    </a:prstGeom>
                    <a:noFill/>
                  </pic:spPr>
                </pic:pic>
              </a:graphicData>
            </a:graphic>
          </wp:inline>
        </w:drawing>
      </w:r>
    </w:p>
    <w:p w14:paraId="06A92730" w14:textId="204578E9" w:rsidR="00572DD3" w:rsidRDefault="00572DD3" w:rsidP="00572DD3">
      <w:pPr>
        <w:spacing w:line="20" w:lineRule="atLeast"/>
        <w:jc w:val="center"/>
        <w:rPr>
          <w:sz w:val="20"/>
        </w:rPr>
      </w:pPr>
      <w:r w:rsidRPr="00B748BC">
        <w:rPr>
          <w:sz w:val="20"/>
        </w:rPr>
        <w:t xml:space="preserve">Figure </w:t>
      </w:r>
      <w:r>
        <w:rPr>
          <w:sz w:val="20"/>
        </w:rPr>
        <w:t>3</w:t>
      </w:r>
      <w:r w:rsidRPr="00B748BC">
        <w:rPr>
          <w:sz w:val="20"/>
        </w:rPr>
        <w:t xml:space="preserve">:  </w:t>
      </w:r>
      <w:r>
        <w:rPr>
          <w:sz w:val="20"/>
        </w:rPr>
        <w:t>AI Bot handling automations and maintenance requests from App Dev and IT Ops teams</w:t>
      </w:r>
    </w:p>
    <w:p w14:paraId="52AC9456" w14:textId="77777777" w:rsidR="00572DD3" w:rsidRDefault="00572DD3" w:rsidP="00572DD3">
      <w:pPr>
        <w:spacing w:line="20" w:lineRule="atLeast"/>
      </w:pPr>
    </w:p>
    <w:p w14:paraId="0EB60965" w14:textId="67FE4B69" w:rsidR="00572DD3" w:rsidRDefault="00572DD3" w:rsidP="007C1195">
      <w:pPr>
        <w:spacing w:line="20" w:lineRule="atLeast"/>
        <w:jc w:val="both"/>
      </w:pPr>
      <w:r>
        <w:t xml:space="preserve">With AI Bots handling DevOps operational requests from both App Dev team, while performing maintenance tasks prescribed by IT Ops team, the following advantages start making themselves evident – </w:t>
      </w:r>
    </w:p>
    <w:p w14:paraId="76ABBE22" w14:textId="291DF6DF" w:rsidR="00572DD3" w:rsidRDefault="00685D66" w:rsidP="00572DD3">
      <w:pPr>
        <w:numPr>
          <w:ilvl w:val="0"/>
          <w:numId w:val="17"/>
        </w:numPr>
        <w:spacing w:after="0" w:line="20" w:lineRule="atLeast"/>
        <w:ind w:left="795" w:right="45"/>
        <w:jc w:val="both"/>
      </w:pPr>
      <w:r w:rsidRPr="00023BE3">
        <w:rPr>
          <w:b/>
        </w:rPr>
        <w:t>Faster Prescriptive Maintenance</w:t>
      </w:r>
      <w:r w:rsidR="00572DD3" w:rsidRPr="00DA2A54">
        <w:t>:</w:t>
      </w:r>
      <w:r>
        <w:t xml:space="preserve"> Bots </w:t>
      </w:r>
      <w:r w:rsidR="00E73D97">
        <w:t>are</w:t>
      </w:r>
      <w:r>
        <w:t xml:space="preserve"> quicker in identifying and isolating environment issues and perform prescriptive maintenance activities before the issues have larger impact</w:t>
      </w:r>
      <w:r w:rsidR="00572DD3" w:rsidRPr="00013EFD">
        <w:t>.</w:t>
      </w:r>
    </w:p>
    <w:p w14:paraId="7CCE7A1D" w14:textId="3F10FF93" w:rsidR="00023BE3" w:rsidRDefault="00023BE3" w:rsidP="00572DD3">
      <w:pPr>
        <w:numPr>
          <w:ilvl w:val="0"/>
          <w:numId w:val="17"/>
        </w:numPr>
        <w:spacing w:after="0" w:line="20" w:lineRule="atLeast"/>
        <w:ind w:left="795" w:right="45"/>
        <w:jc w:val="both"/>
      </w:pPr>
      <w:r>
        <w:rPr>
          <w:b/>
        </w:rPr>
        <w:t>Tool Rationalisation</w:t>
      </w:r>
      <w:r w:rsidRPr="00023BE3">
        <w:t>:</w:t>
      </w:r>
      <w:r>
        <w:t xml:space="preserve"> Bots can be enabled to act as Manage</w:t>
      </w:r>
      <w:r w:rsidR="00634C9B">
        <w:t>r</w:t>
      </w:r>
      <w:r>
        <w:t xml:space="preserve"> of Man</w:t>
      </w:r>
      <w:r w:rsidR="00634C9B">
        <w:t>a</w:t>
      </w:r>
      <w:r>
        <w:t>gers, correlate various integrations between tools</w:t>
      </w:r>
      <w:r w:rsidR="00E73D97">
        <w:t xml:space="preserve"> and</w:t>
      </w:r>
      <w:r>
        <w:t xml:space="preserve"> provide </w:t>
      </w:r>
      <w:r w:rsidR="00634C9B">
        <w:t>a combined metric view for teams that want to perform trend analysis.</w:t>
      </w:r>
    </w:p>
    <w:p w14:paraId="586A23E0" w14:textId="74D47AED" w:rsidR="00685D66" w:rsidRDefault="00685D66" w:rsidP="00572DD3">
      <w:pPr>
        <w:numPr>
          <w:ilvl w:val="0"/>
          <w:numId w:val="17"/>
        </w:numPr>
        <w:spacing w:after="0" w:line="20" w:lineRule="atLeast"/>
        <w:ind w:left="795" w:right="45"/>
        <w:jc w:val="both"/>
      </w:pPr>
      <w:r w:rsidRPr="00023BE3">
        <w:rPr>
          <w:b/>
        </w:rPr>
        <w:t xml:space="preserve">Provide </w:t>
      </w:r>
      <w:r w:rsidR="00634C9B">
        <w:rPr>
          <w:b/>
        </w:rPr>
        <w:t xml:space="preserve">Trend </w:t>
      </w:r>
      <w:r w:rsidRPr="00023BE3">
        <w:rPr>
          <w:b/>
        </w:rPr>
        <w:t>Analysis across tools</w:t>
      </w:r>
      <w:r>
        <w:t>: Bots will be able to provide valuable insight and correlation between multiple tools. This will help both teams understand and rationali</w:t>
      </w:r>
      <w:r w:rsidR="00E73D97">
        <w:t>s</w:t>
      </w:r>
      <w:r>
        <w:t>e tools.</w:t>
      </w:r>
    </w:p>
    <w:p w14:paraId="66186BA4" w14:textId="799DE506" w:rsidR="00685D66" w:rsidRDefault="00685D66" w:rsidP="00572DD3">
      <w:pPr>
        <w:numPr>
          <w:ilvl w:val="0"/>
          <w:numId w:val="17"/>
        </w:numPr>
        <w:spacing w:after="0" w:line="20" w:lineRule="atLeast"/>
        <w:ind w:left="795" w:right="45"/>
        <w:jc w:val="both"/>
      </w:pPr>
      <w:r w:rsidRPr="00023BE3">
        <w:rPr>
          <w:b/>
        </w:rPr>
        <w:t>Provide Data Analysis for RCA</w:t>
      </w:r>
      <w:r>
        <w:t xml:space="preserve">: Root cause capturing by Bots helps track down issues and understand deeper problems, </w:t>
      </w:r>
      <w:r w:rsidR="00023BE3">
        <w:t>thereby providing metrics based data to App Dev team.</w:t>
      </w:r>
    </w:p>
    <w:p w14:paraId="39681390" w14:textId="2E50D8D4" w:rsidR="00023BE3" w:rsidRPr="00013EFD" w:rsidRDefault="00023BE3" w:rsidP="00572DD3">
      <w:pPr>
        <w:numPr>
          <w:ilvl w:val="0"/>
          <w:numId w:val="17"/>
        </w:numPr>
        <w:spacing w:after="0" w:line="20" w:lineRule="atLeast"/>
        <w:ind w:left="795" w:right="45"/>
        <w:jc w:val="both"/>
      </w:pPr>
      <w:r w:rsidRPr="00023BE3">
        <w:rPr>
          <w:b/>
        </w:rPr>
        <w:t>Machine learning enable</w:t>
      </w:r>
      <w:r w:rsidR="00634C9B">
        <w:rPr>
          <w:b/>
        </w:rPr>
        <w:t>d</w:t>
      </w:r>
      <w:r w:rsidRPr="00023BE3">
        <w:rPr>
          <w:b/>
        </w:rPr>
        <w:t xml:space="preserve"> fault prediction</w:t>
      </w:r>
      <w:r>
        <w:t>: Bots enabled with Machine learning can use historical data of code commits, issues, failure and root cause to identify probable faults and enable IT Ops team to rectify issues before they happen.</w:t>
      </w:r>
    </w:p>
    <w:p w14:paraId="0FAF2E44" w14:textId="710E236D" w:rsidR="00572DD3" w:rsidRPr="00DA2A54" w:rsidRDefault="00023BE3" w:rsidP="00572DD3">
      <w:pPr>
        <w:numPr>
          <w:ilvl w:val="0"/>
          <w:numId w:val="18"/>
        </w:numPr>
        <w:spacing w:after="0" w:line="20" w:lineRule="atLeast"/>
        <w:ind w:left="795" w:right="45"/>
        <w:jc w:val="both"/>
      </w:pPr>
      <w:r w:rsidRPr="00023BE3">
        <w:rPr>
          <w:b/>
        </w:rPr>
        <w:lastRenderedPageBreak/>
        <w:t xml:space="preserve">Bot enabled </w:t>
      </w:r>
      <w:r w:rsidR="00572DD3" w:rsidRPr="00023BE3">
        <w:rPr>
          <w:b/>
        </w:rPr>
        <w:t>Orchestration Layer</w:t>
      </w:r>
      <w:r w:rsidR="00572DD3" w:rsidRPr="00013EFD">
        <w:t xml:space="preserve">: </w:t>
      </w:r>
      <w:r>
        <w:t xml:space="preserve">Bots can provide </w:t>
      </w:r>
      <w:r w:rsidR="00E73D97">
        <w:t>self-service</w:t>
      </w:r>
      <w:r>
        <w:t xml:space="preserve"> enabled server orchestration on demand and even help the infrastructure scale up to demand through Data analysis</w:t>
      </w:r>
      <w:r w:rsidR="00572DD3" w:rsidRPr="00DA2A54">
        <w:t>.</w:t>
      </w:r>
    </w:p>
    <w:p w14:paraId="34F5736E" w14:textId="77777777" w:rsidR="00572DD3" w:rsidRDefault="00572DD3" w:rsidP="007C1195">
      <w:pPr>
        <w:spacing w:line="20" w:lineRule="atLeast"/>
        <w:jc w:val="both"/>
      </w:pPr>
    </w:p>
    <w:p w14:paraId="5B0FD13C" w14:textId="097AEE45" w:rsidR="009700B4" w:rsidRDefault="00D24463" w:rsidP="00D24463">
      <w:pPr>
        <w:spacing w:line="20" w:lineRule="atLeast"/>
        <w:jc w:val="center"/>
      </w:pPr>
      <w:r>
        <w:rPr>
          <w:noProof/>
        </w:rPr>
        <w:drawing>
          <wp:inline distT="0" distB="0" distL="0" distR="0" wp14:anchorId="40C379F2" wp14:editId="06A6996A">
            <wp:extent cx="5542915" cy="283958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5972" cy="2841146"/>
                    </a:xfrm>
                    <a:prstGeom prst="rect">
                      <a:avLst/>
                    </a:prstGeom>
                    <a:noFill/>
                  </pic:spPr>
                </pic:pic>
              </a:graphicData>
            </a:graphic>
          </wp:inline>
        </w:drawing>
      </w:r>
    </w:p>
    <w:p w14:paraId="28C6D472" w14:textId="326CDC07" w:rsidR="00F9094A" w:rsidRDefault="00F9094A" w:rsidP="0043235F">
      <w:pPr>
        <w:spacing w:line="20" w:lineRule="atLeast"/>
        <w:jc w:val="both"/>
        <w:sectPr w:rsidR="00F9094A" w:rsidSect="00FB04AE">
          <w:type w:val="continuous"/>
          <w:pgSz w:w="12240" w:h="15840"/>
          <w:pgMar w:top="1440" w:right="1440" w:bottom="1440" w:left="1440" w:header="720" w:footer="720" w:gutter="0"/>
          <w:cols w:space="720"/>
          <w:docGrid w:linePitch="360"/>
        </w:sectPr>
      </w:pPr>
    </w:p>
    <w:p w14:paraId="58226505" w14:textId="77777777" w:rsidR="008F7793" w:rsidRDefault="008F7793" w:rsidP="0081162E">
      <w:pPr>
        <w:spacing w:after="0" w:line="20" w:lineRule="atLeast"/>
        <w:ind w:left="795" w:right="45"/>
        <w:jc w:val="both"/>
        <w:sectPr w:rsidR="008F7793" w:rsidSect="00FB04AE">
          <w:type w:val="continuous"/>
          <w:pgSz w:w="12240" w:h="15840"/>
          <w:pgMar w:top="1440" w:right="1440" w:bottom="1440" w:left="1440" w:header="720" w:footer="720" w:gutter="0"/>
          <w:cols w:space="720"/>
          <w:docGrid w:linePitch="360"/>
        </w:sectPr>
      </w:pPr>
    </w:p>
    <w:p w14:paraId="3A8A46C3" w14:textId="77777777" w:rsidR="00DA2A54" w:rsidRPr="00013EFD" w:rsidRDefault="00DA2A54" w:rsidP="0081162E">
      <w:pPr>
        <w:spacing w:after="0" w:line="20" w:lineRule="atLeast"/>
        <w:ind w:left="795" w:right="45"/>
        <w:jc w:val="both"/>
      </w:pPr>
    </w:p>
    <w:p w14:paraId="65C9676D" w14:textId="77777777" w:rsidR="00013EFD" w:rsidRDefault="006C706D" w:rsidP="0081162E">
      <w:pPr>
        <w:spacing w:after="0" w:line="20" w:lineRule="atLeast"/>
        <w:jc w:val="both"/>
        <w:rPr>
          <w:b/>
          <w:szCs w:val="24"/>
        </w:rPr>
      </w:pPr>
      <w:r>
        <w:rPr>
          <w:b/>
          <w:szCs w:val="24"/>
        </w:rPr>
        <w:t>Conclusion</w:t>
      </w:r>
    </w:p>
    <w:p w14:paraId="7A91B076" w14:textId="77777777" w:rsidR="006C706D" w:rsidRDefault="006C706D" w:rsidP="00DA2A54">
      <w:pPr>
        <w:spacing w:after="0" w:line="20" w:lineRule="atLeast"/>
        <w:jc w:val="both"/>
        <w:rPr>
          <w:b/>
          <w:szCs w:val="24"/>
        </w:rPr>
      </w:pPr>
    </w:p>
    <w:p w14:paraId="5CDE0911" w14:textId="78D26710" w:rsidR="00D24463" w:rsidRDefault="00D24463" w:rsidP="00C02EB5">
      <w:pPr>
        <w:spacing w:after="0" w:line="240" w:lineRule="auto"/>
      </w:pPr>
      <w:r>
        <w:t>Mindtree is leveraging its experience as a pioneer in DevOps Managed services offerings and with its AI Practices organization to develop Machine learning enabled Bots that handle automated tasks within the DevOps framework.</w:t>
      </w:r>
      <w:r w:rsidR="00974E08">
        <w:t xml:space="preserve"> Identifying the challenges faced by multiple companies and the associated teams with their Continuous Integration and Delivery systems, Mindtree has great insight into addressing the problems through cutting edge technical solutions.</w:t>
      </w:r>
    </w:p>
    <w:p w14:paraId="71394081" w14:textId="77777777" w:rsidR="001D30D1" w:rsidRDefault="001D30D1" w:rsidP="00C02EB5">
      <w:pPr>
        <w:spacing w:after="0" w:line="240" w:lineRule="auto"/>
      </w:pPr>
      <w:r>
        <w:t xml:space="preserve">Automated Bots, with Machine learning protocols at its core, can become the interface between the DevOps Continuous Integration and Delivery tools and the App Dev/IT Ops team, providing far better agility, faster deployments and increased fault tolerance. </w:t>
      </w:r>
    </w:p>
    <w:p w14:paraId="3AC8BB96" w14:textId="4FBB1458" w:rsidR="00974E08" w:rsidRDefault="001D30D1" w:rsidP="00C02EB5">
      <w:pPr>
        <w:spacing w:after="0" w:line="240" w:lineRule="auto"/>
      </w:pPr>
      <w:r>
        <w:t xml:space="preserve">The Bots solution also reduces Tools and Platform fatigue, Maintenance times and manual tasks, enabling the App Dev teams to concentrate on better product development and faster Time to Market.  </w:t>
      </w:r>
    </w:p>
    <w:p w14:paraId="4337FBE3" w14:textId="55C71565" w:rsidR="00434264" w:rsidRDefault="00434264" w:rsidP="00C02EB5">
      <w:pPr>
        <w:spacing w:after="0" w:line="240" w:lineRule="auto"/>
      </w:pPr>
    </w:p>
    <w:p w14:paraId="5890C81C" w14:textId="7B782AED" w:rsidR="00434264" w:rsidRPr="0081162E" w:rsidRDefault="00434264" w:rsidP="00434264">
      <w:pPr>
        <w:spacing w:after="0" w:line="240" w:lineRule="auto"/>
      </w:pPr>
      <w:r>
        <w:t>Mindtree</w:t>
      </w:r>
      <w:r w:rsidR="001D30D1">
        <w:t xml:space="preserve"> </w:t>
      </w:r>
      <w:r>
        <w:t xml:space="preserve">has been working </w:t>
      </w:r>
      <w:r w:rsidR="00D6763D">
        <w:t xml:space="preserve">on the latest Machine Learning platforms and has a deep understanding of </w:t>
      </w:r>
      <w:r>
        <w:t xml:space="preserve">the vast benefits this </w:t>
      </w:r>
      <w:r w:rsidR="00D6763D">
        <w:t>revolution</w:t>
      </w:r>
      <w:r>
        <w:t xml:space="preserve"> will bring and has the required value driven expertise in </w:t>
      </w:r>
      <w:r w:rsidR="00D6763D">
        <w:t>the AI space</w:t>
      </w:r>
      <w:r>
        <w:t>. Mindtree currently is servicing various businesses in employing this framework and is an enabler in their</w:t>
      </w:r>
      <w:r w:rsidR="00D6763D">
        <w:t xml:space="preserve"> AI</w:t>
      </w:r>
      <w:r>
        <w:t xml:space="preserve"> success stor</w:t>
      </w:r>
      <w:r w:rsidR="00D6763D">
        <w:t>ies</w:t>
      </w:r>
      <w:r>
        <w:t>.</w:t>
      </w:r>
    </w:p>
    <w:p w14:paraId="518CAD0A" w14:textId="77777777" w:rsidR="00434264" w:rsidRDefault="00434264" w:rsidP="00C02EB5">
      <w:pPr>
        <w:spacing w:after="0" w:line="240" w:lineRule="auto"/>
      </w:pPr>
    </w:p>
    <w:p w14:paraId="0282EF4A" w14:textId="74228B13" w:rsidR="00D20274" w:rsidRDefault="00D20274" w:rsidP="00C02EB5">
      <w:pPr>
        <w:spacing w:after="0" w:line="240" w:lineRule="auto"/>
      </w:pPr>
    </w:p>
    <w:p w14:paraId="6C3E43A6" w14:textId="46502EC7" w:rsidR="00D20274" w:rsidRDefault="00D20274" w:rsidP="00D20274">
      <w:pPr>
        <w:jc w:val="both"/>
        <w:rPr>
          <w:rFonts w:ascii="Verdana" w:hAnsi="Verdana"/>
          <w:b/>
          <w:szCs w:val="24"/>
        </w:rPr>
      </w:pPr>
      <w:r w:rsidRPr="00D20274">
        <w:rPr>
          <w:rFonts w:ascii="Verdana" w:hAnsi="Verdana"/>
          <w:b/>
          <w:szCs w:val="24"/>
        </w:rPr>
        <w:t>References</w:t>
      </w:r>
    </w:p>
    <w:p w14:paraId="54FF3247" w14:textId="3E8CBDC8" w:rsidR="00520BE3" w:rsidRPr="00520BE3" w:rsidRDefault="00D20274" w:rsidP="00D20274">
      <w:pPr>
        <w:jc w:val="both"/>
        <w:rPr>
          <w:rStyle w:val="HTMLCite"/>
        </w:rPr>
      </w:pPr>
      <w:r w:rsidRPr="00D20274">
        <w:rPr>
          <w:rStyle w:val="HTMLCite"/>
          <w:vertAlign w:val="superscript"/>
        </w:rPr>
        <w:t>[1]</w:t>
      </w:r>
      <w:r>
        <w:rPr>
          <w:rStyle w:val="HTMLCite"/>
        </w:rPr>
        <w:t xml:space="preserve"> Samuel, Arthur (1959). </w:t>
      </w:r>
      <w:hyperlink r:id="rId14" w:history="1">
        <w:r>
          <w:rPr>
            <w:rStyle w:val="Hyperlink"/>
            <w:i/>
            <w:iCs/>
          </w:rPr>
          <w:t>"Some Studies in Machine Learning Using the Game of Checkers"</w:t>
        </w:r>
      </w:hyperlink>
      <w:r>
        <w:rPr>
          <w:rStyle w:val="HTMLCite"/>
        </w:rPr>
        <w:t>. IBM Journal of Research and Development.</w:t>
      </w:r>
    </w:p>
    <w:sectPr w:rsidR="00520BE3" w:rsidRPr="00520BE3" w:rsidSect="00FB04A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ijaya Shankar" w:date="2017-12-21T19:27:00Z" w:initials="VS">
    <w:p w14:paraId="52D2E6E7" w14:textId="77777777" w:rsidR="00E73D97" w:rsidRDefault="00E73D97" w:rsidP="00E73D97">
      <w:pPr>
        <w:pStyle w:val="CommentText"/>
      </w:pPr>
      <w:r>
        <w:rPr>
          <w:rStyle w:val="CommentReference"/>
        </w:rPr>
        <w:annotationRef/>
      </w:r>
      <w:r>
        <w:t>Needs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D2E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2E6E7" w16cid:durableId="1DE68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3E675" w14:textId="77777777" w:rsidR="00B26036" w:rsidRDefault="00B26036" w:rsidP="007D41A8">
      <w:pPr>
        <w:spacing w:after="0" w:line="240" w:lineRule="auto"/>
      </w:pPr>
      <w:r>
        <w:separator/>
      </w:r>
    </w:p>
  </w:endnote>
  <w:endnote w:type="continuationSeparator" w:id="0">
    <w:p w14:paraId="7412C19E" w14:textId="77777777" w:rsidR="00B26036" w:rsidRDefault="00B26036" w:rsidP="007D4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A18C1" w14:textId="77777777" w:rsidR="00B26036" w:rsidRDefault="00B26036" w:rsidP="007D41A8">
      <w:pPr>
        <w:spacing w:after="0" w:line="240" w:lineRule="auto"/>
      </w:pPr>
      <w:r>
        <w:separator/>
      </w:r>
    </w:p>
  </w:footnote>
  <w:footnote w:type="continuationSeparator" w:id="0">
    <w:p w14:paraId="7F9F66BA" w14:textId="77777777" w:rsidR="00B26036" w:rsidRDefault="00B26036" w:rsidP="007D4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2B37"/>
    <w:multiLevelType w:val="hybridMultilevel"/>
    <w:tmpl w:val="3208D438"/>
    <w:lvl w:ilvl="0" w:tplc="0EF08C1E">
      <w:start w:val="1"/>
      <w:numFmt w:val="bullet"/>
      <w:lvlText w:val="•"/>
      <w:lvlJc w:val="left"/>
      <w:pPr>
        <w:tabs>
          <w:tab w:val="num" w:pos="720"/>
        </w:tabs>
        <w:ind w:left="720" w:hanging="360"/>
      </w:pPr>
      <w:rPr>
        <w:rFonts w:ascii="Arial" w:hAnsi="Arial" w:hint="default"/>
      </w:rPr>
    </w:lvl>
    <w:lvl w:ilvl="1" w:tplc="C9FE9FF2" w:tentative="1">
      <w:start w:val="1"/>
      <w:numFmt w:val="bullet"/>
      <w:lvlText w:val="•"/>
      <w:lvlJc w:val="left"/>
      <w:pPr>
        <w:tabs>
          <w:tab w:val="num" w:pos="1440"/>
        </w:tabs>
        <w:ind w:left="1440" w:hanging="360"/>
      </w:pPr>
      <w:rPr>
        <w:rFonts w:ascii="Arial" w:hAnsi="Arial" w:hint="default"/>
      </w:rPr>
    </w:lvl>
    <w:lvl w:ilvl="2" w:tplc="72AEED54" w:tentative="1">
      <w:start w:val="1"/>
      <w:numFmt w:val="bullet"/>
      <w:lvlText w:val="•"/>
      <w:lvlJc w:val="left"/>
      <w:pPr>
        <w:tabs>
          <w:tab w:val="num" w:pos="2160"/>
        </w:tabs>
        <w:ind w:left="2160" w:hanging="360"/>
      </w:pPr>
      <w:rPr>
        <w:rFonts w:ascii="Arial" w:hAnsi="Arial" w:hint="default"/>
      </w:rPr>
    </w:lvl>
    <w:lvl w:ilvl="3" w:tplc="4AF2AFCC" w:tentative="1">
      <w:start w:val="1"/>
      <w:numFmt w:val="bullet"/>
      <w:lvlText w:val="•"/>
      <w:lvlJc w:val="left"/>
      <w:pPr>
        <w:tabs>
          <w:tab w:val="num" w:pos="2880"/>
        </w:tabs>
        <w:ind w:left="2880" w:hanging="360"/>
      </w:pPr>
      <w:rPr>
        <w:rFonts w:ascii="Arial" w:hAnsi="Arial" w:hint="default"/>
      </w:rPr>
    </w:lvl>
    <w:lvl w:ilvl="4" w:tplc="B6D6D736" w:tentative="1">
      <w:start w:val="1"/>
      <w:numFmt w:val="bullet"/>
      <w:lvlText w:val="•"/>
      <w:lvlJc w:val="left"/>
      <w:pPr>
        <w:tabs>
          <w:tab w:val="num" w:pos="3600"/>
        </w:tabs>
        <w:ind w:left="3600" w:hanging="360"/>
      </w:pPr>
      <w:rPr>
        <w:rFonts w:ascii="Arial" w:hAnsi="Arial" w:hint="default"/>
      </w:rPr>
    </w:lvl>
    <w:lvl w:ilvl="5" w:tplc="EC3E8846" w:tentative="1">
      <w:start w:val="1"/>
      <w:numFmt w:val="bullet"/>
      <w:lvlText w:val="•"/>
      <w:lvlJc w:val="left"/>
      <w:pPr>
        <w:tabs>
          <w:tab w:val="num" w:pos="4320"/>
        </w:tabs>
        <w:ind w:left="4320" w:hanging="360"/>
      </w:pPr>
      <w:rPr>
        <w:rFonts w:ascii="Arial" w:hAnsi="Arial" w:hint="default"/>
      </w:rPr>
    </w:lvl>
    <w:lvl w:ilvl="6" w:tplc="4DC60E74" w:tentative="1">
      <w:start w:val="1"/>
      <w:numFmt w:val="bullet"/>
      <w:lvlText w:val="•"/>
      <w:lvlJc w:val="left"/>
      <w:pPr>
        <w:tabs>
          <w:tab w:val="num" w:pos="5040"/>
        </w:tabs>
        <w:ind w:left="5040" w:hanging="360"/>
      </w:pPr>
      <w:rPr>
        <w:rFonts w:ascii="Arial" w:hAnsi="Arial" w:hint="default"/>
      </w:rPr>
    </w:lvl>
    <w:lvl w:ilvl="7" w:tplc="B464EAAE" w:tentative="1">
      <w:start w:val="1"/>
      <w:numFmt w:val="bullet"/>
      <w:lvlText w:val="•"/>
      <w:lvlJc w:val="left"/>
      <w:pPr>
        <w:tabs>
          <w:tab w:val="num" w:pos="5760"/>
        </w:tabs>
        <w:ind w:left="5760" w:hanging="360"/>
      </w:pPr>
      <w:rPr>
        <w:rFonts w:ascii="Arial" w:hAnsi="Arial" w:hint="default"/>
      </w:rPr>
    </w:lvl>
    <w:lvl w:ilvl="8" w:tplc="C6C2AF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A91FED"/>
    <w:multiLevelType w:val="hybridMultilevel"/>
    <w:tmpl w:val="FEA49780"/>
    <w:lvl w:ilvl="0" w:tplc="7542E610">
      <w:start w:val="1"/>
      <w:numFmt w:val="bullet"/>
      <w:lvlText w:val="•"/>
      <w:lvlJc w:val="left"/>
      <w:pPr>
        <w:tabs>
          <w:tab w:val="num" w:pos="720"/>
        </w:tabs>
        <w:ind w:left="720" w:hanging="360"/>
      </w:pPr>
      <w:rPr>
        <w:rFonts w:ascii="Arial" w:hAnsi="Arial" w:hint="default"/>
      </w:rPr>
    </w:lvl>
    <w:lvl w:ilvl="1" w:tplc="8CE25C40" w:tentative="1">
      <w:start w:val="1"/>
      <w:numFmt w:val="bullet"/>
      <w:lvlText w:val="•"/>
      <w:lvlJc w:val="left"/>
      <w:pPr>
        <w:tabs>
          <w:tab w:val="num" w:pos="1440"/>
        </w:tabs>
        <w:ind w:left="1440" w:hanging="360"/>
      </w:pPr>
      <w:rPr>
        <w:rFonts w:ascii="Arial" w:hAnsi="Arial" w:hint="default"/>
      </w:rPr>
    </w:lvl>
    <w:lvl w:ilvl="2" w:tplc="618A699E" w:tentative="1">
      <w:start w:val="1"/>
      <w:numFmt w:val="bullet"/>
      <w:lvlText w:val="•"/>
      <w:lvlJc w:val="left"/>
      <w:pPr>
        <w:tabs>
          <w:tab w:val="num" w:pos="2160"/>
        </w:tabs>
        <w:ind w:left="2160" w:hanging="360"/>
      </w:pPr>
      <w:rPr>
        <w:rFonts w:ascii="Arial" w:hAnsi="Arial" w:hint="default"/>
      </w:rPr>
    </w:lvl>
    <w:lvl w:ilvl="3" w:tplc="48EA8770" w:tentative="1">
      <w:start w:val="1"/>
      <w:numFmt w:val="bullet"/>
      <w:lvlText w:val="•"/>
      <w:lvlJc w:val="left"/>
      <w:pPr>
        <w:tabs>
          <w:tab w:val="num" w:pos="2880"/>
        </w:tabs>
        <w:ind w:left="2880" w:hanging="360"/>
      </w:pPr>
      <w:rPr>
        <w:rFonts w:ascii="Arial" w:hAnsi="Arial" w:hint="default"/>
      </w:rPr>
    </w:lvl>
    <w:lvl w:ilvl="4" w:tplc="720EF418" w:tentative="1">
      <w:start w:val="1"/>
      <w:numFmt w:val="bullet"/>
      <w:lvlText w:val="•"/>
      <w:lvlJc w:val="left"/>
      <w:pPr>
        <w:tabs>
          <w:tab w:val="num" w:pos="3600"/>
        </w:tabs>
        <w:ind w:left="3600" w:hanging="360"/>
      </w:pPr>
      <w:rPr>
        <w:rFonts w:ascii="Arial" w:hAnsi="Arial" w:hint="default"/>
      </w:rPr>
    </w:lvl>
    <w:lvl w:ilvl="5" w:tplc="C1C63EDC" w:tentative="1">
      <w:start w:val="1"/>
      <w:numFmt w:val="bullet"/>
      <w:lvlText w:val="•"/>
      <w:lvlJc w:val="left"/>
      <w:pPr>
        <w:tabs>
          <w:tab w:val="num" w:pos="4320"/>
        </w:tabs>
        <w:ind w:left="4320" w:hanging="360"/>
      </w:pPr>
      <w:rPr>
        <w:rFonts w:ascii="Arial" w:hAnsi="Arial" w:hint="default"/>
      </w:rPr>
    </w:lvl>
    <w:lvl w:ilvl="6" w:tplc="F8987080" w:tentative="1">
      <w:start w:val="1"/>
      <w:numFmt w:val="bullet"/>
      <w:lvlText w:val="•"/>
      <w:lvlJc w:val="left"/>
      <w:pPr>
        <w:tabs>
          <w:tab w:val="num" w:pos="5040"/>
        </w:tabs>
        <w:ind w:left="5040" w:hanging="360"/>
      </w:pPr>
      <w:rPr>
        <w:rFonts w:ascii="Arial" w:hAnsi="Arial" w:hint="default"/>
      </w:rPr>
    </w:lvl>
    <w:lvl w:ilvl="7" w:tplc="449C7FD8" w:tentative="1">
      <w:start w:val="1"/>
      <w:numFmt w:val="bullet"/>
      <w:lvlText w:val="•"/>
      <w:lvlJc w:val="left"/>
      <w:pPr>
        <w:tabs>
          <w:tab w:val="num" w:pos="5760"/>
        </w:tabs>
        <w:ind w:left="5760" w:hanging="360"/>
      </w:pPr>
      <w:rPr>
        <w:rFonts w:ascii="Arial" w:hAnsi="Arial" w:hint="default"/>
      </w:rPr>
    </w:lvl>
    <w:lvl w:ilvl="8" w:tplc="FEBC2A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A6217"/>
    <w:multiLevelType w:val="multilevel"/>
    <w:tmpl w:val="901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4435E"/>
    <w:multiLevelType w:val="hybridMultilevel"/>
    <w:tmpl w:val="510A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87940"/>
    <w:multiLevelType w:val="hybridMultilevel"/>
    <w:tmpl w:val="D406AC66"/>
    <w:lvl w:ilvl="0" w:tplc="7ABC1596">
      <w:start w:val="1"/>
      <w:numFmt w:val="bullet"/>
      <w:lvlText w:val="•"/>
      <w:lvlJc w:val="left"/>
      <w:pPr>
        <w:tabs>
          <w:tab w:val="num" w:pos="720"/>
        </w:tabs>
        <w:ind w:left="720" w:hanging="360"/>
      </w:pPr>
      <w:rPr>
        <w:rFonts w:ascii="Arial" w:hAnsi="Arial" w:hint="default"/>
      </w:rPr>
    </w:lvl>
    <w:lvl w:ilvl="1" w:tplc="8ED0392C" w:tentative="1">
      <w:start w:val="1"/>
      <w:numFmt w:val="bullet"/>
      <w:lvlText w:val="•"/>
      <w:lvlJc w:val="left"/>
      <w:pPr>
        <w:tabs>
          <w:tab w:val="num" w:pos="1440"/>
        </w:tabs>
        <w:ind w:left="1440" w:hanging="360"/>
      </w:pPr>
      <w:rPr>
        <w:rFonts w:ascii="Arial" w:hAnsi="Arial" w:hint="default"/>
      </w:rPr>
    </w:lvl>
    <w:lvl w:ilvl="2" w:tplc="C56EAE6E" w:tentative="1">
      <w:start w:val="1"/>
      <w:numFmt w:val="bullet"/>
      <w:lvlText w:val="•"/>
      <w:lvlJc w:val="left"/>
      <w:pPr>
        <w:tabs>
          <w:tab w:val="num" w:pos="2160"/>
        </w:tabs>
        <w:ind w:left="2160" w:hanging="360"/>
      </w:pPr>
      <w:rPr>
        <w:rFonts w:ascii="Arial" w:hAnsi="Arial" w:hint="default"/>
      </w:rPr>
    </w:lvl>
    <w:lvl w:ilvl="3" w:tplc="550414EA" w:tentative="1">
      <w:start w:val="1"/>
      <w:numFmt w:val="bullet"/>
      <w:lvlText w:val="•"/>
      <w:lvlJc w:val="left"/>
      <w:pPr>
        <w:tabs>
          <w:tab w:val="num" w:pos="2880"/>
        </w:tabs>
        <w:ind w:left="2880" w:hanging="360"/>
      </w:pPr>
      <w:rPr>
        <w:rFonts w:ascii="Arial" w:hAnsi="Arial" w:hint="default"/>
      </w:rPr>
    </w:lvl>
    <w:lvl w:ilvl="4" w:tplc="C49AEC06" w:tentative="1">
      <w:start w:val="1"/>
      <w:numFmt w:val="bullet"/>
      <w:lvlText w:val="•"/>
      <w:lvlJc w:val="left"/>
      <w:pPr>
        <w:tabs>
          <w:tab w:val="num" w:pos="3600"/>
        </w:tabs>
        <w:ind w:left="3600" w:hanging="360"/>
      </w:pPr>
      <w:rPr>
        <w:rFonts w:ascii="Arial" w:hAnsi="Arial" w:hint="default"/>
      </w:rPr>
    </w:lvl>
    <w:lvl w:ilvl="5" w:tplc="44C8FC88" w:tentative="1">
      <w:start w:val="1"/>
      <w:numFmt w:val="bullet"/>
      <w:lvlText w:val="•"/>
      <w:lvlJc w:val="left"/>
      <w:pPr>
        <w:tabs>
          <w:tab w:val="num" w:pos="4320"/>
        </w:tabs>
        <w:ind w:left="4320" w:hanging="360"/>
      </w:pPr>
      <w:rPr>
        <w:rFonts w:ascii="Arial" w:hAnsi="Arial" w:hint="default"/>
      </w:rPr>
    </w:lvl>
    <w:lvl w:ilvl="6" w:tplc="72F491F2" w:tentative="1">
      <w:start w:val="1"/>
      <w:numFmt w:val="bullet"/>
      <w:lvlText w:val="•"/>
      <w:lvlJc w:val="left"/>
      <w:pPr>
        <w:tabs>
          <w:tab w:val="num" w:pos="5040"/>
        </w:tabs>
        <w:ind w:left="5040" w:hanging="360"/>
      </w:pPr>
      <w:rPr>
        <w:rFonts w:ascii="Arial" w:hAnsi="Arial" w:hint="default"/>
      </w:rPr>
    </w:lvl>
    <w:lvl w:ilvl="7" w:tplc="6C78CB08" w:tentative="1">
      <w:start w:val="1"/>
      <w:numFmt w:val="bullet"/>
      <w:lvlText w:val="•"/>
      <w:lvlJc w:val="left"/>
      <w:pPr>
        <w:tabs>
          <w:tab w:val="num" w:pos="5760"/>
        </w:tabs>
        <w:ind w:left="5760" w:hanging="360"/>
      </w:pPr>
      <w:rPr>
        <w:rFonts w:ascii="Arial" w:hAnsi="Arial" w:hint="default"/>
      </w:rPr>
    </w:lvl>
    <w:lvl w:ilvl="8" w:tplc="77C671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700873"/>
    <w:multiLevelType w:val="hybridMultilevel"/>
    <w:tmpl w:val="A11C3100"/>
    <w:lvl w:ilvl="0" w:tplc="30905888">
      <w:start w:val="1"/>
      <w:numFmt w:val="bullet"/>
      <w:lvlText w:val="•"/>
      <w:lvlJc w:val="left"/>
      <w:pPr>
        <w:tabs>
          <w:tab w:val="num" w:pos="720"/>
        </w:tabs>
        <w:ind w:left="720" w:hanging="360"/>
      </w:pPr>
      <w:rPr>
        <w:rFonts w:ascii="Arial" w:hAnsi="Arial" w:hint="default"/>
      </w:rPr>
    </w:lvl>
    <w:lvl w:ilvl="1" w:tplc="ABC89204">
      <w:start w:val="1"/>
      <w:numFmt w:val="bullet"/>
      <w:lvlText w:val="•"/>
      <w:lvlJc w:val="left"/>
      <w:pPr>
        <w:tabs>
          <w:tab w:val="num" w:pos="1440"/>
        </w:tabs>
        <w:ind w:left="1440" w:hanging="360"/>
      </w:pPr>
      <w:rPr>
        <w:rFonts w:ascii="Arial" w:hAnsi="Arial" w:hint="default"/>
      </w:rPr>
    </w:lvl>
    <w:lvl w:ilvl="2" w:tplc="48D0AD40" w:tentative="1">
      <w:start w:val="1"/>
      <w:numFmt w:val="bullet"/>
      <w:lvlText w:val="•"/>
      <w:lvlJc w:val="left"/>
      <w:pPr>
        <w:tabs>
          <w:tab w:val="num" w:pos="2160"/>
        </w:tabs>
        <w:ind w:left="2160" w:hanging="360"/>
      </w:pPr>
      <w:rPr>
        <w:rFonts w:ascii="Arial" w:hAnsi="Arial" w:hint="default"/>
      </w:rPr>
    </w:lvl>
    <w:lvl w:ilvl="3" w:tplc="12C0A3D2" w:tentative="1">
      <w:start w:val="1"/>
      <w:numFmt w:val="bullet"/>
      <w:lvlText w:val="•"/>
      <w:lvlJc w:val="left"/>
      <w:pPr>
        <w:tabs>
          <w:tab w:val="num" w:pos="2880"/>
        </w:tabs>
        <w:ind w:left="2880" w:hanging="360"/>
      </w:pPr>
      <w:rPr>
        <w:rFonts w:ascii="Arial" w:hAnsi="Arial" w:hint="default"/>
      </w:rPr>
    </w:lvl>
    <w:lvl w:ilvl="4" w:tplc="32624FFA" w:tentative="1">
      <w:start w:val="1"/>
      <w:numFmt w:val="bullet"/>
      <w:lvlText w:val="•"/>
      <w:lvlJc w:val="left"/>
      <w:pPr>
        <w:tabs>
          <w:tab w:val="num" w:pos="3600"/>
        </w:tabs>
        <w:ind w:left="3600" w:hanging="360"/>
      </w:pPr>
      <w:rPr>
        <w:rFonts w:ascii="Arial" w:hAnsi="Arial" w:hint="default"/>
      </w:rPr>
    </w:lvl>
    <w:lvl w:ilvl="5" w:tplc="84FC1ECC" w:tentative="1">
      <w:start w:val="1"/>
      <w:numFmt w:val="bullet"/>
      <w:lvlText w:val="•"/>
      <w:lvlJc w:val="left"/>
      <w:pPr>
        <w:tabs>
          <w:tab w:val="num" w:pos="4320"/>
        </w:tabs>
        <w:ind w:left="4320" w:hanging="360"/>
      </w:pPr>
      <w:rPr>
        <w:rFonts w:ascii="Arial" w:hAnsi="Arial" w:hint="default"/>
      </w:rPr>
    </w:lvl>
    <w:lvl w:ilvl="6" w:tplc="B89849C0" w:tentative="1">
      <w:start w:val="1"/>
      <w:numFmt w:val="bullet"/>
      <w:lvlText w:val="•"/>
      <w:lvlJc w:val="left"/>
      <w:pPr>
        <w:tabs>
          <w:tab w:val="num" w:pos="5040"/>
        </w:tabs>
        <w:ind w:left="5040" w:hanging="360"/>
      </w:pPr>
      <w:rPr>
        <w:rFonts w:ascii="Arial" w:hAnsi="Arial" w:hint="default"/>
      </w:rPr>
    </w:lvl>
    <w:lvl w:ilvl="7" w:tplc="B2667EB2" w:tentative="1">
      <w:start w:val="1"/>
      <w:numFmt w:val="bullet"/>
      <w:lvlText w:val="•"/>
      <w:lvlJc w:val="left"/>
      <w:pPr>
        <w:tabs>
          <w:tab w:val="num" w:pos="5760"/>
        </w:tabs>
        <w:ind w:left="5760" w:hanging="360"/>
      </w:pPr>
      <w:rPr>
        <w:rFonts w:ascii="Arial" w:hAnsi="Arial" w:hint="default"/>
      </w:rPr>
    </w:lvl>
    <w:lvl w:ilvl="8" w:tplc="DCA420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E23DF6"/>
    <w:multiLevelType w:val="multilevel"/>
    <w:tmpl w:val="7F1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35827"/>
    <w:multiLevelType w:val="hybridMultilevel"/>
    <w:tmpl w:val="43C08900"/>
    <w:lvl w:ilvl="0" w:tplc="52CE19BA">
      <w:start w:val="1"/>
      <w:numFmt w:val="bullet"/>
      <w:lvlText w:val="•"/>
      <w:lvlJc w:val="left"/>
      <w:pPr>
        <w:tabs>
          <w:tab w:val="num" w:pos="720"/>
        </w:tabs>
        <w:ind w:left="720" w:hanging="360"/>
      </w:pPr>
      <w:rPr>
        <w:rFonts w:ascii="Arial" w:hAnsi="Arial" w:hint="default"/>
      </w:rPr>
    </w:lvl>
    <w:lvl w:ilvl="1" w:tplc="6F185834">
      <w:start w:val="1"/>
      <w:numFmt w:val="bullet"/>
      <w:lvlText w:val="•"/>
      <w:lvlJc w:val="left"/>
      <w:pPr>
        <w:tabs>
          <w:tab w:val="num" w:pos="1440"/>
        </w:tabs>
        <w:ind w:left="1440" w:hanging="360"/>
      </w:pPr>
      <w:rPr>
        <w:rFonts w:ascii="Arial" w:hAnsi="Arial" w:hint="default"/>
      </w:rPr>
    </w:lvl>
    <w:lvl w:ilvl="2" w:tplc="1F28A5BA" w:tentative="1">
      <w:start w:val="1"/>
      <w:numFmt w:val="bullet"/>
      <w:lvlText w:val="•"/>
      <w:lvlJc w:val="left"/>
      <w:pPr>
        <w:tabs>
          <w:tab w:val="num" w:pos="2160"/>
        </w:tabs>
        <w:ind w:left="2160" w:hanging="360"/>
      </w:pPr>
      <w:rPr>
        <w:rFonts w:ascii="Arial" w:hAnsi="Arial" w:hint="default"/>
      </w:rPr>
    </w:lvl>
    <w:lvl w:ilvl="3" w:tplc="63CA90D8" w:tentative="1">
      <w:start w:val="1"/>
      <w:numFmt w:val="bullet"/>
      <w:lvlText w:val="•"/>
      <w:lvlJc w:val="left"/>
      <w:pPr>
        <w:tabs>
          <w:tab w:val="num" w:pos="2880"/>
        </w:tabs>
        <w:ind w:left="2880" w:hanging="360"/>
      </w:pPr>
      <w:rPr>
        <w:rFonts w:ascii="Arial" w:hAnsi="Arial" w:hint="default"/>
      </w:rPr>
    </w:lvl>
    <w:lvl w:ilvl="4" w:tplc="17B836B2" w:tentative="1">
      <w:start w:val="1"/>
      <w:numFmt w:val="bullet"/>
      <w:lvlText w:val="•"/>
      <w:lvlJc w:val="left"/>
      <w:pPr>
        <w:tabs>
          <w:tab w:val="num" w:pos="3600"/>
        </w:tabs>
        <w:ind w:left="3600" w:hanging="360"/>
      </w:pPr>
      <w:rPr>
        <w:rFonts w:ascii="Arial" w:hAnsi="Arial" w:hint="default"/>
      </w:rPr>
    </w:lvl>
    <w:lvl w:ilvl="5" w:tplc="B85C0F06" w:tentative="1">
      <w:start w:val="1"/>
      <w:numFmt w:val="bullet"/>
      <w:lvlText w:val="•"/>
      <w:lvlJc w:val="left"/>
      <w:pPr>
        <w:tabs>
          <w:tab w:val="num" w:pos="4320"/>
        </w:tabs>
        <w:ind w:left="4320" w:hanging="360"/>
      </w:pPr>
      <w:rPr>
        <w:rFonts w:ascii="Arial" w:hAnsi="Arial" w:hint="default"/>
      </w:rPr>
    </w:lvl>
    <w:lvl w:ilvl="6" w:tplc="B9FA62EC" w:tentative="1">
      <w:start w:val="1"/>
      <w:numFmt w:val="bullet"/>
      <w:lvlText w:val="•"/>
      <w:lvlJc w:val="left"/>
      <w:pPr>
        <w:tabs>
          <w:tab w:val="num" w:pos="5040"/>
        </w:tabs>
        <w:ind w:left="5040" w:hanging="360"/>
      </w:pPr>
      <w:rPr>
        <w:rFonts w:ascii="Arial" w:hAnsi="Arial" w:hint="default"/>
      </w:rPr>
    </w:lvl>
    <w:lvl w:ilvl="7" w:tplc="8F60DB4A" w:tentative="1">
      <w:start w:val="1"/>
      <w:numFmt w:val="bullet"/>
      <w:lvlText w:val="•"/>
      <w:lvlJc w:val="left"/>
      <w:pPr>
        <w:tabs>
          <w:tab w:val="num" w:pos="5760"/>
        </w:tabs>
        <w:ind w:left="5760" w:hanging="360"/>
      </w:pPr>
      <w:rPr>
        <w:rFonts w:ascii="Arial" w:hAnsi="Arial" w:hint="default"/>
      </w:rPr>
    </w:lvl>
    <w:lvl w:ilvl="8" w:tplc="5ABAEAB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676B53"/>
    <w:multiLevelType w:val="hybridMultilevel"/>
    <w:tmpl w:val="3A9E46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E0623"/>
    <w:multiLevelType w:val="hybridMultilevel"/>
    <w:tmpl w:val="46AC8608"/>
    <w:lvl w:ilvl="0" w:tplc="54082BCC">
      <w:start w:val="1"/>
      <w:numFmt w:val="bullet"/>
      <w:lvlText w:val="•"/>
      <w:lvlJc w:val="left"/>
      <w:pPr>
        <w:tabs>
          <w:tab w:val="num" w:pos="720"/>
        </w:tabs>
        <w:ind w:left="720" w:hanging="360"/>
      </w:pPr>
      <w:rPr>
        <w:rFonts w:ascii="Arial" w:hAnsi="Arial" w:hint="default"/>
      </w:rPr>
    </w:lvl>
    <w:lvl w:ilvl="1" w:tplc="B9BE6526">
      <w:start w:val="1"/>
      <w:numFmt w:val="bullet"/>
      <w:lvlText w:val="•"/>
      <w:lvlJc w:val="left"/>
      <w:pPr>
        <w:tabs>
          <w:tab w:val="num" w:pos="1440"/>
        </w:tabs>
        <w:ind w:left="1440" w:hanging="360"/>
      </w:pPr>
      <w:rPr>
        <w:rFonts w:ascii="Arial" w:hAnsi="Arial" w:hint="default"/>
      </w:rPr>
    </w:lvl>
    <w:lvl w:ilvl="2" w:tplc="CC5EBFE4" w:tentative="1">
      <w:start w:val="1"/>
      <w:numFmt w:val="bullet"/>
      <w:lvlText w:val="•"/>
      <w:lvlJc w:val="left"/>
      <w:pPr>
        <w:tabs>
          <w:tab w:val="num" w:pos="2160"/>
        </w:tabs>
        <w:ind w:left="2160" w:hanging="360"/>
      </w:pPr>
      <w:rPr>
        <w:rFonts w:ascii="Arial" w:hAnsi="Arial" w:hint="default"/>
      </w:rPr>
    </w:lvl>
    <w:lvl w:ilvl="3" w:tplc="415E2896" w:tentative="1">
      <w:start w:val="1"/>
      <w:numFmt w:val="bullet"/>
      <w:lvlText w:val="•"/>
      <w:lvlJc w:val="left"/>
      <w:pPr>
        <w:tabs>
          <w:tab w:val="num" w:pos="2880"/>
        </w:tabs>
        <w:ind w:left="2880" w:hanging="360"/>
      </w:pPr>
      <w:rPr>
        <w:rFonts w:ascii="Arial" w:hAnsi="Arial" w:hint="default"/>
      </w:rPr>
    </w:lvl>
    <w:lvl w:ilvl="4" w:tplc="5D96D0C8" w:tentative="1">
      <w:start w:val="1"/>
      <w:numFmt w:val="bullet"/>
      <w:lvlText w:val="•"/>
      <w:lvlJc w:val="left"/>
      <w:pPr>
        <w:tabs>
          <w:tab w:val="num" w:pos="3600"/>
        </w:tabs>
        <w:ind w:left="3600" w:hanging="360"/>
      </w:pPr>
      <w:rPr>
        <w:rFonts w:ascii="Arial" w:hAnsi="Arial" w:hint="default"/>
      </w:rPr>
    </w:lvl>
    <w:lvl w:ilvl="5" w:tplc="404E4096" w:tentative="1">
      <w:start w:val="1"/>
      <w:numFmt w:val="bullet"/>
      <w:lvlText w:val="•"/>
      <w:lvlJc w:val="left"/>
      <w:pPr>
        <w:tabs>
          <w:tab w:val="num" w:pos="4320"/>
        </w:tabs>
        <w:ind w:left="4320" w:hanging="360"/>
      </w:pPr>
      <w:rPr>
        <w:rFonts w:ascii="Arial" w:hAnsi="Arial" w:hint="default"/>
      </w:rPr>
    </w:lvl>
    <w:lvl w:ilvl="6" w:tplc="391C4966" w:tentative="1">
      <w:start w:val="1"/>
      <w:numFmt w:val="bullet"/>
      <w:lvlText w:val="•"/>
      <w:lvlJc w:val="left"/>
      <w:pPr>
        <w:tabs>
          <w:tab w:val="num" w:pos="5040"/>
        </w:tabs>
        <w:ind w:left="5040" w:hanging="360"/>
      </w:pPr>
      <w:rPr>
        <w:rFonts w:ascii="Arial" w:hAnsi="Arial" w:hint="default"/>
      </w:rPr>
    </w:lvl>
    <w:lvl w:ilvl="7" w:tplc="5538AAD4" w:tentative="1">
      <w:start w:val="1"/>
      <w:numFmt w:val="bullet"/>
      <w:lvlText w:val="•"/>
      <w:lvlJc w:val="left"/>
      <w:pPr>
        <w:tabs>
          <w:tab w:val="num" w:pos="5760"/>
        </w:tabs>
        <w:ind w:left="5760" w:hanging="360"/>
      </w:pPr>
      <w:rPr>
        <w:rFonts w:ascii="Arial" w:hAnsi="Arial" w:hint="default"/>
      </w:rPr>
    </w:lvl>
    <w:lvl w:ilvl="8" w:tplc="2FC4EB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B80BDB"/>
    <w:multiLevelType w:val="hybridMultilevel"/>
    <w:tmpl w:val="F2FA23A0"/>
    <w:lvl w:ilvl="0" w:tplc="0C882B04">
      <w:start w:val="1"/>
      <w:numFmt w:val="bullet"/>
      <w:lvlText w:val="•"/>
      <w:lvlJc w:val="left"/>
      <w:pPr>
        <w:tabs>
          <w:tab w:val="num" w:pos="720"/>
        </w:tabs>
        <w:ind w:left="720" w:hanging="360"/>
      </w:pPr>
      <w:rPr>
        <w:rFonts w:ascii="Arial" w:hAnsi="Arial" w:hint="default"/>
      </w:rPr>
    </w:lvl>
    <w:lvl w:ilvl="1" w:tplc="A70E3544" w:tentative="1">
      <w:start w:val="1"/>
      <w:numFmt w:val="bullet"/>
      <w:lvlText w:val="•"/>
      <w:lvlJc w:val="left"/>
      <w:pPr>
        <w:tabs>
          <w:tab w:val="num" w:pos="1440"/>
        </w:tabs>
        <w:ind w:left="1440" w:hanging="360"/>
      </w:pPr>
      <w:rPr>
        <w:rFonts w:ascii="Arial" w:hAnsi="Arial" w:hint="default"/>
      </w:rPr>
    </w:lvl>
    <w:lvl w:ilvl="2" w:tplc="D892D546" w:tentative="1">
      <w:start w:val="1"/>
      <w:numFmt w:val="bullet"/>
      <w:lvlText w:val="•"/>
      <w:lvlJc w:val="left"/>
      <w:pPr>
        <w:tabs>
          <w:tab w:val="num" w:pos="2160"/>
        </w:tabs>
        <w:ind w:left="2160" w:hanging="360"/>
      </w:pPr>
      <w:rPr>
        <w:rFonts w:ascii="Arial" w:hAnsi="Arial" w:hint="default"/>
      </w:rPr>
    </w:lvl>
    <w:lvl w:ilvl="3" w:tplc="57747DE2" w:tentative="1">
      <w:start w:val="1"/>
      <w:numFmt w:val="bullet"/>
      <w:lvlText w:val="•"/>
      <w:lvlJc w:val="left"/>
      <w:pPr>
        <w:tabs>
          <w:tab w:val="num" w:pos="2880"/>
        </w:tabs>
        <w:ind w:left="2880" w:hanging="360"/>
      </w:pPr>
      <w:rPr>
        <w:rFonts w:ascii="Arial" w:hAnsi="Arial" w:hint="default"/>
      </w:rPr>
    </w:lvl>
    <w:lvl w:ilvl="4" w:tplc="CE5AE8EC" w:tentative="1">
      <w:start w:val="1"/>
      <w:numFmt w:val="bullet"/>
      <w:lvlText w:val="•"/>
      <w:lvlJc w:val="left"/>
      <w:pPr>
        <w:tabs>
          <w:tab w:val="num" w:pos="3600"/>
        </w:tabs>
        <w:ind w:left="3600" w:hanging="360"/>
      </w:pPr>
      <w:rPr>
        <w:rFonts w:ascii="Arial" w:hAnsi="Arial" w:hint="default"/>
      </w:rPr>
    </w:lvl>
    <w:lvl w:ilvl="5" w:tplc="3E92F316" w:tentative="1">
      <w:start w:val="1"/>
      <w:numFmt w:val="bullet"/>
      <w:lvlText w:val="•"/>
      <w:lvlJc w:val="left"/>
      <w:pPr>
        <w:tabs>
          <w:tab w:val="num" w:pos="4320"/>
        </w:tabs>
        <w:ind w:left="4320" w:hanging="360"/>
      </w:pPr>
      <w:rPr>
        <w:rFonts w:ascii="Arial" w:hAnsi="Arial" w:hint="default"/>
      </w:rPr>
    </w:lvl>
    <w:lvl w:ilvl="6" w:tplc="19B8E780" w:tentative="1">
      <w:start w:val="1"/>
      <w:numFmt w:val="bullet"/>
      <w:lvlText w:val="•"/>
      <w:lvlJc w:val="left"/>
      <w:pPr>
        <w:tabs>
          <w:tab w:val="num" w:pos="5040"/>
        </w:tabs>
        <w:ind w:left="5040" w:hanging="360"/>
      </w:pPr>
      <w:rPr>
        <w:rFonts w:ascii="Arial" w:hAnsi="Arial" w:hint="default"/>
      </w:rPr>
    </w:lvl>
    <w:lvl w:ilvl="7" w:tplc="D5FCB684" w:tentative="1">
      <w:start w:val="1"/>
      <w:numFmt w:val="bullet"/>
      <w:lvlText w:val="•"/>
      <w:lvlJc w:val="left"/>
      <w:pPr>
        <w:tabs>
          <w:tab w:val="num" w:pos="5760"/>
        </w:tabs>
        <w:ind w:left="5760" w:hanging="360"/>
      </w:pPr>
      <w:rPr>
        <w:rFonts w:ascii="Arial" w:hAnsi="Arial" w:hint="default"/>
      </w:rPr>
    </w:lvl>
    <w:lvl w:ilvl="8" w:tplc="5B72B7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A72403"/>
    <w:multiLevelType w:val="hybridMultilevel"/>
    <w:tmpl w:val="650C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75865"/>
    <w:multiLevelType w:val="hybridMultilevel"/>
    <w:tmpl w:val="ACDADB66"/>
    <w:lvl w:ilvl="0" w:tplc="51269D0C">
      <w:start w:val="1"/>
      <w:numFmt w:val="bullet"/>
      <w:lvlText w:val="•"/>
      <w:lvlJc w:val="left"/>
      <w:pPr>
        <w:tabs>
          <w:tab w:val="num" w:pos="720"/>
        </w:tabs>
        <w:ind w:left="720" w:hanging="360"/>
      </w:pPr>
      <w:rPr>
        <w:rFonts w:ascii="Arial" w:hAnsi="Arial" w:hint="default"/>
      </w:rPr>
    </w:lvl>
    <w:lvl w:ilvl="1" w:tplc="4B2A13E8" w:tentative="1">
      <w:start w:val="1"/>
      <w:numFmt w:val="bullet"/>
      <w:lvlText w:val="•"/>
      <w:lvlJc w:val="left"/>
      <w:pPr>
        <w:tabs>
          <w:tab w:val="num" w:pos="1440"/>
        </w:tabs>
        <w:ind w:left="1440" w:hanging="360"/>
      </w:pPr>
      <w:rPr>
        <w:rFonts w:ascii="Arial" w:hAnsi="Arial" w:hint="default"/>
      </w:rPr>
    </w:lvl>
    <w:lvl w:ilvl="2" w:tplc="FBA816B0" w:tentative="1">
      <w:start w:val="1"/>
      <w:numFmt w:val="bullet"/>
      <w:lvlText w:val="•"/>
      <w:lvlJc w:val="left"/>
      <w:pPr>
        <w:tabs>
          <w:tab w:val="num" w:pos="2160"/>
        </w:tabs>
        <w:ind w:left="2160" w:hanging="360"/>
      </w:pPr>
      <w:rPr>
        <w:rFonts w:ascii="Arial" w:hAnsi="Arial" w:hint="default"/>
      </w:rPr>
    </w:lvl>
    <w:lvl w:ilvl="3" w:tplc="A5F67756" w:tentative="1">
      <w:start w:val="1"/>
      <w:numFmt w:val="bullet"/>
      <w:lvlText w:val="•"/>
      <w:lvlJc w:val="left"/>
      <w:pPr>
        <w:tabs>
          <w:tab w:val="num" w:pos="2880"/>
        </w:tabs>
        <w:ind w:left="2880" w:hanging="360"/>
      </w:pPr>
      <w:rPr>
        <w:rFonts w:ascii="Arial" w:hAnsi="Arial" w:hint="default"/>
      </w:rPr>
    </w:lvl>
    <w:lvl w:ilvl="4" w:tplc="BB90217E" w:tentative="1">
      <w:start w:val="1"/>
      <w:numFmt w:val="bullet"/>
      <w:lvlText w:val="•"/>
      <w:lvlJc w:val="left"/>
      <w:pPr>
        <w:tabs>
          <w:tab w:val="num" w:pos="3600"/>
        </w:tabs>
        <w:ind w:left="3600" w:hanging="360"/>
      </w:pPr>
      <w:rPr>
        <w:rFonts w:ascii="Arial" w:hAnsi="Arial" w:hint="default"/>
      </w:rPr>
    </w:lvl>
    <w:lvl w:ilvl="5" w:tplc="5B90FB04" w:tentative="1">
      <w:start w:val="1"/>
      <w:numFmt w:val="bullet"/>
      <w:lvlText w:val="•"/>
      <w:lvlJc w:val="left"/>
      <w:pPr>
        <w:tabs>
          <w:tab w:val="num" w:pos="4320"/>
        </w:tabs>
        <w:ind w:left="4320" w:hanging="360"/>
      </w:pPr>
      <w:rPr>
        <w:rFonts w:ascii="Arial" w:hAnsi="Arial" w:hint="default"/>
      </w:rPr>
    </w:lvl>
    <w:lvl w:ilvl="6" w:tplc="6262B82E" w:tentative="1">
      <w:start w:val="1"/>
      <w:numFmt w:val="bullet"/>
      <w:lvlText w:val="•"/>
      <w:lvlJc w:val="left"/>
      <w:pPr>
        <w:tabs>
          <w:tab w:val="num" w:pos="5040"/>
        </w:tabs>
        <w:ind w:left="5040" w:hanging="360"/>
      </w:pPr>
      <w:rPr>
        <w:rFonts w:ascii="Arial" w:hAnsi="Arial" w:hint="default"/>
      </w:rPr>
    </w:lvl>
    <w:lvl w:ilvl="7" w:tplc="6B983682" w:tentative="1">
      <w:start w:val="1"/>
      <w:numFmt w:val="bullet"/>
      <w:lvlText w:val="•"/>
      <w:lvlJc w:val="left"/>
      <w:pPr>
        <w:tabs>
          <w:tab w:val="num" w:pos="5760"/>
        </w:tabs>
        <w:ind w:left="5760" w:hanging="360"/>
      </w:pPr>
      <w:rPr>
        <w:rFonts w:ascii="Arial" w:hAnsi="Arial" w:hint="default"/>
      </w:rPr>
    </w:lvl>
    <w:lvl w:ilvl="8" w:tplc="8E5626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73D67"/>
    <w:multiLevelType w:val="hybridMultilevel"/>
    <w:tmpl w:val="ABA69382"/>
    <w:lvl w:ilvl="0" w:tplc="5ADAC374">
      <w:start w:val="1"/>
      <w:numFmt w:val="bullet"/>
      <w:lvlText w:val="•"/>
      <w:lvlJc w:val="left"/>
      <w:pPr>
        <w:tabs>
          <w:tab w:val="num" w:pos="720"/>
        </w:tabs>
        <w:ind w:left="720" w:hanging="360"/>
      </w:pPr>
      <w:rPr>
        <w:rFonts w:ascii="Arial" w:hAnsi="Arial" w:hint="default"/>
      </w:rPr>
    </w:lvl>
    <w:lvl w:ilvl="1" w:tplc="B68A435A" w:tentative="1">
      <w:start w:val="1"/>
      <w:numFmt w:val="bullet"/>
      <w:lvlText w:val="•"/>
      <w:lvlJc w:val="left"/>
      <w:pPr>
        <w:tabs>
          <w:tab w:val="num" w:pos="1440"/>
        </w:tabs>
        <w:ind w:left="1440" w:hanging="360"/>
      </w:pPr>
      <w:rPr>
        <w:rFonts w:ascii="Arial" w:hAnsi="Arial" w:hint="default"/>
      </w:rPr>
    </w:lvl>
    <w:lvl w:ilvl="2" w:tplc="40A0B02A" w:tentative="1">
      <w:start w:val="1"/>
      <w:numFmt w:val="bullet"/>
      <w:lvlText w:val="•"/>
      <w:lvlJc w:val="left"/>
      <w:pPr>
        <w:tabs>
          <w:tab w:val="num" w:pos="2160"/>
        </w:tabs>
        <w:ind w:left="2160" w:hanging="360"/>
      </w:pPr>
      <w:rPr>
        <w:rFonts w:ascii="Arial" w:hAnsi="Arial" w:hint="default"/>
      </w:rPr>
    </w:lvl>
    <w:lvl w:ilvl="3" w:tplc="B596B732" w:tentative="1">
      <w:start w:val="1"/>
      <w:numFmt w:val="bullet"/>
      <w:lvlText w:val="•"/>
      <w:lvlJc w:val="left"/>
      <w:pPr>
        <w:tabs>
          <w:tab w:val="num" w:pos="2880"/>
        </w:tabs>
        <w:ind w:left="2880" w:hanging="360"/>
      </w:pPr>
      <w:rPr>
        <w:rFonts w:ascii="Arial" w:hAnsi="Arial" w:hint="default"/>
      </w:rPr>
    </w:lvl>
    <w:lvl w:ilvl="4" w:tplc="9CF6292C" w:tentative="1">
      <w:start w:val="1"/>
      <w:numFmt w:val="bullet"/>
      <w:lvlText w:val="•"/>
      <w:lvlJc w:val="left"/>
      <w:pPr>
        <w:tabs>
          <w:tab w:val="num" w:pos="3600"/>
        </w:tabs>
        <w:ind w:left="3600" w:hanging="360"/>
      </w:pPr>
      <w:rPr>
        <w:rFonts w:ascii="Arial" w:hAnsi="Arial" w:hint="default"/>
      </w:rPr>
    </w:lvl>
    <w:lvl w:ilvl="5" w:tplc="EF483FF8" w:tentative="1">
      <w:start w:val="1"/>
      <w:numFmt w:val="bullet"/>
      <w:lvlText w:val="•"/>
      <w:lvlJc w:val="left"/>
      <w:pPr>
        <w:tabs>
          <w:tab w:val="num" w:pos="4320"/>
        </w:tabs>
        <w:ind w:left="4320" w:hanging="360"/>
      </w:pPr>
      <w:rPr>
        <w:rFonts w:ascii="Arial" w:hAnsi="Arial" w:hint="default"/>
      </w:rPr>
    </w:lvl>
    <w:lvl w:ilvl="6" w:tplc="5FD633E4" w:tentative="1">
      <w:start w:val="1"/>
      <w:numFmt w:val="bullet"/>
      <w:lvlText w:val="•"/>
      <w:lvlJc w:val="left"/>
      <w:pPr>
        <w:tabs>
          <w:tab w:val="num" w:pos="5040"/>
        </w:tabs>
        <w:ind w:left="5040" w:hanging="360"/>
      </w:pPr>
      <w:rPr>
        <w:rFonts w:ascii="Arial" w:hAnsi="Arial" w:hint="default"/>
      </w:rPr>
    </w:lvl>
    <w:lvl w:ilvl="7" w:tplc="FB2C75AC" w:tentative="1">
      <w:start w:val="1"/>
      <w:numFmt w:val="bullet"/>
      <w:lvlText w:val="•"/>
      <w:lvlJc w:val="left"/>
      <w:pPr>
        <w:tabs>
          <w:tab w:val="num" w:pos="5760"/>
        </w:tabs>
        <w:ind w:left="5760" w:hanging="360"/>
      </w:pPr>
      <w:rPr>
        <w:rFonts w:ascii="Arial" w:hAnsi="Arial" w:hint="default"/>
      </w:rPr>
    </w:lvl>
    <w:lvl w:ilvl="8" w:tplc="CC1E1C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D87A84"/>
    <w:multiLevelType w:val="hybridMultilevel"/>
    <w:tmpl w:val="D6FC2D4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95A4A"/>
    <w:multiLevelType w:val="hybridMultilevel"/>
    <w:tmpl w:val="4A260F9E"/>
    <w:lvl w:ilvl="0" w:tplc="67827664">
      <w:start w:val="1"/>
      <w:numFmt w:val="bullet"/>
      <w:lvlText w:val="•"/>
      <w:lvlJc w:val="left"/>
      <w:pPr>
        <w:tabs>
          <w:tab w:val="num" w:pos="720"/>
        </w:tabs>
        <w:ind w:left="720" w:hanging="360"/>
      </w:pPr>
      <w:rPr>
        <w:rFonts w:ascii="Arial" w:hAnsi="Arial" w:hint="default"/>
      </w:rPr>
    </w:lvl>
    <w:lvl w:ilvl="1" w:tplc="47AABBC8" w:tentative="1">
      <w:start w:val="1"/>
      <w:numFmt w:val="bullet"/>
      <w:lvlText w:val="•"/>
      <w:lvlJc w:val="left"/>
      <w:pPr>
        <w:tabs>
          <w:tab w:val="num" w:pos="1440"/>
        </w:tabs>
        <w:ind w:left="1440" w:hanging="360"/>
      </w:pPr>
      <w:rPr>
        <w:rFonts w:ascii="Arial" w:hAnsi="Arial" w:hint="default"/>
      </w:rPr>
    </w:lvl>
    <w:lvl w:ilvl="2" w:tplc="569046DA" w:tentative="1">
      <w:start w:val="1"/>
      <w:numFmt w:val="bullet"/>
      <w:lvlText w:val="•"/>
      <w:lvlJc w:val="left"/>
      <w:pPr>
        <w:tabs>
          <w:tab w:val="num" w:pos="2160"/>
        </w:tabs>
        <w:ind w:left="2160" w:hanging="360"/>
      </w:pPr>
      <w:rPr>
        <w:rFonts w:ascii="Arial" w:hAnsi="Arial" w:hint="default"/>
      </w:rPr>
    </w:lvl>
    <w:lvl w:ilvl="3" w:tplc="7EF60A44" w:tentative="1">
      <w:start w:val="1"/>
      <w:numFmt w:val="bullet"/>
      <w:lvlText w:val="•"/>
      <w:lvlJc w:val="left"/>
      <w:pPr>
        <w:tabs>
          <w:tab w:val="num" w:pos="2880"/>
        </w:tabs>
        <w:ind w:left="2880" w:hanging="360"/>
      </w:pPr>
      <w:rPr>
        <w:rFonts w:ascii="Arial" w:hAnsi="Arial" w:hint="default"/>
      </w:rPr>
    </w:lvl>
    <w:lvl w:ilvl="4" w:tplc="0FEAFE16" w:tentative="1">
      <w:start w:val="1"/>
      <w:numFmt w:val="bullet"/>
      <w:lvlText w:val="•"/>
      <w:lvlJc w:val="left"/>
      <w:pPr>
        <w:tabs>
          <w:tab w:val="num" w:pos="3600"/>
        </w:tabs>
        <w:ind w:left="3600" w:hanging="360"/>
      </w:pPr>
      <w:rPr>
        <w:rFonts w:ascii="Arial" w:hAnsi="Arial" w:hint="default"/>
      </w:rPr>
    </w:lvl>
    <w:lvl w:ilvl="5" w:tplc="18DE656C" w:tentative="1">
      <w:start w:val="1"/>
      <w:numFmt w:val="bullet"/>
      <w:lvlText w:val="•"/>
      <w:lvlJc w:val="left"/>
      <w:pPr>
        <w:tabs>
          <w:tab w:val="num" w:pos="4320"/>
        </w:tabs>
        <w:ind w:left="4320" w:hanging="360"/>
      </w:pPr>
      <w:rPr>
        <w:rFonts w:ascii="Arial" w:hAnsi="Arial" w:hint="default"/>
      </w:rPr>
    </w:lvl>
    <w:lvl w:ilvl="6" w:tplc="525AC638" w:tentative="1">
      <w:start w:val="1"/>
      <w:numFmt w:val="bullet"/>
      <w:lvlText w:val="•"/>
      <w:lvlJc w:val="left"/>
      <w:pPr>
        <w:tabs>
          <w:tab w:val="num" w:pos="5040"/>
        </w:tabs>
        <w:ind w:left="5040" w:hanging="360"/>
      </w:pPr>
      <w:rPr>
        <w:rFonts w:ascii="Arial" w:hAnsi="Arial" w:hint="default"/>
      </w:rPr>
    </w:lvl>
    <w:lvl w:ilvl="7" w:tplc="D466E310" w:tentative="1">
      <w:start w:val="1"/>
      <w:numFmt w:val="bullet"/>
      <w:lvlText w:val="•"/>
      <w:lvlJc w:val="left"/>
      <w:pPr>
        <w:tabs>
          <w:tab w:val="num" w:pos="5760"/>
        </w:tabs>
        <w:ind w:left="5760" w:hanging="360"/>
      </w:pPr>
      <w:rPr>
        <w:rFonts w:ascii="Arial" w:hAnsi="Arial" w:hint="default"/>
      </w:rPr>
    </w:lvl>
    <w:lvl w:ilvl="8" w:tplc="6F4417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0A24D6"/>
    <w:multiLevelType w:val="hybridMultilevel"/>
    <w:tmpl w:val="C9403680"/>
    <w:lvl w:ilvl="0" w:tplc="19FE8F5C">
      <w:start w:val="1"/>
      <w:numFmt w:val="bullet"/>
      <w:lvlText w:val="•"/>
      <w:lvlJc w:val="left"/>
      <w:pPr>
        <w:tabs>
          <w:tab w:val="num" w:pos="720"/>
        </w:tabs>
        <w:ind w:left="720" w:hanging="360"/>
      </w:pPr>
      <w:rPr>
        <w:rFonts w:ascii="Arial" w:hAnsi="Arial" w:hint="default"/>
      </w:rPr>
    </w:lvl>
    <w:lvl w:ilvl="1" w:tplc="441A130C" w:tentative="1">
      <w:start w:val="1"/>
      <w:numFmt w:val="bullet"/>
      <w:lvlText w:val="•"/>
      <w:lvlJc w:val="left"/>
      <w:pPr>
        <w:tabs>
          <w:tab w:val="num" w:pos="1440"/>
        </w:tabs>
        <w:ind w:left="1440" w:hanging="360"/>
      </w:pPr>
      <w:rPr>
        <w:rFonts w:ascii="Arial" w:hAnsi="Arial" w:hint="default"/>
      </w:rPr>
    </w:lvl>
    <w:lvl w:ilvl="2" w:tplc="FCBC4AD0" w:tentative="1">
      <w:start w:val="1"/>
      <w:numFmt w:val="bullet"/>
      <w:lvlText w:val="•"/>
      <w:lvlJc w:val="left"/>
      <w:pPr>
        <w:tabs>
          <w:tab w:val="num" w:pos="2160"/>
        </w:tabs>
        <w:ind w:left="2160" w:hanging="360"/>
      </w:pPr>
      <w:rPr>
        <w:rFonts w:ascii="Arial" w:hAnsi="Arial" w:hint="default"/>
      </w:rPr>
    </w:lvl>
    <w:lvl w:ilvl="3" w:tplc="A3D2341C" w:tentative="1">
      <w:start w:val="1"/>
      <w:numFmt w:val="bullet"/>
      <w:lvlText w:val="•"/>
      <w:lvlJc w:val="left"/>
      <w:pPr>
        <w:tabs>
          <w:tab w:val="num" w:pos="2880"/>
        </w:tabs>
        <w:ind w:left="2880" w:hanging="360"/>
      </w:pPr>
      <w:rPr>
        <w:rFonts w:ascii="Arial" w:hAnsi="Arial" w:hint="default"/>
      </w:rPr>
    </w:lvl>
    <w:lvl w:ilvl="4" w:tplc="89005A74" w:tentative="1">
      <w:start w:val="1"/>
      <w:numFmt w:val="bullet"/>
      <w:lvlText w:val="•"/>
      <w:lvlJc w:val="left"/>
      <w:pPr>
        <w:tabs>
          <w:tab w:val="num" w:pos="3600"/>
        </w:tabs>
        <w:ind w:left="3600" w:hanging="360"/>
      </w:pPr>
      <w:rPr>
        <w:rFonts w:ascii="Arial" w:hAnsi="Arial" w:hint="default"/>
      </w:rPr>
    </w:lvl>
    <w:lvl w:ilvl="5" w:tplc="74EAA508" w:tentative="1">
      <w:start w:val="1"/>
      <w:numFmt w:val="bullet"/>
      <w:lvlText w:val="•"/>
      <w:lvlJc w:val="left"/>
      <w:pPr>
        <w:tabs>
          <w:tab w:val="num" w:pos="4320"/>
        </w:tabs>
        <w:ind w:left="4320" w:hanging="360"/>
      </w:pPr>
      <w:rPr>
        <w:rFonts w:ascii="Arial" w:hAnsi="Arial" w:hint="default"/>
      </w:rPr>
    </w:lvl>
    <w:lvl w:ilvl="6" w:tplc="A0D80A1C" w:tentative="1">
      <w:start w:val="1"/>
      <w:numFmt w:val="bullet"/>
      <w:lvlText w:val="•"/>
      <w:lvlJc w:val="left"/>
      <w:pPr>
        <w:tabs>
          <w:tab w:val="num" w:pos="5040"/>
        </w:tabs>
        <w:ind w:left="5040" w:hanging="360"/>
      </w:pPr>
      <w:rPr>
        <w:rFonts w:ascii="Arial" w:hAnsi="Arial" w:hint="default"/>
      </w:rPr>
    </w:lvl>
    <w:lvl w:ilvl="7" w:tplc="4AA4DB04" w:tentative="1">
      <w:start w:val="1"/>
      <w:numFmt w:val="bullet"/>
      <w:lvlText w:val="•"/>
      <w:lvlJc w:val="left"/>
      <w:pPr>
        <w:tabs>
          <w:tab w:val="num" w:pos="5760"/>
        </w:tabs>
        <w:ind w:left="5760" w:hanging="360"/>
      </w:pPr>
      <w:rPr>
        <w:rFonts w:ascii="Arial" w:hAnsi="Arial" w:hint="default"/>
      </w:rPr>
    </w:lvl>
    <w:lvl w:ilvl="8" w:tplc="D730E0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DC20CE"/>
    <w:multiLevelType w:val="hybridMultilevel"/>
    <w:tmpl w:val="6D282ED8"/>
    <w:lvl w:ilvl="0" w:tplc="968CF94A">
      <w:start w:val="1"/>
      <w:numFmt w:val="bullet"/>
      <w:lvlText w:val="•"/>
      <w:lvlJc w:val="left"/>
      <w:pPr>
        <w:tabs>
          <w:tab w:val="num" w:pos="720"/>
        </w:tabs>
        <w:ind w:left="720" w:hanging="360"/>
      </w:pPr>
      <w:rPr>
        <w:rFonts w:ascii="Arial" w:hAnsi="Arial" w:hint="default"/>
      </w:rPr>
    </w:lvl>
    <w:lvl w:ilvl="1" w:tplc="2C5639DC">
      <w:start w:val="1"/>
      <w:numFmt w:val="bullet"/>
      <w:lvlText w:val="•"/>
      <w:lvlJc w:val="left"/>
      <w:pPr>
        <w:tabs>
          <w:tab w:val="num" w:pos="1440"/>
        </w:tabs>
        <w:ind w:left="1440" w:hanging="360"/>
      </w:pPr>
      <w:rPr>
        <w:rFonts w:ascii="Arial" w:hAnsi="Arial" w:hint="default"/>
      </w:rPr>
    </w:lvl>
    <w:lvl w:ilvl="2" w:tplc="FB5E0280" w:tentative="1">
      <w:start w:val="1"/>
      <w:numFmt w:val="bullet"/>
      <w:lvlText w:val="•"/>
      <w:lvlJc w:val="left"/>
      <w:pPr>
        <w:tabs>
          <w:tab w:val="num" w:pos="2160"/>
        </w:tabs>
        <w:ind w:left="2160" w:hanging="360"/>
      </w:pPr>
      <w:rPr>
        <w:rFonts w:ascii="Arial" w:hAnsi="Arial" w:hint="default"/>
      </w:rPr>
    </w:lvl>
    <w:lvl w:ilvl="3" w:tplc="6AD873F0" w:tentative="1">
      <w:start w:val="1"/>
      <w:numFmt w:val="bullet"/>
      <w:lvlText w:val="•"/>
      <w:lvlJc w:val="left"/>
      <w:pPr>
        <w:tabs>
          <w:tab w:val="num" w:pos="2880"/>
        </w:tabs>
        <w:ind w:left="2880" w:hanging="360"/>
      </w:pPr>
      <w:rPr>
        <w:rFonts w:ascii="Arial" w:hAnsi="Arial" w:hint="default"/>
      </w:rPr>
    </w:lvl>
    <w:lvl w:ilvl="4" w:tplc="2FAE9BB8" w:tentative="1">
      <w:start w:val="1"/>
      <w:numFmt w:val="bullet"/>
      <w:lvlText w:val="•"/>
      <w:lvlJc w:val="left"/>
      <w:pPr>
        <w:tabs>
          <w:tab w:val="num" w:pos="3600"/>
        </w:tabs>
        <w:ind w:left="3600" w:hanging="360"/>
      </w:pPr>
      <w:rPr>
        <w:rFonts w:ascii="Arial" w:hAnsi="Arial" w:hint="default"/>
      </w:rPr>
    </w:lvl>
    <w:lvl w:ilvl="5" w:tplc="681EAD6E" w:tentative="1">
      <w:start w:val="1"/>
      <w:numFmt w:val="bullet"/>
      <w:lvlText w:val="•"/>
      <w:lvlJc w:val="left"/>
      <w:pPr>
        <w:tabs>
          <w:tab w:val="num" w:pos="4320"/>
        </w:tabs>
        <w:ind w:left="4320" w:hanging="360"/>
      </w:pPr>
      <w:rPr>
        <w:rFonts w:ascii="Arial" w:hAnsi="Arial" w:hint="default"/>
      </w:rPr>
    </w:lvl>
    <w:lvl w:ilvl="6" w:tplc="D6947F62" w:tentative="1">
      <w:start w:val="1"/>
      <w:numFmt w:val="bullet"/>
      <w:lvlText w:val="•"/>
      <w:lvlJc w:val="left"/>
      <w:pPr>
        <w:tabs>
          <w:tab w:val="num" w:pos="5040"/>
        </w:tabs>
        <w:ind w:left="5040" w:hanging="360"/>
      </w:pPr>
      <w:rPr>
        <w:rFonts w:ascii="Arial" w:hAnsi="Arial" w:hint="default"/>
      </w:rPr>
    </w:lvl>
    <w:lvl w:ilvl="7" w:tplc="7522F692" w:tentative="1">
      <w:start w:val="1"/>
      <w:numFmt w:val="bullet"/>
      <w:lvlText w:val="•"/>
      <w:lvlJc w:val="left"/>
      <w:pPr>
        <w:tabs>
          <w:tab w:val="num" w:pos="5760"/>
        </w:tabs>
        <w:ind w:left="5760" w:hanging="360"/>
      </w:pPr>
      <w:rPr>
        <w:rFonts w:ascii="Arial" w:hAnsi="Arial" w:hint="default"/>
      </w:rPr>
    </w:lvl>
    <w:lvl w:ilvl="8" w:tplc="F33E2E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A0B3BE9"/>
    <w:multiLevelType w:val="hybridMultilevel"/>
    <w:tmpl w:val="24AEA1C4"/>
    <w:lvl w:ilvl="0" w:tplc="71C62260">
      <w:start w:val="1"/>
      <w:numFmt w:val="bullet"/>
      <w:lvlText w:val="•"/>
      <w:lvlJc w:val="left"/>
      <w:pPr>
        <w:tabs>
          <w:tab w:val="num" w:pos="720"/>
        </w:tabs>
        <w:ind w:left="720" w:hanging="360"/>
      </w:pPr>
      <w:rPr>
        <w:rFonts w:ascii="Arial" w:hAnsi="Arial" w:hint="default"/>
      </w:rPr>
    </w:lvl>
    <w:lvl w:ilvl="1" w:tplc="099C2786">
      <w:start w:val="1"/>
      <w:numFmt w:val="bullet"/>
      <w:lvlText w:val="•"/>
      <w:lvlJc w:val="left"/>
      <w:pPr>
        <w:tabs>
          <w:tab w:val="num" w:pos="1440"/>
        </w:tabs>
        <w:ind w:left="1440" w:hanging="360"/>
      </w:pPr>
      <w:rPr>
        <w:rFonts w:ascii="Arial" w:hAnsi="Arial" w:hint="default"/>
      </w:rPr>
    </w:lvl>
    <w:lvl w:ilvl="2" w:tplc="BEAEC9D8" w:tentative="1">
      <w:start w:val="1"/>
      <w:numFmt w:val="bullet"/>
      <w:lvlText w:val="•"/>
      <w:lvlJc w:val="left"/>
      <w:pPr>
        <w:tabs>
          <w:tab w:val="num" w:pos="2160"/>
        </w:tabs>
        <w:ind w:left="2160" w:hanging="360"/>
      </w:pPr>
      <w:rPr>
        <w:rFonts w:ascii="Arial" w:hAnsi="Arial" w:hint="default"/>
      </w:rPr>
    </w:lvl>
    <w:lvl w:ilvl="3" w:tplc="13DC5FEC" w:tentative="1">
      <w:start w:val="1"/>
      <w:numFmt w:val="bullet"/>
      <w:lvlText w:val="•"/>
      <w:lvlJc w:val="left"/>
      <w:pPr>
        <w:tabs>
          <w:tab w:val="num" w:pos="2880"/>
        </w:tabs>
        <w:ind w:left="2880" w:hanging="360"/>
      </w:pPr>
      <w:rPr>
        <w:rFonts w:ascii="Arial" w:hAnsi="Arial" w:hint="default"/>
      </w:rPr>
    </w:lvl>
    <w:lvl w:ilvl="4" w:tplc="4A7CE386" w:tentative="1">
      <w:start w:val="1"/>
      <w:numFmt w:val="bullet"/>
      <w:lvlText w:val="•"/>
      <w:lvlJc w:val="left"/>
      <w:pPr>
        <w:tabs>
          <w:tab w:val="num" w:pos="3600"/>
        </w:tabs>
        <w:ind w:left="3600" w:hanging="360"/>
      </w:pPr>
      <w:rPr>
        <w:rFonts w:ascii="Arial" w:hAnsi="Arial" w:hint="default"/>
      </w:rPr>
    </w:lvl>
    <w:lvl w:ilvl="5" w:tplc="282A3046" w:tentative="1">
      <w:start w:val="1"/>
      <w:numFmt w:val="bullet"/>
      <w:lvlText w:val="•"/>
      <w:lvlJc w:val="left"/>
      <w:pPr>
        <w:tabs>
          <w:tab w:val="num" w:pos="4320"/>
        </w:tabs>
        <w:ind w:left="4320" w:hanging="360"/>
      </w:pPr>
      <w:rPr>
        <w:rFonts w:ascii="Arial" w:hAnsi="Arial" w:hint="default"/>
      </w:rPr>
    </w:lvl>
    <w:lvl w:ilvl="6" w:tplc="625E2110" w:tentative="1">
      <w:start w:val="1"/>
      <w:numFmt w:val="bullet"/>
      <w:lvlText w:val="•"/>
      <w:lvlJc w:val="left"/>
      <w:pPr>
        <w:tabs>
          <w:tab w:val="num" w:pos="5040"/>
        </w:tabs>
        <w:ind w:left="5040" w:hanging="360"/>
      </w:pPr>
      <w:rPr>
        <w:rFonts w:ascii="Arial" w:hAnsi="Arial" w:hint="default"/>
      </w:rPr>
    </w:lvl>
    <w:lvl w:ilvl="7" w:tplc="BE1486DA" w:tentative="1">
      <w:start w:val="1"/>
      <w:numFmt w:val="bullet"/>
      <w:lvlText w:val="•"/>
      <w:lvlJc w:val="left"/>
      <w:pPr>
        <w:tabs>
          <w:tab w:val="num" w:pos="5760"/>
        </w:tabs>
        <w:ind w:left="5760" w:hanging="360"/>
      </w:pPr>
      <w:rPr>
        <w:rFonts w:ascii="Arial" w:hAnsi="Arial" w:hint="default"/>
      </w:rPr>
    </w:lvl>
    <w:lvl w:ilvl="8" w:tplc="00D680C2"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4"/>
  </w:num>
  <w:num w:numId="3">
    <w:abstractNumId w:val="8"/>
  </w:num>
  <w:num w:numId="4">
    <w:abstractNumId w:val="17"/>
  </w:num>
  <w:num w:numId="5">
    <w:abstractNumId w:val="5"/>
  </w:num>
  <w:num w:numId="6">
    <w:abstractNumId w:val="9"/>
  </w:num>
  <w:num w:numId="7">
    <w:abstractNumId w:val="16"/>
  </w:num>
  <w:num w:numId="8">
    <w:abstractNumId w:val="13"/>
  </w:num>
  <w:num w:numId="9">
    <w:abstractNumId w:val="12"/>
  </w:num>
  <w:num w:numId="10">
    <w:abstractNumId w:val="7"/>
  </w:num>
  <w:num w:numId="11">
    <w:abstractNumId w:val="18"/>
  </w:num>
  <w:num w:numId="12">
    <w:abstractNumId w:val="1"/>
  </w:num>
  <w:num w:numId="13">
    <w:abstractNumId w:val="10"/>
  </w:num>
  <w:num w:numId="14">
    <w:abstractNumId w:val="4"/>
  </w:num>
  <w:num w:numId="15">
    <w:abstractNumId w:val="15"/>
  </w:num>
  <w:num w:numId="16">
    <w:abstractNumId w:val="0"/>
  </w:num>
  <w:num w:numId="17">
    <w:abstractNumId w:val="2"/>
  </w:num>
  <w:num w:numId="18">
    <w:abstractNumId w:val="6"/>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jaya Shankar">
    <w15:presenceInfo w15:providerId="None" w15:userId="Vijaya Sh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A8"/>
    <w:rsid w:val="00013EFD"/>
    <w:rsid w:val="00020948"/>
    <w:rsid w:val="00020BA2"/>
    <w:rsid w:val="00023BE3"/>
    <w:rsid w:val="00033260"/>
    <w:rsid w:val="00062D1F"/>
    <w:rsid w:val="000674E2"/>
    <w:rsid w:val="000A48DC"/>
    <w:rsid w:val="00107354"/>
    <w:rsid w:val="001508FD"/>
    <w:rsid w:val="00173E79"/>
    <w:rsid w:val="00191042"/>
    <w:rsid w:val="001C726A"/>
    <w:rsid w:val="001C749C"/>
    <w:rsid w:val="001D30D1"/>
    <w:rsid w:val="001E67C0"/>
    <w:rsid w:val="00272CBE"/>
    <w:rsid w:val="002A063C"/>
    <w:rsid w:val="002A789E"/>
    <w:rsid w:val="002C50EA"/>
    <w:rsid w:val="002E771A"/>
    <w:rsid w:val="002F2CBA"/>
    <w:rsid w:val="00301A07"/>
    <w:rsid w:val="00323AB3"/>
    <w:rsid w:val="00353DBD"/>
    <w:rsid w:val="0037315F"/>
    <w:rsid w:val="00373656"/>
    <w:rsid w:val="003B61B5"/>
    <w:rsid w:val="003E341A"/>
    <w:rsid w:val="003F5907"/>
    <w:rsid w:val="00403119"/>
    <w:rsid w:val="00404196"/>
    <w:rsid w:val="00423D06"/>
    <w:rsid w:val="0043235F"/>
    <w:rsid w:val="00432D9F"/>
    <w:rsid w:val="00434264"/>
    <w:rsid w:val="00436713"/>
    <w:rsid w:val="00442E1B"/>
    <w:rsid w:val="00453668"/>
    <w:rsid w:val="004538AC"/>
    <w:rsid w:val="00475296"/>
    <w:rsid w:val="004778B6"/>
    <w:rsid w:val="00487C22"/>
    <w:rsid w:val="004C7364"/>
    <w:rsid w:val="004F4EF2"/>
    <w:rsid w:val="00520BE3"/>
    <w:rsid w:val="005328BE"/>
    <w:rsid w:val="005360EE"/>
    <w:rsid w:val="005578FA"/>
    <w:rsid w:val="00572DD3"/>
    <w:rsid w:val="005A643A"/>
    <w:rsid w:val="005E6B3C"/>
    <w:rsid w:val="005F51C4"/>
    <w:rsid w:val="006310B0"/>
    <w:rsid w:val="00634C9B"/>
    <w:rsid w:val="006671EA"/>
    <w:rsid w:val="00685D66"/>
    <w:rsid w:val="00697DF9"/>
    <w:rsid w:val="006B5AD5"/>
    <w:rsid w:val="006C13A6"/>
    <w:rsid w:val="006C706D"/>
    <w:rsid w:val="006E5CAB"/>
    <w:rsid w:val="006F36B3"/>
    <w:rsid w:val="006F42DF"/>
    <w:rsid w:val="00737CF1"/>
    <w:rsid w:val="0075580F"/>
    <w:rsid w:val="00783620"/>
    <w:rsid w:val="007C1195"/>
    <w:rsid w:val="007C6C24"/>
    <w:rsid w:val="007D25BB"/>
    <w:rsid w:val="007D41A8"/>
    <w:rsid w:val="008104FC"/>
    <w:rsid w:val="0081162E"/>
    <w:rsid w:val="00844F9B"/>
    <w:rsid w:val="0087384D"/>
    <w:rsid w:val="00885758"/>
    <w:rsid w:val="008E4342"/>
    <w:rsid w:val="008F5034"/>
    <w:rsid w:val="008F7793"/>
    <w:rsid w:val="00912098"/>
    <w:rsid w:val="009153F1"/>
    <w:rsid w:val="00932E94"/>
    <w:rsid w:val="009700B4"/>
    <w:rsid w:val="00974E08"/>
    <w:rsid w:val="00996429"/>
    <w:rsid w:val="009C37DA"/>
    <w:rsid w:val="009C6A85"/>
    <w:rsid w:val="009D1880"/>
    <w:rsid w:val="009F10C5"/>
    <w:rsid w:val="00A26965"/>
    <w:rsid w:val="00A4441A"/>
    <w:rsid w:val="00A66687"/>
    <w:rsid w:val="00A73C68"/>
    <w:rsid w:val="00A84BE5"/>
    <w:rsid w:val="00A95BC7"/>
    <w:rsid w:val="00AA31F1"/>
    <w:rsid w:val="00B00521"/>
    <w:rsid w:val="00B05D50"/>
    <w:rsid w:val="00B26036"/>
    <w:rsid w:val="00B45F93"/>
    <w:rsid w:val="00B6101D"/>
    <w:rsid w:val="00B748BC"/>
    <w:rsid w:val="00B77A8E"/>
    <w:rsid w:val="00B92337"/>
    <w:rsid w:val="00BD7331"/>
    <w:rsid w:val="00BE0157"/>
    <w:rsid w:val="00BF2F3C"/>
    <w:rsid w:val="00C02EB5"/>
    <w:rsid w:val="00C05899"/>
    <w:rsid w:val="00C51AA1"/>
    <w:rsid w:val="00C5270E"/>
    <w:rsid w:val="00C57729"/>
    <w:rsid w:val="00C74F18"/>
    <w:rsid w:val="00CA3682"/>
    <w:rsid w:val="00CC2C85"/>
    <w:rsid w:val="00CD6D0D"/>
    <w:rsid w:val="00D07DC3"/>
    <w:rsid w:val="00D20274"/>
    <w:rsid w:val="00D24463"/>
    <w:rsid w:val="00D3296C"/>
    <w:rsid w:val="00D6763D"/>
    <w:rsid w:val="00D94D5F"/>
    <w:rsid w:val="00DA2A54"/>
    <w:rsid w:val="00DC4CC4"/>
    <w:rsid w:val="00DD2379"/>
    <w:rsid w:val="00E0726E"/>
    <w:rsid w:val="00E73672"/>
    <w:rsid w:val="00E73D97"/>
    <w:rsid w:val="00EA1FDC"/>
    <w:rsid w:val="00EE2A3B"/>
    <w:rsid w:val="00F35E6C"/>
    <w:rsid w:val="00F55437"/>
    <w:rsid w:val="00F72248"/>
    <w:rsid w:val="00F774E7"/>
    <w:rsid w:val="00F9094A"/>
    <w:rsid w:val="00FA6DDC"/>
    <w:rsid w:val="00FB04AE"/>
    <w:rsid w:val="00FB5A0D"/>
    <w:rsid w:val="00FE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D7AD"/>
  <w15:docId w15:val="{98B0F1FD-F1D1-40F1-9535-307211A4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7C0"/>
    <w:rPr>
      <w:rFonts w:ascii="Tw Cen MT" w:hAnsi="Tw Cen MT"/>
      <w:sz w:val="24"/>
    </w:rPr>
  </w:style>
  <w:style w:type="paragraph" w:styleId="Heading1">
    <w:name w:val="heading 1"/>
    <w:basedOn w:val="Normal"/>
    <w:next w:val="Normal"/>
    <w:link w:val="Heading1Char"/>
    <w:uiPriority w:val="9"/>
    <w:qFormat/>
    <w:rsid w:val="002F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1A8"/>
  </w:style>
  <w:style w:type="paragraph" w:styleId="Footer">
    <w:name w:val="footer"/>
    <w:basedOn w:val="Normal"/>
    <w:link w:val="FooterChar"/>
    <w:uiPriority w:val="99"/>
    <w:unhideWhenUsed/>
    <w:rsid w:val="007D4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1A8"/>
  </w:style>
  <w:style w:type="character" w:styleId="Emphasis">
    <w:name w:val="Emphasis"/>
    <w:basedOn w:val="DefaultParagraphFont"/>
    <w:uiPriority w:val="20"/>
    <w:qFormat/>
    <w:rsid w:val="009C6A85"/>
    <w:rPr>
      <w:i/>
      <w:iCs/>
    </w:rPr>
  </w:style>
  <w:style w:type="paragraph" w:styleId="ListParagraph">
    <w:name w:val="List Paragraph"/>
    <w:basedOn w:val="Normal"/>
    <w:uiPriority w:val="34"/>
    <w:qFormat/>
    <w:rsid w:val="00FA6DDC"/>
    <w:pPr>
      <w:ind w:left="720"/>
      <w:contextualSpacing/>
    </w:pPr>
  </w:style>
  <w:style w:type="character" w:styleId="Strong">
    <w:name w:val="Strong"/>
    <w:basedOn w:val="DefaultParagraphFont"/>
    <w:uiPriority w:val="22"/>
    <w:qFormat/>
    <w:rsid w:val="00013EFD"/>
    <w:rPr>
      <w:b/>
      <w:bCs/>
    </w:rPr>
  </w:style>
  <w:style w:type="paragraph" w:styleId="BalloonText">
    <w:name w:val="Balloon Text"/>
    <w:basedOn w:val="Normal"/>
    <w:link w:val="BalloonTextChar"/>
    <w:uiPriority w:val="99"/>
    <w:semiHidden/>
    <w:unhideWhenUsed/>
    <w:rsid w:val="005E6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3C"/>
    <w:rPr>
      <w:rFonts w:ascii="Tahoma" w:hAnsi="Tahoma" w:cs="Tahoma"/>
      <w:sz w:val="16"/>
      <w:szCs w:val="16"/>
    </w:rPr>
  </w:style>
  <w:style w:type="character" w:styleId="CommentReference">
    <w:name w:val="annotation reference"/>
    <w:basedOn w:val="DefaultParagraphFont"/>
    <w:uiPriority w:val="99"/>
    <w:semiHidden/>
    <w:unhideWhenUsed/>
    <w:rsid w:val="005E6B3C"/>
    <w:rPr>
      <w:sz w:val="16"/>
      <w:szCs w:val="16"/>
    </w:rPr>
  </w:style>
  <w:style w:type="paragraph" w:styleId="CommentText">
    <w:name w:val="annotation text"/>
    <w:basedOn w:val="Normal"/>
    <w:link w:val="CommentTextChar"/>
    <w:uiPriority w:val="99"/>
    <w:semiHidden/>
    <w:unhideWhenUsed/>
    <w:rsid w:val="005E6B3C"/>
    <w:pPr>
      <w:spacing w:line="240" w:lineRule="auto"/>
    </w:pPr>
    <w:rPr>
      <w:sz w:val="20"/>
      <w:szCs w:val="20"/>
    </w:rPr>
  </w:style>
  <w:style w:type="character" w:customStyle="1" w:styleId="CommentTextChar">
    <w:name w:val="Comment Text Char"/>
    <w:basedOn w:val="DefaultParagraphFont"/>
    <w:link w:val="CommentText"/>
    <w:uiPriority w:val="99"/>
    <w:semiHidden/>
    <w:rsid w:val="005E6B3C"/>
    <w:rPr>
      <w:sz w:val="20"/>
      <w:szCs w:val="20"/>
    </w:rPr>
  </w:style>
  <w:style w:type="paragraph" w:styleId="CommentSubject">
    <w:name w:val="annotation subject"/>
    <w:basedOn w:val="CommentText"/>
    <w:next w:val="CommentText"/>
    <w:link w:val="CommentSubjectChar"/>
    <w:uiPriority w:val="99"/>
    <w:semiHidden/>
    <w:unhideWhenUsed/>
    <w:rsid w:val="005E6B3C"/>
    <w:rPr>
      <w:b/>
      <w:bCs/>
    </w:rPr>
  </w:style>
  <w:style w:type="character" w:customStyle="1" w:styleId="CommentSubjectChar">
    <w:name w:val="Comment Subject Char"/>
    <w:basedOn w:val="CommentTextChar"/>
    <w:link w:val="CommentSubject"/>
    <w:uiPriority w:val="99"/>
    <w:semiHidden/>
    <w:rsid w:val="005E6B3C"/>
    <w:rPr>
      <w:b/>
      <w:bCs/>
      <w:sz w:val="20"/>
      <w:szCs w:val="20"/>
    </w:rPr>
  </w:style>
  <w:style w:type="character" w:customStyle="1" w:styleId="Heading1Char">
    <w:name w:val="Heading 1 Char"/>
    <w:basedOn w:val="DefaultParagraphFont"/>
    <w:link w:val="Heading1"/>
    <w:uiPriority w:val="9"/>
    <w:rsid w:val="002F2C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BA"/>
    <w:rPr>
      <w:rFonts w:asciiTheme="majorHAnsi" w:eastAsiaTheme="majorEastAsia" w:hAnsiTheme="majorHAnsi" w:cstheme="majorBidi"/>
      <w:spacing w:val="-10"/>
      <w:kern w:val="28"/>
      <w:sz w:val="56"/>
      <w:szCs w:val="56"/>
    </w:rPr>
  </w:style>
  <w:style w:type="character" w:styleId="HTMLCite">
    <w:name w:val="HTML Cite"/>
    <w:basedOn w:val="DefaultParagraphFont"/>
    <w:uiPriority w:val="99"/>
    <w:semiHidden/>
    <w:unhideWhenUsed/>
    <w:rsid w:val="00D20274"/>
    <w:rPr>
      <w:i/>
      <w:iCs/>
    </w:rPr>
  </w:style>
  <w:style w:type="character" w:styleId="Hyperlink">
    <w:name w:val="Hyperlink"/>
    <w:basedOn w:val="DefaultParagraphFont"/>
    <w:uiPriority w:val="99"/>
    <w:unhideWhenUsed/>
    <w:rsid w:val="00D20274"/>
    <w:rPr>
      <w:color w:val="0000FF"/>
      <w:u w:val="single"/>
    </w:rPr>
  </w:style>
  <w:style w:type="character" w:styleId="UnresolvedMention">
    <w:name w:val="Unresolved Mention"/>
    <w:basedOn w:val="DefaultParagraphFont"/>
    <w:uiPriority w:val="99"/>
    <w:semiHidden/>
    <w:unhideWhenUsed/>
    <w:rsid w:val="00520B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6549">
      <w:bodyDiv w:val="1"/>
      <w:marLeft w:val="0"/>
      <w:marRight w:val="0"/>
      <w:marTop w:val="0"/>
      <w:marBottom w:val="0"/>
      <w:divBdr>
        <w:top w:val="none" w:sz="0" w:space="0" w:color="auto"/>
        <w:left w:val="none" w:sz="0" w:space="0" w:color="auto"/>
        <w:bottom w:val="none" w:sz="0" w:space="0" w:color="auto"/>
        <w:right w:val="none" w:sz="0" w:space="0" w:color="auto"/>
      </w:divBdr>
      <w:divsChild>
        <w:div w:id="532886662">
          <w:marLeft w:val="446"/>
          <w:marRight w:val="0"/>
          <w:marTop w:val="0"/>
          <w:marBottom w:val="0"/>
          <w:divBdr>
            <w:top w:val="none" w:sz="0" w:space="0" w:color="auto"/>
            <w:left w:val="none" w:sz="0" w:space="0" w:color="auto"/>
            <w:bottom w:val="none" w:sz="0" w:space="0" w:color="auto"/>
            <w:right w:val="none" w:sz="0" w:space="0" w:color="auto"/>
          </w:divBdr>
        </w:div>
      </w:divsChild>
    </w:div>
    <w:div w:id="204567274">
      <w:bodyDiv w:val="1"/>
      <w:marLeft w:val="0"/>
      <w:marRight w:val="0"/>
      <w:marTop w:val="0"/>
      <w:marBottom w:val="0"/>
      <w:divBdr>
        <w:top w:val="none" w:sz="0" w:space="0" w:color="auto"/>
        <w:left w:val="none" w:sz="0" w:space="0" w:color="auto"/>
        <w:bottom w:val="none" w:sz="0" w:space="0" w:color="auto"/>
        <w:right w:val="none" w:sz="0" w:space="0" w:color="auto"/>
      </w:divBdr>
      <w:divsChild>
        <w:div w:id="1041976826">
          <w:marLeft w:val="0"/>
          <w:marRight w:val="0"/>
          <w:marTop w:val="0"/>
          <w:marBottom w:val="0"/>
          <w:divBdr>
            <w:top w:val="none" w:sz="0" w:space="0" w:color="auto"/>
            <w:left w:val="none" w:sz="0" w:space="0" w:color="auto"/>
            <w:bottom w:val="none" w:sz="0" w:space="0" w:color="auto"/>
            <w:right w:val="none" w:sz="0" w:space="0" w:color="auto"/>
          </w:divBdr>
        </w:div>
      </w:divsChild>
    </w:div>
    <w:div w:id="223953361">
      <w:bodyDiv w:val="1"/>
      <w:marLeft w:val="0"/>
      <w:marRight w:val="0"/>
      <w:marTop w:val="0"/>
      <w:marBottom w:val="0"/>
      <w:divBdr>
        <w:top w:val="none" w:sz="0" w:space="0" w:color="auto"/>
        <w:left w:val="none" w:sz="0" w:space="0" w:color="auto"/>
        <w:bottom w:val="none" w:sz="0" w:space="0" w:color="auto"/>
        <w:right w:val="none" w:sz="0" w:space="0" w:color="auto"/>
      </w:divBdr>
      <w:divsChild>
        <w:div w:id="1426267992">
          <w:marLeft w:val="734"/>
          <w:marRight w:val="0"/>
          <w:marTop w:val="168"/>
          <w:marBottom w:val="0"/>
          <w:divBdr>
            <w:top w:val="none" w:sz="0" w:space="0" w:color="auto"/>
            <w:left w:val="none" w:sz="0" w:space="0" w:color="auto"/>
            <w:bottom w:val="none" w:sz="0" w:space="0" w:color="auto"/>
            <w:right w:val="none" w:sz="0" w:space="0" w:color="auto"/>
          </w:divBdr>
        </w:div>
      </w:divsChild>
    </w:div>
    <w:div w:id="236786311">
      <w:bodyDiv w:val="1"/>
      <w:marLeft w:val="0"/>
      <w:marRight w:val="0"/>
      <w:marTop w:val="0"/>
      <w:marBottom w:val="0"/>
      <w:divBdr>
        <w:top w:val="none" w:sz="0" w:space="0" w:color="auto"/>
        <w:left w:val="none" w:sz="0" w:space="0" w:color="auto"/>
        <w:bottom w:val="none" w:sz="0" w:space="0" w:color="auto"/>
        <w:right w:val="none" w:sz="0" w:space="0" w:color="auto"/>
      </w:divBdr>
      <w:divsChild>
        <w:div w:id="1106148117">
          <w:marLeft w:val="1166"/>
          <w:marRight w:val="0"/>
          <w:marTop w:val="168"/>
          <w:marBottom w:val="0"/>
          <w:divBdr>
            <w:top w:val="none" w:sz="0" w:space="0" w:color="auto"/>
            <w:left w:val="none" w:sz="0" w:space="0" w:color="auto"/>
            <w:bottom w:val="none" w:sz="0" w:space="0" w:color="auto"/>
            <w:right w:val="none" w:sz="0" w:space="0" w:color="auto"/>
          </w:divBdr>
        </w:div>
      </w:divsChild>
    </w:div>
    <w:div w:id="491028391">
      <w:bodyDiv w:val="1"/>
      <w:marLeft w:val="0"/>
      <w:marRight w:val="0"/>
      <w:marTop w:val="0"/>
      <w:marBottom w:val="0"/>
      <w:divBdr>
        <w:top w:val="none" w:sz="0" w:space="0" w:color="auto"/>
        <w:left w:val="none" w:sz="0" w:space="0" w:color="auto"/>
        <w:bottom w:val="none" w:sz="0" w:space="0" w:color="auto"/>
        <w:right w:val="none" w:sz="0" w:space="0" w:color="auto"/>
      </w:divBdr>
      <w:divsChild>
        <w:div w:id="1191600532">
          <w:marLeft w:val="0"/>
          <w:marRight w:val="0"/>
          <w:marTop w:val="0"/>
          <w:marBottom w:val="0"/>
          <w:divBdr>
            <w:top w:val="none" w:sz="0" w:space="0" w:color="auto"/>
            <w:left w:val="none" w:sz="0" w:space="0" w:color="auto"/>
            <w:bottom w:val="none" w:sz="0" w:space="0" w:color="auto"/>
            <w:right w:val="none" w:sz="0" w:space="0" w:color="auto"/>
          </w:divBdr>
          <w:divsChild>
            <w:div w:id="378014869">
              <w:marLeft w:val="450"/>
              <w:marRight w:val="0"/>
              <w:marTop w:val="450"/>
              <w:marBottom w:val="450"/>
              <w:divBdr>
                <w:top w:val="none" w:sz="0" w:space="0" w:color="auto"/>
                <w:left w:val="none" w:sz="0" w:space="0" w:color="auto"/>
                <w:bottom w:val="none" w:sz="0" w:space="0" w:color="auto"/>
                <w:right w:val="none" w:sz="0" w:space="0" w:color="auto"/>
              </w:divBdr>
              <w:divsChild>
                <w:div w:id="1480803070">
                  <w:marLeft w:val="0"/>
                  <w:marRight w:val="0"/>
                  <w:marTop w:val="0"/>
                  <w:marBottom w:val="0"/>
                  <w:divBdr>
                    <w:top w:val="none" w:sz="0" w:space="0" w:color="auto"/>
                    <w:left w:val="none" w:sz="0" w:space="0" w:color="auto"/>
                    <w:bottom w:val="none" w:sz="0" w:space="0" w:color="auto"/>
                    <w:right w:val="none" w:sz="0" w:space="0" w:color="auto"/>
                  </w:divBdr>
                  <w:divsChild>
                    <w:div w:id="2075004134">
                      <w:marLeft w:val="0"/>
                      <w:marRight w:val="0"/>
                      <w:marTop w:val="0"/>
                      <w:marBottom w:val="0"/>
                      <w:divBdr>
                        <w:top w:val="none" w:sz="0" w:space="0" w:color="auto"/>
                        <w:left w:val="none" w:sz="0" w:space="0" w:color="auto"/>
                        <w:bottom w:val="single" w:sz="6" w:space="8" w:color="DEDEDE"/>
                        <w:right w:val="none" w:sz="0" w:space="0" w:color="auto"/>
                      </w:divBdr>
                    </w:div>
                  </w:divsChild>
                </w:div>
              </w:divsChild>
            </w:div>
          </w:divsChild>
        </w:div>
      </w:divsChild>
    </w:div>
    <w:div w:id="529806296">
      <w:bodyDiv w:val="1"/>
      <w:marLeft w:val="0"/>
      <w:marRight w:val="0"/>
      <w:marTop w:val="0"/>
      <w:marBottom w:val="0"/>
      <w:divBdr>
        <w:top w:val="none" w:sz="0" w:space="0" w:color="auto"/>
        <w:left w:val="none" w:sz="0" w:space="0" w:color="auto"/>
        <w:bottom w:val="none" w:sz="0" w:space="0" w:color="auto"/>
        <w:right w:val="none" w:sz="0" w:space="0" w:color="auto"/>
      </w:divBdr>
      <w:divsChild>
        <w:div w:id="910651577">
          <w:marLeft w:val="1166"/>
          <w:marRight w:val="0"/>
          <w:marTop w:val="168"/>
          <w:marBottom w:val="0"/>
          <w:divBdr>
            <w:top w:val="none" w:sz="0" w:space="0" w:color="auto"/>
            <w:left w:val="none" w:sz="0" w:space="0" w:color="auto"/>
            <w:bottom w:val="none" w:sz="0" w:space="0" w:color="auto"/>
            <w:right w:val="none" w:sz="0" w:space="0" w:color="auto"/>
          </w:divBdr>
        </w:div>
      </w:divsChild>
    </w:div>
    <w:div w:id="804814143">
      <w:bodyDiv w:val="1"/>
      <w:marLeft w:val="0"/>
      <w:marRight w:val="0"/>
      <w:marTop w:val="0"/>
      <w:marBottom w:val="0"/>
      <w:divBdr>
        <w:top w:val="none" w:sz="0" w:space="0" w:color="auto"/>
        <w:left w:val="none" w:sz="0" w:space="0" w:color="auto"/>
        <w:bottom w:val="none" w:sz="0" w:space="0" w:color="auto"/>
        <w:right w:val="none" w:sz="0" w:space="0" w:color="auto"/>
      </w:divBdr>
      <w:divsChild>
        <w:div w:id="1048339481">
          <w:marLeft w:val="734"/>
          <w:marRight w:val="0"/>
          <w:marTop w:val="168"/>
          <w:marBottom w:val="0"/>
          <w:divBdr>
            <w:top w:val="none" w:sz="0" w:space="0" w:color="auto"/>
            <w:left w:val="none" w:sz="0" w:space="0" w:color="auto"/>
            <w:bottom w:val="none" w:sz="0" w:space="0" w:color="auto"/>
            <w:right w:val="none" w:sz="0" w:space="0" w:color="auto"/>
          </w:divBdr>
        </w:div>
        <w:div w:id="1188828846">
          <w:marLeft w:val="734"/>
          <w:marRight w:val="0"/>
          <w:marTop w:val="168"/>
          <w:marBottom w:val="0"/>
          <w:divBdr>
            <w:top w:val="none" w:sz="0" w:space="0" w:color="auto"/>
            <w:left w:val="none" w:sz="0" w:space="0" w:color="auto"/>
            <w:bottom w:val="none" w:sz="0" w:space="0" w:color="auto"/>
            <w:right w:val="none" w:sz="0" w:space="0" w:color="auto"/>
          </w:divBdr>
        </w:div>
        <w:div w:id="1352533624">
          <w:marLeft w:val="734"/>
          <w:marRight w:val="0"/>
          <w:marTop w:val="168"/>
          <w:marBottom w:val="0"/>
          <w:divBdr>
            <w:top w:val="none" w:sz="0" w:space="0" w:color="auto"/>
            <w:left w:val="none" w:sz="0" w:space="0" w:color="auto"/>
            <w:bottom w:val="none" w:sz="0" w:space="0" w:color="auto"/>
            <w:right w:val="none" w:sz="0" w:space="0" w:color="auto"/>
          </w:divBdr>
        </w:div>
      </w:divsChild>
    </w:div>
    <w:div w:id="807435114">
      <w:bodyDiv w:val="1"/>
      <w:marLeft w:val="0"/>
      <w:marRight w:val="0"/>
      <w:marTop w:val="0"/>
      <w:marBottom w:val="0"/>
      <w:divBdr>
        <w:top w:val="none" w:sz="0" w:space="0" w:color="auto"/>
        <w:left w:val="none" w:sz="0" w:space="0" w:color="auto"/>
        <w:bottom w:val="none" w:sz="0" w:space="0" w:color="auto"/>
        <w:right w:val="none" w:sz="0" w:space="0" w:color="auto"/>
      </w:divBdr>
      <w:divsChild>
        <w:div w:id="970549643">
          <w:marLeft w:val="1166"/>
          <w:marRight w:val="0"/>
          <w:marTop w:val="168"/>
          <w:marBottom w:val="0"/>
          <w:divBdr>
            <w:top w:val="none" w:sz="0" w:space="0" w:color="auto"/>
            <w:left w:val="none" w:sz="0" w:space="0" w:color="auto"/>
            <w:bottom w:val="none" w:sz="0" w:space="0" w:color="auto"/>
            <w:right w:val="none" w:sz="0" w:space="0" w:color="auto"/>
          </w:divBdr>
        </w:div>
      </w:divsChild>
    </w:div>
    <w:div w:id="814492514">
      <w:bodyDiv w:val="1"/>
      <w:marLeft w:val="0"/>
      <w:marRight w:val="0"/>
      <w:marTop w:val="0"/>
      <w:marBottom w:val="0"/>
      <w:divBdr>
        <w:top w:val="none" w:sz="0" w:space="0" w:color="auto"/>
        <w:left w:val="none" w:sz="0" w:space="0" w:color="auto"/>
        <w:bottom w:val="none" w:sz="0" w:space="0" w:color="auto"/>
        <w:right w:val="none" w:sz="0" w:space="0" w:color="auto"/>
      </w:divBdr>
      <w:divsChild>
        <w:div w:id="2053848340">
          <w:marLeft w:val="446"/>
          <w:marRight w:val="0"/>
          <w:marTop w:val="168"/>
          <w:marBottom w:val="0"/>
          <w:divBdr>
            <w:top w:val="none" w:sz="0" w:space="0" w:color="auto"/>
            <w:left w:val="none" w:sz="0" w:space="0" w:color="auto"/>
            <w:bottom w:val="none" w:sz="0" w:space="0" w:color="auto"/>
            <w:right w:val="none" w:sz="0" w:space="0" w:color="auto"/>
          </w:divBdr>
        </w:div>
      </w:divsChild>
    </w:div>
    <w:div w:id="1234582966">
      <w:bodyDiv w:val="1"/>
      <w:marLeft w:val="0"/>
      <w:marRight w:val="0"/>
      <w:marTop w:val="0"/>
      <w:marBottom w:val="0"/>
      <w:divBdr>
        <w:top w:val="none" w:sz="0" w:space="0" w:color="auto"/>
        <w:left w:val="none" w:sz="0" w:space="0" w:color="auto"/>
        <w:bottom w:val="none" w:sz="0" w:space="0" w:color="auto"/>
        <w:right w:val="none" w:sz="0" w:space="0" w:color="auto"/>
      </w:divBdr>
      <w:divsChild>
        <w:div w:id="973414831">
          <w:marLeft w:val="446"/>
          <w:marRight w:val="0"/>
          <w:marTop w:val="0"/>
          <w:marBottom w:val="0"/>
          <w:divBdr>
            <w:top w:val="none" w:sz="0" w:space="0" w:color="auto"/>
            <w:left w:val="none" w:sz="0" w:space="0" w:color="auto"/>
            <w:bottom w:val="none" w:sz="0" w:space="0" w:color="auto"/>
            <w:right w:val="none" w:sz="0" w:space="0" w:color="auto"/>
          </w:divBdr>
        </w:div>
      </w:divsChild>
    </w:div>
    <w:div w:id="1250581901">
      <w:bodyDiv w:val="1"/>
      <w:marLeft w:val="0"/>
      <w:marRight w:val="0"/>
      <w:marTop w:val="0"/>
      <w:marBottom w:val="0"/>
      <w:divBdr>
        <w:top w:val="none" w:sz="0" w:space="0" w:color="auto"/>
        <w:left w:val="none" w:sz="0" w:space="0" w:color="auto"/>
        <w:bottom w:val="none" w:sz="0" w:space="0" w:color="auto"/>
        <w:right w:val="none" w:sz="0" w:space="0" w:color="auto"/>
      </w:divBdr>
      <w:divsChild>
        <w:div w:id="243147063">
          <w:marLeft w:val="1166"/>
          <w:marRight w:val="0"/>
          <w:marTop w:val="168"/>
          <w:marBottom w:val="0"/>
          <w:divBdr>
            <w:top w:val="none" w:sz="0" w:space="0" w:color="auto"/>
            <w:left w:val="none" w:sz="0" w:space="0" w:color="auto"/>
            <w:bottom w:val="none" w:sz="0" w:space="0" w:color="auto"/>
            <w:right w:val="none" w:sz="0" w:space="0" w:color="auto"/>
          </w:divBdr>
        </w:div>
      </w:divsChild>
    </w:div>
    <w:div w:id="1262373119">
      <w:bodyDiv w:val="1"/>
      <w:marLeft w:val="0"/>
      <w:marRight w:val="0"/>
      <w:marTop w:val="0"/>
      <w:marBottom w:val="0"/>
      <w:divBdr>
        <w:top w:val="none" w:sz="0" w:space="0" w:color="auto"/>
        <w:left w:val="none" w:sz="0" w:space="0" w:color="auto"/>
        <w:bottom w:val="none" w:sz="0" w:space="0" w:color="auto"/>
        <w:right w:val="none" w:sz="0" w:space="0" w:color="auto"/>
      </w:divBdr>
      <w:divsChild>
        <w:div w:id="583687120">
          <w:marLeft w:val="0"/>
          <w:marRight w:val="0"/>
          <w:marTop w:val="0"/>
          <w:marBottom w:val="0"/>
          <w:divBdr>
            <w:top w:val="none" w:sz="0" w:space="0" w:color="auto"/>
            <w:left w:val="none" w:sz="0" w:space="0" w:color="auto"/>
            <w:bottom w:val="none" w:sz="0" w:space="0" w:color="auto"/>
            <w:right w:val="none" w:sz="0" w:space="0" w:color="auto"/>
          </w:divBdr>
          <w:divsChild>
            <w:div w:id="951739473">
              <w:marLeft w:val="450"/>
              <w:marRight w:val="0"/>
              <w:marTop w:val="450"/>
              <w:marBottom w:val="450"/>
              <w:divBdr>
                <w:top w:val="none" w:sz="0" w:space="0" w:color="auto"/>
                <w:left w:val="none" w:sz="0" w:space="0" w:color="auto"/>
                <w:bottom w:val="none" w:sz="0" w:space="0" w:color="auto"/>
                <w:right w:val="none" w:sz="0" w:space="0" w:color="auto"/>
              </w:divBdr>
              <w:divsChild>
                <w:div w:id="1964077259">
                  <w:marLeft w:val="0"/>
                  <w:marRight w:val="0"/>
                  <w:marTop w:val="0"/>
                  <w:marBottom w:val="0"/>
                  <w:divBdr>
                    <w:top w:val="none" w:sz="0" w:space="0" w:color="auto"/>
                    <w:left w:val="none" w:sz="0" w:space="0" w:color="auto"/>
                    <w:bottom w:val="none" w:sz="0" w:space="0" w:color="auto"/>
                    <w:right w:val="none" w:sz="0" w:space="0" w:color="auto"/>
                  </w:divBdr>
                  <w:divsChild>
                    <w:div w:id="224461834">
                      <w:marLeft w:val="0"/>
                      <w:marRight w:val="0"/>
                      <w:marTop w:val="0"/>
                      <w:marBottom w:val="0"/>
                      <w:divBdr>
                        <w:top w:val="none" w:sz="0" w:space="0" w:color="auto"/>
                        <w:left w:val="none" w:sz="0" w:space="0" w:color="auto"/>
                        <w:bottom w:val="single" w:sz="6" w:space="8" w:color="DEDEDE"/>
                        <w:right w:val="none" w:sz="0" w:space="0" w:color="auto"/>
                      </w:divBdr>
                    </w:div>
                  </w:divsChild>
                </w:div>
              </w:divsChild>
            </w:div>
          </w:divsChild>
        </w:div>
      </w:divsChild>
    </w:div>
    <w:div w:id="1385252321">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3">
          <w:marLeft w:val="734"/>
          <w:marRight w:val="0"/>
          <w:marTop w:val="168"/>
          <w:marBottom w:val="0"/>
          <w:divBdr>
            <w:top w:val="none" w:sz="0" w:space="0" w:color="auto"/>
            <w:left w:val="none" w:sz="0" w:space="0" w:color="auto"/>
            <w:bottom w:val="none" w:sz="0" w:space="0" w:color="auto"/>
            <w:right w:val="none" w:sz="0" w:space="0" w:color="auto"/>
          </w:divBdr>
        </w:div>
        <w:div w:id="173343733">
          <w:marLeft w:val="734"/>
          <w:marRight w:val="0"/>
          <w:marTop w:val="168"/>
          <w:marBottom w:val="0"/>
          <w:divBdr>
            <w:top w:val="none" w:sz="0" w:space="0" w:color="auto"/>
            <w:left w:val="none" w:sz="0" w:space="0" w:color="auto"/>
            <w:bottom w:val="none" w:sz="0" w:space="0" w:color="auto"/>
            <w:right w:val="none" w:sz="0" w:space="0" w:color="auto"/>
          </w:divBdr>
        </w:div>
      </w:divsChild>
    </w:div>
    <w:div w:id="1389496976">
      <w:bodyDiv w:val="1"/>
      <w:marLeft w:val="0"/>
      <w:marRight w:val="0"/>
      <w:marTop w:val="0"/>
      <w:marBottom w:val="0"/>
      <w:divBdr>
        <w:top w:val="none" w:sz="0" w:space="0" w:color="auto"/>
        <w:left w:val="none" w:sz="0" w:space="0" w:color="auto"/>
        <w:bottom w:val="none" w:sz="0" w:space="0" w:color="auto"/>
        <w:right w:val="none" w:sz="0" w:space="0" w:color="auto"/>
      </w:divBdr>
      <w:divsChild>
        <w:div w:id="203979693">
          <w:marLeft w:val="446"/>
          <w:marRight w:val="0"/>
          <w:marTop w:val="0"/>
          <w:marBottom w:val="0"/>
          <w:divBdr>
            <w:top w:val="none" w:sz="0" w:space="0" w:color="auto"/>
            <w:left w:val="none" w:sz="0" w:space="0" w:color="auto"/>
            <w:bottom w:val="none" w:sz="0" w:space="0" w:color="auto"/>
            <w:right w:val="none" w:sz="0" w:space="0" w:color="auto"/>
          </w:divBdr>
        </w:div>
      </w:divsChild>
    </w:div>
    <w:div w:id="1390883222">
      <w:bodyDiv w:val="1"/>
      <w:marLeft w:val="0"/>
      <w:marRight w:val="0"/>
      <w:marTop w:val="0"/>
      <w:marBottom w:val="0"/>
      <w:divBdr>
        <w:top w:val="none" w:sz="0" w:space="0" w:color="auto"/>
        <w:left w:val="none" w:sz="0" w:space="0" w:color="auto"/>
        <w:bottom w:val="none" w:sz="0" w:space="0" w:color="auto"/>
        <w:right w:val="none" w:sz="0" w:space="0" w:color="auto"/>
      </w:divBdr>
      <w:divsChild>
        <w:div w:id="1379820243">
          <w:marLeft w:val="734"/>
          <w:marRight w:val="0"/>
          <w:marTop w:val="168"/>
          <w:marBottom w:val="0"/>
          <w:divBdr>
            <w:top w:val="none" w:sz="0" w:space="0" w:color="auto"/>
            <w:left w:val="none" w:sz="0" w:space="0" w:color="auto"/>
            <w:bottom w:val="none" w:sz="0" w:space="0" w:color="auto"/>
            <w:right w:val="none" w:sz="0" w:space="0" w:color="auto"/>
          </w:divBdr>
        </w:div>
      </w:divsChild>
    </w:div>
    <w:div w:id="1621061637">
      <w:bodyDiv w:val="1"/>
      <w:marLeft w:val="0"/>
      <w:marRight w:val="0"/>
      <w:marTop w:val="0"/>
      <w:marBottom w:val="0"/>
      <w:divBdr>
        <w:top w:val="none" w:sz="0" w:space="0" w:color="auto"/>
        <w:left w:val="none" w:sz="0" w:space="0" w:color="auto"/>
        <w:bottom w:val="none" w:sz="0" w:space="0" w:color="auto"/>
        <w:right w:val="none" w:sz="0" w:space="0" w:color="auto"/>
      </w:divBdr>
      <w:divsChild>
        <w:div w:id="1090586567">
          <w:marLeft w:val="1166"/>
          <w:marRight w:val="0"/>
          <w:marTop w:val="168"/>
          <w:marBottom w:val="0"/>
          <w:divBdr>
            <w:top w:val="none" w:sz="0" w:space="0" w:color="auto"/>
            <w:left w:val="none" w:sz="0" w:space="0" w:color="auto"/>
            <w:bottom w:val="none" w:sz="0" w:space="0" w:color="auto"/>
            <w:right w:val="none" w:sz="0" w:space="0" w:color="auto"/>
          </w:divBdr>
        </w:div>
      </w:divsChild>
    </w:div>
    <w:div w:id="1931042561">
      <w:bodyDiv w:val="1"/>
      <w:marLeft w:val="0"/>
      <w:marRight w:val="0"/>
      <w:marTop w:val="0"/>
      <w:marBottom w:val="0"/>
      <w:divBdr>
        <w:top w:val="none" w:sz="0" w:space="0" w:color="auto"/>
        <w:left w:val="none" w:sz="0" w:space="0" w:color="auto"/>
        <w:bottom w:val="none" w:sz="0" w:space="0" w:color="auto"/>
        <w:right w:val="none" w:sz="0" w:space="0" w:color="auto"/>
      </w:divBdr>
      <w:divsChild>
        <w:div w:id="16080585">
          <w:marLeft w:val="446"/>
          <w:marRight w:val="0"/>
          <w:marTop w:val="16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147/rd.33.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Rajan Shankar</dc:creator>
  <cp:keywords>Whitepaper;Thoughtpaper</cp:keywords>
  <cp:lastModifiedBy>Vijaya Shankar</cp:lastModifiedBy>
  <cp:revision>16</cp:revision>
  <cp:lastPrinted>2017-12-22T03:38:00Z</cp:lastPrinted>
  <dcterms:created xsi:type="dcterms:W3CDTF">2017-12-21T20:20:00Z</dcterms:created>
  <dcterms:modified xsi:type="dcterms:W3CDTF">2017-12-22T12:19:00Z</dcterms:modified>
</cp:coreProperties>
</file>