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4A" w:rsidRPr="00300BC9" w:rsidRDefault="005C6C85" w:rsidP="00322675">
      <w:pPr>
        <w:spacing w:line="360" w:lineRule="auto"/>
        <w:jc w:val="center"/>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rPr>
        <w:t xml:space="preserve">MAKALAH </w:t>
      </w:r>
    </w:p>
    <w:p w:rsidR="00F37624" w:rsidRPr="00300BC9" w:rsidRDefault="005C6C85" w:rsidP="00322675">
      <w:pPr>
        <w:spacing w:line="360" w:lineRule="auto"/>
        <w:jc w:val="center"/>
        <w:rPr>
          <w:rFonts w:ascii="Times New Roman" w:hAnsi="Times New Roman" w:cs="Times New Roman"/>
          <w:b/>
          <w:bCs/>
          <w:color w:val="000000"/>
          <w:sz w:val="24"/>
          <w:szCs w:val="24"/>
        </w:rPr>
      </w:pPr>
      <w:r w:rsidRPr="00300BC9">
        <w:rPr>
          <w:rFonts w:ascii="Times New Roman" w:hAnsi="Times New Roman" w:cs="Times New Roman"/>
          <w:b/>
          <w:bCs/>
          <w:color w:val="000000"/>
          <w:sz w:val="24"/>
          <w:szCs w:val="24"/>
        </w:rPr>
        <w:t>PANDITA, SASANA DAN JUGA WEWENANGNYA</w:t>
      </w:r>
    </w:p>
    <w:p w:rsidR="00F37624" w:rsidRPr="00152387" w:rsidRDefault="00F37624" w:rsidP="00322675">
      <w:pPr>
        <w:spacing w:line="360" w:lineRule="auto"/>
        <w:jc w:val="center"/>
        <w:rPr>
          <w:rFonts w:ascii="Times New Roman" w:hAnsi="Times New Roman" w:cs="Times New Roman"/>
          <w:b/>
          <w:bCs/>
          <w:color w:val="000000"/>
          <w:sz w:val="24"/>
          <w:szCs w:val="24"/>
          <w:lang w:val="id-ID"/>
        </w:rPr>
      </w:pPr>
    </w:p>
    <w:p w:rsidR="00F37624" w:rsidRPr="00300BC9" w:rsidRDefault="00F37624" w:rsidP="00322675">
      <w:pPr>
        <w:spacing w:line="360" w:lineRule="auto"/>
        <w:jc w:val="center"/>
        <w:rPr>
          <w:rFonts w:ascii="Times New Roman" w:hAnsi="Times New Roman" w:cs="Times New Roman"/>
          <w:b/>
          <w:bCs/>
          <w:color w:val="000000"/>
          <w:sz w:val="24"/>
          <w:szCs w:val="24"/>
          <w:lang w:val="id-ID"/>
        </w:rPr>
      </w:pPr>
    </w:p>
    <w:p w:rsidR="00F37624" w:rsidRPr="00300BC9" w:rsidRDefault="004D704A" w:rsidP="00322675">
      <w:pPr>
        <w:spacing w:line="360" w:lineRule="auto"/>
        <w:jc w:val="center"/>
        <w:rPr>
          <w:rFonts w:ascii="Times New Roman" w:hAnsi="Times New Roman" w:cs="Times New Roman"/>
          <w:b/>
          <w:bCs/>
          <w:color w:val="000000"/>
          <w:sz w:val="24"/>
          <w:szCs w:val="24"/>
        </w:rPr>
      </w:pPr>
      <w:r w:rsidRPr="00300BC9">
        <w:rPr>
          <w:rFonts w:ascii="Times New Roman" w:hAnsi="Times New Roman" w:cs="Times New Roman"/>
          <w:b/>
          <w:bCs/>
          <w:noProof/>
          <w:color w:val="000000"/>
          <w:sz w:val="24"/>
          <w:szCs w:val="24"/>
          <w:lang w:val="id-ID" w:eastAsia="id-ID"/>
        </w:rPr>
        <w:drawing>
          <wp:anchor distT="0" distB="0" distL="114300" distR="114300" simplePos="0" relativeHeight="2" behindDoc="1" locked="0" layoutInCell="1" allowOverlap="1" wp14:anchorId="43FC035A" wp14:editId="36197328">
            <wp:simplePos x="0" y="0"/>
            <wp:positionH relativeFrom="column">
              <wp:posOffset>1761490</wp:posOffset>
            </wp:positionH>
            <wp:positionV relativeFrom="paragraph">
              <wp:posOffset>159385</wp:posOffset>
            </wp:positionV>
            <wp:extent cx="1799590" cy="1799590"/>
            <wp:effectExtent l="0" t="0" r="0" b="0"/>
            <wp:wrapThrough wrapText="bothSides">
              <wp:wrapPolygon edited="0">
                <wp:start x="0" y="0"/>
                <wp:lineTo x="0" y="21265"/>
                <wp:lineTo x="21265" y="21265"/>
                <wp:lineTo x="21265" y="0"/>
                <wp:lineTo x="0" y="0"/>
              </wp:wrapPolygon>
            </wp:wrapThrough>
            <wp:docPr id="1026" name="Picture 1" descr="WhatsApp Image 2021-09-10 at 10.1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r="875"/>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4D704A" w:rsidRPr="00976924" w:rsidRDefault="004D704A" w:rsidP="00322675">
      <w:pPr>
        <w:spacing w:line="360" w:lineRule="auto"/>
        <w:jc w:val="center"/>
        <w:rPr>
          <w:rFonts w:ascii="Times New Roman" w:hAnsi="Times New Roman" w:cs="Times New Roman"/>
          <w:b/>
          <w:bCs/>
          <w:color w:val="000000"/>
          <w:sz w:val="24"/>
          <w:szCs w:val="24"/>
          <w:lang w:val="id-ID"/>
        </w:rPr>
      </w:pPr>
    </w:p>
    <w:p w:rsidR="004D704A" w:rsidRPr="00300BC9" w:rsidRDefault="004D704A" w:rsidP="00322675">
      <w:pPr>
        <w:spacing w:line="360" w:lineRule="auto"/>
        <w:jc w:val="center"/>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Disusun guna memen</w:t>
      </w:r>
      <w:r w:rsidRPr="00300BC9">
        <w:rPr>
          <w:rFonts w:ascii="Times New Roman" w:hAnsi="Times New Roman" w:cs="Times New Roman"/>
          <w:b/>
          <w:bCs/>
          <w:color w:val="000000"/>
          <w:sz w:val="24"/>
          <w:szCs w:val="24"/>
          <w:lang w:val="id-ID"/>
        </w:rPr>
        <w:t>uhi tugas MK. Acara Agama Hindu</w:t>
      </w:r>
    </w:p>
    <w:p w:rsidR="004D704A" w:rsidRPr="00300BC9" w:rsidRDefault="00300BC9" w:rsidP="00322675">
      <w:pPr>
        <w:tabs>
          <w:tab w:val="left" w:pos="6270"/>
        </w:tabs>
        <w:spacing w:line="360" w:lineRule="auto"/>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ab/>
      </w: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4D704A" w:rsidP="00322675">
      <w:pPr>
        <w:spacing w:line="360" w:lineRule="auto"/>
        <w:jc w:val="center"/>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 xml:space="preserve">Disusun </w:t>
      </w:r>
      <w:r w:rsidRPr="00300BC9">
        <w:rPr>
          <w:rFonts w:ascii="Times New Roman" w:hAnsi="Times New Roman" w:cs="Times New Roman"/>
          <w:b/>
          <w:bCs/>
          <w:color w:val="000000"/>
          <w:sz w:val="24"/>
          <w:szCs w:val="24"/>
        </w:rPr>
        <w:t>O</w:t>
      </w:r>
      <w:r w:rsidRPr="00300BC9">
        <w:rPr>
          <w:rFonts w:ascii="Times New Roman" w:hAnsi="Times New Roman" w:cs="Times New Roman"/>
          <w:b/>
          <w:bCs/>
          <w:color w:val="000000"/>
          <w:sz w:val="24"/>
          <w:szCs w:val="24"/>
          <w:lang w:val="id-ID"/>
        </w:rPr>
        <w:t>leh</w:t>
      </w:r>
      <w:r w:rsidR="005C6C85" w:rsidRPr="00300BC9">
        <w:rPr>
          <w:rFonts w:ascii="Times New Roman" w:hAnsi="Times New Roman" w:cs="Times New Roman"/>
          <w:b/>
          <w:bCs/>
          <w:color w:val="000000"/>
          <w:sz w:val="24"/>
          <w:szCs w:val="24"/>
        </w:rPr>
        <w:t xml:space="preserve"> :</w:t>
      </w:r>
    </w:p>
    <w:p w:rsidR="004D704A" w:rsidRPr="00300BC9" w:rsidRDefault="004D704A" w:rsidP="00322675">
      <w:pPr>
        <w:spacing w:line="360" w:lineRule="auto"/>
        <w:jc w:val="both"/>
        <w:rPr>
          <w:rFonts w:ascii="Times New Roman" w:hAnsi="Times New Roman" w:cs="Times New Roman"/>
          <w:b/>
          <w:bCs/>
          <w:color w:val="000000"/>
          <w:sz w:val="24"/>
          <w:szCs w:val="24"/>
          <w:lang w:val="id-ID"/>
        </w:rPr>
      </w:pPr>
    </w:p>
    <w:tbl>
      <w:tblPr>
        <w:tblStyle w:val="TableGrid"/>
        <w:tblW w:w="0" w:type="auto"/>
        <w:jc w:val="center"/>
        <w:tblInd w:w="1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1943"/>
      </w:tblGrid>
      <w:tr w:rsidR="004D704A" w:rsidRPr="00300BC9" w:rsidTr="004D704A">
        <w:trPr>
          <w:jc w:val="center"/>
        </w:trPr>
        <w:tc>
          <w:tcPr>
            <w:tcW w:w="2735" w:type="dxa"/>
          </w:tcPr>
          <w:p w:rsidR="004D704A" w:rsidRPr="00300BC9" w:rsidRDefault="004D704A" w:rsidP="00322675">
            <w:pPr>
              <w:spacing w:line="360" w:lineRule="auto"/>
              <w:jc w:val="both"/>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Luh Putu Anggreny</w:t>
            </w:r>
          </w:p>
        </w:tc>
        <w:tc>
          <w:tcPr>
            <w:tcW w:w="1943" w:type="dxa"/>
          </w:tcPr>
          <w:p w:rsidR="004D704A" w:rsidRPr="00300BC9" w:rsidRDefault="004D704A" w:rsidP="00322675">
            <w:pPr>
              <w:spacing w:line="360" w:lineRule="auto"/>
              <w:jc w:val="both"/>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2112061001</w:t>
            </w:r>
          </w:p>
        </w:tc>
      </w:tr>
      <w:tr w:rsidR="004D704A" w:rsidRPr="00300BC9" w:rsidTr="004D704A">
        <w:trPr>
          <w:jc w:val="center"/>
        </w:trPr>
        <w:tc>
          <w:tcPr>
            <w:tcW w:w="2735" w:type="dxa"/>
          </w:tcPr>
          <w:p w:rsidR="004D704A" w:rsidRPr="00300BC9" w:rsidRDefault="004D704A" w:rsidP="00322675">
            <w:pPr>
              <w:spacing w:line="360" w:lineRule="auto"/>
              <w:jc w:val="both"/>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Nyoman Wiyanti</w:t>
            </w:r>
          </w:p>
        </w:tc>
        <w:tc>
          <w:tcPr>
            <w:tcW w:w="1943" w:type="dxa"/>
          </w:tcPr>
          <w:p w:rsidR="004D704A" w:rsidRPr="00300BC9" w:rsidRDefault="004D704A" w:rsidP="00322675">
            <w:pPr>
              <w:spacing w:line="360" w:lineRule="auto"/>
              <w:jc w:val="both"/>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2112061012</w:t>
            </w:r>
          </w:p>
        </w:tc>
      </w:tr>
      <w:tr w:rsidR="004D704A" w:rsidRPr="00300BC9" w:rsidTr="004D704A">
        <w:trPr>
          <w:jc w:val="center"/>
        </w:trPr>
        <w:tc>
          <w:tcPr>
            <w:tcW w:w="2735" w:type="dxa"/>
          </w:tcPr>
          <w:p w:rsidR="004D704A" w:rsidRPr="00300BC9" w:rsidRDefault="004D704A" w:rsidP="00322675">
            <w:pPr>
              <w:spacing w:line="360" w:lineRule="auto"/>
              <w:jc w:val="both"/>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Kadek Angga Wirawan</w:t>
            </w:r>
          </w:p>
        </w:tc>
        <w:tc>
          <w:tcPr>
            <w:tcW w:w="1943" w:type="dxa"/>
          </w:tcPr>
          <w:p w:rsidR="004D704A" w:rsidRPr="00300BC9" w:rsidRDefault="004D704A" w:rsidP="00322675">
            <w:pPr>
              <w:spacing w:line="360" w:lineRule="auto"/>
              <w:jc w:val="both"/>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lang w:val="id-ID"/>
              </w:rPr>
              <w:t>211206100</w:t>
            </w:r>
          </w:p>
        </w:tc>
      </w:tr>
    </w:tbl>
    <w:p w:rsidR="004D704A" w:rsidRPr="00300BC9" w:rsidRDefault="004D704A" w:rsidP="00322675">
      <w:pPr>
        <w:spacing w:line="360" w:lineRule="auto"/>
        <w:jc w:val="center"/>
        <w:rPr>
          <w:rFonts w:ascii="Times New Roman" w:hAnsi="Times New Roman" w:cs="Times New Roman"/>
          <w:b/>
          <w:bCs/>
          <w:color w:val="000000"/>
          <w:sz w:val="24"/>
          <w:szCs w:val="24"/>
          <w:lang w:val="id-ID"/>
        </w:rPr>
      </w:pPr>
    </w:p>
    <w:p w:rsidR="004D704A" w:rsidRPr="00300BC9" w:rsidRDefault="004D704A" w:rsidP="00322675">
      <w:pPr>
        <w:spacing w:line="360" w:lineRule="auto"/>
        <w:jc w:val="center"/>
        <w:rPr>
          <w:rFonts w:ascii="Times New Roman" w:hAnsi="Times New Roman" w:cs="Times New Roman"/>
          <w:b/>
          <w:bCs/>
          <w:color w:val="000000"/>
          <w:sz w:val="24"/>
          <w:szCs w:val="24"/>
          <w:lang w:val="id-ID"/>
        </w:rPr>
      </w:pPr>
    </w:p>
    <w:p w:rsidR="004D704A" w:rsidRPr="00300BC9" w:rsidRDefault="004D704A" w:rsidP="00322675">
      <w:pPr>
        <w:spacing w:line="360" w:lineRule="auto"/>
        <w:jc w:val="center"/>
        <w:rPr>
          <w:rFonts w:ascii="Times New Roman" w:hAnsi="Times New Roman" w:cs="Times New Roman"/>
          <w:b/>
          <w:bCs/>
          <w:color w:val="000000"/>
          <w:sz w:val="24"/>
          <w:szCs w:val="24"/>
          <w:lang w:val="id-ID"/>
        </w:rPr>
      </w:pPr>
    </w:p>
    <w:p w:rsidR="004D704A" w:rsidRPr="00300BC9" w:rsidRDefault="004D704A" w:rsidP="00322675">
      <w:pPr>
        <w:spacing w:line="360" w:lineRule="auto"/>
        <w:jc w:val="center"/>
        <w:rPr>
          <w:rFonts w:ascii="Times New Roman" w:hAnsi="Times New Roman" w:cs="Times New Roman"/>
          <w:b/>
          <w:bCs/>
          <w:color w:val="000000"/>
          <w:sz w:val="24"/>
          <w:szCs w:val="24"/>
          <w:lang w:val="id-ID"/>
        </w:rPr>
      </w:pPr>
    </w:p>
    <w:p w:rsidR="004D704A" w:rsidRPr="00300BC9" w:rsidRDefault="004D704A" w:rsidP="00322675">
      <w:pPr>
        <w:spacing w:line="360" w:lineRule="auto"/>
        <w:jc w:val="center"/>
        <w:rPr>
          <w:rFonts w:ascii="Times New Roman" w:hAnsi="Times New Roman" w:cs="Times New Roman"/>
          <w:b/>
          <w:bCs/>
          <w:color w:val="000000"/>
          <w:sz w:val="24"/>
          <w:szCs w:val="24"/>
          <w:lang w:val="id-ID"/>
        </w:rPr>
      </w:pPr>
    </w:p>
    <w:p w:rsidR="00F37624" w:rsidRPr="00300BC9" w:rsidRDefault="00F37624" w:rsidP="00322675">
      <w:pPr>
        <w:spacing w:line="360" w:lineRule="auto"/>
        <w:jc w:val="center"/>
        <w:rPr>
          <w:rFonts w:ascii="Times New Roman" w:hAnsi="Times New Roman" w:cs="Times New Roman"/>
          <w:b/>
          <w:bCs/>
          <w:color w:val="000000"/>
          <w:sz w:val="24"/>
          <w:szCs w:val="24"/>
        </w:rPr>
      </w:pPr>
    </w:p>
    <w:p w:rsidR="00F37624" w:rsidRPr="00300BC9" w:rsidRDefault="005C6C85" w:rsidP="00322675">
      <w:pPr>
        <w:spacing w:line="360" w:lineRule="auto"/>
        <w:jc w:val="center"/>
        <w:rPr>
          <w:rFonts w:ascii="Times New Roman" w:hAnsi="Times New Roman" w:cs="Times New Roman"/>
          <w:b/>
          <w:bCs/>
          <w:color w:val="000000"/>
          <w:sz w:val="24"/>
          <w:szCs w:val="24"/>
        </w:rPr>
      </w:pPr>
      <w:r w:rsidRPr="00300BC9">
        <w:rPr>
          <w:rFonts w:ascii="Times New Roman" w:hAnsi="Times New Roman" w:cs="Times New Roman"/>
          <w:b/>
          <w:bCs/>
          <w:color w:val="000000"/>
          <w:sz w:val="24"/>
          <w:szCs w:val="24"/>
        </w:rPr>
        <w:t>JURUSA</w:t>
      </w:r>
      <w:r w:rsidR="004D704A" w:rsidRPr="00300BC9">
        <w:rPr>
          <w:rFonts w:ascii="Times New Roman" w:hAnsi="Times New Roman" w:cs="Times New Roman"/>
          <w:b/>
          <w:bCs/>
          <w:color w:val="000000"/>
          <w:sz w:val="24"/>
          <w:szCs w:val="24"/>
          <w:lang w:val="id-ID"/>
        </w:rPr>
        <w:t>N</w:t>
      </w:r>
      <w:r w:rsidRPr="00300BC9">
        <w:rPr>
          <w:rFonts w:ascii="Times New Roman" w:hAnsi="Times New Roman" w:cs="Times New Roman"/>
          <w:b/>
          <w:bCs/>
          <w:color w:val="000000"/>
          <w:sz w:val="24"/>
          <w:szCs w:val="24"/>
        </w:rPr>
        <w:t xml:space="preserve"> DHARMA DUTA</w:t>
      </w:r>
    </w:p>
    <w:p w:rsidR="00F37624" w:rsidRPr="00300BC9" w:rsidRDefault="004D704A" w:rsidP="00322675">
      <w:pPr>
        <w:spacing w:line="360" w:lineRule="auto"/>
        <w:jc w:val="center"/>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rPr>
        <w:t>PRODI ILMU KOMUNIKAS</w:t>
      </w:r>
      <w:r w:rsidRPr="00300BC9">
        <w:rPr>
          <w:rFonts w:ascii="Times New Roman" w:hAnsi="Times New Roman" w:cs="Times New Roman"/>
          <w:b/>
          <w:bCs/>
          <w:color w:val="000000"/>
          <w:sz w:val="24"/>
          <w:szCs w:val="24"/>
          <w:lang w:val="id-ID"/>
        </w:rPr>
        <w:t>I</w:t>
      </w:r>
    </w:p>
    <w:p w:rsidR="00F37624" w:rsidRPr="00300BC9" w:rsidRDefault="005C6C85" w:rsidP="00322675">
      <w:pPr>
        <w:spacing w:line="360" w:lineRule="auto"/>
        <w:jc w:val="center"/>
        <w:rPr>
          <w:rFonts w:ascii="Times New Roman" w:hAnsi="Times New Roman" w:cs="Times New Roman"/>
          <w:b/>
          <w:bCs/>
          <w:color w:val="000000"/>
          <w:sz w:val="24"/>
          <w:szCs w:val="24"/>
        </w:rPr>
      </w:pPr>
      <w:r w:rsidRPr="00300BC9">
        <w:rPr>
          <w:rFonts w:ascii="Times New Roman" w:hAnsi="Times New Roman" w:cs="Times New Roman"/>
          <w:b/>
          <w:bCs/>
          <w:color w:val="000000"/>
          <w:sz w:val="24"/>
          <w:szCs w:val="24"/>
        </w:rPr>
        <w:t xml:space="preserve">STAH NEGERI MPU </w:t>
      </w:r>
      <w:r w:rsidRPr="00300BC9">
        <w:rPr>
          <w:rFonts w:ascii="Times New Roman" w:hAnsi="Times New Roman" w:cs="Times New Roman"/>
          <w:b/>
          <w:bCs/>
          <w:color w:val="000000"/>
          <w:sz w:val="24"/>
          <w:szCs w:val="24"/>
        </w:rPr>
        <w:t>KUTURAN SINGARAJA</w:t>
      </w:r>
    </w:p>
    <w:p w:rsidR="00300BC9" w:rsidRDefault="005C6C85" w:rsidP="00322675">
      <w:pPr>
        <w:spacing w:line="360" w:lineRule="auto"/>
        <w:jc w:val="center"/>
        <w:rPr>
          <w:rFonts w:ascii="Times New Roman" w:hAnsi="Times New Roman" w:cs="Times New Roman"/>
          <w:b/>
          <w:bCs/>
          <w:color w:val="000000"/>
          <w:sz w:val="24"/>
          <w:szCs w:val="24"/>
          <w:lang w:val="id-ID"/>
        </w:rPr>
      </w:pPr>
      <w:r w:rsidRPr="00300BC9">
        <w:rPr>
          <w:rFonts w:ascii="Times New Roman" w:hAnsi="Times New Roman" w:cs="Times New Roman"/>
          <w:b/>
          <w:bCs/>
          <w:color w:val="000000"/>
          <w:sz w:val="24"/>
          <w:szCs w:val="24"/>
        </w:rPr>
        <w:t>TAHUN PELAJARAN 2021/2022</w:t>
      </w:r>
    </w:p>
    <w:p w:rsidR="00152387" w:rsidRDefault="00152387" w:rsidP="00322675">
      <w:pPr>
        <w:spacing w:line="360" w:lineRule="auto"/>
        <w:jc w:val="center"/>
        <w:rPr>
          <w:rFonts w:ascii="Times New Roman" w:hAnsi="Times New Roman" w:cs="Times New Roman"/>
          <w:b/>
          <w:bCs/>
          <w:color w:val="000000"/>
          <w:sz w:val="24"/>
          <w:szCs w:val="24"/>
          <w:lang w:val="id-ID"/>
        </w:rPr>
      </w:pPr>
    </w:p>
    <w:p w:rsidR="00152387" w:rsidRDefault="00152387" w:rsidP="00322675">
      <w:pPr>
        <w:spacing w:line="360" w:lineRule="auto"/>
        <w:jc w:val="center"/>
        <w:rPr>
          <w:rFonts w:ascii="Times New Roman" w:hAnsi="Times New Roman" w:cs="Times New Roman"/>
          <w:b/>
          <w:bCs/>
          <w:color w:val="000000"/>
          <w:sz w:val="24"/>
          <w:szCs w:val="24"/>
          <w:lang w:val="id-ID"/>
        </w:rPr>
      </w:pPr>
    </w:p>
    <w:p w:rsidR="00152387" w:rsidRPr="00152387" w:rsidRDefault="00152387" w:rsidP="00322675">
      <w:pPr>
        <w:spacing w:line="360" w:lineRule="auto"/>
        <w:jc w:val="center"/>
        <w:rPr>
          <w:rFonts w:ascii="Times New Roman" w:hAnsi="Times New Roman" w:cs="Times New Roman"/>
          <w:b/>
          <w:bCs/>
          <w:color w:val="000000"/>
          <w:sz w:val="24"/>
          <w:szCs w:val="24"/>
          <w:lang w:val="id-ID"/>
        </w:rPr>
      </w:pPr>
    </w:p>
    <w:p w:rsidR="00F37624" w:rsidRPr="00300BC9" w:rsidRDefault="005C6C85" w:rsidP="00322675">
      <w:pPr>
        <w:spacing w:line="360" w:lineRule="auto"/>
        <w:jc w:val="center"/>
        <w:rPr>
          <w:rFonts w:ascii="Times New Roman" w:hAnsi="Times New Roman" w:cs="Times New Roman"/>
          <w:b/>
          <w:bCs/>
          <w:color w:val="000000"/>
          <w:sz w:val="24"/>
          <w:szCs w:val="24"/>
        </w:rPr>
      </w:pPr>
      <w:r w:rsidRPr="00300BC9">
        <w:rPr>
          <w:rFonts w:ascii="Times New Roman" w:hAnsi="Times New Roman" w:cs="Times New Roman"/>
          <w:b/>
          <w:bCs/>
          <w:color w:val="000000"/>
          <w:sz w:val="24"/>
          <w:szCs w:val="24"/>
        </w:rPr>
        <w:lastRenderedPageBreak/>
        <w:t>KATA PENGANTAR</w:t>
      </w:r>
    </w:p>
    <w:p w:rsidR="00F37624" w:rsidRPr="00300BC9" w:rsidRDefault="00F37624" w:rsidP="00322675">
      <w:pPr>
        <w:spacing w:line="360" w:lineRule="auto"/>
        <w:jc w:val="both"/>
        <w:rPr>
          <w:rFonts w:ascii="Times New Roman" w:hAnsi="Times New Roman" w:cs="Times New Roman"/>
          <w:b/>
          <w:bCs/>
          <w:color w:val="000000"/>
          <w:sz w:val="24"/>
          <w:szCs w:val="24"/>
          <w:lang w:val="id-ID"/>
        </w:rPr>
      </w:pPr>
    </w:p>
    <w:p w:rsidR="004D704A" w:rsidRPr="00300BC9" w:rsidRDefault="004D704A" w:rsidP="00322675">
      <w:pPr>
        <w:spacing w:line="360" w:lineRule="auto"/>
        <w:jc w:val="both"/>
        <w:rPr>
          <w:rFonts w:ascii="Times New Roman" w:hAnsi="Times New Roman" w:cs="Times New Roman"/>
          <w:b/>
          <w:bCs/>
          <w:color w:val="000000"/>
          <w:sz w:val="24"/>
          <w:szCs w:val="24"/>
          <w:lang w:val="id-ID"/>
        </w:rPr>
      </w:pPr>
    </w:p>
    <w:p w:rsidR="004D704A" w:rsidRPr="00300BC9" w:rsidRDefault="004D704A" w:rsidP="00322675">
      <w:pPr>
        <w:spacing w:line="360" w:lineRule="auto"/>
        <w:jc w:val="both"/>
        <w:rPr>
          <w:rFonts w:ascii="Times New Roman" w:hAnsi="Times New Roman" w:cs="Times New Roman"/>
          <w:bCs/>
          <w:i/>
          <w:color w:val="000000"/>
          <w:sz w:val="24"/>
          <w:szCs w:val="24"/>
          <w:lang w:val="id-ID"/>
        </w:rPr>
      </w:pPr>
      <w:r w:rsidRPr="00300BC9">
        <w:rPr>
          <w:rFonts w:ascii="Times New Roman" w:hAnsi="Times New Roman" w:cs="Times New Roman"/>
          <w:bCs/>
          <w:i/>
          <w:color w:val="000000"/>
          <w:sz w:val="24"/>
          <w:szCs w:val="24"/>
          <w:lang w:val="id-ID"/>
        </w:rPr>
        <w:t>Om Swastiastu</w:t>
      </w:r>
    </w:p>
    <w:p w:rsidR="004D704A" w:rsidRPr="00300BC9" w:rsidRDefault="004D704A" w:rsidP="00322675">
      <w:pPr>
        <w:spacing w:line="360" w:lineRule="auto"/>
        <w:jc w:val="both"/>
        <w:rPr>
          <w:rFonts w:ascii="Times New Roman" w:hAnsi="Times New Roman" w:cs="Times New Roman"/>
          <w:bCs/>
          <w:color w:val="000000"/>
          <w:sz w:val="24"/>
          <w:szCs w:val="24"/>
          <w:lang w:val="id-ID"/>
        </w:rPr>
      </w:pPr>
    </w:p>
    <w:p w:rsidR="004D704A" w:rsidRPr="00300BC9" w:rsidRDefault="004D704A" w:rsidP="00322675">
      <w:pPr>
        <w:spacing w:line="360" w:lineRule="auto"/>
        <w:jc w:val="both"/>
        <w:rPr>
          <w:rFonts w:ascii="Times New Roman" w:hAnsi="Times New Roman" w:cs="Times New Roman"/>
          <w:bCs/>
          <w:color w:val="000000"/>
          <w:sz w:val="24"/>
          <w:szCs w:val="24"/>
          <w:lang w:val="id-ID"/>
        </w:rPr>
      </w:pPr>
      <w:r w:rsidRPr="00300BC9">
        <w:rPr>
          <w:rFonts w:ascii="Times New Roman" w:hAnsi="Times New Roman" w:cs="Times New Roman"/>
          <w:bCs/>
          <w:color w:val="000000"/>
          <w:sz w:val="24"/>
          <w:szCs w:val="24"/>
          <w:lang w:val="id-ID"/>
        </w:rPr>
        <w:tab/>
        <w:t>Puji syukur kami panjatkan kehadapan Tuhan Yang Maha Esa atau Ida Sang Hyang Widhi Wasa, karena atas rahmat dan karunianya, kami dapat menyelesaikan makalah tepat pada waktunya. Adapun judul dari makalah ini adalah “</w:t>
      </w:r>
      <w:r w:rsidR="00300BC9" w:rsidRPr="00300BC9">
        <w:rPr>
          <w:rFonts w:ascii="Times New Roman" w:hAnsi="Times New Roman" w:cs="Times New Roman"/>
          <w:bCs/>
          <w:color w:val="000000"/>
          <w:sz w:val="24"/>
          <w:szCs w:val="24"/>
          <w:lang w:val="id-ID"/>
        </w:rPr>
        <w:t>PANDITA, SASANA DAN JUGA WEWENANGNYA</w:t>
      </w:r>
      <w:r w:rsidRPr="00300BC9">
        <w:rPr>
          <w:rFonts w:ascii="Times New Roman" w:hAnsi="Times New Roman" w:cs="Times New Roman"/>
          <w:bCs/>
          <w:color w:val="000000"/>
          <w:sz w:val="24"/>
          <w:szCs w:val="24"/>
          <w:lang w:val="id-ID"/>
        </w:rPr>
        <w:t>”.</w:t>
      </w:r>
    </w:p>
    <w:p w:rsidR="004D704A" w:rsidRPr="00300BC9" w:rsidRDefault="004D704A" w:rsidP="00322675">
      <w:pPr>
        <w:spacing w:line="360" w:lineRule="auto"/>
        <w:jc w:val="both"/>
        <w:rPr>
          <w:rFonts w:ascii="Times New Roman" w:hAnsi="Times New Roman" w:cs="Times New Roman"/>
          <w:bCs/>
          <w:color w:val="000000"/>
          <w:sz w:val="24"/>
          <w:szCs w:val="24"/>
          <w:lang w:val="id-ID"/>
        </w:rPr>
      </w:pPr>
      <w:r w:rsidRPr="00300BC9">
        <w:rPr>
          <w:rFonts w:ascii="Times New Roman" w:hAnsi="Times New Roman" w:cs="Times New Roman"/>
          <w:bCs/>
          <w:color w:val="000000"/>
          <w:sz w:val="24"/>
          <w:szCs w:val="24"/>
          <w:lang w:val="id-ID"/>
        </w:rPr>
        <w:tab/>
        <w:t>Pada kesempatan ini kami mengucapkan terima kasih yang sebesar – besarnya kepada dosen pengampu</w:t>
      </w:r>
      <w:r w:rsidR="00300BC9" w:rsidRPr="00300BC9">
        <w:rPr>
          <w:rFonts w:ascii="Times New Roman" w:hAnsi="Times New Roman" w:cs="Times New Roman"/>
          <w:bCs/>
          <w:color w:val="000000"/>
          <w:sz w:val="24"/>
          <w:szCs w:val="24"/>
          <w:lang w:val="id-ID"/>
        </w:rPr>
        <w:t xml:space="preserve"> mata kuliah Acara Agama HIndu Bapak I Nyoman Ariyoga, </w:t>
      </w:r>
      <w:r w:rsidRPr="00300BC9">
        <w:rPr>
          <w:rFonts w:ascii="Times New Roman" w:hAnsi="Times New Roman" w:cs="Times New Roman"/>
          <w:bCs/>
          <w:color w:val="000000"/>
          <w:sz w:val="24"/>
          <w:szCs w:val="24"/>
          <w:lang w:val="id-ID"/>
        </w:rPr>
        <w:t xml:space="preserve">M.Pd. yang telah memberikan tugas untuk kami. Kami juga ingin mengucapkan terima kasih kepada pihak – pihak yang turut membantu dalam pembuatan makalah ini. </w:t>
      </w:r>
    </w:p>
    <w:p w:rsidR="004D704A" w:rsidRPr="00300BC9" w:rsidRDefault="004D704A" w:rsidP="00322675">
      <w:pPr>
        <w:spacing w:line="360" w:lineRule="auto"/>
        <w:jc w:val="both"/>
        <w:rPr>
          <w:rFonts w:ascii="Times New Roman" w:hAnsi="Times New Roman" w:cs="Times New Roman"/>
          <w:bCs/>
          <w:color w:val="000000"/>
          <w:sz w:val="24"/>
          <w:szCs w:val="24"/>
          <w:lang w:val="id-ID"/>
        </w:rPr>
      </w:pPr>
      <w:r w:rsidRPr="00300BC9">
        <w:rPr>
          <w:rFonts w:ascii="Times New Roman" w:hAnsi="Times New Roman" w:cs="Times New Roman"/>
          <w:bCs/>
          <w:color w:val="000000"/>
          <w:sz w:val="24"/>
          <w:szCs w:val="24"/>
          <w:lang w:val="id-ID"/>
        </w:rPr>
        <w:tab/>
        <w:t>Kami mohon maaf kepada  Bapak dosen khususnya dan para pembaca pada umumnya bila ada kesalahan atau kekurangan dalam isi dari  makalah ini, baik dari segi bahasa maupun pemaparan materinya, maka kami mengharapkan kritik dan saran yang bersifat membangun. Semoga makalah ini dapat berguna bagi  kami pada khususnya dan pihak lain yang berkepentingan pada umumnya.</w:t>
      </w:r>
    </w:p>
    <w:p w:rsidR="004D704A" w:rsidRPr="00300BC9" w:rsidRDefault="004D704A" w:rsidP="00322675">
      <w:pPr>
        <w:spacing w:line="360" w:lineRule="auto"/>
        <w:jc w:val="both"/>
        <w:rPr>
          <w:rFonts w:ascii="Times New Roman" w:hAnsi="Times New Roman" w:cs="Times New Roman"/>
          <w:bCs/>
          <w:color w:val="000000"/>
          <w:sz w:val="24"/>
          <w:szCs w:val="24"/>
          <w:lang w:val="id-ID"/>
        </w:rPr>
      </w:pPr>
    </w:p>
    <w:p w:rsidR="00F37624" w:rsidRPr="00152387" w:rsidRDefault="004D704A" w:rsidP="00152387">
      <w:pPr>
        <w:spacing w:line="360" w:lineRule="auto"/>
        <w:jc w:val="both"/>
        <w:rPr>
          <w:rFonts w:ascii="Times New Roman" w:hAnsi="Times New Roman" w:cs="Times New Roman"/>
          <w:bCs/>
          <w:i/>
          <w:color w:val="000000"/>
          <w:sz w:val="24"/>
          <w:szCs w:val="24"/>
          <w:lang w:val="id-ID"/>
        </w:rPr>
      </w:pPr>
      <w:r w:rsidRPr="00300BC9">
        <w:rPr>
          <w:rFonts w:ascii="Times New Roman" w:hAnsi="Times New Roman" w:cs="Times New Roman"/>
          <w:bCs/>
          <w:i/>
          <w:color w:val="000000"/>
          <w:sz w:val="24"/>
          <w:szCs w:val="24"/>
          <w:lang w:val="id-ID"/>
        </w:rPr>
        <w:t>Om Santih Santih Santih Om.</w:t>
      </w:r>
    </w:p>
    <w:p w:rsidR="00F37624" w:rsidRPr="00300BC9" w:rsidRDefault="005C6C85" w:rsidP="00322675">
      <w:pPr>
        <w:pStyle w:val="NormalWeb"/>
        <w:shd w:val="clear" w:color="auto" w:fill="FFFFFF"/>
        <w:wordWrap w:val="0"/>
        <w:spacing w:after="300" w:line="360" w:lineRule="auto"/>
        <w:jc w:val="right"/>
        <w:textAlignment w:val="baseline"/>
        <w:rPr>
          <w:color w:val="000000"/>
        </w:rPr>
      </w:pPr>
      <w:proofErr w:type="spellStart"/>
      <w:r w:rsidRPr="00300BC9">
        <w:rPr>
          <w:color w:val="000000"/>
        </w:rPr>
        <w:t>Singaraja</w:t>
      </w:r>
      <w:proofErr w:type="spellEnd"/>
      <w:r w:rsidRPr="00300BC9">
        <w:rPr>
          <w:color w:val="000000"/>
        </w:rPr>
        <w:t>, 11 April 2022</w:t>
      </w:r>
    </w:p>
    <w:p w:rsidR="00F37624" w:rsidRPr="00300BC9" w:rsidRDefault="00F37624" w:rsidP="00322675">
      <w:pPr>
        <w:pStyle w:val="NormalWeb"/>
        <w:shd w:val="clear" w:color="auto" w:fill="FFFFFF"/>
        <w:spacing w:after="300" w:line="360" w:lineRule="auto"/>
        <w:jc w:val="right"/>
        <w:textAlignment w:val="baseline"/>
        <w:rPr>
          <w:color w:val="000000"/>
        </w:rPr>
      </w:pPr>
    </w:p>
    <w:p w:rsidR="00F37624" w:rsidRPr="00300BC9" w:rsidRDefault="00F37624" w:rsidP="00322675">
      <w:pPr>
        <w:pStyle w:val="NormalWeb"/>
        <w:shd w:val="clear" w:color="auto" w:fill="FFFFFF"/>
        <w:spacing w:after="300" w:line="360" w:lineRule="auto"/>
        <w:jc w:val="right"/>
        <w:textAlignment w:val="baseline"/>
        <w:rPr>
          <w:color w:val="000000"/>
        </w:rPr>
      </w:pPr>
    </w:p>
    <w:p w:rsidR="00F37624" w:rsidRPr="00152387" w:rsidRDefault="005C6C85" w:rsidP="00152387">
      <w:pPr>
        <w:pStyle w:val="NormalWeb"/>
        <w:shd w:val="clear" w:color="auto" w:fill="FFFFFF"/>
        <w:wordWrap w:val="0"/>
        <w:spacing w:after="300" w:line="360" w:lineRule="auto"/>
        <w:jc w:val="right"/>
        <w:textAlignment w:val="baseline"/>
        <w:rPr>
          <w:color w:val="000000"/>
          <w:lang w:val="id-ID"/>
        </w:rPr>
      </w:pPr>
      <w:proofErr w:type="spellStart"/>
      <w:r w:rsidRPr="00300BC9">
        <w:rPr>
          <w:color w:val="000000"/>
        </w:rPr>
        <w:t>Penulis</w:t>
      </w:r>
      <w:proofErr w:type="spellEnd"/>
      <w:r w:rsidRPr="00300BC9">
        <w:rPr>
          <w:color w:val="000000"/>
        </w:rPr>
        <w:t xml:space="preserve">        </w:t>
      </w:r>
    </w:p>
    <w:p w:rsidR="00F37624" w:rsidRDefault="00F37624" w:rsidP="00322675">
      <w:pPr>
        <w:kinsoku w:val="0"/>
        <w:overflowPunct w:val="0"/>
        <w:autoSpaceDE w:val="0"/>
        <w:autoSpaceDN w:val="0"/>
        <w:spacing w:line="360" w:lineRule="auto"/>
        <w:jc w:val="both"/>
        <w:rPr>
          <w:rFonts w:ascii="Times New Roman" w:hAnsi="Times New Roman" w:cs="Times New Roman"/>
          <w:color w:val="000000"/>
          <w:sz w:val="24"/>
          <w:szCs w:val="24"/>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lang w:val="id-ID"/>
        </w:rPr>
      </w:pPr>
    </w:p>
    <w:p w:rsidR="00152387" w:rsidRP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lang w:val="id-ID"/>
        </w:rPr>
      </w:pPr>
    </w:p>
    <w:p w:rsidR="00F37624" w:rsidRPr="00300BC9" w:rsidRDefault="00F37624" w:rsidP="00322675">
      <w:pPr>
        <w:kinsoku w:val="0"/>
        <w:overflowPunct w:val="0"/>
        <w:autoSpaceDE w:val="0"/>
        <w:autoSpaceDN w:val="0"/>
        <w:spacing w:line="360" w:lineRule="auto"/>
        <w:jc w:val="both"/>
        <w:rPr>
          <w:rFonts w:ascii="Times New Roman" w:hAnsi="Times New Roman" w:cs="Times New Roman"/>
          <w:color w:val="000000"/>
          <w:sz w:val="24"/>
          <w:szCs w:val="24"/>
        </w:rPr>
      </w:pPr>
    </w:p>
    <w:p w:rsidR="00F37624" w:rsidRPr="00300BC9" w:rsidRDefault="005C6C85" w:rsidP="00322675">
      <w:pPr>
        <w:kinsoku w:val="0"/>
        <w:overflowPunct w:val="0"/>
        <w:autoSpaceDE w:val="0"/>
        <w:autoSpaceDN w:val="0"/>
        <w:spacing w:line="360" w:lineRule="auto"/>
        <w:jc w:val="center"/>
        <w:rPr>
          <w:rFonts w:ascii="Times New Roman" w:hAnsi="Times New Roman" w:cs="Times New Roman"/>
          <w:b/>
          <w:bCs/>
          <w:color w:val="000000"/>
          <w:sz w:val="24"/>
          <w:szCs w:val="24"/>
        </w:rPr>
      </w:pPr>
      <w:r w:rsidRPr="00300BC9">
        <w:rPr>
          <w:rFonts w:ascii="Times New Roman" w:hAnsi="Times New Roman" w:cs="Times New Roman"/>
          <w:b/>
          <w:bCs/>
          <w:color w:val="000000"/>
          <w:sz w:val="24"/>
          <w:szCs w:val="24"/>
        </w:rPr>
        <w:t>DAFTAR ISI</w:t>
      </w:r>
    </w:p>
    <w:p w:rsidR="00F37624" w:rsidRDefault="00F37624"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152387" w:rsidRPr="00152387" w:rsidRDefault="00152387"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lang w:val="id-ID"/>
        </w:rPr>
      </w:pPr>
    </w:p>
    <w:p w:rsidR="00F37624" w:rsidRPr="00300BC9" w:rsidRDefault="00F37624"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rPr>
      </w:pPr>
    </w:p>
    <w:p w:rsidR="00F37624" w:rsidRPr="00300BC9" w:rsidRDefault="00F37624" w:rsidP="00322675">
      <w:pPr>
        <w:kinsoku w:val="0"/>
        <w:overflowPunct w:val="0"/>
        <w:autoSpaceDE w:val="0"/>
        <w:autoSpaceDN w:val="0"/>
        <w:spacing w:line="360" w:lineRule="auto"/>
        <w:jc w:val="both"/>
        <w:rPr>
          <w:rFonts w:ascii="Times New Roman" w:hAnsi="Times New Roman" w:cs="Times New Roman"/>
          <w:color w:val="000000"/>
          <w:sz w:val="24"/>
          <w:szCs w:val="24"/>
          <w:highlight w:val="yellow"/>
        </w:rPr>
      </w:pPr>
    </w:p>
    <w:p w:rsidR="00300BC9" w:rsidRDefault="00300BC9" w:rsidP="00322675">
      <w:pPr>
        <w:pStyle w:val="Heading1"/>
        <w:spacing w:line="360" w:lineRule="auto"/>
        <w:jc w:val="center"/>
        <w:rPr>
          <w:rFonts w:ascii="Times New Roman" w:hAnsi="Times New Roman" w:cs="Times New Roman"/>
          <w:b w:val="0"/>
          <w:bCs w:val="0"/>
          <w:color w:val="000000"/>
          <w:sz w:val="24"/>
          <w:szCs w:val="24"/>
          <w:lang w:val="id-ID"/>
        </w:rPr>
      </w:pPr>
      <w:bookmarkStart w:id="0" w:name="_Toc498612108"/>
    </w:p>
    <w:p w:rsidR="00152387" w:rsidRDefault="00152387" w:rsidP="00152387">
      <w:pPr>
        <w:rPr>
          <w:lang w:val="id-ID"/>
        </w:rPr>
      </w:pPr>
    </w:p>
    <w:p w:rsidR="00152387" w:rsidRDefault="00152387" w:rsidP="00152387">
      <w:pPr>
        <w:rPr>
          <w:lang w:val="id-ID"/>
        </w:rPr>
      </w:pPr>
    </w:p>
    <w:p w:rsidR="00152387" w:rsidRPr="00152387" w:rsidRDefault="00152387" w:rsidP="00152387">
      <w:pPr>
        <w:rPr>
          <w:lang w:val="id-ID"/>
        </w:rPr>
      </w:pPr>
    </w:p>
    <w:p w:rsidR="00300BC9" w:rsidRPr="00300BC9" w:rsidRDefault="00300BC9" w:rsidP="00322675">
      <w:pPr>
        <w:spacing w:line="360" w:lineRule="auto"/>
        <w:rPr>
          <w:rFonts w:ascii="Times New Roman" w:hAnsi="Times New Roman" w:cs="Times New Roman"/>
          <w:sz w:val="24"/>
          <w:szCs w:val="24"/>
          <w:lang w:val="id-ID"/>
        </w:rPr>
      </w:pPr>
    </w:p>
    <w:p w:rsidR="00300BC9" w:rsidRPr="00300BC9" w:rsidRDefault="005C6C85" w:rsidP="00322675">
      <w:pPr>
        <w:pStyle w:val="Heading1"/>
        <w:spacing w:line="360" w:lineRule="auto"/>
        <w:jc w:val="center"/>
        <w:rPr>
          <w:rFonts w:ascii="Times New Roman" w:hAnsi="Times New Roman" w:cs="Times New Roman"/>
          <w:color w:val="000000"/>
          <w:sz w:val="24"/>
          <w:szCs w:val="24"/>
          <w:lang w:val="id-ID"/>
        </w:rPr>
      </w:pPr>
      <w:r w:rsidRPr="00300BC9">
        <w:rPr>
          <w:rFonts w:ascii="Times New Roman" w:hAnsi="Times New Roman" w:cs="Times New Roman"/>
          <w:color w:val="000000"/>
          <w:sz w:val="24"/>
          <w:szCs w:val="24"/>
        </w:rPr>
        <w:lastRenderedPageBreak/>
        <w:t>BAB I</w:t>
      </w:r>
      <w:r w:rsidRPr="00300BC9">
        <w:rPr>
          <w:rFonts w:ascii="Times New Roman" w:hAnsi="Times New Roman" w:cs="Times New Roman"/>
          <w:color w:val="000000"/>
          <w:sz w:val="24"/>
          <w:szCs w:val="24"/>
        </w:rPr>
        <w:br/>
      </w:r>
      <w:r w:rsidRPr="00300BC9">
        <w:rPr>
          <w:rFonts w:ascii="Times New Roman" w:hAnsi="Times New Roman" w:cs="Times New Roman"/>
          <w:color w:val="000000"/>
          <w:sz w:val="24"/>
          <w:szCs w:val="24"/>
        </w:rPr>
        <w:t>PENDAHULUAN</w:t>
      </w:r>
      <w:bookmarkEnd w:id="0"/>
    </w:p>
    <w:p w:rsidR="00300BC9" w:rsidRPr="00EC2BA0" w:rsidRDefault="00B14136" w:rsidP="00322675">
      <w:pPr>
        <w:pStyle w:val="ListParagraph"/>
        <w:numPr>
          <w:ilvl w:val="0"/>
          <w:numId w:val="7"/>
        </w:numPr>
        <w:spacing w:line="360" w:lineRule="auto"/>
        <w:ind w:left="0"/>
        <w:jc w:val="both"/>
        <w:rPr>
          <w:rFonts w:ascii="Times New Roman" w:hAnsi="Times New Roman" w:cs="Times New Roman"/>
          <w:b/>
          <w:sz w:val="24"/>
          <w:szCs w:val="24"/>
          <w:lang w:val="id-ID"/>
        </w:rPr>
      </w:pPr>
      <w:r w:rsidRPr="00EC2BA0">
        <w:rPr>
          <w:rFonts w:ascii="Times New Roman" w:hAnsi="Times New Roman" w:cs="Times New Roman"/>
          <w:b/>
          <w:sz w:val="24"/>
          <w:szCs w:val="24"/>
          <w:lang w:val="id-ID"/>
        </w:rPr>
        <w:t>Latar Belakang</w:t>
      </w:r>
    </w:p>
    <w:p w:rsidR="00B14136" w:rsidRDefault="00EC2BA0" w:rsidP="00B14136">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B14136" w:rsidRPr="00B14136">
        <w:rPr>
          <w:rFonts w:ascii="Times New Roman" w:hAnsi="Times New Roman" w:cs="Times New Roman"/>
          <w:sz w:val="24"/>
          <w:szCs w:val="24"/>
          <w:lang w:val="id-ID"/>
        </w:rPr>
        <w:t>Melatih pelajaran kehidupan di dunia ini didukung oleh beberapa komponen seperti kitab suci, hari-hari surgawi yang ketat, individu yang diberkati dan tempat yang diberkati. Banyaknya komponen / suku cadang ini saling terkait dalam mendorong kehidupan yang ketat. Berkembangnya dan semangatnya agama tidak boleh semata-mata hanya dapat dilakukan dengan memusatkan pelajarannya, atau menyempurnakan cinta kasih di tempat-tempat suci, namun dibutuhkan individu-individu yang diberkati, individu-individu yang berwawasan luas untuk mengarahkan, membimbing, agar tidak menyimpa</w:t>
      </w:r>
      <w:r>
        <w:rPr>
          <w:rFonts w:ascii="Times New Roman" w:hAnsi="Times New Roman" w:cs="Times New Roman"/>
          <w:sz w:val="24"/>
          <w:szCs w:val="24"/>
          <w:lang w:val="id-ID"/>
        </w:rPr>
        <w:t>ng terlalu jauh dari substansi A</w:t>
      </w:r>
      <w:r w:rsidR="00B14136" w:rsidRPr="00B14136">
        <w:rPr>
          <w:rFonts w:ascii="Times New Roman" w:hAnsi="Times New Roman" w:cs="Times New Roman"/>
          <w:sz w:val="24"/>
          <w:szCs w:val="24"/>
          <w:lang w:val="id-ID"/>
        </w:rPr>
        <w:t>gama Hindu</w:t>
      </w:r>
      <w:r>
        <w:rPr>
          <w:rFonts w:ascii="Times New Roman" w:hAnsi="Times New Roman" w:cs="Times New Roman"/>
          <w:sz w:val="24"/>
          <w:szCs w:val="24"/>
          <w:lang w:val="id-ID"/>
        </w:rPr>
        <w:t xml:space="preserve"> atau pelajaran Agama Hindu.</w:t>
      </w:r>
    </w:p>
    <w:p w:rsidR="00EC2BA0" w:rsidRDefault="00EC2BA0" w:rsidP="00B14136">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EC2BA0">
        <w:rPr>
          <w:rFonts w:ascii="Times New Roman" w:hAnsi="Times New Roman" w:cs="Times New Roman"/>
          <w:sz w:val="24"/>
          <w:szCs w:val="24"/>
          <w:lang w:val="id-ID"/>
        </w:rPr>
        <w:t>Pedoman dalam agama Hindu menekankan bahwa individu yang memiliki kekua</w:t>
      </w:r>
      <w:r>
        <w:rPr>
          <w:rFonts w:ascii="Times New Roman" w:hAnsi="Times New Roman" w:cs="Times New Roman"/>
          <w:sz w:val="24"/>
          <w:szCs w:val="24"/>
          <w:lang w:val="id-ID"/>
        </w:rPr>
        <w:t>tan untuk memimpin Yajna adalah orang suci / orang yang bijaksana</w:t>
      </w:r>
      <w:r w:rsidRPr="00EC2BA0">
        <w:rPr>
          <w:rFonts w:ascii="Times New Roman" w:hAnsi="Times New Roman" w:cs="Times New Roman"/>
          <w:sz w:val="24"/>
          <w:szCs w:val="24"/>
          <w:lang w:val="id-ID"/>
        </w:rPr>
        <w:t>, yang dalam hidup mereka telah membantu dekontaminasi fisik dan mendalam melalui fungsi padiksan dan pawintenan. Orang-orang yang</w:t>
      </w:r>
      <w:r>
        <w:rPr>
          <w:rFonts w:ascii="Times New Roman" w:hAnsi="Times New Roman" w:cs="Times New Roman"/>
          <w:sz w:val="24"/>
          <w:szCs w:val="24"/>
          <w:lang w:val="id-ID"/>
        </w:rPr>
        <w:t xml:space="preserve"> telah melakukan jasa pediksaan </w:t>
      </w:r>
      <w:r w:rsidRPr="00EC2BA0">
        <w:rPr>
          <w:rFonts w:ascii="Times New Roman" w:hAnsi="Times New Roman" w:cs="Times New Roman"/>
          <w:sz w:val="24"/>
          <w:szCs w:val="24"/>
          <w:lang w:val="id-ID"/>
        </w:rPr>
        <w:t>dan pawintenan disebut pandita dan pinandita.</w:t>
      </w:r>
    </w:p>
    <w:p w:rsidR="00EC2BA0" w:rsidRDefault="00EC2BA0" w:rsidP="00B14136">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EC2BA0">
        <w:rPr>
          <w:rFonts w:ascii="Times New Roman" w:hAnsi="Times New Roman" w:cs="Times New Roman"/>
          <w:sz w:val="24"/>
          <w:szCs w:val="24"/>
          <w:lang w:val="id-ID"/>
        </w:rPr>
        <w:t xml:space="preserve">Orang-orang Hindu yang diberkati (Pandita - Pinandita) memainkan peran yang sangat </w:t>
      </w:r>
      <w:r>
        <w:rPr>
          <w:rFonts w:ascii="Times New Roman" w:hAnsi="Times New Roman" w:cs="Times New Roman"/>
          <w:sz w:val="24"/>
          <w:szCs w:val="24"/>
          <w:lang w:val="id-ID"/>
        </w:rPr>
        <w:t>besar dalam kehidupan yang beragama ini</w:t>
      </w:r>
      <w:r w:rsidRPr="00EC2BA0">
        <w:rPr>
          <w:rFonts w:ascii="Times New Roman" w:hAnsi="Times New Roman" w:cs="Times New Roman"/>
          <w:sz w:val="24"/>
          <w:szCs w:val="24"/>
          <w:lang w:val="id-ID"/>
        </w:rPr>
        <w:t>, masuk akal dalam percakapan mengingat pemahaman orang suci untuk agama Hindu (Pandita - Pinandita), sasana dan otoritas orang suci dalam agama Hindu (Pandita - Pinandita) , dan sekulas. sejarah singkat orang-orang yang diberkati dalam agama hindu di indonesia.</w:t>
      </w:r>
    </w:p>
    <w:p w:rsidR="00300BC9" w:rsidRDefault="00EC2BA0" w:rsidP="0032267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EC2BA0">
        <w:rPr>
          <w:rFonts w:ascii="Times New Roman" w:hAnsi="Times New Roman" w:cs="Times New Roman"/>
          <w:sz w:val="24"/>
          <w:szCs w:val="24"/>
          <w:lang w:val="id-ID"/>
        </w:rPr>
        <w:t>Orang-orang yang diberkati dalam agama Hindu memiliki pekerjaan yang sangat besar dan pe</w:t>
      </w:r>
      <w:r>
        <w:rPr>
          <w:rFonts w:ascii="Times New Roman" w:hAnsi="Times New Roman" w:cs="Times New Roman"/>
          <w:sz w:val="24"/>
          <w:szCs w:val="24"/>
          <w:lang w:val="id-ID"/>
        </w:rPr>
        <w:t>nting dalam kehidupan bergama</w:t>
      </w:r>
      <w:r w:rsidRPr="00EC2BA0">
        <w:rPr>
          <w:rFonts w:ascii="Times New Roman" w:hAnsi="Times New Roman" w:cs="Times New Roman"/>
          <w:sz w:val="24"/>
          <w:szCs w:val="24"/>
          <w:lang w:val="id-ID"/>
        </w:rPr>
        <w:t>, membina individ</w:t>
      </w:r>
      <w:r>
        <w:rPr>
          <w:rFonts w:ascii="Times New Roman" w:hAnsi="Times New Roman" w:cs="Times New Roman"/>
          <w:sz w:val="24"/>
          <w:szCs w:val="24"/>
          <w:lang w:val="id-ID"/>
        </w:rPr>
        <w:t>u, dll. Latar belakang sejarah A</w:t>
      </w:r>
      <w:r w:rsidRPr="00EC2BA0">
        <w:rPr>
          <w:rFonts w:ascii="Times New Roman" w:hAnsi="Times New Roman" w:cs="Times New Roman"/>
          <w:sz w:val="24"/>
          <w:szCs w:val="24"/>
          <w:lang w:val="id-ID"/>
        </w:rPr>
        <w:t xml:space="preserve">gama Hindu juga menunjukkan bagaimana pekerjaan orang-orang suci Hindu </w:t>
      </w:r>
      <w:r>
        <w:rPr>
          <w:rFonts w:ascii="Times New Roman" w:hAnsi="Times New Roman" w:cs="Times New Roman"/>
          <w:sz w:val="24"/>
          <w:szCs w:val="24"/>
          <w:lang w:val="id-ID"/>
        </w:rPr>
        <w:t>di masa lalu dalam menyebarkan A</w:t>
      </w:r>
      <w:r w:rsidRPr="00EC2BA0">
        <w:rPr>
          <w:rFonts w:ascii="Times New Roman" w:hAnsi="Times New Roman" w:cs="Times New Roman"/>
          <w:sz w:val="24"/>
          <w:szCs w:val="24"/>
          <w:lang w:val="id-ID"/>
        </w:rPr>
        <w:t>gama Hindu, dalam mengembangkan kehidupan yang ketat</w:t>
      </w:r>
      <w:r>
        <w:rPr>
          <w:rFonts w:ascii="Times New Roman" w:hAnsi="Times New Roman" w:cs="Times New Roman"/>
          <w:sz w:val="24"/>
          <w:szCs w:val="24"/>
          <w:lang w:val="id-ID"/>
        </w:rPr>
        <w:t xml:space="preserve"> di tengah-tengah masyarakat</w:t>
      </w:r>
      <w:r w:rsidRPr="00EC2BA0">
        <w:rPr>
          <w:rFonts w:ascii="Times New Roman" w:hAnsi="Times New Roman" w:cs="Times New Roman"/>
          <w:sz w:val="24"/>
          <w:szCs w:val="24"/>
          <w:lang w:val="id-ID"/>
        </w:rPr>
        <w:t>, dan melanjutkan pelajaran ini nanti. Agama Hindu, yang menggabungkan pelajarannya dengan tulisan suci Veda, umumnya mulai berkembang di lembah jalur air Sindu, India. Lembah sungai ini merupakan gambaran dari pekerjaan orang-orang suci Hindu, khususnya Rsi Bhagawan Wyasa yang mendapat pengungkapan dan Ida Sanghyang Widhi Wasa yang kemudian menyebarkan</w:t>
      </w:r>
      <w:r>
        <w:rPr>
          <w:rFonts w:ascii="Times New Roman" w:hAnsi="Times New Roman" w:cs="Times New Roman"/>
          <w:sz w:val="24"/>
          <w:szCs w:val="24"/>
          <w:lang w:val="id-ID"/>
        </w:rPr>
        <w:t xml:space="preserve"> pendidikan sebagai pustaka</w:t>
      </w:r>
      <w:r w:rsidRPr="00EC2BA0">
        <w:rPr>
          <w:rFonts w:ascii="Times New Roman" w:hAnsi="Times New Roman" w:cs="Times New Roman"/>
          <w:sz w:val="24"/>
          <w:szCs w:val="24"/>
          <w:lang w:val="id-ID"/>
        </w:rPr>
        <w:t xml:space="preserve"> suci.</w:t>
      </w:r>
    </w:p>
    <w:p w:rsidR="00EC2BA0" w:rsidRDefault="00EC2BA0" w:rsidP="00322675">
      <w:pPr>
        <w:pStyle w:val="ListParagraph"/>
        <w:spacing w:line="360" w:lineRule="auto"/>
        <w:ind w:left="0"/>
        <w:jc w:val="both"/>
        <w:rPr>
          <w:rFonts w:ascii="Times New Roman" w:hAnsi="Times New Roman" w:cs="Times New Roman"/>
          <w:sz w:val="24"/>
          <w:szCs w:val="24"/>
          <w:lang w:val="id-ID"/>
        </w:rPr>
      </w:pPr>
    </w:p>
    <w:p w:rsidR="00EC2BA0" w:rsidRDefault="00EC2BA0" w:rsidP="00322675">
      <w:pPr>
        <w:pStyle w:val="ListParagraph"/>
        <w:spacing w:line="360" w:lineRule="auto"/>
        <w:ind w:left="0"/>
        <w:jc w:val="both"/>
        <w:rPr>
          <w:rFonts w:ascii="Times New Roman" w:hAnsi="Times New Roman" w:cs="Times New Roman"/>
          <w:sz w:val="24"/>
          <w:szCs w:val="24"/>
          <w:lang w:val="id-ID"/>
        </w:rPr>
      </w:pPr>
    </w:p>
    <w:p w:rsidR="00EC2BA0" w:rsidRDefault="00300BC9" w:rsidP="00EC2BA0">
      <w:pPr>
        <w:pStyle w:val="ListParagraph"/>
        <w:numPr>
          <w:ilvl w:val="0"/>
          <w:numId w:val="7"/>
        </w:numPr>
        <w:spacing w:line="360" w:lineRule="auto"/>
        <w:ind w:left="0"/>
        <w:jc w:val="both"/>
        <w:rPr>
          <w:rFonts w:ascii="Times New Roman" w:hAnsi="Times New Roman" w:cs="Times New Roman"/>
          <w:b/>
          <w:sz w:val="24"/>
          <w:szCs w:val="24"/>
          <w:lang w:val="id-ID"/>
        </w:rPr>
      </w:pPr>
      <w:r w:rsidRPr="00EC2BA0">
        <w:rPr>
          <w:rFonts w:ascii="Times New Roman" w:hAnsi="Times New Roman" w:cs="Times New Roman"/>
          <w:b/>
          <w:sz w:val="24"/>
          <w:szCs w:val="24"/>
          <w:lang w:val="id-ID"/>
        </w:rPr>
        <w:lastRenderedPageBreak/>
        <w:t>Rumusan Masalah</w:t>
      </w:r>
    </w:p>
    <w:p w:rsidR="00EC2BA0" w:rsidRDefault="00300BC9" w:rsidP="00EC2BA0">
      <w:pPr>
        <w:pStyle w:val="ListParagraph"/>
        <w:numPr>
          <w:ilvl w:val="0"/>
          <w:numId w:val="10"/>
        </w:numPr>
        <w:spacing w:line="360" w:lineRule="auto"/>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Apakah pengertian pandita?</w:t>
      </w:r>
    </w:p>
    <w:p w:rsidR="00EC2BA0" w:rsidRDefault="00300BC9" w:rsidP="00EC2BA0">
      <w:pPr>
        <w:pStyle w:val="ListParagraph"/>
        <w:numPr>
          <w:ilvl w:val="0"/>
          <w:numId w:val="10"/>
        </w:numPr>
        <w:spacing w:line="360" w:lineRule="auto"/>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Bagaimana perbedaan pandita dan pinandita?</w:t>
      </w:r>
    </w:p>
    <w:p w:rsidR="00EC2BA0" w:rsidRDefault="00300BC9" w:rsidP="00EC2BA0">
      <w:pPr>
        <w:pStyle w:val="ListParagraph"/>
        <w:numPr>
          <w:ilvl w:val="0"/>
          <w:numId w:val="10"/>
        </w:numPr>
        <w:spacing w:line="360" w:lineRule="auto"/>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Bagaimana sasana (perilaku) dari pandita?</w:t>
      </w:r>
    </w:p>
    <w:p w:rsidR="00300BC9" w:rsidRPr="00EC2BA0" w:rsidRDefault="00300BC9" w:rsidP="00EC2BA0">
      <w:pPr>
        <w:pStyle w:val="ListParagraph"/>
        <w:numPr>
          <w:ilvl w:val="0"/>
          <w:numId w:val="10"/>
        </w:numPr>
        <w:spacing w:line="360" w:lineRule="auto"/>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Bagaimana wewenang seorang pandita?</w:t>
      </w:r>
    </w:p>
    <w:p w:rsidR="00EC2BA0" w:rsidRDefault="00300BC9" w:rsidP="00EC2BA0">
      <w:pPr>
        <w:pStyle w:val="ListParagraph"/>
        <w:numPr>
          <w:ilvl w:val="0"/>
          <w:numId w:val="7"/>
        </w:numPr>
        <w:spacing w:line="360" w:lineRule="auto"/>
        <w:ind w:left="0"/>
        <w:jc w:val="both"/>
        <w:rPr>
          <w:rFonts w:ascii="Times New Roman" w:hAnsi="Times New Roman" w:cs="Times New Roman"/>
          <w:b/>
          <w:sz w:val="24"/>
          <w:szCs w:val="24"/>
          <w:lang w:val="id-ID"/>
        </w:rPr>
      </w:pPr>
      <w:r w:rsidRPr="00EC2BA0">
        <w:rPr>
          <w:rFonts w:ascii="Times New Roman" w:hAnsi="Times New Roman" w:cs="Times New Roman"/>
          <w:b/>
          <w:sz w:val="24"/>
          <w:szCs w:val="24"/>
          <w:lang w:val="id-ID"/>
        </w:rPr>
        <w:t>Tujuan Penulisan</w:t>
      </w:r>
    </w:p>
    <w:p w:rsidR="00EC2BA0" w:rsidRDefault="0050731E" w:rsidP="00EC2BA0">
      <w:pPr>
        <w:pStyle w:val="ListParagraph"/>
        <w:numPr>
          <w:ilvl w:val="0"/>
          <w:numId w:val="16"/>
        </w:numPr>
        <w:spacing w:line="360" w:lineRule="auto"/>
        <w:ind w:left="360"/>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Untuk mengetahui pengertian pandita</w:t>
      </w:r>
    </w:p>
    <w:p w:rsidR="00EC2BA0" w:rsidRDefault="0050731E" w:rsidP="00EC2BA0">
      <w:pPr>
        <w:pStyle w:val="ListParagraph"/>
        <w:numPr>
          <w:ilvl w:val="0"/>
          <w:numId w:val="16"/>
        </w:numPr>
        <w:spacing w:line="360" w:lineRule="auto"/>
        <w:ind w:left="360"/>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Untuk mengetahui perbedaan pandita dan pinandita</w:t>
      </w:r>
    </w:p>
    <w:p w:rsidR="00EC2BA0" w:rsidRDefault="0050731E" w:rsidP="00EC2BA0">
      <w:pPr>
        <w:pStyle w:val="ListParagraph"/>
        <w:numPr>
          <w:ilvl w:val="0"/>
          <w:numId w:val="16"/>
        </w:numPr>
        <w:spacing w:line="360" w:lineRule="auto"/>
        <w:ind w:left="360"/>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Untuk mengetahui sasana (perilaku) dari pandita</w:t>
      </w:r>
    </w:p>
    <w:p w:rsidR="0050731E" w:rsidRPr="00EC2BA0" w:rsidRDefault="0050731E" w:rsidP="00EC2BA0">
      <w:pPr>
        <w:pStyle w:val="ListParagraph"/>
        <w:numPr>
          <w:ilvl w:val="0"/>
          <w:numId w:val="16"/>
        </w:numPr>
        <w:spacing w:line="360" w:lineRule="auto"/>
        <w:ind w:left="360"/>
        <w:jc w:val="both"/>
        <w:rPr>
          <w:rFonts w:ascii="Times New Roman" w:hAnsi="Times New Roman" w:cs="Times New Roman"/>
          <w:b/>
          <w:sz w:val="24"/>
          <w:szCs w:val="24"/>
          <w:lang w:val="id-ID"/>
        </w:rPr>
      </w:pPr>
      <w:r w:rsidRPr="00EC2BA0">
        <w:rPr>
          <w:rFonts w:ascii="Times New Roman" w:hAnsi="Times New Roman" w:cs="Times New Roman"/>
          <w:sz w:val="24"/>
          <w:szCs w:val="24"/>
          <w:lang w:val="id-ID"/>
        </w:rPr>
        <w:t>Untuk mengetahui wewenang seseorang pandita</w:t>
      </w:r>
    </w:p>
    <w:p w:rsidR="0050731E" w:rsidRDefault="0050731E" w:rsidP="00322675">
      <w:pPr>
        <w:pStyle w:val="ListParagraph"/>
        <w:spacing w:line="360" w:lineRule="auto"/>
        <w:ind w:left="0"/>
        <w:rPr>
          <w:rFonts w:ascii="Times New Roman" w:hAnsi="Times New Roman" w:cs="Times New Roman"/>
          <w:sz w:val="24"/>
          <w:szCs w:val="24"/>
          <w:lang w:val="id-ID"/>
        </w:rPr>
      </w:pPr>
    </w:p>
    <w:p w:rsidR="0050731E" w:rsidRDefault="0050731E" w:rsidP="00322675">
      <w:pPr>
        <w:pStyle w:val="ListParagraph"/>
        <w:spacing w:line="360" w:lineRule="auto"/>
        <w:ind w:left="0"/>
        <w:rPr>
          <w:rFonts w:ascii="Times New Roman" w:hAnsi="Times New Roman" w:cs="Times New Roman"/>
          <w:sz w:val="24"/>
          <w:szCs w:val="24"/>
          <w:lang w:val="id-ID"/>
        </w:rPr>
      </w:pPr>
    </w:p>
    <w:p w:rsidR="0050731E" w:rsidRDefault="0050731E" w:rsidP="00322675">
      <w:pPr>
        <w:pStyle w:val="ListParagraph"/>
        <w:spacing w:line="360" w:lineRule="auto"/>
        <w:ind w:left="0"/>
        <w:rPr>
          <w:rFonts w:ascii="Times New Roman" w:hAnsi="Times New Roman" w:cs="Times New Roman"/>
          <w:sz w:val="24"/>
          <w:szCs w:val="24"/>
          <w:lang w:val="id-ID"/>
        </w:rPr>
      </w:pPr>
    </w:p>
    <w:p w:rsidR="0050731E" w:rsidRDefault="0050731E" w:rsidP="00322675">
      <w:pPr>
        <w:pStyle w:val="ListParagraph"/>
        <w:spacing w:line="360" w:lineRule="auto"/>
        <w:ind w:left="0"/>
        <w:rPr>
          <w:rFonts w:ascii="Times New Roman" w:hAnsi="Times New Roman" w:cs="Times New Roman"/>
          <w:sz w:val="24"/>
          <w:szCs w:val="24"/>
          <w:lang w:val="id-ID"/>
        </w:rPr>
      </w:pPr>
    </w:p>
    <w:p w:rsidR="0050731E" w:rsidRDefault="0050731E" w:rsidP="00322675">
      <w:pPr>
        <w:pStyle w:val="ListParagraph"/>
        <w:spacing w:line="360" w:lineRule="auto"/>
        <w:ind w:left="0"/>
        <w:rPr>
          <w:rFonts w:ascii="Times New Roman" w:hAnsi="Times New Roman" w:cs="Times New Roman"/>
          <w:sz w:val="24"/>
          <w:szCs w:val="24"/>
          <w:lang w:val="id-ID"/>
        </w:rPr>
      </w:pPr>
    </w:p>
    <w:p w:rsidR="00816D85" w:rsidRDefault="00816D85" w:rsidP="00322675">
      <w:pPr>
        <w:pStyle w:val="ListParagraph"/>
        <w:spacing w:line="360" w:lineRule="auto"/>
        <w:ind w:left="0"/>
        <w:rPr>
          <w:rFonts w:ascii="Times New Roman" w:hAnsi="Times New Roman" w:cs="Times New Roman"/>
          <w:sz w:val="24"/>
          <w:szCs w:val="24"/>
          <w:lang w:val="id-ID"/>
        </w:rPr>
      </w:pPr>
    </w:p>
    <w:p w:rsidR="00816D85" w:rsidRDefault="00816D85" w:rsidP="00322675">
      <w:pPr>
        <w:pStyle w:val="ListParagraph"/>
        <w:spacing w:line="360" w:lineRule="auto"/>
        <w:ind w:left="0"/>
        <w:rPr>
          <w:rFonts w:ascii="Times New Roman" w:hAnsi="Times New Roman" w:cs="Times New Roman"/>
          <w:sz w:val="24"/>
          <w:szCs w:val="24"/>
          <w:lang w:val="id-ID"/>
        </w:rPr>
      </w:pPr>
    </w:p>
    <w:p w:rsidR="00816D85" w:rsidRDefault="00816D85"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EC2BA0" w:rsidRDefault="00EC2BA0" w:rsidP="00322675">
      <w:pPr>
        <w:pStyle w:val="ListParagraph"/>
        <w:spacing w:line="360" w:lineRule="auto"/>
        <w:ind w:left="0"/>
        <w:rPr>
          <w:rFonts w:ascii="Times New Roman" w:hAnsi="Times New Roman" w:cs="Times New Roman"/>
          <w:sz w:val="24"/>
          <w:szCs w:val="24"/>
          <w:lang w:val="id-ID"/>
        </w:rPr>
      </w:pPr>
    </w:p>
    <w:p w:rsidR="00EC2BA0" w:rsidRDefault="00EC2BA0" w:rsidP="00322675">
      <w:pPr>
        <w:pStyle w:val="ListParagraph"/>
        <w:spacing w:line="360" w:lineRule="auto"/>
        <w:ind w:left="0"/>
        <w:rPr>
          <w:rFonts w:ascii="Times New Roman" w:hAnsi="Times New Roman" w:cs="Times New Roman"/>
          <w:sz w:val="24"/>
          <w:szCs w:val="24"/>
          <w:lang w:val="id-ID"/>
        </w:rPr>
      </w:pPr>
    </w:p>
    <w:p w:rsidR="00EC2BA0" w:rsidRDefault="00EC2BA0" w:rsidP="00322675">
      <w:pPr>
        <w:pStyle w:val="ListParagraph"/>
        <w:spacing w:line="360" w:lineRule="auto"/>
        <w:ind w:left="0"/>
        <w:rPr>
          <w:rFonts w:ascii="Times New Roman" w:hAnsi="Times New Roman" w:cs="Times New Roman"/>
          <w:sz w:val="24"/>
          <w:szCs w:val="24"/>
          <w:lang w:val="id-ID"/>
        </w:rPr>
      </w:pPr>
    </w:p>
    <w:p w:rsidR="00EC2BA0" w:rsidRDefault="00EC2BA0"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152387" w:rsidRDefault="00152387" w:rsidP="00322675">
      <w:pPr>
        <w:pStyle w:val="ListParagraph"/>
        <w:spacing w:line="360" w:lineRule="auto"/>
        <w:ind w:left="0"/>
        <w:rPr>
          <w:rFonts w:ascii="Times New Roman" w:hAnsi="Times New Roman" w:cs="Times New Roman"/>
          <w:sz w:val="24"/>
          <w:szCs w:val="24"/>
          <w:lang w:val="id-ID"/>
        </w:rPr>
      </w:pPr>
    </w:p>
    <w:p w:rsidR="0050731E" w:rsidRDefault="0050731E" w:rsidP="00322675">
      <w:pPr>
        <w:pStyle w:val="ListParagraph"/>
        <w:spacing w:line="360" w:lineRule="auto"/>
        <w:ind w:left="0"/>
        <w:rPr>
          <w:rFonts w:ascii="Times New Roman" w:hAnsi="Times New Roman" w:cs="Times New Roman"/>
          <w:sz w:val="24"/>
          <w:szCs w:val="24"/>
          <w:lang w:val="id-ID"/>
        </w:rPr>
      </w:pPr>
    </w:p>
    <w:p w:rsidR="0050731E" w:rsidRPr="0050731E" w:rsidRDefault="0050731E" w:rsidP="00322675">
      <w:pPr>
        <w:pStyle w:val="ListParagraph"/>
        <w:spacing w:line="360" w:lineRule="auto"/>
        <w:ind w:left="0"/>
        <w:jc w:val="center"/>
        <w:rPr>
          <w:rFonts w:ascii="Times New Roman" w:hAnsi="Times New Roman" w:cs="Times New Roman"/>
          <w:b/>
          <w:sz w:val="24"/>
          <w:szCs w:val="24"/>
          <w:lang w:val="id-ID"/>
        </w:rPr>
      </w:pPr>
      <w:r w:rsidRPr="0050731E">
        <w:rPr>
          <w:rFonts w:ascii="Times New Roman" w:hAnsi="Times New Roman" w:cs="Times New Roman"/>
          <w:b/>
          <w:sz w:val="24"/>
          <w:szCs w:val="24"/>
          <w:lang w:val="id-ID"/>
        </w:rPr>
        <w:lastRenderedPageBreak/>
        <w:t>BAB II</w:t>
      </w:r>
    </w:p>
    <w:p w:rsidR="0050731E" w:rsidRDefault="0050731E" w:rsidP="00322675">
      <w:pPr>
        <w:pStyle w:val="ListParagraph"/>
        <w:spacing w:line="360" w:lineRule="auto"/>
        <w:ind w:left="0"/>
        <w:jc w:val="center"/>
        <w:rPr>
          <w:rFonts w:ascii="Times New Roman" w:hAnsi="Times New Roman" w:cs="Times New Roman"/>
          <w:b/>
          <w:sz w:val="24"/>
          <w:szCs w:val="24"/>
          <w:lang w:val="id-ID"/>
        </w:rPr>
      </w:pPr>
      <w:r w:rsidRPr="0050731E">
        <w:rPr>
          <w:rFonts w:ascii="Times New Roman" w:hAnsi="Times New Roman" w:cs="Times New Roman"/>
          <w:b/>
          <w:sz w:val="24"/>
          <w:szCs w:val="24"/>
          <w:lang w:val="id-ID"/>
        </w:rPr>
        <w:t>PEMBAHASAN</w:t>
      </w:r>
    </w:p>
    <w:p w:rsidR="0050731E" w:rsidRDefault="0050731E" w:rsidP="00322675">
      <w:pPr>
        <w:pStyle w:val="ListParagraph"/>
        <w:spacing w:line="360" w:lineRule="auto"/>
        <w:ind w:left="0"/>
        <w:jc w:val="center"/>
        <w:rPr>
          <w:rFonts w:ascii="Times New Roman" w:hAnsi="Times New Roman" w:cs="Times New Roman"/>
          <w:b/>
          <w:sz w:val="24"/>
          <w:szCs w:val="24"/>
          <w:lang w:val="id-ID"/>
        </w:rPr>
      </w:pPr>
    </w:p>
    <w:p w:rsidR="00884A35" w:rsidRDefault="0050731E" w:rsidP="00322675">
      <w:pPr>
        <w:pStyle w:val="ListParagraph"/>
        <w:numPr>
          <w:ilvl w:val="0"/>
          <w:numId w:val="13"/>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Pengertian Pandita</w:t>
      </w:r>
    </w:p>
    <w:p w:rsidR="00884A35" w:rsidRPr="00884A35" w:rsidRDefault="00884A35" w:rsidP="00322675">
      <w:pPr>
        <w:pStyle w:val="ListParagraph"/>
        <w:spacing w:line="360" w:lineRule="auto"/>
        <w:ind w:left="360"/>
        <w:jc w:val="both"/>
        <w:rPr>
          <w:rFonts w:ascii="Times New Roman" w:hAnsi="Times New Roman" w:cs="Times New Roman"/>
          <w:b/>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102B49" w:rsidRPr="00884A35">
        <w:rPr>
          <w:rFonts w:ascii="Times New Roman" w:hAnsi="Times New Roman" w:cs="Times New Roman"/>
          <w:sz w:val="24"/>
          <w:szCs w:val="24"/>
          <w:lang w:val="id-ID"/>
        </w:rPr>
        <w:t xml:space="preserve">Pandita merupakan </w:t>
      </w:r>
      <w:r w:rsidR="005276B4" w:rsidRPr="00884A35">
        <w:rPr>
          <w:rFonts w:ascii="Times New Roman" w:hAnsi="Times New Roman" w:cs="Times New Roman"/>
          <w:sz w:val="24"/>
          <w:szCs w:val="24"/>
          <w:lang w:val="id-ID"/>
        </w:rPr>
        <w:t xml:space="preserve">golongan orang suci yang telah dwijati yaitu orang suci yang melakukan penyucian </w:t>
      </w:r>
      <w:r w:rsidR="00102B49" w:rsidRPr="00884A35">
        <w:rPr>
          <w:rFonts w:ascii="Times New Roman" w:hAnsi="Times New Roman" w:cs="Times New Roman"/>
          <w:sz w:val="24"/>
          <w:szCs w:val="24"/>
          <w:lang w:val="id-ID"/>
        </w:rPr>
        <w:t xml:space="preserve">diri tahap lanjut atau madiksa. </w:t>
      </w:r>
      <w:r w:rsidR="005276B4" w:rsidRPr="00884A35">
        <w:rPr>
          <w:rFonts w:ascii="Times New Roman" w:hAnsi="Times New Roman" w:cs="Times New Roman"/>
          <w:sz w:val="24"/>
          <w:szCs w:val="24"/>
          <w:lang w:val="id-ID"/>
        </w:rPr>
        <w:t>Orang yang telah melaksanakan proses madiksa dis</w:t>
      </w:r>
      <w:r w:rsidR="00102B49" w:rsidRPr="00884A35">
        <w:rPr>
          <w:rFonts w:ascii="Times New Roman" w:hAnsi="Times New Roman" w:cs="Times New Roman"/>
          <w:sz w:val="24"/>
          <w:szCs w:val="24"/>
          <w:lang w:val="id-ID"/>
        </w:rPr>
        <w:t xml:space="preserve">ebut orang yang lahir dua kali. </w:t>
      </w:r>
      <w:r w:rsidR="005276B4" w:rsidRPr="00884A35">
        <w:rPr>
          <w:rFonts w:ascii="Times New Roman" w:hAnsi="Times New Roman" w:cs="Times New Roman"/>
          <w:sz w:val="24"/>
          <w:szCs w:val="24"/>
          <w:lang w:val="id-ID"/>
        </w:rPr>
        <w:t>Kelahiran yang pertama dari kandungan ibu, sedangkan kelahiran kedua dari kaki seorang guru rohani (Dang Acarya) atau Nabe dan  Setelah melakukan proses madiksa, orang suci tersebut diber</w:t>
      </w:r>
      <w:r w:rsidR="00102B49" w:rsidRPr="00884A35">
        <w:rPr>
          <w:rFonts w:ascii="Times New Roman" w:hAnsi="Times New Roman" w:cs="Times New Roman"/>
          <w:sz w:val="24"/>
          <w:szCs w:val="24"/>
          <w:lang w:val="id-ID"/>
        </w:rPr>
        <w:t xml:space="preserve">i gelar Sulinggih atau Pandita. </w:t>
      </w:r>
      <w:r w:rsidR="005276B4" w:rsidRPr="00884A35">
        <w:rPr>
          <w:rFonts w:ascii="Times New Roman" w:hAnsi="Times New Roman" w:cs="Times New Roman"/>
          <w:sz w:val="24"/>
          <w:szCs w:val="24"/>
          <w:lang w:val="id-ID"/>
        </w:rPr>
        <w:t>Pandita berasal dari bahasa Sansekerta yaitu Pandit yang artinya terpelajar, pintar, dan bijaksana.</w:t>
      </w:r>
      <w:r w:rsidR="00102B49" w:rsidRPr="00884A35">
        <w:rPr>
          <w:rFonts w:ascii="Times New Roman" w:hAnsi="Times New Roman" w:cs="Times New Roman"/>
          <w:b/>
          <w:sz w:val="24"/>
          <w:szCs w:val="24"/>
          <w:lang w:val="id-ID"/>
        </w:rPr>
        <w:t xml:space="preserve"> </w:t>
      </w:r>
      <w:r w:rsidR="005276B4" w:rsidRPr="00884A35">
        <w:rPr>
          <w:rFonts w:ascii="Times New Roman" w:hAnsi="Times New Roman" w:cs="Times New Roman"/>
          <w:sz w:val="24"/>
          <w:szCs w:val="24"/>
          <w:lang w:val="id-ID"/>
        </w:rPr>
        <w:t>Dwijati berasal dari bahasa sanskerta Dvi dan Jati. Dvi artinya dua dan jati berasal dari akar kata Ja yang artinya Lahir. Ja</w:t>
      </w:r>
      <w:r w:rsidR="00102B49" w:rsidRPr="00884A35">
        <w:rPr>
          <w:rFonts w:ascii="Times New Roman" w:hAnsi="Times New Roman" w:cs="Times New Roman"/>
          <w:sz w:val="24"/>
          <w:szCs w:val="24"/>
          <w:lang w:val="id-ID"/>
        </w:rPr>
        <w:t>di Dwijati yaitu lahir dua kali (Nugraha. A. A., 2021).</w:t>
      </w:r>
    </w:p>
    <w:p w:rsidR="00884A35" w:rsidRDefault="00884A35" w:rsidP="00322675">
      <w:pPr>
        <w:pStyle w:val="ListParagraph"/>
        <w:spacing w:line="360" w:lineRule="auto"/>
        <w:ind w:left="360"/>
        <w:jc w:val="both"/>
        <w:rPr>
          <w:rFonts w:ascii="Times New Roman" w:hAnsi="Times New Roman" w:cs="Times New Roman"/>
          <w:b/>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5276B4" w:rsidRPr="005276B4">
        <w:rPr>
          <w:rFonts w:ascii="Times New Roman" w:hAnsi="Times New Roman" w:cs="Times New Roman"/>
          <w:sz w:val="24"/>
          <w:szCs w:val="24"/>
          <w:lang w:val="id-ID"/>
        </w:rPr>
        <w:t>Dalam Bhagawadgita Bab IV. 19 dikatakan bahwa yang disebut dengan pandita adalah orang atau manusia yang tidak memiliki keterikatan terhadap benda keduniawian.</w:t>
      </w:r>
    </w:p>
    <w:p w:rsidR="00884A35" w:rsidRDefault="005276B4" w:rsidP="00322675">
      <w:pPr>
        <w:pStyle w:val="ListParagraph"/>
        <w:spacing w:line="360" w:lineRule="auto"/>
        <w:ind w:left="360"/>
        <w:jc w:val="both"/>
        <w:rPr>
          <w:rFonts w:ascii="Times New Roman" w:hAnsi="Times New Roman" w:cs="Times New Roman"/>
          <w:sz w:val="24"/>
          <w:szCs w:val="24"/>
          <w:lang w:val="id-ID"/>
        </w:rPr>
      </w:pPr>
      <w:r w:rsidRPr="005276B4">
        <w:rPr>
          <w:rFonts w:ascii="Times New Roman" w:hAnsi="Times New Roman" w:cs="Times New Roman"/>
          <w:sz w:val="24"/>
          <w:szCs w:val="24"/>
          <w:lang w:val="id-ID"/>
        </w:rPr>
        <w:t>“Yasya sarve samarambhah, kamasamkalpava</w:t>
      </w:r>
      <w:r w:rsidR="00102B49">
        <w:rPr>
          <w:rFonts w:ascii="Times New Roman" w:hAnsi="Times New Roman" w:cs="Times New Roman"/>
          <w:sz w:val="24"/>
          <w:szCs w:val="24"/>
          <w:lang w:val="id-ID"/>
        </w:rPr>
        <w:t xml:space="preserve">rjitah, jnanagnidagdhakarmanam, </w:t>
      </w:r>
      <w:r w:rsidRPr="005276B4">
        <w:rPr>
          <w:rFonts w:ascii="Times New Roman" w:hAnsi="Times New Roman" w:cs="Times New Roman"/>
          <w:sz w:val="24"/>
          <w:szCs w:val="24"/>
          <w:lang w:val="id-ID"/>
        </w:rPr>
        <w:t>tamahuh panditham bu</w:t>
      </w:r>
      <w:r w:rsidR="00884A35">
        <w:rPr>
          <w:rFonts w:ascii="Times New Roman" w:hAnsi="Times New Roman" w:cs="Times New Roman"/>
          <w:sz w:val="24"/>
          <w:szCs w:val="24"/>
          <w:lang w:val="id-ID"/>
        </w:rPr>
        <w:t>dhah”.</w:t>
      </w:r>
    </w:p>
    <w:p w:rsidR="00884A35" w:rsidRDefault="00884A35" w:rsidP="00322675">
      <w:pPr>
        <w:pStyle w:val="ListParagraph"/>
        <w:spacing w:line="360" w:lineRule="auto"/>
        <w:ind w:left="360"/>
        <w:jc w:val="both"/>
        <w:rPr>
          <w:rFonts w:ascii="Times New Roman" w:hAnsi="Times New Roman" w:cs="Times New Roman"/>
          <w:sz w:val="24"/>
          <w:szCs w:val="24"/>
          <w:lang w:val="id-ID"/>
        </w:rPr>
      </w:pPr>
    </w:p>
    <w:p w:rsidR="00884A35" w:rsidRDefault="005276B4" w:rsidP="00322675">
      <w:pPr>
        <w:pStyle w:val="ListParagraph"/>
        <w:spacing w:line="360" w:lineRule="auto"/>
        <w:ind w:left="360"/>
        <w:jc w:val="both"/>
        <w:rPr>
          <w:rFonts w:ascii="Times New Roman" w:hAnsi="Times New Roman" w:cs="Times New Roman"/>
          <w:b/>
          <w:sz w:val="24"/>
          <w:szCs w:val="24"/>
          <w:lang w:val="id-ID"/>
        </w:rPr>
      </w:pPr>
      <w:r w:rsidRPr="005276B4">
        <w:rPr>
          <w:rFonts w:ascii="Times New Roman" w:hAnsi="Times New Roman" w:cs="Times New Roman"/>
          <w:sz w:val="24"/>
          <w:szCs w:val="24"/>
          <w:lang w:val="id-ID"/>
        </w:rPr>
        <w:t>Terjemahannya:</w:t>
      </w:r>
    </w:p>
    <w:p w:rsidR="00884A35" w:rsidRDefault="00884A35" w:rsidP="00322675">
      <w:pPr>
        <w:pStyle w:val="ListParagraph"/>
        <w:spacing w:line="360" w:lineRule="auto"/>
        <w:ind w:left="360"/>
        <w:jc w:val="both"/>
        <w:rPr>
          <w:rFonts w:ascii="Times New Roman" w:hAnsi="Times New Roman" w:cs="Times New Roman"/>
          <w:b/>
          <w:sz w:val="24"/>
          <w:szCs w:val="24"/>
          <w:lang w:val="id-ID"/>
        </w:rPr>
      </w:pPr>
    </w:p>
    <w:p w:rsidR="00884A35" w:rsidRDefault="005276B4" w:rsidP="00322675">
      <w:pPr>
        <w:pStyle w:val="ListParagraph"/>
        <w:spacing w:line="360" w:lineRule="auto"/>
        <w:ind w:left="360"/>
        <w:jc w:val="both"/>
        <w:rPr>
          <w:rFonts w:ascii="Times New Roman" w:hAnsi="Times New Roman" w:cs="Times New Roman"/>
          <w:b/>
          <w:sz w:val="24"/>
          <w:szCs w:val="24"/>
          <w:lang w:val="id-ID"/>
        </w:rPr>
      </w:pPr>
      <w:r w:rsidRPr="005276B4">
        <w:rPr>
          <w:rFonts w:ascii="Times New Roman" w:hAnsi="Times New Roman" w:cs="Times New Roman"/>
          <w:sz w:val="24"/>
          <w:szCs w:val="24"/>
          <w:lang w:val="id-ID"/>
        </w:rPr>
        <w:t>“Ia yang segala perbuatannya tidak terikat oleh angan-angan akan hasilnya dan ia yang kepercayaannya dinyalakan oleh api pengetahuan, diberi gelar Pandita oleh orang-orang yang bijaksana”.</w:t>
      </w:r>
    </w:p>
    <w:p w:rsidR="003E38EB" w:rsidRPr="00884A35" w:rsidRDefault="00884A35" w:rsidP="00322675">
      <w:pPr>
        <w:pStyle w:val="ListParagraph"/>
        <w:spacing w:line="360" w:lineRule="auto"/>
        <w:ind w:left="360"/>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Pr>
          <w:rFonts w:ascii="Times New Roman" w:hAnsi="Times New Roman" w:cs="Times New Roman"/>
          <w:b/>
          <w:sz w:val="24"/>
          <w:szCs w:val="24"/>
          <w:lang w:val="id-ID"/>
        </w:rPr>
        <w:tab/>
      </w:r>
      <w:r w:rsidR="003E38EB">
        <w:rPr>
          <w:rFonts w:ascii="Times New Roman" w:hAnsi="Times New Roman" w:cs="Times New Roman"/>
          <w:sz w:val="24"/>
          <w:szCs w:val="24"/>
          <w:lang w:val="id-ID"/>
        </w:rPr>
        <w:t>Pandita juga disebut dengan Sang Sadaka yang memiliki arti sebagai orang yang sudah melaksanakan/merealisasikan sadhana sehari – hari menuju Sang Hyang Wisesa Paramaetha (Tuhan Yang Maha Esa), yaitu yoga terdiri dari :</w:t>
      </w:r>
    </w:p>
    <w:p w:rsidR="003E38EB" w:rsidRDefault="003E38EB" w:rsidP="00322675">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Jnanabhyudreka (mengerti ajaran tattwa)</w:t>
      </w:r>
    </w:p>
    <w:p w:rsidR="003E38EB" w:rsidRDefault="003E38EB" w:rsidP="00322675">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Indriyayogamarga (tidak terikat oleh indra)</w:t>
      </w:r>
    </w:p>
    <w:p w:rsidR="00884A35" w:rsidRDefault="003E38EB" w:rsidP="00322675">
      <w:pPr>
        <w:pStyle w:val="ListParagraph"/>
        <w:numPr>
          <w:ilvl w:val="0"/>
          <w:numId w:val="14"/>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Tresnadosaksaya (dapat menghilangkan pahala perbuatan) </w:t>
      </w:r>
    </w:p>
    <w:p w:rsidR="00884A35" w:rsidRDefault="00884A35" w:rsidP="00322675">
      <w:pPr>
        <w:pStyle w:val="ListParagraph"/>
        <w:spacing w:line="360" w:lineRule="auto"/>
        <w:ind w:left="363"/>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102B49" w:rsidRPr="00884A35">
        <w:rPr>
          <w:rFonts w:ascii="Times New Roman" w:hAnsi="Times New Roman" w:cs="Times New Roman"/>
          <w:sz w:val="24"/>
          <w:szCs w:val="24"/>
          <w:lang w:val="id-ID"/>
        </w:rPr>
        <w:t xml:space="preserve">Secara umum pandita </w:t>
      </w:r>
      <w:r w:rsidR="005276B4" w:rsidRPr="00884A35">
        <w:rPr>
          <w:rFonts w:ascii="Times New Roman" w:hAnsi="Times New Roman" w:cs="Times New Roman"/>
          <w:sz w:val="24"/>
          <w:szCs w:val="24"/>
          <w:lang w:val="id-ID"/>
        </w:rPr>
        <w:t>memiliki kewajiban untuk memantra, melakukan puja dan menyanyikan lagu-lagu pujian (gita) dalam upacara.</w:t>
      </w:r>
    </w:p>
    <w:p w:rsidR="00816D85" w:rsidRDefault="00816D85" w:rsidP="00322675">
      <w:pPr>
        <w:pStyle w:val="ListParagraph"/>
        <w:spacing w:line="360" w:lineRule="auto"/>
        <w:ind w:left="363"/>
        <w:jc w:val="both"/>
        <w:rPr>
          <w:rFonts w:ascii="Times New Roman" w:hAnsi="Times New Roman" w:cs="Times New Roman"/>
          <w:sz w:val="24"/>
          <w:szCs w:val="24"/>
          <w:lang w:val="id-ID"/>
        </w:rPr>
      </w:pPr>
    </w:p>
    <w:p w:rsidR="00884A35" w:rsidRPr="00816D85" w:rsidRDefault="00884A35" w:rsidP="00322675">
      <w:pPr>
        <w:pStyle w:val="ListParagraph"/>
        <w:numPr>
          <w:ilvl w:val="0"/>
          <w:numId w:val="13"/>
        </w:numPr>
        <w:spacing w:line="360" w:lineRule="auto"/>
        <w:jc w:val="both"/>
        <w:rPr>
          <w:rFonts w:ascii="Times New Roman" w:hAnsi="Times New Roman" w:cs="Times New Roman"/>
          <w:b/>
          <w:sz w:val="24"/>
          <w:szCs w:val="24"/>
          <w:lang w:val="id-ID"/>
        </w:rPr>
      </w:pPr>
      <w:r w:rsidRPr="00816D85">
        <w:rPr>
          <w:rFonts w:ascii="Times New Roman" w:hAnsi="Times New Roman" w:cs="Times New Roman"/>
          <w:b/>
          <w:sz w:val="24"/>
          <w:szCs w:val="24"/>
          <w:lang w:val="id-ID"/>
        </w:rPr>
        <w:lastRenderedPageBreak/>
        <w:t>Perbedaan Pandita dan Pinandita</w:t>
      </w:r>
    </w:p>
    <w:p w:rsidR="00884A35" w:rsidRDefault="00BF043D" w:rsidP="00322675">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Pandita dan pinandita secara umum dikenal dengan nama orang suci. Yang  memiliki kewajiban untuk melaksanakan upacara baik dalam skala kecil atau skala besar. Orang suci merupakan orang yang mampu menerima getaran – getaran gaib, memiliki mata batin dan dapat memancarkan kewajiban rohani, serta dapat mewujudkan ketenangan dan penuh welas asih yang disertai kemurnian lahir dan batin dalam mengamalkan ajaran agama. Orang suci berasal dari kata orang dan suci. Orang yang artinya manusia dan suci artinya kebersihan lahir dan batin (kemurnian). jadi orang suci merupakan manusia yang memiliki kekuatan mata batin dan mampu memancarkan kewibawaan rohani, memiliki welas asih serta mampu mengamalkan ajaran kitab suci Hindu (veda).  </w:t>
      </w:r>
    </w:p>
    <w:p w:rsidR="00404FC1" w:rsidRDefault="00404FC1" w:rsidP="00322675">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Pandita memiliki pengertian yang berasal dari bahasa Sansekerta, terdiri dari kata pandit yaitu terpelajar, pintar, dan bijaksana. Pandita tergolong orang suci yang telah dwijati yang artinya orang bijaksana. Orang suci yang dimaksud yaitu Pandita, Pedanda, Bujangga, Mahasri, Bhagavan, Empu, Dukuh, dan lainnya.</w:t>
      </w:r>
      <w:r w:rsidRPr="00404FC1">
        <w:t xml:space="preserve"> </w:t>
      </w:r>
      <w:r w:rsidRPr="00404FC1">
        <w:rPr>
          <w:rFonts w:ascii="Times New Roman" w:hAnsi="Times New Roman" w:cs="Times New Roman"/>
          <w:sz w:val="24"/>
          <w:szCs w:val="24"/>
          <w:lang w:val="id-ID"/>
        </w:rPr>
        <w:t>Pandita pada jaman itihasa dan Purana biasanya tidak terlepas dari kehidupan Raja. Pandita pada umumnya bertugas sebagai pesasehat raja (Purohito). Bahkan dikatakan bahwa Raja tanpa Pandita lemah, Pandita tanpa Raja akan musnah. Dikatakan juga bahwa salah satu syarat yajna yang sattwika adalah harus menghadirkan Sulinggih yang disesuaikan dengan besar kecilnya Yajña. Kalau Yajñanya besar, maka sebaiknya menghadirkan seorang Sulinggih Dwijati atau Pandita. Tetapi kalau Yajñanya kecil, cukup dipuput oleh seora</w:t>
      </w:r>
      <w:r>
        <w:rPr>
          <w:rFonts w:ascii="Times New Roman" w:hAnsi="Times New Roman" w:cs="Times New Roman"/>
          <w:sz w:val="24"/>
          <w:szCs w:val="24"/>
          <w:lang w:val="id-ID"/>
        </w:rPr>
        <w:t xml:space="preserve">ng Pemangku atau Pinandita saja, </w:t>
      </w:r>
      <w:r w:rsidR="00322675">
        <w:rPr>
          <w:rFonts w:ascii="Times New Roman" w:hAnsi="Times New Roman" w:cs="Times New Roman"/>
          <w:sz w:val="24"/>
          <w:szCs w:val="24"/>
          <w:lang w:val="id-ID"/>
        </w:rPr>
        <w:t>(Sudirga dan Suhardi, 2015).</w:t>
      </w:r>
    </w:p>
    <w:p w:rsidR="00816D85" w:rsidRDefault="00322675" w:rsidP="00322675">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Pinandita merupakan pemangku Ekajati yang berasal dari bahasa Sansekerta yang terdiri dari kata Eka dan jati. Eka yang artinya sati dan jati berasal dari kata ja yang artinya lahir. Jadi Ekajati merupakan lahir sekali yaitu lahir hanya dari ibu kandungnya sendiri,</w:t>
      </w:r>
      <w:r w:rsidRPr="00322675">
        <w:t xml:space="preserve"> </w:t>
      </w:r>
      <w:r>
        <w:rPr>
          <w:rFonts w:ascii="Times New Roman" w:hAnsi="Times New Roman" w:cs="Times New Roman"/>
          <w:sz w:val="24"/>
          <w:szCs w:val="24"/>
          <w:lang w:val="id-ID"/>
        </w:rPr>
        <w:t xml:space="preserve">(Suhardana, </w:t>
      </w:r>
      <w:r w:rsidRPr="00322675">
        <w:rPr>
          <w:rFonts w:ascii="Times New Roman" w:hAnsi="Times New Roman" w:cs="Times New Roman"/>
          <w:sz w:val="24"/>
          <w:szCs w:val="24"/>
          <w:lang w:val="id-ID"/>
        </w:rPr>
        <w:t>2006</w:t>
      </w:r>
      <w:r>
        <w:rPr>
          <w:rFonts w:ascii="Times New Roman" w:hAnsi="Times New Roman" w:cs="Times New Roman"/>
          <w:sz w:val="24"/>
          <w:szCs w:val="24"/>
          <w:lang w:val="id-ID"/>
        </w:rPr>
        <w:t>). Pinandita merupakan orang suci yang tergolong dalam Ekajati atau disebut juga pemangku yang telah ditetapkan sejak tahun 1968 sebagi pembantu yang mewakili (Pandita).</w:t>
      </w:r>
      <w:r w:rsidR="00816D85">
        <w:rPr>
          <w:rFonts w:ascii="Times New Roman" w:hAnsi="Times New Roman" w:cs="Times New Roman"/>
          <w:sz w:val="24"/>
          <w:szCs w:val="24"/>
          <w:lang w:val="id-ID"/>
        </w:rPr>
        <w:t xml:space="preserve"> S</w:t>
      </w:r>
      <w:r w:rsidR="00816D85" w:rsidRPr="00816D85">
        <w:rPr>
          <w:rFonts w:ascii="Times New Roman" w:hAnsi="Times New Roman" w:cs="Times New Roman"/>
          <w:sz w:val="24"/>
          <w:szCs w:val="24"/>
          <w:lang w:val="id-ID"/>
        </w:rPr>
        <w:t xml:space="preserve">eseorang dikatakan sebagai pemangku jika telah melakukan penyucian berupa upacara pawintenan. Pawintenan bagi pemangku dapat dilakukan berulangkali. Berbeda dengan Pandita yang hanya boleh di diksa satu kali. Pemangku masih diperbolehkan bercukur, berpakaian sebagaimana layaknya anggota masyarakat biasa, masih mempunyai tugas dan kewajiban dalam hubungan kemasyarakatan sebagai </w:t>
      </w:r>
      <w:r w:rsidR="00816D85" w:rsidRPr="00816D85">
        <w:rPr>
          <w:rFonts w:ascii="Times New Roman" w:hAnsi="Times New Roman" w:cs="Times New Roman"/>
          <w:sz w:val="24"/>
          <w:szCs w:val="24"/>
          <w:lang w:val="id-ID"/>
        </w:rPr>
        <w:lastRenderedPageBreak/>
        <w:t>seorang walaka. Namanya masih tetap, hanya panggilannya sering ditambah. Contoh Mangku atau Jero Mangku diukuti Nama Orangnya.</w:t>
      </w:r>
    </w:p>
    <w:p w:rsidR="00152387" w:rsidRDefault="00152387" w:rsidP="00322675">
      <w:pPr>
        <w:pStyle w:val="ListParagraph"/>
        <w:spacing w:before="240" w:line="360" w:lineRule="auto"/>
        <w:ind w:left="360"/>
        <w:jc w:val="both"/>
        <w:rPr>
          <w:rFonts w:ascii="Times New Roman" w:hAnsi="Times New Roman" w:cs="Times New Roman"/>
          <w:sz w:val="24"/>
          <w:szCs w:val="24"/>
          <w:lang w:val="id-ID"/>
        </w:rPr>
      </w:pPr>
    </w:p>
    <w:p w:rsidR="00816D85" w:rsidRDefault="00816D85" w:rsidP="00816D85">
      <w:pPr>
        <w:pStyle w:val="ListParagraph"/>
        <w:numPr>
          <w:ilvl w:val="0"/>
          <w:numId w:val="13"/>
        </w:numPr>
        <w:spacing w:before="240" w:line="360" w:lineRule="auto"/>
        <w:jc w:val="both"/>
        <w:rPr>
          <w:rFonts w:ascii="Times New Roman" w:hAnsi="Times New Roman" w:cs="Times New Roman"/>
          <w:b/>
          <w:sz w:val="24"/>
          <w:szCs w:val="24"/>
          <w:lang w:val="id-ID"/>
        </w:rPr>
      </w:pPr>
      <w:r w:rsidRPr="00816D85">
        <w:rPr>
          <w:rFonts w:ascii="Times New Roman" w:hAnsi="Times New Roman" w:cs="Times New Roman"/>
          <w:b/>
          <w:sz w:val="24"/>
          <w:szCs w:val="24"/>
          <w:lang w:val="id-ID"/>
        </w:rPr>
        <w:t xml:space="preserve">Bagaimana </w:t>
      </w:r>
      <w:r w:rsidRPr="00816D85">
        <w:rPr>
          <w:rFonts w:ascii="Times New Roman" w:hAnsi="Times New Roman" w:cs="Times New Roman"/>
          <w:b/>
          <w:sz w:val="24"/>
          <w:szCs w:val="24"/>
          <w:lang w:val="id-ID"/>
        </w:rPr>
        <w:t>Sasana (Perilaku) Dari P</w:t>
      </w:r>
      <w:r w:rsidRPr="00816D85">
        <w:rPr>
          <w:rFonts w:ascii="Times New Roman" w:hAnsi="Times New Roman" w:cs="Times New Roman"/>
          <w:b/>
          <w:sz w:val="24"/>
          <w:szCs w:val="24"/>
          <w:lang w:val="id-ID"/>
        </w:rPr>
        <w:t>andita</w:t>
      </w:r>
    </w:p>
    <w:p w:rsidR="00975E97" w:rsidRDefault="00975E97" w:rsidP="00975E97">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975E97">
        <w:rPr>
          <w:rFonts w:ascii="Times New Roman" w:hAnsi="Times New Roman" w:cs="Times New Roman"/>
          <w:sz w:val="24"/>
          <w:szCs w:val="24"/>
          <w:lang w:val="id-ID"/>
        </w:rPr>
        <w:t>Sasana berasal dan bahasa Sansekerta yang berarti peraturan, hukum, pelajaran, pemerintah. Sasana adalah peraturan-peraturan dalam pengendalian diri baik lahiriah maupun batiniah (Mutiara Hindu, 2022). Pandita juga dapat diartikan sebagai tingkah laku norma-norma kesusilaan yang luhur dan para Wiku atau Pandita. Ketentuan-ketentuan mengenai kesusilaan yang berlaku bagi Pandita yaitu terdapat dalam pustaka Silakrama, Wrettisasana, Simasasana dan yang lainnya.</w:t>
      </w:r>
    </w:p>
    <w:p w:rsidR="00B751AE" w:rsidRDefault="00B751AE" w:rsidP="00975E97">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Seorang pandita/wiku harus berpegang teguh pada Catur Paramita yakni Maitri yaitu mengembangkan sifat – sifat suka bersahabat), Kuruna yang memiliki arti rasa belas kasihan pada mereka yang menderita, Mudita artinya bersimpati terhadap orang yang mendapat kebahagiaan, serta Upeksa yang memiliki arti kesalahan dan dosa – dosa orang lain kepada diri sendiri. Kemudian sehubungan dengan itu pandita juga harus berpegang teguh kepada ajaran Tri Kaya Parisudha yang meliputi Manacika yaitu berpikir yang baik, Wacika adalah berkata yang baik dan Kayika yaitu berbuat atau berlaksana yang ba</w:t>
      </w:r>
      <w:r>
        <w:rPr>
          <w:rFonts w:ascii="Times New Roman" w:hAnsi="Times New Roman" w:cs="Times New Roman"/>
          <w:sz w:val="24"/>
          <w:szCs w:val="24"/>
          <w:lang w:val="id-ID"/>
        </w:rPr>
        <w:t>ik.</w:t>
      </w:r>
    </w:p>
    <w:p w:rsidR="00152387" w:rsidRDefault="00152387" w:rsidP="00152387">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152387">
        <w:rPr>
          <w:rFonts w:ascii="Times New Roman" w:hAnsi="Times New Roman" w:cs="Times New Roman"/>
          <w:sz w:val="24"/>
          <w:szCs w:val="24"/>
          <w:lang w:val="id-ID"/>
        </w:rPr>
        <w:t>Seseor</w:t>
      </w:r>
      <w:r>
        <w:rPr>
          <w:rFonts w:ascii="Times New Roman" w:hAnsi="Times New Roman" w:cs="Times New Roman"/>
          <w:sz w:val="24"/>
          <w:szCs w:val="24"/>
          <w:lang w:val="id-ID"/>
        </w:rPr>
        <w:t xml:space="preserve">ang yang telah didiksa, maka akan </w:t>
      </w:r>
      <w:r w:rsidRPr="00152387">
        <w:rPr>
          <w:rFonts w:ascii="Times New Roman" w:hAnsi="Times New Roman" w:cs="Times New Roman"/>
          <w:sz w:val="24"/>
          <w:szCs w:val="24"/>
          <w:lang w:val="id-ID"/>
        </w:rPr>
        <w:t>berstatus sebagai orang suci atau dibali sering disebut sulinggih. Diberi gelar sesuai dengan wangsanya atau keturunannya dan mempunyai wewenang ngelokapalacraya. Sebelum puncak acara diksita</w:t>
      </w:r>
      <w:r>
        <w:rPr>
          <w:rFonts w:ascii="Times New Roman" w:hAnsi="Times New Roman" w:cs="Times New Roman"/>
          <w:sz w:val="24"/>
          <w:szCs w:val="24"/>
          <w:lang w:val="id-ID"/>
        </w:rPr>
        <w:t xml:space="preserve"> </w:t>
      </w:r>
      <w:r w:rsidRPr="00152387">
        <w:rPr>
          <w:rFonts w:ascii="Times New Roman" w:hAnsi="Times New Roman" w:cs="Times New Roman"/>
          <w:sz w:val="24"/>
          <w:szCs w:val="24"/>
          <w:lang w:val="id-ID"/>
        </w:rPr>
        <w:t>dilakukan , terlebih dahulu seorang calon harus mempersiapkan diri lahir dan batin. Diantara persiapan itu adalah melakukan vedadyana dan vedaraksana yaitu mempelajari veda dan menjaga veda. Disamping itu juga melakukan tirtayatra kepura – pura Kahyangan Jagad dan Dang Kahyangan untuk menyucikan diri.</w:t>
      </w:r>
    </w:p>
    <w:p w:rsidR="00B14136" w:rsidRDefault="00B14136" w:rsidP="00152387">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00152387">
        <w:rPr>
          <w:rFonts w:ascii="Times New Roman" w:hAnsi="Times New Roman" w:cs="Times New Roman"/>
          <w:sz w:val="24"/>
          <w:szCs w:val="24"/>
          <w:lang w:val="id-ID"/>
        </w:rPr>
        <w:t>Terdapat empat kegiatan y</w:t>
      </w:r>
      <w:r>
        <w:rPr>
          <w:rFonts w:ascii="Times New Roman" w:hAnsi="Times New Roman" w:cs="Times New Roman"/>
          <w:sz w:val="24"/>
          <w:szCs w:val="24"/>
          <w:lang w:val="id-ID"/>
        </w:rPr>
        <w:t>ang paling penting diketahui dalam p</w:t>
      </w:r>
      <w:r w:rsidR="00152387" w:rsidRPr="00152387">
        <w:rPr>
          <w:rFonts w:ascii="Times New Roman" w:hAnsi="Times New Roman" w:cs="Times New Roman"/>
          <w:sz w:val="24"/>
          <w:szCs w:val="24"/>
          <w:lang w:val="id-ID"/>
        </w:rPr>
        <w:t xml:space="preserve">roses </w:t>
      </w:r>
      <w:r>
        <w:rPr>
          <w:rFonts w:ascii="Times New Roman" w:hAnsi="Times New Roman" w:cs="Times New Roman"/>
          <w:sz w:val="24"/>
          <w:szCs w:val="24"/>
          <w:lang w:val="id-ID"/>
        </w:rPr>
        <w:t xml:space="preserve">diksita yaitu sebagai berikut : </w:t>
      </w:r>
    </w:p>
    <w:p w:rsidR="00B14136" w:rsidRDefault="00B14136" w:rsidP="00B14136">
      <w:pPr>
        <w:pStyle w:val="ListParagraph"/>
        <w:numPr>
          <w:ilvl w:val="0"/>
          <w:numId w:val="15"/>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Amati raga yang memiliki arti </w:t>
      </w:r>
      <w:r w:rsidR="00152387" w:rsidRPr="00152387">
        <w:rPr>
          <w:rFonts w:ascii="Times New Roman" w:hAnsi="Times New Roman" w:cs="Times New Roman"/>
          <w:sz w:val="24"/>
          <w:szCs w:val="24"/>
          <w:lang w:val="id-ID"/>
        </w:rPr>
        <w:t xml:space="preserve">secara </w:t>
      </w:r>
      <w:r>
        <w:rPr>
          <w:rFonts w:ascii="Times New Roman" w:hAnsi="Times New Roman" w:cs="Times New Roman"/>
          <w:sz w:val="24"/>
          <w:szCs w:val="24"/>
          <w:lang w:val="id-ID"/>
        </w:rPr>
        <w:t xml:space="preserve">simbolis calon diksita dianggap </w:t>
      </w:r>
      <w:r w:rsidR="00152387" w:rsidRPr="00152387">
        <w:rPr>
          <w:rFonts w:ascii="Times New Roman" w:hAnsi="Times New Roman" w:cs="Times New Roman"/>
          <w:sz w:val="24"/>
          <w:szCs w:val="24"/>
          <w:lang w:val="id-ID"/>
        </w:rPr>
        <w:t xml:space="preserve">dilepaskan badan kasarnya dan kemudian akan lahir kembali sebagai </w:t>
      </w:r>
      <w:r>
        <w:rPr>
          <w:rFonts w:ascii="Times New Roman" w:hAnsi="Times New Roman" w:cs="Times New Roman"/>
          <w:sz w:val="24"/>
          <w:szCs w:val="24"/>
          <w:lang w:val="id-ID"/>
        </w:rPr>
        <w:t>dwijati dengan badan yang baru.</w:t>
      </w:r>
    </w:p>
    <w:p w:rsidR="00B14136" w:rsidRDefault="00B14136" w:rsidP="00B14136">
      <w:pPr>
        <w:pStyle w:val="ListParagraph"/>
        <w:numPr>
          <w:ilvl w:val="0"/>
          <w:numId w:val="15"/>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Amati aran yaitu </w:t>
      </w:r>
      <w:r w:rsidR="00152387" w:rsidRPr="00152387">
        <w:rPr>
          <w:rFonts w:ascii="Times New Roman" w:hAnsi="Times New Roman" w:cs="Times New Roman"/>
          <w:sz w:val="24"/>
          <w:szCs w:val="24"/>
          <w:lang w:val="id-ID"/>
        </w:rPr>
        <w:t xml:space="preserve">dalam upacara diksa ini calon diksita mengganti nama welakanya dengan nama sulinggihnya. Hal ini juga dari proses lahir yang </w:t>
      </w:r>
      <w:r w:rsidR="00152387" w:rsidRPr="00152387">
        <w:rPr>
          <w:rFonts w:ascii="Times New Roman" w:hAnsi="Times New Roman" w:cs="Times New Roman"/>
          <w:sz w:val="24"/>
          <w:szCs w:val="24"/>
          <w:lang w:val="id-ID"/>
        </w:rPr>
        <w:lastRenderedPageBreak/>
        <w:t>kedua tentu dibarengi dengan nama baru. Misal namanya Ida Bagus Putra, setelah melalui upacara diksa namanya menjadi Ide Pedanda Ngurah.</w:t>
      </w:r>
    </w:p>
    <w:p w:rsidR="00B14136" w:rsidRDefault="00B14136" w:rsidP="00B14136">
      <w:pPr>
        <w:pStyle w:val="ListParagraph"/>
        <w:numPr>
          <w:ilvl w:val="0"/>
          <w:numId w:val="15"/>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Amati sasana merupakan </w:t>
      </w:r>
      <w:r w:rsidR="00152387" w:rsidRPr="00B14136">
        <w:rPr>
          <w:rFonts w:ascii="Times New Roman" w:hAnsi="Times New Roman" w:cs="Times New Roman"/>
          <w:sz w:val="24"/>
          <w:szCs w:val="24"/>
          <w:lang w:val="id-ID"/>
        </w:rPr>
        <w:t>sasana sewaktu welaka tidak boleh dilakukan lagi setelah menjadi sulinggih. Misalnya waktu welaka boleh melakukan jual beli atau kegiatan ekonomi, tetapi setelah menjadi sulinggih kegiatan tersebut tidak boleh lagidilakukan.</w:t>
      </w:r>
    </w:p>
    <w:p w:rsidR="00152387" w:rsidRPr="00B14136" w:rsidRDefault="00152387" w:rsidP="00B14136">
      <w:pPr>
        <w:pStyle w:val="ListParagraph"/>
        <w:numPr>
          <w:ilvl w:val="0"/>
          <w:numId w:val="15"/>
        </w:numPr>
        <w:spacing w:before="240" w:line="360" w:lineRule="auto"/>
        <w:jc w:val="both"/>
        <w:rPr>
          <w:rFonts w:ascii="Times New Roman" w:hAnsi="Times New Roman" w:cs="Times New Roman"/>
          <w:sz w:val="24"/>
          <w:szCs w:val="24"/>
          <w:lang w:val="id-ID"/>
        </w:rPr>
      </w:pPr>
      <w:r w:rsidRPr="00B14136">
        <w:rPr>
          <w:rFonts w:ascii="Times New Roman" w:hAnsi="Times New Roman" w:cs="Times New Roman"/>
          <w:sz w:val="24"/>
          <w:szCs w:val="24"/>
          <w:lang w:val="id-ID"/>
        </w:rPr>
        <w:t>Amati wesa artinya, atribut waktu welaka diganti dengan atribut sulinggih. Misalnya, busana welaka harus diganti dengan busana sulinggih. Tidak hanya pakean melainkan perilaku, sikap, termasuk warna pakean, yang mengarah pada kesucian.</w:t>
      </w:r>
    </w:p>
    <w:p w:rsidR="00152387" w:rsidRPr="00975E97" w:rsidRDefault="00152387" w:rsidP="00975E97">
      <w:pPr>
        <w:pStyle w:val="ListParagraph"/>
        <w:spacing w:before="240" w:line="360" w:lineRule="auto"/>
        <w:ind w:left="360"/>
        <w:jc w:val="both"/>
        <w:rPr>
          <w:rFonts w:ascii="Times New Roman" w:hAnsi="Times New Roman" w:cs="Times New Roman"/>
          <w:sz w:val="24"/>
          <w:szCs w:val="24"/>
          <w:lang w:val="id-ID"/>
        </w:rPr>
      </w:pPr>
    </w:p>
    <w:p w:rsidR="0028414F" w:rsidRPr="00975E97" w:rsidRDefault="00816D85" w:rsidP="0028414F">
      <w:pPr>
        <w:pStyle w:val="ListParagraph"/>
        <w:numPr>
          <w:ilvl w:val="0"/>
          <w:numId w:val="13"/>
        </w:numPr>
        <w:spacing w:before="24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Wewenang Seorang P</w:t>
      </w:r>
      <w:r w:rsidRPr="00816D85">
        <w:rPr>
          <w:rFonts w:ascii="Times New Roman" w:hAnsi="Times New Roman" w:cs="Times New Roman"/>
          <w:b/>
          <w:sz w:val="24"/>
          <w:szCs w:val="24"/>
          <w:lang w:val="id-ID"/>
        </w:rPr>
        <w:t>andita</w:t>
      </w:r>
      <w:r w:rsidR="0028414F" w:rsidRPr="00975E97">
        <w:rPr>
          <w:rFonts w:ascii="Times New Roman" w:hAnsi="Times New Roman" w:cs="Times New Roman"/>
          <w:sz w:val="24"/>
          <w:szCs w:val="24"/>
          <w:lang w:val="id-ID"/>
        </w:rPr>
        <w:t xml:space="preserve"> </w:t>
      </w:r>
    </w:p>
    <w:p w:rsidR="00816D85" w:rsidRDefault="00816D85" w:rsidP="00816D85">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816D85">
        <w:rPr>
          <w:rFonts w:ascii="Times New Roman" w:hAnsi="Times New Roman" w:cs="Times New Roman"/>
          <w:sz w:val="24"/>
          <w:szCs w:val="24"/>
          <w:lang w:val="id-ID"/>
        </w:rPr>
        <w:t>Seorang Pandita, mempunyai wewenang untuk memimpin atau muput upacara Yadnya. Kewenangan pandita ini dimuat atau diuraikan dalam lontar Bhisirna Parwa, Udyoga Parwa, Bhomantaka, Brahsasana dan silakrama, karena seorang Pandita sudah dianggap telah memiliki ilmu kerohanian yang cukup tinggi. Lontar Udyoga Parwa menyebutkan karma Pandita telah memiliki ilmu kerohanian yang sempurna dan tinggi, maka beliau pun dapat menyempurnakan pihak lain seperti melakukan dengan memimpin upacara yana. Sementara dalam lontar Bhomantaka disebutkan karena kesempurnaan ilmu dan rohanian Pandita dapat membebaskan diri beliau dan kekuasaan dan hawa nafsu.</w:t>
      </w:r>
    </w:p>
    <w:p w:rsidR="00816D85" w:rsidRDefault="00816D85" w:rsidP="00B14136">
      <w:pPr>
        <w:pStyle w:val="ListParagraph"/>
        <w:spacing w:before="24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t>Berdasarkan majelis tertinggi umat Hindu Indonesia yaitu Parisada Hindu Dharma Indonesia dalam keputusan Mahasabha (rapat besar) 11 Tahun 1968 yang menetapkan wewenang Pandita atau Sulinggih merupakan menyelesaikan segala upacara Panca Yadnyaumah Hindu Indonesia. Tidak hanya itu saja Pandita juga memiliki kewajiban untuk memberikan Upadesa (tuntunan keagamaan) agar lebih memantapkan pengertian dan pengalaman dalam ajaran Agama Hindu.</w:t>
      </w:r>
      <w:r w:rsidR="0028414F">
        <w:rPr>
          <w:rFonts w:ascii="Times New Roman" w:hAnsi="Times New Roman" w:cs="Times New Roman"/>
          <w:sz w:val="24"/>
          <w:szCs w:val="24"/>
          <w:lang w:val="id-ID"/>
        </w:rPr>
        <w:t xml:space="preserve"> Walaupun Pandita memiliki wewenang untuk menyelesaikan semua jenis upacara Panca Yadnya dengan batas – batas tertentu Pandita memberikan wewenang kepada Pinandita dalam memuput beberapa tingkat dan jenis upacara yadnya tertentu seperti, upacara piodalan di pura – pura, pinandita dapat muput upacara piodalan sampai pada tingkat “Madudus Alit”.</w:t>
      </w:r>
    </w:p>
    <w:p w:rsidR="00B14136" w:rsidRPr="00B14136" w:rsidRDefault="00B14136" w:rsidP="00B14136">
      <w:pPr>
        <w:pStyle w:val="ListParagraph"/>
        <w:spacing w:before="240" w:line="360" w:lineRule="auto"/>
        <w:ind w:left="360"/>
        <w:jc w:val="both"/>
        <w:rPr>
          <w:rFonts w:ascii="Times New Roman" w:hAnsi="Times New Roman" w:cs="Times New Roman"/>
          <w:sz w:val="24"/>
          <w:szCs w:val="24"/>
          <w:lang w:val="id-ID"/>
        </w:rPr>
      </w:pPr>
    </w:p>
    <w:p w:rsidR="00152387" w:rsidRDefault="00152387" w:rsidP="00322675">
      <w:pPr>
        <w:pStyle w:val="ListParagraph"/>
        <w:spacing w:line="360" w:lineRule="auto"/>
        <w:ind w:left="0"/>
        <w:jc w:val="both"/>
        <w:rPr>
          <w:rFonts w:ascii="Times New Roman" w:hAnsi="Times New Roman" w:cs="Times New Roman"/>
          <w:b/>
          <w:sz w:val="24"/>
          <w:szCs w:val="24"/>
          <w:lang w:val="id-ID"/>
        </w:rPr>
      </w:pPr>
    </w:p>
    <w:p w:rsidR="00152387" w:rsidRDefault="00152387" w:rsidP="00152387">
      <w:pPr>
        <w:pStyle w:val="ListParagraph"/>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III</w:t>
      </w:r>
    </w:p>
    <w:p w:rsidR="00152387" w:rsidRDefault="00152387" w:rsidP="00152387">
      <w:pPr>
        <w:pStyle w:val="ListParagraph"/>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PENUTUP</w:t>
      </w:r>
    </w:p>
    <w:p w:rsidR="00152387" w:rsidRDefault="00152387" w:rsidP="00152387">
      <w:pPr>
        <w:pStyle w:val="ListParagraph"/>
        <w:spacing w:line="360" w:lineRule="auto"/>
        <w:ind w:left="0"/>
        <w:jc w:val="center"/>
        <w:rPr>
          <w:rFonts w:ascii="Times New Roman" w:hAnsi="Times New Roman" w:cs="Times New Roman"/>
          <w:b/>
          <w:sz w:val="24"/>
          <w:szCs w:val="24"/>
          <w:lang w:val="id-ID"/>
        </w:rPr>
      </w:pPr>
    </w:p>
    <w:p w:rsidR="00EC2BA0" w:rsidRDefault="00AE1848" w:rsidP="00AE1848">
      <w:pPr>
        <w:pStyle w:val="ListParagraph"/>
        <w:numPr>
          <w:ilvl w:val="0"/>
          <w:numId w:val="17"/>
        </w:numPr>
        <w:spacing w:line="360" w:lineRule="auto"/>
        <w:ind w:left="36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Kesimpulan </w:t>
      </w:r>
    </w:p>
    <w:p w:rsidR="00AE1848" w:rsidRDefault="00AE1848" w:rsidP="00AE1848">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884A35">
        <w:rPr>
          <w:rFonts w:ascii="Times New Roman" w:hAnsi="Times New Roman" w:cs="Times New Roman"/>
          <w:sz w:val="24"/>
          <w:szCs w:val="24"/>
          <w:lang w:val="id-ID"/>
        </w:rPr>
        <w:t>Pandita merupakan golongan orang suci yang telah dwijati yaitu orang suci yang melakukan penyucian diri tahap lanjut atau madiksa.</w:t>
      </w:r>
      <w:r w:rsidRPr="00AE1848">
        <w:rPr>
          <w:rFonts w:ascii="Times New Roman" w:hAnsi="Times New Roman" w:cs="Times New Roman"/>
          <w:sz w:val="24"/>
          <w:szCs w:val="24"/>
          <w:lang w:val="id-ID"/>
        </w:rPr>
        <w:t xml:space="preserve"> </w:t>
      </w:r>
      <w:r w:rsidRPr="005276B4">
        <w:rPr>
          <w:rFonts w:ascii="Times New Roman" w:hAnsi="Times New Roman" w:cs="Times New Roman"/>
          <w:sz w:val="24"/>
          <w:szCs w:val="24"/>
          <w:lang w:val="id-ID"/>
        </w:rPr>
        <w:t>Dalam Bhagawadgita Bab IV. 19 dikatakan bahwa yang disebut dengan pandita adalah orang atau manusia yang tidak memiliki keterikatan terhadap benda keduniawian.</w:t>
      </w:r>
      <w:r w:rsidRPr="00AE184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Pandita juga disebut dengan Sang Sadaka yang memiliki arti sebagai orang yang sudah melaksanakan/merealisasikan sadhana sehari – hari menuju Sang Hyang Wisesa Paramaetha (Tuhan Yang Maha Esa), yaitu </w:t>
      </w:r>
      <w:r>
        <w:rPr>
          <w:rFonts w:ascii="Times New Roman" w:hAnsi="Times New Roman" w:cs="Times New Roman"/>
          <w:sz w:val="24"/>
          <w:szCs w:val="24"/>
          <w:lang w:val="id-ID"/>
        </w:rPr>
        <w:t xml:space="preserve">yoga terdiri dari : </w:t>
      </w:r>
      <w:r>
        <w:rPr>
          <w:rFonts w:ascii="Times New Roman" w:hAnsi="Times New Roman" w:cs="Times New Roman"/>
          <w:sz w:val="24"/>
          <w:szCs w:val="24"/>
          <w:lang w:val="id-ID"/>
        </w:rPr>
        <w:t>Jnanabhyudreka (mengerti ajaran tattwa)</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Indriyayogamarga (tidak terikat oleh indra)</w:t>
      </w:r>
      <w:r>
        <w:rPr>
          <w:rFonts w:ascii="Times New Roman" w:hAnsi="Times New Roman" w:cs="Times New Roman"/>
          <w:b/>
          <w:sz w:val="24"/>
          <w:szCs w:val="24"/>
          <w:lang w:val="id-ID"/>
        </w:rPr>
        <w:t xml:space="preserve">, </w:t>
      </w:r>
      <w:r>
        <w:rPr>
          <w:rFonts w:ascii="Times New Roman" w:hAnsi="Times New Roman" w:cs="Times New Roman"/>
          <w:sz w:val="24"/>
          <w:szCs w:val="24"/>
          <w:lang w:val="id-ID"/>
        </w:rPr>
        <w:t>Tresnadosaksaya (dapat menghilangkan pahala perbuatan)</w:t>
      </w:r>
      <w:r>
        <w:rPr>
          <w:rFonts w:ascii="Times New Roman" w:hAnsi="Times New Roman" w:cs="Times New Roman"/>
          <w:sz w:val="24"/>
          <w:szCs w:val="24"/>
          <w:lang w:val="id-ID"/>
        </w:rPr>
        <w:t xml:space="preserve">. </w:t>
      </w:r>
    </w:p>
    <w:p w:rsidR="00AE1848" w:rsidRDefault="00AE1848" w:rsidP="00AE1848">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Pandita memiliki pengertian yang berasal dari bahasa Sansekerta, terdiri dari kata pandit yaitu terpelajar, pintar, dan bijaksana. Pandita tergolong orang suci yang telah dwijati yang artinya orang bijaksana</w:t>
      </w:r>
      <w:r>
        <w:rPr>
          <w:rFonts w:ascii="Times New Roman" w:hAnsi="Times New Roman" w:cs="Times New Roman"/>
          <w:sz w:val="24"/>
          <w:szCs w:val="24"/>
          <w:lang w:val="id-ID"/>
        </w:rPr>
        <w:t xml:space="preserve"> sedangkan </w:t>
      </w:r>
      <w:r>
        <w:rPr>
          <w:rFonts w:ascii="Times New Roman" w:hAnsi="Times New Roman" w:cs="Times New Roman"/>
          <w:sz w:val="24"/>
          <w:szCs w:val="24"/>
          <w:lang w:val="id-ID"/>
        </w:rPr>
        <w:t>Pinandita merupakan orang suci yang tergolong dalam Ekajati atau disebut juga pemangku</w:t>
      </w:r>
      <w:r>
        <w:rPr>
          <w:rFonts w:ascii="Times New Roman" w:hAnsi="Times New Roman" w:cs="Times New Roman"/>
          <w:sz w:val="24"/>
          <w:szCs w:val="24"/>
          <w:lang w:val="id-ID"/>
        </w:rPr>
        <w:t xml:space="preserve"> yang b</w:t>
      </w:r>
      <w:r w:rsidRPr="00816D85">
        <w:rPr>
          <w:rFonts w:ascii="Times New Roman" w:hAnsi="Times New Roman" w:cs="Times New Roman"/>
          <w:sz w:val="24"/>
          <w:szCs w:val="24"/>
          <w:lang w:val="id-ID"/>
        </w:rPr>
        <w:t>erbeda dengan Pandita yang hanya boleh di diksa satu kali.</w:t>
      </w:r>
    </w:p>
    <w:p w:rsidR="00AE1848" w:rsidRDefault="00AE1848" w:rsidP="00AE1848">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975E97">
        <w:rPr>
          <w:rFonts w:ascii="Times New Roman" w:hAnsi="Times New Roman" w:cs="Times New Roman"/>
          <w:sz w:val="24"/>
          <w:szCs w:val="24"/>
          <w:lang w:val="id-ID"/>
        </w:rPr>
        <w:t>Sasana adalah peraturan-peraturan dalam pengendalian diri baik lahiriah maupun batiniah</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Seorang pandita/wiku harus berpegang teguh pada Catur Paramita</w:t>
      </w:r>
      <w:r>
        <w:rPr>
          <w:rFonts w:ascii="Times New Roman" w:hAnsi="Times New Roman" w:cs="Times New Roman"/>
          <w:sz w:val="24"/>
          <w:szCs w:val="24"/>
          <w:lang w:val="id-ID"/>
        </w:rPr>
        <w:t xml:space="preserve"> dan Tri Kaya Parisudha. </w:t>
      </w:r>
      <w:r>
        <w:rPr>
          <w:rFonts w:ascii="Times New Roman" w:hAnsi="Times New Roman" w:cs="Times New Roman"/>
          <w:sz w:val="24"/>
          <w:szCs w:val="24"/>
          <w:lang w:val="id-ID"/>
        </w:rPr>
        <w:t>Terdapat empat kegiatan yang paling penting diketahui dalam p</w:t>
      </w:r>
      <w:r w:rsidRPr="00152387">
        <w:rPr>
          <w:rFonts w:ascii="Times New Roman" w:hAnsi="Times New Roman" w:cs="Times New Roman"/>
          <w:sz w:val="24"/>
          <w:szCs w:val="24"/>
          <w:lang w:val="id-ID"/>
        </w:rPr>
        <w:t xml:space="preserve">roses </w:t>
      </w:r>
      <w:r>
        <w:rPr>
          <w:rFonts w:ascii="Times New Roman" w:hAnsi="Times New Roman" w:cs="Times New Roman"/>
          <w:sz w:val="24"/>
          <w:szCs w:val="24"/>
          <w:lang w:val="id-ID"/>
        </w:rPr>
        <w:t>diksita yaitu</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Amati raga</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Amati aran</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Amati sasana</w:t>
      </w:r>
      <w:r>
        <w:rPr>
          <w:rFonts w:ascii="Times New Roman" w:hAnsi="Times New Roman" w:cs="Times New Roman"/>
          <w:sz w:val="24"/>
          <w:szCs w:val="24"/>
          <w:lang w:val="id-ID"/>
        </w:rPr>
        <w:t xml:space="preserve"> dan Amati Wesa.</w:t>
      </w:r>
    </w:p>
    <w:p w:rsidR="00AE1848" w:rsidRPr="00AE1848" w:rsidRDefault="00AE1848" w:rsidP="00AE1848">
      <w:pPr>
        <w:pStyle w:val="ListParagraph"/>
        <w:spacing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sidRPr="00816D85">
        <w:rPr>
          <w:rFonts w:ascii="Times New Roman" w:hAnsi="Times New Roman" w:cs="Times New Roman"/>
          <w:sz w:val="24"/>
          <w:szCs w:val="24"/>
          <w:lang w:val="id-ID"/>
        </w:rPr>
        <w:t>Seorang Pandita, mempunyai wewenang untuk memimpin atau muput upacara Yadnya. Kewenangan pandita ini dimuat atau diuraikan dalam lontar Bhisirna Parwa, Udyoga Parwa, Bhomantaka, Brahsasana dan silakrama, karena seorang Pandita sudah dianggap telah memiliki il</w:t>
      </w:r>
      <w:r>
        <w:rPr>
          <w:rFonts w:ascii="Times New Roman" w:hAnsi="Times New Roman" w:cs="Times New Roman"/>
          <w:sz w:val="24"/>
          <w:szCs w:val="24"/>
          <w:lang w:val="id-ID"/>
        </w:rPr>
        <w:t xml:space="preserve">mu kerohanian yang cukup tinggi. </w:t>
      </w:r>
    </w:p>
    <w:p w:rsidR="00AE1848" w:rsidRDefault="00AE1848" w:rsidP="00AE1848">
      <w:pPr>
        <w:pStyle w:val="ListParagraph"/>
        <w:numPr>
          <w:ilvl w:val="0"/>
          <w:numId w:val="17"/>
        </w:numPr>
        <w:spacing w:line="360" w:lineRule="auto"/>
        <w:ind w:left="360"/>
        <w:jc w:val="both"/>
        <w:rPr>
          <w:rFonts w:ascii="Times New Roman" w:hAnsi="Times New Roman" w:cs="Times New Roman"/>
          <w:b/>
          <w:sz w:val="24"/>
          <w:szCs w:val="24"/>
          <w:lang w:val="id-ID"/>
        </w:rPr>
      </w:pPr>
      <w:r>
        <w:rPr>
          <w:rFonts w:ascii="Times New Roman" w:hAnsi="Times New Roman" w:cs="Times New Roman"/>
          <w:b/>
          <w:sz w:val="24"/>
          <w:szCs w:val="24"/>
          <w:lang w:val="id-ID"/>
        </w:rPr>
        <w:t>Saran</w:t>
      </w:r>
    </w:p>
    <w:p w:rsidR="00152387" w:rsidRPr="005C6C85" w:rsidRDefault="00AE1848" w:rsidP="005C6C85">
      <w:pPr>
        <w:pStyle w:val="ListParagraph"/>
        <w:spacing w:line="360" w:lineRule="auto"/>
        <w:ind w:left="360"/>
        <w:jc w:val="both"/>
        <w:rPr>
          <w:rFonts w:ascii="Times New Roman" w:hAnsi="Times New Roman" w:cs="Times New Roman"/>
          <w:sz w:val="24"/>
          <w:szCs w:val="24"/>
          <w:lang w:val="id-ID"/>
        </w:rPr>
      </w:pPr>
      <w:r w:rsidRPr="00AE1848">
        <w:rPr>
          <w:rFonts w:ascii="Times New Roman" w:hAnsi="Times New Roman" w:cs="Times New Roman"/>
          <w:sz w:val="24"/>
          <w:szCs w:val="24"/>
          <w:lang w:val="id-ID"/>
        </w:rPr>
        <w:t>Orang suci harus senantiasa menjaga kesucian dan secara konsisten berperan aktif dalam menyebarkan ajaran Weda, dan umumnya tulus dalam melayani</w:t>
      </w:r>
      <w:r>
        <w:rPr>
          <w:rFonts w:ascii="Times New Roman" w:hAnsi="Times New Roman" w:cs="Times New Roman"/>
          <w:sz w:val="24"/>
          <w:szCs w:val="24"/>
          <w:lang w:val="id-ID"/>
        </w:rPr>
        <w:t xml:space="preserve"> individu (ngeloka pala sraya). Semua orang </w:t>
      </w:r>
      <w:r w:rsidRPr="00AE1848">
        <w:rPr>
          <w:rFonts w:ascii="Times New Roman" w:hAnsi="Times New Roman" w:cs="Times New Roman"/>
          <w:sz w:val="24"/>
          <w:szCs w:val="24"/>
          <w:lang w:val="id-ID"/>
        </w:rPr>
        <w:t xml:space="preserve">Hindu </w:t>
      </w:r>
      <w:r>
        <w:rPr>
          <w:rFonts w:ascii="Times New Roman" w:hAnsi="Times New Roman" w:cs="Times New Roman"/>
          <w:sz w:val="24"/>
          <w:szCs w:val="24"/>
          <w:lang w:val="id-ID"/>
        </w:rPr>
        <w:t xml:space="preserve">juga </w:t>
      </w:r>
      <w:r w:rsidRPr="00AE1848">
        <w:rPr>
          <w:rFonts w:ascii="Times New Roman" w:hAnsi="Times New Roman" w:cs="Times New Roman"/>
          <w:sz w:val="24"/>
          <w:szCs w:val="24"/>
          <w:lang w:val="id-ID"/>
        </w:rPr>
        <w:t>harus menghormati dan mempraktekkan pelajaran para Orang Suci</w:t>
      </w:r>
      <w:r w:rsidR="005C6C85">
        <w:rPr>
          <w:rFonts w:ascii="Times New Roman" w:hAnsi="Times New Roman" w:cs="Times New Roman"/>
          <w:sz w:val="24"/>
          <w:szCs w:val="24"/>
          <w:lang w:val="id-ID"/>
        </w:rPr>
        <w:t xml:space="preserve"> khususnya Pandita ini.</w:t>
      </w:r>
      <w:bookmarkStart w:id="1" w:name="_GoBack"/>
      <w:bookmarkEnd w:id="1"/>
    </w:p>
    <w:p w:rsidR="00152387" w:rsidRDefault="00152387" w:rsidP="00152387">
      <w:pPr>
        <w:pStyle w:val="ListParagraph"/>
        <w:spacing w:line="360" w:lineRule="auto"/>
        <w:ind w:left="0"/>
        <w:jc w:val="center"/>
        <w:rPr>
          <w:rFonts w:ascii="Times New Roman" w:hAnsi="Times New Roman" w:cs="Times New Roman"/>
          <w:b/>
          <w:sz w:val="24"/>
          <w:szCs w:val="24"/>
          <w:lang w:val="id-ID"/>
        </w:rPr>
      </w:pPr>
    </w:p>
    <w:p w:rsidR="005276B4" w:rsidRDefault="005276B4" w:rsidP="00322675">
      <w:pPr>
        <w:pStyle w:val="ListParagraph"/>
        <w:spacing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rsidR="00816D85" w:rsidRDefault="00816D85" w:rsidP="00322675">
      <w:pPr>
        <w:pStyle w:val="ListParagraph"/>
        <w:spacing w:line="360" w:lineRule="auto"/>
        <w:ind w:left="0"/>
        <w:jc w:val="center"/>
        <w:rPr>
          <w:rFonts w:ascii="Times New Roman" w:hAnsi="Times New Roman" w:cs="Times New Roman"/>
          <w:b/>
          <w:sz w:val="24"/>
          <w:szCs w:val="24"/>
          <w:lang w:val="id-ID"/>
        </w:rPr>
      </w:pPr>
    </w:p>
    <w:p w:rsidR="003E38EB" w:rsidRDefault="00884A35" w:rsidP="00322675">
      <w:pPr>
        <w:pStyle w:val="NormalWeb"/>
        <w:spacing w:before="0" w:beforeAutospacing="0" w:after="240" w:afterAutospacing="0" w:line="360" w:lineRule="auto"/>
        <w:ind w:left="709" w:hanging="709"/>
        <w:rPr>
          <w:color w:val="000000"/>
          <w:lang w:val="id-ID"/>
        </w:rPr>
      </w:pPr>
      <w:r>
        <w:rPr>
          <w:color w:val="000000"/>
          <w:lang w:val="id-ID"/>
        </w:rPr>
        <w:t xml:space="preserve">Anonim. </w:t>
      </w:r>
      <w:proofErr w:type="gramStart"/>
      <w:r>
        <w:rPr>
          <w:color w:val="000000"/>
        </w:rPr>
        <w:t>(</w:t>
      </w:r>
      <w:proofErr w:type="spellStart"/>
      <w:r>
        <w:rPr>
          <w:color w:val="000000"/>
        </w:rPr>
        <w:t>n.d.</w:t>
      </w:r>
      <w:proofErr w:type="spellEnd"/>
      <w:r>
        <w:rPr>
          <w:color w:val="000000"/>
        </w:rPr>
        <w:t>).</w:t>
      </w:r>
      <w:proofErr w:type="gramEnd"/>
      <w:r>
        <w:rPr>
          <w:color w:val="000000"/>
        </w:rPr>
        <w:t xml:space="preserve"> </w:t>
      </w:r>
      <w:proofErr w:type="gramStart"/>
      <w:r w:rsidR="003E38EB">
        <w:rPr>
          <w:color w:val="000000"/>
        </w:rPr>
        <w:t>DUNIA SPIRITUAL DAN PENDIDIKAN SULINGGI</w:t>
      </w:r>
      <w:r>
        <w:rPr>
          <w:color w:val="000000"/>
        </w:rPr>
        <w:t>H GRIYA DAN PESRAMAN SULINGGIH</w:t>
      </w:r>
      <w:r>
        <w:rPr>
          <w:color w:val="000000"/>
          <w:lang w:val="id-ID"/>
        </w:rPr>
        <w:t>.</w:t>
      </w:r>
      <w:proofErr w:type="gramEnd"/>
      <w:r>
        <w:rPr>
          <w:color w:val="000000"/>
          <w:lang w:val="id-ID"/>
        </w:rPr>
        <w:t xml:space="preserve"> </w:t>
      </w:r>
      <w:r>
        <w:rPr>
          <w:color w:val="000000"/>
        </w:rPr>
        <w:t>[</w:t>
      </w:r>
      <w:proofErr w:type="gramStart"/>
      <w:r>
        <w:rPr>
          <w:color w:val="000000"/>
        </w:rPr>
        <w:t>online</w:t>
      </w:r>
      <w:proofErr w:type="gramEnd"/>
      <w:r>
        <w:rPr>
          <w:color w:val="000000"/>
        </w:rPr>
        <w:t>]</w:t>
      </w:r>
      <w:r>
        <w:rPr>
          <w:color w:val="000000"/>
          <w:lang w:val="id-ID"/>
        </w:rPr>
        <w:t xml:space="preserve"> </w:t>
      </w:r>
      <w:hyperlink r:id="rId8" w:history="1">
        <w:r w:rsidRPr="00884A35">
          <w:rPr>
            <w:rStyle w:val="Hyperlink"/>
            <w:color w:val="auto"/>
          </w:rPr>
          <w:t>https://simdos.unud.ac.id/uploads/file_pendidikan_dir/d2b95d20371d7181f85ccab4fc9aaed9.pdf</w:t>
        </w:r>
      </w:hyperlink>
      <w:r w:rsidR="003E38EB" w:rsidRPr="00884A35">
        <w:t>.</w:t>
      </w:r>
      <w:r>
        <w:rPr>
          <w:color w:val="000000"/>
          <w:lang w:val="id-ID"/>
        </w:rPr>
        <w:t xml:space="preserve"> [diakses 18 April 2022]</w:t>
      </w:r>
    </w:p>
    <w:p w:rsidR="00816D85" w:rsidRPr="00816D85" w:rsidRDefault="00816D85" w:rsidP="00816D85">
      <w:pPr>
        <w:pStyle w:val="NormalWeb"/>
        <w:spacing w:before="0" w:beforeAutospacing="0" w:after="240" w:afterAutospacing="0" w:line="360" w:lineRule="atLeast"/>
        <w:ind w:left="709" w:hanging="709"/>
        <w:rPr>
          <w:color w:val="000000"/>
          <w:lang w:val="id-ID"/>
        </w:rPr>
      </w:pPr>
      <w:proofErr w:type="spellStart"/>
      <w:r>
        <w:rPr>
          <w:color w:val="000000"/>
        </w:rPr>
        <w:t>Mutiara</w:t>
      </w:r>
      <w:proofErr w:type="spellEnd"/>
      <w:r>
        <w:rPr>
          <w:color w:val="000000"/>
        </w:rPr>
        <w:t xml:space="preserve"> Hindu (2022). </w:t>
      </w:r>
      <w:proofErr w:type="spellStart"/>
      <w:proofErr w:type="gramStart"/>
      <w:r>
        <w:rPr>
          <w:i/>
          <w:iCs/>
          <w:color w:val="000000"/>
        </w:rPr>
        <w:t>Sasana</w:t>
      </w:r>
      <w:proofErr w:type="spellEnd"/>
      <w:r>
        <w:rPr>
          <w:i/>
          <w:iCs/>
          <w:color w:val="000000"/>
        </w:rPr>
        <w:t xml:space="preserve"> </w:t>
      </w:r>
      <w:proofErr w:type="spellStart"/>
      <w:r>
        <w:rPr>
          <w:i/>
          <w:iCs/>
          <w:color w:val="000000"/>
        </w:rPr>
        <w:t>dan</w:t>
      </w:r>
      <w:proofErr w:type="spellEnd"/>
      <w:r>
        <w:rPr>
          <w:i/>
          <w:iCs/>
          <w:color w:val="000000"/>
        </w:rPr>
        <w:t xml:space="preserve"> </w:t>
      </w:r>
      <w:proofErr w:type="spellStart"/>
      <w:r>
        <w:rPr>
          <w:i/>
          <w:iCs/>
          <w:color w:val="000000"/>
        </w:rPr>
        <w:t>Wewenang</w:t>
      </w:r>
      <w:proofErr w:type="spellEnd"/>
      <w:r>
        <w:rPr>
          <w:i/>
          <w:iCs/>
          <w:color w:val="000000"/>
        </w:rPr>
        <w:t xml:space="preserve"> Orang </w:t>
      </w:r>
      <w:proofErr w:type="spellStart"/>
      <w:r>
        <w:rPr>
          <w:i/>
          <w:iCs/>
          <w:color w:val="000000"/>
        </w:rPr>
        <w:t>Suci</w:t>
      </w:r>
      <w:proofErr w:type="spellEnd"/>
      <w:r>
        <w:rPr>
          <w:i/>
          <w:iCs/>
          <w:color w:val="000000"/>
        </w:rPr>
        <w:t xml:space="preserve"> </w:t>
      </w:r>
      <w:proofErr w:type="spellStart"/>
      <w:r>
        <w:rPr>
          <w:i/>
          <w:iCs/>
          <w:color w:val="000000"/>
        </w:rPr>
        <w:t>dalam</w:t>
      </w:r>
      <w:proofErr w:type="spellEnd"/>
      <w:r>
        <w:rPr>
          <w:i/>
          <w:iCs/>
          <w:color w:val="000000"/>
        </w:rPr>
        <w:t xml:space="preserve"> Agama Hindu</w:t>
      </w:r>
      <w:r>
        <w:rPr>
          <w:color w:val="000000"/>
        </w:rPr>
        <w:t>.</w:t>
      </w:r>
      <w:proofErr w:type="gramEnd"/>
      <w:r>
        <w:rPr>
          <w:color w:val="000000"/>
        </w:rPr>
        <w:t xml:space="preserve"> [</w:t>
      </w:r>
      <w:proofErr w:type="gramStart"/>
      <w:r>
        <w:rPr>
          <w:color w:val="000000"/>
        </w:rPr>
        <w:t>online</w:t>
      </w:r>
      <w:proofErr w:type="gramEnd"/>
      <w:r>
        <w:rPr>
          <w:color w:val="000000"/>
        </w:rPr>
        <w:t xml:space="preserve">] </w:t>
      </w:r>
      <w:proofErr w:type="gramStart"/>
      <w:r>
        <w:rPr>
          <w:color w:val="000000"/>
        </w:rPr>
        <w:t>MUTIARA HINDU.</w:t>
      </w:r>
      <w:proofErr w:type="gramEnd"/>
      <w:r>
        <w:rPr>
          <w:color w:val="000000"/>
          <w:lang w:val="id-ID"/>
        </w:rPr>
        <w:t xml:space="preserve"> </w:t>
      </w:r>
      <w:hyperlink r:id="rId9" w:history="1">
        <w:r w:rsidRPr="00816D85">
          <w:rPr>
            <w:rStyle w:val="Hyperlink"/>
            <w:color w:val="auto"/>
          </w:rPr>
          <w:t>https://www.mutiarahindu.com/2022/03/sasana-dan-wewenang-orang-suci-dalam.html</w:t>
        </w:r>
      </w:hyperlink>
      <w:r>
        <w:rPr>
          <w:color w:val="000000"/>
          <w:lang w:val="id-ID"/>
        </w:rPr>
        <w:t xml:space="preserve"> </w:t>
      </w:r>
      <w:r>
        <w:rPr>
          <w:color w:val="000000"/>
        </w:rPr>
        <w:t>[</w:t>
      </w:r>
      <w:r>
        <w:rPr>
          <w:color w:val="000000"/>
          <w:lang w:val="id-ID"/>
        </w:rPr>
        <w:t>diakses</w:t>
      </w:r>
      <w:r>
        <w:rPr>
          <w:color w:val="000000"/>
        </w:rPr>
        <w:t>18 Apr</w:t>
      </w:r>
      <w:r>
        <w:rPr>
          <w:color w:val="000000"/>
          <w:lang w:val="id-ID"/>
        </w:rPr>
        <w:t>il</w:t>
      </w:r>
      <w:r>
        <w:rPr>
          <w:color w:val="000000"/>
        </w:rPr>
        <w:t xml:space="preserve"> 2022]</w:t>
      </w:r>
    </w:p>
    <w:p w:rsidR="005276B4" w:rsidRDefault="003E38EB" w:rsidP="00322675">
      <w:pPr>
        <w:pStyle w:val="NormalWeb"/>
        <w:spacing w:before="0" w:beforeAutospacing="0" w:after="240" w:afterAutospacing="0" w:line="360" w:lineRule="auto"/>
        <w:ind w:left="709" w:hanging="709"/>
        <w:rPr>
          <w:color w:val="000000"/>
          <w:lang w:val="id-ID"/>
        </w:rPr>
      </w:pPr>
      <w:r>
        <w:rPr>
          <w:color w:val="000000"/>
          <w:lang w:val="id-ID"/>
        </w:rPr>
        <w:t xml:space="preserve">Nugraha A. A., </w:t>
      </w:r>
      <w:proofErr w:type="gramStart"/>
      <w:r w:rsidR="005276B4">
        <w:rPr>
          <w:color w:val="000000"/>
        </w:rPr>
        <w:t>(2021). </w:t>
      </w:r>
      <w:r w:rsidR="005276B4">
        <w:rPr>
          <w:i/>
          <w:iCs/>
          <w:color w:val="000000"/>
        </w:rPr>
        <w:t>PENGERTIAN PANDITA DAN PINANDITA</w:t>
      </w:r>
      <w:r w:rsidR="005276B4">
        <w:rPr>
          <w:color w:val="000000"/>
        </w:rPr>
        <w:t>.</w:t>
      </w:r>
      <w:proofErr w:type="gramEnd"/>
      <w:r w:rsidR="005276B4">
        <w:rPr>
          <w:color w:val="000000"/>
        </w:rPr>
        <w:t xml:space="preserve"> [</w:t>
      </w:r>
      <w:proofErr w:type="gramStart"/>
      <w:r w:rsidR="005276B4">
        <w:rPr>
          <w:color w:val="000000"/>
        </w:rPr>
        <w:t>online</w:t>
      </w:r>
      <w:proofErr w:type="gramEnd"/>
      <w:r w:rsidR="005276B4">
        <w:rPr>
          <w:color w:val="000000"/>
        </w:rPr>
        <w:t xml:space="preserve">] Halo </w:t>
      </w:r>
      <w:proofErr w:type="spellStart"/>
      <w:r w:rsidR="005276B4">
        <w:rPr>
          <w:color w:val="000000"/>
        </w:rPr>
        <w:t>Pejati</w:t>
      </w:r>
      <w:proofErr w:type="spellEnd"/>
      <w:r w:rsidR="005276B4">
        <w:rPr>
          <w:color w:val="000000"/>
        </w:rPr>
        <w:t xml:space="preserve">. </w:t>
      </w:r>
      <w:hyperlink r:id="rId10" w:history="1">
        <w:r w:rsidR="00884A35" w:rsidRPr="00884A35">
          <w:rPr>
            <w:rStyle w:val="Hyperlink"/>
            <w:color w:val="auto"/>
          </w:rPr>
          <w:t>https://www.halopejati.com/post/pengertian-pandita-dan-pinandita</w:t>
        </w:r>
      </w:hyperlink>
      <w:r w:rsidR="00884A35" w:rsidRPr="00884A35">
        <w:rPr>
          <w:lang w:val="id-ID"/>
        </w:rPr>
        <w:t xml:space="preserve"> </w:t>
      </w:r>
      <w:r w:rsidR="00884A35">
        <w:rPr>
          <w:color w:val="000000"/>
        </w:rPr>
        <w:t>[</w:t>
      </w:r>
      <w:r w:rsidR="00884A35">
        <w:rPr>
          <w:color w:val="000000"/>
          <w:lang w:val="id-ID"/>
        </w:rPr>
        <w:t xml:space="preserve">diakses </w:t>
      </w:r>
      <w:r w:rsidR="005276B4">
        <w:rPr>
          <w:color w:val="000000"/>
        </w:rPr>
        <w:t>1</w:t>
      </w:r>
      <w:r w:rsidR="00884A35">
        <w:rPr>
          <w:color w:val="000000"/>
        </w:rPr>
        <w:t>8 Apr</w:t>
      </w:r>
      <w:r w:rsidR="00884A35">
        <w:rPr>
          <w:color w:val="000000"/>
          <w:lang w:val="id-ID"/>
        </w:rPr>
        <w:t>il</w:t>
      </w:r>
      <w:r w:rsidR="005276B4">
        <w:rPr>
          <w:color w:val="000000"/>
        </w:rPr>
        <w:t xml:space="preserve"> 2022].</w:t>
      </w:r>
    </w:p>
    <w:p w:rsidR="00816D85" w:rsidRDefault="00816D85" w:rsidP="00322675">
      <w:pPr>
        <w:pStyle w:val="NormalWeb"/>
        <w:spacing w:before="0" w:beforeAutospacing="0" w:after="240" w:afterAutospacing="0" w:line="360" w:lineRule="auto"/>
        <w:ind w:left="709" w:hanging="709"/>
        <w:rPr>
          <w:color w:val="000000"/>
          <w:lang w:val="id-ID"/>
        </w:rPr>
      </w:pPr>
      <w:r w:rsidRPr="00816D85">
        <w:rPr>
          <w:color w:val="000000"/>
          <w:lang w:val="id-ID"/>
        </w:rPr>
        <w:t>Sudirga, Ida Bagus dan Suhardi Untung. 2015. Pendidikan Agama Hindu dan Budi Pekerti Kelas IX Kurikulum 2013. Jakarta: Pusat Kurikulum dan Perbukuan, Balitbang, Kemdikbud.</w:t>
      </w:r>
    </w:p>
    <w:p w:rsidR="00816D85" w:rsidRPr="00816D85" w:rsidRDefault="00816D85" w:rsidP="00322675">
      <w:pPr>
        <w:pStyle w:val="NormalWeb"/>
        <w:spacing w:before="0" w:beforeAutospacing="0" w:after="240" w:afterAutospacing="0" w:line="360" w:lineRule="auto"/>
        <w:ind w:left="709" w:hanging="709"/>
        <w:rPr>
          <w:color w:val="000000"/>
          <w:lang w:val="id-ID"/>
        </w:rPr>
      </w:pPr>
      <w:r w:rsidRPr="00816D85">
        <w:rPr>
          <w:color w:val="000000"/>
          <w:lang w:val="id-ID"/>
        </w:rPr>
        <w:t>Suhardana, KM. 2006. Dasar-Dasar Kepemangkuan Suatu Pengantar Dan Bahan Kajian Bagi Generasi Mendatang. Surabaya: Paramita.</w:t>
      </w:r>
    </w:p>
    <w:p w:rsidR="00BF043D" w:rsidRPr="00BF043D" w:rsidRDefault="00BF043D" w:rsidP="00322675">
      <w:pPr>
        <w:pStyle w:val="NormalWeb"/>
        <w:spacing w:before="0" w:beforeAutospacing="0" w:after="240" w:afterAutospacing="0" w:line="360" w:lineRule="auto"/>
        <w:ind w:left="709" w:hanging="709"/>
        <w:rPr>
          <w:color w:val="000000"/>
          <w:lang w:val="id-ID"/>
        </w:rPr>
      </w:pPr>
      <w:r w:rsidRPr="00BF043D">
        <w:rPr>
          <w:color w:val="000000"/>
          <w:lang w:val="id-ID"/>
        </w:rPr>
        <w:t>Susila, Komang dan Duwijo. 2014. Pendidikan Agama Hindu Dan Budi Pekerti Kelas IV Edisi Revisis 2014. Jakarta: Pusat Kurikulum dan Perbukuan, Balitbang, Kemdikbud.</w:t>
      </w:r>
    </w:p>
    <w:p w:rsidR="005276B4" w:rsidRDefault="005276B4" w:rsidP="00322675">
      <w:pPr>
        <w:pStyle w:val="NormalWeb"/>
        <w:spacing w:line="360" w:lineRule="auto"/>
        <w:rPr>
          <w:color w:val="000000"/>
        </w:rPr>
      </w:pPr>
      <w:r>
        <w:rPr>
          <w:color w:val="000000"/>
        </w:rPr>
        <w:t>‌</w:t>
      </w:r>
    </w:p>
    <w:p w:rsidR="005276B4" w:rsidRPr="0050731E" w:rsidRDefault="005276B4" w:rsidP="00322675">
      <w:pPr>
        <w:pStyle w:val="ListParagraph"/>
        <w:spacing w:line="360" w:lineRule="auto"/>
        <w:ind w:left="0"/>
        <w:jc w:val="center"/>
        <w:rPr>
          <w:rFonts w:ascii="Times New Roman" w:hAnsi="Times New Roman" w:cs="Times New Roman"/>
          <w:b/>
          <w:sz w:val="24"/>
          <w:szCs w:val="24"/>
          <w:lang w:val="id-ID"/>
        </w:rPr>
      </w:pPr>
    </w:p>
    <w:sectPr w:rsidR="005276B4" w:rsidRPr="005073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7AB5C3D"/>
    <w:lvl w:ilvl="0">
      <w:start w:val="1"/>
      <w:numFmt w:val="decimal"/>
      <w:lvlText w:val="%1."/>
      <w:lvlJc w:val="left"/>
      <w:pPr>
        <w:ind w:left="720" w:hanging="360"/>
      </w:pPr>
      <w:rPr>
        <w:rFonts w:hint="default"/>
      </w:rPr>
    </w:lvl>
    <w:lvl w:ilvl="1">
      <w:start w:val="1"/>
      <w:numFmt w:val="lowerLetter"/>
      <w:lvlText w:val="%2)"/>
      <w:lvlJc w:val="left"/>
      <w:pPr>
        <w:ind w:left="1560" w:hanging="480"/>
      </w:pPr>
      <w:rPr>
        <w:rFonts w:hint="default"/>
      </w:rPr>
    </w:lvl>
    <w:lvl w:ilvl="2">
      <w:start w:val="1"/>
      <w:numFmt w:val="lowerLetter"/>
      <w:lvlText w:val="%3."/>
      <w:lvlJc w:val="left"/>
      <w:pPr>
        <w:ind w:left="2880" w:hanging="90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1"/>
    <w:multiLevelType w:val="multilevel"/>
    <w:tmpl w:val="1DC53B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0000002"/>
    <w:multiLevelType w:val="singleLevel"/>
    <w:tmpl w:val="42A842D6"/>
    <w:lvl w:ilvl="0">
      <w:start w:val="1"/>
      <w:numFmt w:val="upperLetter"/>
      <w:lvlText w:val="%1."/>
      <w:lvlJc w:val="left"/>
      <w:pPr>
        <w:tabs>
          <w:tab w:val="left" w:pos="312"/>
        </w:tabs>
      </w:pPr>
    </w:lvl>
  </w:abstractNum>
  <w:abstractNum w:abstractNumId="3">
    <w:nsid w:val="00000003"/>
    <w:multiLevelType w:val="multilevel"/>
    <w:tmpl w:val="5DD45018"/>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4">
    <w:nsid w:val="00000004"/>
    <w:multiLevelType w:val="multilevel"/>
    <w:tmpl w:val="693140E4"/>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nsid w:val="04765B65"/>
    <w:multiLevelType w:val="hybridMultilevel"/>
    <w:tmpl w:val="0776A214"/>
    <w:lvl w:ilvl="0" w:tplc="C2BC5FF4">
      <w:start w:val="1"/>
      <w:numFmt w:val="decimal"/>
      <w:lvlText w:val="2.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1A54376F"/>
    <w:multiLevelType w:val="hybridMultilevel"/>
    <w:tmpl w:val="181EAA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ADD4231"/>
    <w:multiLevelType w:val="hybridMultilevel"/>
    <w:tmpl w:val="30ACB7FA"/>
    <w:lvl w:ilvl="0" w:tplc="EEC470BC">
      <w:start w:val="1"/>
      <w:numFmt w:val="decimal"/>
      <w:lvlText w:val="3.3.%1"/>
      <w:lvlJc w:val="left"/>
      <w:pPr>
        <w:ind w:left="144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68029DF"/>
    <w:multiLevelType w:val="hybridMultilevel"/>
    <w:tmpl w:val="A70CE972"/>
    <w:lvl w:ilvl="0" w:tplc="62548BDC">
      <w:start w:val="1"/>
      <w:numFmt w:val="decimal"/>
      <w:lvlText w:val="3.3.%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DA0174"/>
    <w:multiLevelType w:val="hybridMultilevel"/>
    <w:tmpl w:val="64CA20D2"/>
    <w:lvl w:ilvl="0" w:tplc="6F9E8978">
      <w:start w:val="1"/>
      <w:numFmt w:val="decimal"/>
      <w:lvlText w:val="3.%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8B0651D"/>
    <w:multiLevelType w:val="hybridMultilevel"/>
    <w:tmpl w:val="0B0AFBF0"/>
    <w:lvl w:ilvl="0" w:tplc="BCD27E56">
      <w:start w:val="1"/>
      <w:numFmt w:val="decimal"/>
      <w:lvlText w:val="1.2.%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49463F4D"/>
    <w:multiLevelType w:val="hybridMultilevel"/>
    <w:tmpl w:val="758AC7FA"/>
    <w:lvl w:ilvl="0" w:tplc="7C5AFE26">
      <w:start w:val="1"/>
      <w:numFmt w:val="decimal"/>
      <w:lvlText w:val="2.%1"/>
      <w:lvlJc w:val="left"/>
      <w:pPr>
        <w:ind w:left="1790" w:hanging="360"/>
      </w:pPr>
      <w:rPr>
        <w:rFonts w:hint="default"/>
      </w:rPr>
    </w:lvl>
    <w:lvl w:ilvl="1" w:tplc="04210019" w:tentative="1">
      <w:start w:val="1"/>
      <w:numFmt w:val="lowerLetter"/>
      <w:lvlText w:val="%2."/>
      <w:lvlJc w:val="left"/>
      <w:pPr>
        <w:ind w:left="2510" w:hanging="360"/>
      </w:pPr>
    </w:lvl>
    <w:lvl w:ilvl="2" w:tplc="0421001B" w:tentative="1">
      <w:start w:val="1"/>
      <w:numFmt w:val="lowerRoman"/>
      <w:lvlText w:val="%3."/>
      <w:lvlJc w:val="right"/>
      <w:pPr>
        <w:ind w:left="3230" w:hanging="180"/>
      </w:pPr>
    </w:lvl>
    <w:lvl w:ilvl="3" w:tplc="0421000F" w:tentative="1">
      <w:start w:val="1"/>
      <w:numFmt w:val="decimal"/>
      <w:lvlText w:val="%4."/>
      <w:lvlJc w:val="left"/>
      <w:pPr>
        <w:ind w:left="3950" w:hanging="360"/>
      </w:pPr>
    </w:lvl>
    <w:lvl w:ilvl="4" w:tplc="04210019" w:tentative="1">
      <w:start w:val="1"/>
      <w:numFmt w:val="lowerLetter"/>
      <w:lvlText w:val="%5."/>
      <w:lvlJc w:val="left"/>
      <w:pPr>
        <w:ind w:left="4670" w:hanging="360"/>
      </w:pPr>
    </w:lvl>
    <w:lvl w:ilvl="5" w:tplc="0421001B" w:tentative="1">
      <w:start w:val="1"/>
      <w:numFmt w:val="lowerRoman"/>
      <w:lvlText w:val="%6."/>
      <w:lvlJc w:val="right"/>
      <w:pPr>
        <w:ind w:left="5390" w:hanging="180"/>
      </w:pPr>
    </w:lvl>
    <w:lvl w:ilvl="6" w:tplc="0421000F" w:tentative="1">
      <w:start w:val="1"/>
      <w:numFmt w:val="decimal"/>
      <w:lvlText w:val="%7."/>
      <w:lvlJc w:val="left"/>
      <w:pPr>
        <w:ind w:left="6110" w:hanging="360"/>
      </w:pPr>
    </w:lvl>
    <w:lvl w:ilvl="7" w:tplc="04210019" w:tentative="1">
      <w:start w:val="1"/>
      <w:numFmt w:val="lowerLetter"/>
      <w:lvlText w:val="%8."/>
      <w:lvlJc w:val="left"/>
      <w:pPr>
        <w:ind w:left="6830" w:hanging="360"/>
      </w:pPr>
    </w:lvl>
    <w:lvl w:ilvl="8" w:tplc="0421001B" w:tentative="1">
      <w:start w:val="1"/>
      <w:numFmt w:val="lowerRoman"/>
      <w:lvlText w:val="%9."/>
      <w:lvlJc w:val="right"/>
      <w:pPr>
        <w:ind w:left="7550" w:hanging="180"/>
      </w:pPr>
    </w:lvl>
  </w:abstractNum>
  <w:abstractNum w:abstractNumId="12">
    <w:nsid w:val="56B23012"/>
    <w:multiLevelType w:val="hybridMultilevel"/>
    <w:tmpl w:val="CE5410F8"/>
    <w:lvl w:ilvl="0" w:tplc="7C5AFE26">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5C8B7A59"/>
    <w:multiLevelType w:val="hybridMultilevel"/>
    <w:tmpl w:val="0CE6130C"/>
    <w:lvl w:ilvl="0" w:tplc="335241B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8A608A7"/>
    <w:multiLevelType w:val="hybridMultilevel"/>
    <w:tmpl w:val="2D766068"/>
    <w:lvl w:ilvl="0" w:tplc="117E8348">
      <w:start w:val="1"/>
      <w:numFmt w:val="decimal"/>
      <w:lvlText w:val="1.3.%1"/>
      <w:lvlJc w:val="left"/>
      <w:pPr>
        <w:ind w:left="1440" w:hanging="360"/>
      </w:pPr>
      <w:rPr>
        <w:rFonts w:hint="default"/>
      </w:rPr>
    </w:lvl>
    <w:lvl w:ilvl="1" w:tplc="117E8348">
      <w:start w:val="1"/>
      <w:numFmt w:val="decimal"/>
      <w:lvlText w:val="1.3.%2"/>
      <w:lvlJc w:val="left"/>
      <w:pPr>
        <w:ind w:left="107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42213A7"/>
    <w:multiLevelType w:val="hybridMultilevel"/>
    <w:tmpl w:val="5DA4D50A"/>
    <w:lvl w:ilvl="0" w:tplc="3B3E3B00">
      <w:start w:val="1"/>
      <w:numFmt w:val="decimal"/>
      <w:lvlText w:val="1.%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B8C0F65"/>
    <w:multiLevelType w:val="hybridMultilevel"/>
    <w:tmpl w:val="19646902"/>
    <w:lvl w:ilvl="0" w:tplc="849CC5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13"/>
  </w:num>
  <w:num w:numId="7">
    <w:abstractNumId w:val="15"/>
  </w:num>
  <w:num w:numId="8">
    <w:abstractNumId w:val="5"/>
  </w:num>
  <w:num w:numId="9">
    <w:abstractNumId w:val="7"/>
  </w:num>
  <w:num w:numId="10">
    <w:abstractNumId w:val="10"/>
  </w:num>
  <w:num w:numId="11">
    <w:abstractNumId w:val="14"/>
  </w:num>
  <w:num w:numId="12">
    <w:abstractNumId w:val="11"/>
  </w:num>
  <w:num w:numId="13">
    <w:abstractNumId w:val="12"/>
  </w:num>
  <w:num w:numId="14">
    <w:abstractNumId w:val="16"/>
  </w:num>
  <w:num w:numId="15">
    <w:abstractNumId w:val="6"/>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24"/>
    <w:rsid w:val="00102B49"/>
    <w:rsid w:val="00152387"/>
    <w:rsid w:val="0028414F"/>
    <w:rsid w:val="00300BC9"/>
    <w:rsid w:val="00322675"/>
    <w:rsid w:val="003E38EB"/>
    <w:rsid w:val="00404FC1"/>
    <w:rsid w:val="004D704A"/>
    <w:rsid w:val="0050731E"/>
    <w:rsid w:val="005276B4"/>
    <w:rsid w:val="005C6C85"/>
    <w:rsid w:val="00621C9D"/>
    <w:rsid w:val="00816D85"/>
    <w:rsid w:val="00884A35"/>
    <w:rsid w:val="00975E97"/>
    <w:rsid w:val="00976924"/>
    <w:rsid w:val="00AE1848"/>
    <w:rsid w:val="00B14136"/>
    <w:rsid w:val="00B751AE"/>
    <w:rsid w:val="00BF043D"/>
    <w:rsid w:val="00C06906"/>
    <w:rsid w:val="00EC2BA0"/>
    <w:rsid w:val="00F3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SimSun"/>
      <w:lang w:val="en-US" w:eastAsia="zh-CN"/>
    </w:rPr>
  </w:style>
  <w:style w:type="paragraph" w:styleId="Heading1">
    <w:name w:val="heading 1"/>
    <w:basedOn w:val="Normal"/>
    <w:next w:val="Normal"/>
    <w:uiPriority w:val="9"/>
    <w:qFormat/>
    <w:pPr>
      <w:keepNext/>
      <w:keepLines/>
      <w:spacing w:before="480"/>
      <w:outlineLvl w:val="0"/>
    </w:pPr>
    <w:rPr>
      <w:rFonts w:ascii="Calibri Light" w:hAnsi="Calibri Light"/>
      <w:b/>
      <w:bCs/>
      <w:color w:val="2E75B6"/>
      <w:sz w:val="28"/>
      <w:szCs w:val="28"/>
    </w:rPr>
  </w:style>
  <w:style w:type="paragraph" w:styleId="Heading2">
    <w:name w:val="heading 2"/>
    <w:basedOn w:val="Normal"/>
    <w:next w:val="Normal"/>
    <w:uiPriority w:val="9"/>
    <w:qFormat/>
    <w:pPr>
      <w:keepNext/>
      <w:keepLines/>
      <w:spacing w:before="200"/>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qFormat/>
    <w:pPr>
      <w:tabs>
        <w:tab w:val="center" w:pos="4513"/>
        <w:tab w:val="right" w:pos="9026"/>
      </w:tabs>
    </w:p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pPr>
    <w:rPr>
      <w:rFonts w:ascii="Times New Roman" w:eastAsia="Times New Roman" w:hAnsi="Times New Roman" w:cs="Times New Roman"/>
      <w:sz w:val="24"/>
      <w:szCs w:val="24"/>
      <w:lang w:eastAsia="id-ID"/>
    </w:rPr>
  </w:style>
  <w:style w:type="paragraph" w:styleId="TOC1">
    <w:name w:val="toc 1"/>
    <w:basedOn w:val="Normal"/>
    <w:next w:val="Normal"/>
    <w:uiPriority w:val="39"/>
    <w:pPr>
      <w:tabs>
        <w:tab w:val="right" w:leader="dot" w:pos="7927"/>
      </w:tabs>
      <w:spacing w:after="100"/>
    </w:pPr>
  </w:style>
  <w:style w:type="paragraph" w:styleId="TOC2">
    <w:name w:val="toc 2"/>
    <w:basedOn w:val="Normal"/>
    <w:next w:val="Normal"/>
    <w:uiPriority w:val="39"/>
    <w:qFormat/>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4D7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cs="SimSun"/>
      <w:lang w:val="en-US" w:eastAsia="zh-CN"/>
    </w:rPr>
  </w:style>
  <w:style w:type="paragraph" w:styleId="Heading1">
    <w:name w:val="heading 1"/>
    <w:basedOn w:val="Normal"/>
    <w:next w:val="Normal"/>
    <w:uiPriority w:val="9"/>
    <w:qFormat/>
    <w:pPr>
      <w:keepNext/>
      <w:keepLines/>
      <w:spacing w:before="480"/>
      <w:outlineLvl w:val="0"/>
    </w:pPr>
    <w:rPr>
      <w:rFonts w:ascii="Calibri Light" w:hAnsi="Calibri Light"/>
      <w:b/>
      <w:bCs/>
      <w:color w:val="2E75B6"/>
      <w:sz w:val="28"/>
      <w:szCs w:val="28"/>
    </w:rPr>
  </w:style>
  <w:style w:type="paragraph" w:styleId="Heading2">
    <w:name w:val="heading 2"/>
    <w:basedOn w:val="Normal"/>
    <w:next w:val="Normal"/>
    <w:uiPriority w:val="9"/>
    <w:qFormat/>
    <w:pPr>
      <w:keepNext/>
      <w:keepLines/>
      <w:spacing w:before="200"/>
      <w:outlineLvl w:val="1"/>
    </w:pPr>
    <w:rPr>
      <w:rFonts w:ascii="Calibri Light"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qFormat/>
    <w:pPr>
      <w:tabs>
        <w:tab w:val="center" w:pos="4513"/>
        <w:tab w:val="right" w:pos="9026"/>
      </w:tabs>
    </w:pPr>
  </w:style>
  <w:style w:type="character" w:styleId="Hyperlink">
    <w:name w:val="Hyperlink"/>
    <w:basedOn w:val="DefaultParagraphFont"/>
    <w:uiPriority w:val="99"/>
    <w:rPr>
      <w:color w:val="0000FF"/>
      <w:u w:val="single"/>
    </w:rPr>
  </w:style>
  <w:style w:type="paragraph" w:styleId="NormalWeb">
    <w:name w:val="Normal (Web)"/>
    <w:basedOn w:val="Normal"/>
    <w:uiPriority w:val="99"/>
    <w:qFormat/>
    <w:pPr>
      <w:spacing w:before="100" w:beforeAutospacing="1" w:after="100" w:afterAutospacing="1"/>
    </w:pPr>
    <w:rPr>
      <w:rFonts w:ascii="Times New Roman" w:eastAsia="Times New Roman" w:hAnsi="Times New Roman" w:cs="Times New Roman"/>
      <w:sz w:val="24"/>
      <w:szCs w:val="24"/>
      <w:lang w:eastAsia="id-ID"/>
    </w:rPr>
  </w:style>
  <w:style w:type="paragraph" w:styleId="TOC1">
    <w:name w:val="toc 1"/>
    <w:basedOn w:val="Normal"/>
    <w:next w:val="Normal"/>
    <w:uiPriority w:val="39"/>
    <w:pPr>
      <w:tabs>
        <w:tab w:val="right" w:leader="dot" w:pos="7927"/>
      </w:tabs>
      <w:spacing w:after="100"/>
    </w:pPr>
  </w:style>
  <w:style w:type="paragraph" w:styleId="TOC2">
    <w:name w:val="toc 2"/>
    <w:basedOn w:val="Normal"/>
    <w:next w:val="Normal"/>
    <w:uiPriority w:val="39"/>
    <w:qFormat/>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4D7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17984">
      <w:bodyDiv w:val="1"/>
      <w:marLeft w:val="0"/>
      <w:marRight w:val="0"/>
      <w:marTop w:val="0"/>
      <w:marBottom w:val="0"/>
      <w:divBdr>
        <w:top w:val="none" w:sz="0" w:space="0" w:color="auto"/>
        <w:left w:val="none" w:sz="0" w:space="0" w:color="auto"/>
        <w:bottom w:val="none" w:sz="0" w:space="0" w:color="auto"/>
        <w:right w:val="none" w:sz="0" w:space="0" w:color="auto"/>
      </w:divBdr>
    </w:div>
    <w:div w:id="397048436">
      <w:bodyDiv w:val="1"/>
      <w:marLeft w:val="0"/>
      <w:marRight w:val="0"/>
      <w:marTop w:val="0"/>
      <w:marBottom w:val="0"/>
      <w:divBdr>
        <w:top w:val="none" w:sz="0" w:space="0" w:color="auto"/>
        <w:left w:val="none" w:sz="0" w:space="0" w:color="auto"/>
        <w:bottom w:val="none" w:sz="0" w:space="0" w:color="auto"/>
        <w:right w:val="none" w:sz="0" w:space="0" w:color="auto"/>
      </w:divBdr>
    </w:div>
    <w:div w:id="536164107">
      <w:bodyDiv w:val="1"/>
      <w:marLeft w:val="0"/>
      <w:marRight w:val="0"/>
      <w:marTop w:val="0"/>
      <w:marBottom w:val="0"/>
      <w:divBdr>
        <w:top w:val="none" w:sz="0" w:space="0" w:color="auto"/>
        <w:left w:val="none" w:sz="0" w:space="0" w:color="auto"/>
        <w:bottom w:val="none" w:sz="0" w:space="0" w:color="auto"/>
        <w:right w:val="none" w:sz="0" w:space="0" w:color="auto"/>
      </w:divBdr>
    </w:div>
    <w:div w:id="1817065543">
      <w:bodyDiv w:val="1"/>
      <w:marLeft w:val="0"/>
      <w:marRight w:val="0"/>
      <w:marTop w:val="0"/>
      <w:marBottom w:val="0"/>
      <w:divBdr>
        <w:top w:val="none" w:sz="0" w:space="0" w:color="auto"/>
        <w:left w:val="none" w:sz="0" w:space="0" w:color="auto"/>
        <w:bottom w:val="none" w:sz="0" w:space="0" w:color="auto"/>
        <w:right w:val="none" w:sz="0" w:space="0" w:color="auto"/>
      </w:divBdr>
      <w:divsChild>
        <w:div w:id="316614833">
          <w:marLeft w:val="0"/>
          <w:marRight w:val="0"/>
          <w:marTop w:val="0"/>
          <w:marBottom w:val="0"/>
          <w:divBdr>
            <w:top w:val="none" w:sz="0" w:space="0" w:color="auto"/>
            <w:left w:val="none" w:sz="0" w:space="0" w:color="auto"/>
            <w:bottom w:val="none" w:sz="0" w:space="0" w:color="auto"/>
            <w:right w:val="none" w:sz="0" w:space="0" w:color="auto"/>
          </w:divBdr>
        </w:div>
        <w:div w:id="416361700">
          <w:marLeft w:val="0"/>
          <w:marRight w:val="0"/>
          <w:marTop w:val="0"/>
          <w:marBottom w:val="0"/>
          <w:divBdr>
            <w:top w:val="none" w:sz="0" w:space="0" w:color="auto"/>
            <w:left w:val="none" w:sz="0" w:space="0" w:color="auto"/>
            <w:bottom w:val="none" w:sz="0" w:space="0" w:color="auto"/>
            <w:right w:val="none" w:sz="0" w:space="0" w:color="auto"/>
          </w:divBdr>
        </w:div>
        <w:div w:id="1278951323">
          <w:marLeft w:val="0"/>
          <w:marRight w:val="0"/>
          <w:marTop w:val="0"/>
          <w:marBottom w:val="0"/>
          <w:divBdr>
            <w:top w:val="none" w:sz="0" w:space="0" w:color="auto"/>
            <w:left w:val="none" w:sz="0" w:space="0" w:color="auto"/>
            <w:bottom w:val="none" w:sz="0" w:space="0" w:color="auto"/>
            <w:right w:val="none" w:sz="0" w:space="0" w:color="auto"/>
          </w:divBdr>
        </w:div>
        <w:div w:id="1035809460">
          <w:marLeft w:val="0"/>
          <w:marRight w:val="0"/>
          <w:marTop w:val="0"/>
          <w:marBottom w:val="0"/>
          <w:divBdr>
            <w:top w:val="none" w:sz="0" w:space="0" w:color="auto"/>
            <w:left w:val="none" w:sz="0" w:space="0" w:color="auto"/>
            <w:bottom w:val="none" w:sz="0" w:space="0" w:color="auto"/>
            <w:right w:val="none" w:sz="0" w:space="0" w:color="auto"/>
          </w:divBdr>
        </w:div>
        <w:div w:id="1068764531">
          <w:marLeft w:val="0"/>
          <w:marRight w:val="0"/>
          <w:marTop w:val="0"/>
          <w:marBottom w:val="0"/>
          <w:divBdr>
            <w:top w:val="none" w:sz="0" w:space="0" w:color="auto"/>
            <w:left w:val="none" w:sz="0" w:space="0" w:color="auto"/>
            <w:bottom w:val="none" w:sz="0" w:space="0" w:color="auto"/>
            <w:right w:val="none" w:sz="0" w:space="0" w:color="auto"/>
          </w:divBdr>
        </w:div>
        <w:div w:id="1931087946">
          <w:marLeft w:val="0"/>
          <w:marRight w:val="0"/>
          <w:marTop w:val="0"/>
          <w:marBottom w:val="0"/>
          <w:divBdr>
            <w:top w:val="none" w:sz="0" w:space="0" w:color="auto"/>
            <w:left w:val="none" w:sz="0" w:space="0" w:color="auto"/>
            <w:bottom w:val="none" w:sz="0" w:space="0" w:color="auto"/>
            <w:right w:val="none" w:sz="0" w:space="0" w:color="auto"/>
          </w:divBdr>
        </w:div>
        <w:div w:id="1653751895">
          <w:marLeft w:val="0"/>
          <w:marRight w:val="0"/>
          <w:marTop w:val="0"/>
          <w:marBottom w:val="0"/>
          <w:divBdr>
            <w:top w:val="none" w:sz="0" w:space="0" w:color="auto"/>
            <w:left w:val="none" w:sz="0" w:space="0" w:color="auto"/>
            <w:bottom w:val="none" w:sz="0" w:space="0" w:color="auto"/>
            <w:right w:val="none" w:sz="0" w:space="0" w:color="auto"/>
          </w:divBdr>
        </w:div>
      </w:divsChild>
    </w:div>
    <w:div w:id="191628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dos.unud.ac.id/uploads/file_pendidikan_dir/d2b95d20371d7181f85ccab4fc9aaed9.pdf"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halopejati.com/post/pengertian-pandita-dan-pinandita" TargetMode="External"/><Relationship Id="rId4" Type="http://schemas.microsoft.com/office/2007/relationships/stylesWithEffects" Target="stylesWithEffects.xml"/><Relationship Id="rId9" Type="http://schemas.openxmlformats.org/officeDocument/2006/relationships/hyperlink" Target="https://www.mutiarahindu.com/2022/03/sasana-dan-wewenang-orang-suci-dal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11</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cp:revision>
  <dcterms:created xsi:type="dcterms:W3CDTF">2021-09-09T11:49:00Z</dcterms:created>
  <dcterms:modified xsi:type="dcterms:W3CDTF">2022-04-18T08:44:00Z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27173b5778c64a1a8de8934bbf2c72f8</vt:lpwstr>
  </property>
</Properties>
</file>