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32F2276" w:rsidP="232F2276" w:rsidRDefault="232F2276" w14:paraId="2A69BDDA" w14:textId="463BDBBF">
      <w:pPr>
        <w:jc w:val="center"/>
        <w:rPr>
          <w:rFonts w:ascii="Aptos" w:hAnsi="Aptos" w:eastAsia="Aptos" w:cs="Aptos"/>
          <w:b w:val="0"/>
          <w:bCs w:val="0"/>
          <w:i w:val="0"/>
          <w:iCs w:val="0"/>
          <w:caps w:val="0"/>
          <w:smallCaps w:val="0"/>
          <w:noProof w:val="0"/>
          <w:color w:val="000000" w:themeColor="text1" w:themeTint="FF" w:themeShade="FF"/>
          <w:sz w:val="72"/>
          <w:szCs w:val="72"/>
          <w:lang w:val="es-CL"/>
        </w:rPr>
      </w:pPr>
    </w:p>
    <w:p w:rsidR="232F2276" w:rsidP="232F2276" w:rsidRDefault="232F2276" w14:paraId="2AA69C50" w14:textId="6C0A08AE">
      <w:pPr>
        <w:pStyle w:val="Normal"/>
        <w:jc w:val="center"/>
        <w:rPr>
          <w:rFonts w:ascii="Aptos" w:hAnsi="Aptos" w:eastAsia="Aptos" w:cs="Aptos"/>
          <w:b w:val="0"/>
          <w:bCs w:val="0"/>
          <w:i w:val="0"/>
          <w:iCs w:val="0"/>
          <w:caps w:val="0"/>
          <w:smallCaps w:val="0"/>
          <w:noProof w:val="0"/>
          <w:color w:val="000000" w:themeColor="text1" w:themeTint="FF" w:themeShade="FF"/>
          <w:sz w:val="72"/>
          <w:szCs w:val="72"/>
          <w:lang w:val="es-CL"/>
        </w:rPr>
      </w:pPr>
    </w:p>
    <w:p w:rsidR="6F61566B" w:rsidP="232F2276" w:rsidRDefault="6F61566B" w14:paraId="553F91F9" w14:textId="10F04EC3">
      <w:pPr>
        <w:pStyle w:val="Normal"/>
        <w:jc w:val="center"/>
        <w:rPr>
          <w:rFonts w:ascii="Aptos" w:hAnsi="Aptos" w:eastAsia="Aptos" w:cs="Aptos"/>
          <w:b w:val="0"/>
          <w:bCs w:val="0"/>
          <w:i w:val="0"/>
          <w:iCs w:val="0"/>
          <w:caps w:val="0"/>
          <w:smallCaps w:val="0"/>
          <w:noProof w:val="0"/>
          <w:color w:val="000000" w:themeColor="text1" w:themeTint="FF" w:themeShade="FF"/>
          <w:sz w:val="72"/>
          <w:szCs w:val="72"/>
          <w:lang w:val="es-CL"/>
        </w:rPr>
      </w:pPr>
      <w:r w:rsidRPr="232F2276" w:rsidR="6F61566B">
        <w:rPr>
          <w:rFonts w:ascii="Aptos" w:hAnsi="Aptos" w:eastAsia="Aptos" w:cs="Aptos"/>
          <w:b w:val="0"/>
          <w:bCs w:val="0"/>
          <w:i w:val="0"/>
          <w:iCs w:val="0"/>
          <w:caps w:val="0"/>
          <w:smallCaps w:val="0"/>
          <w:noProof w:val="0"/>
          <w:color w:val="000000" w:themeColor="text1" w:themeTint="FF" w:themeShade="FF"/>
          <w:sz w:val="72"/>
          <w:szCs w:val="72"/>
          <w:lang w:val="es-CL"/>
        </w:rPr>
        <w:t>Tarea 3:</w:t>
      </w:r>
    </w:p>
    <w:p w:rsidR="232F2276" w:rsidP="232F2276" w:rsidRDefault="232F2276" w14:paraId="198D6E77" w14:textId="27F78BA7">
      <w:pPr>
        <w:jc w:val="center"/>
        <w:rPr>
          <w:rFonts w:ascii="Aptos" w:hAnsi="Aptos" w:eastAsia="Aptos" w:cs="Aptos"/>
          <w:b w:val="0"/>
          <w:bCs w:val="0"/>
          <w:i w:val="0"/>
          <w:iCs w:val="0"/>
          <w:caps w:val="0"/>
          <w:smallCaps w:val="0"/>
          <w:noProof w:val="0"/>
          <w:color w:val="000000" w:themeColor="text1" w:themeTint="FF" w:themeShade="FF"/>
          <w:sz w:val="72"/>
          <w:szCs w:val="72"/>
          <w:lang w:val="es-CL"/>
        </w:rPr>
      </w:pPr>
    </w:p>
    <w:p w:rsidR="232F2276" w:rsidP="232F2276" w:rsidRDefault="232F2276" w14:paraId="544AC3FF" w14:textId="24F47645">
      <w:pPr>
        <w:jc w:val="center"/>
        <w:rPr>
          <w:rFonts w:ascii="Aptos" w:hAnsi="Aptos" w:eastAsia="Aptos" w:cs="Aptos"/>
          <w:b w:val="0"/>
          <w:bCs w:val="0"/>
          <w:i w:val="0"/>
          <w:iCs w:val="0"/>
          <w:caps w:val="0"/>
          <w:smallCaps w:val="0"/>
          <w:noProof w:val="0"/>
          <w:color w:val="000000" w:themeColor="text1" w:themeTint="FF" w:themeShade="FF"/>
          <w:sz w:val="72"/>
          <w:szCs w:val="72"/>
          <w:lang w:val="es-CL"/>
        </w:rPr>
      </w:pPr>
    </w:p>
    <w:p w:rsidR="232F2276" w:rsidP="232F2276" w:rsidRDefault="232F2276" w14:paraId="1A6695D6" w14:textId="026061A7">
      <w:pPr>
        <w:jc w:val="center"/>
        <w:rPr>
          <w:rFonts w:ascii="Aptos" w:hAnsi="Aptos" w:eastAsia="Aptos" w:cs="Aptos"/>
          <w:b w:val="0"/>
          <w:bCs w:val="0"/>
          <w:i w:val="0"/>
          <w:iCs w:val="0"/>
          <w:caps w:val="0"/>
          <w:smallCaps w:val="0"/>
          <w:noProof w:val="0"/>
          <w:color w:val="000000" w:themeColor="text1" w:themeTint="FF" w:themeShade="FF"/>
          <w:sz w:val="72"/>
          <w:szCs w:val="72"/>
          <w:lang w:val="es-CL"/>
        </w:rPr>
      </w:pPr>
    </w:p>
    <w:p w:rsidR="232F2276" w:rsidP="232F2276" w:rsidRDefault="232F2276" w14:paraId="117131A9" w14:textId="76C450AD">
      <w:pPr>
        <w:jc w:val="center"/>
        <w:rPr>
          <w:rFonts w:ascii="Aptos" w:hAnsi="Aptos" w:eastAsia="Aptos" w:cs="Aptos"/>
          <w:b w:val="0"/>
          <w:bCs w:val="0"/>
          <w:i w:val="0"/>
          <w:iCs w:val="0"/>
          <w:caps w:val="0"/>
          <w:smallCaps w:val="0"/>
          <w:noProof w:val="0"/>
          <w:color w:val="000000" w:themeColor="text1" w:themeTint="FF" w:themeShade="FF"/>
          <w:sz w:val="72"/>
          <w:szCs w:val="72"/>
          <w:lang w:val="es-CL"/>
        </w:rPr>
      </w:pPr>
    </w:p>
    <w:p w:rsidR="232F2276" w:rsidP="232F2276" w:rsidRDefault="232F2276" w14:paraId="5B5CAC7C" w14:textId="209D5DA9">
      <w:pPr>
        <w:jc w:val="center"/>
        <w:rPr>
          <w:rFonts w:ascii="Aptos" w:hAnsi="Aptos" w:eastAsia="Aptos" w:cs="Aptos"/>
          <w:b w:val="0"/>
          <w:bCs w:val="0"/>
          <w:i w:val="0"/>
          <w:iCs w:val="0"/>
          <w:caps w:val="0"/>
          <w:smallCaps w:val="0"/>
          <w:noProof w:val="0"/>
          <w:color w:val="000000" w:themeColor="text1" w:themeTint="FF" w:themeShade="FF"/>
          <w:sz w:val="72"/>
          <w:szCs w:val="72"/>
          <w:lang w:val="es-CL"/>
        </w:rPr>
      </w:pPr>
    </w:p>
    <w:p w:rsidR="6F61566B" w:rsidP="232F2276" w:rsidRDefault="6F61566B" w14:paraId="23FAB980" w14:textId="6828B844">
      <w:pPr>
        <w:ind w:left="6480"/>
        <w:rPr>
          <w:rFonts w:ascii="Aptos" w:hAnsi="Aptos" w:eastAsia="Aptos" w:cs="Aptos"/>
          <w:b w:val="0"/>
          <w:bCs w:val="0"/>
          <w:i w:val="0"/>
          <w:iCs w:val="0"/>
          <w:caps w:val="0"/>
          <w:smallCaps w:val="0"/>
          <w:noProof w:val="0"/>
          <w:color w:val="000000" w:themeColor="text1" w:themeTint="FF" w:themeShade="FF"/>
          <w:sz w:val="24"/>
          <w:szCs w:val="24"/>
          <w:lang w:val="es-ES"/>
        </w:rPr>
      </w:pPr>
      <w:r w:rsidRPr="232F2276" w:rsidR="6F61566B">
        <w:rPr>
          <w:rFonts w:ascii="Aptos" w:hAnsi="Aptos" w:eastAsia="Aptos" w:cs="Aptos"/>
          <w:b w:val="0"/>
          <w:bCs w:val="0"/>
          <w:i w:val="0"/>
          <w:iCs w:val="0"/>
          <w:caps w:val="0"/>
          <w:smallCaps w:val="0"/>
          <w:noProof w:val="0"/>
          <w:color w:val="000000" w:themeColor="text1" w:themeTint="FF" w:themeShade="FF"/>
          <w:sz w:val="24"/>
          <w:szCs w:val="24"/>
          <w:lang w:val="es-CL"/>
        </w:rPr>
        <w:t xml:space="preserve">  Integrantes: Sección 1</w:t>
      </w:r>
    </w:p>
    <w:p w:rsidR="6F61566B" w:rsidP="232F2276" w:rsidRDefault="6F61566B" w14:paraId="4701941A" w14:textId="70FFE3A7">
      <w:pPr>
        <w:ind w:left="720"/>
        <w:jc w:val="right"/>
        <w:rPr>
          <w:rFonts w:ascii="Aptos" w:hAnsi="Aptos" w:eastAsia="Aptos" w:cs="Aptos"/>
          <w:b w:val="0"/>
          <w:bCs w:val="0"/>
          <w:i w:val="0"/>
          <w:iCs w:val="0"/>
          <w:caps w:val="0"/>
          <w:smallCaps w:val="0"/>
          <w:noProof w:val="0"/>
          <w:color w:val="000000" w:themeColor="text1" w:themeTint="FF" w:themeShade="FF"/>
          <w:sz w:val="24"/>
          <w:szCs w:val="24"/>
          <w:lang w:val="es-ES"/>
        </w:rPr>
      </w:pPr>
      <w:r w:rsidRPr="232F2276" w:rsidR="6F61566B">
        <w:rPr>
          <w:rFonts w:ascii="Aptos" w:hAnsi="Aptos" w:eastAsia="Aptos" w:cs="Aptos"/>
          <w:b w:val="0"/>
          <w:bCs w:val="0"/>
          <w:i w:val="0"/>
          <w:iCs w:val="0"/>
          <w:caps w:val="0"/>
          <w:smallCaps w:val="0"/>
          <w:noProof w:val="0"/>
          <w:color w:val="000000" w:themeColor="text1" w:themeTint="FF" w:themeShade="FF"/>
          <w:sz w:val="24"/>
          <w:szCs w:val="24"/>
          <w:lang w:val="es-CL"/>
        </w:rPr>
        <w:t>Ignacio Henríquez</w:t>
      </w:r>
    </w:p>
    <w:p w:rsidR="6F61566B" w:rsidP="232F2276" w:rsidRDefault="6F61566B" w14:paraId="2DC0FB2F" w14:textId="062A9084">
      <w:pPr>
        <w:ind w:left="720"/>
        <w:jc w:val="right"/>
        <w:rPr>
          <w:rFonts w:ascii="Aptos" w:hAnsi="Aptos" w:eastAsia="Aptos" w:cs="Aptos"/>
          <w:b w:val="0"/>
          <w:bCs w:val="0"/>
          <w:i w:val="0"/>
          <w:iCs w:val="0"/>
          <w:caps w:val="0"/>
          <w:smallCaps w:val="0"/>
          <w:noProof w:val="0"/>
          <w:color w:val="000000" w:themeColor="text1" w:themeTint="FF" w:themeShade="FF"/>
          <w:sz w:val="24"/>
          <w:szCs w:val="24"/>
          <w:lang w:val="es-ES"/>
        </w:rPr>
      </w:pPr>
      <w:r w:rsidRPr="232F2276" w:rsidR="6F61566B">
        <w:rPr>
          <w:rFonts w:ascii="Aptos" w:hAnsi="Aptos" w:eastAsia="Aptos" w:cs="Aptos"/>
          <w:b w:val="0"/>
          <w:bCs w:val="0"/>
          <w:i w:val="0"/>
          <w:iCs w:val="0"/>
          <w:caps w:val="0"/>
          <w:smallCaps w:val="0"/>
          <w:noProof w:val="0"/>
          <w:color w:val="000000" w:themeColor="text1" w:themeTint="FF" w:themeShade="FF"/>
          <w:sz w:val="24"/>
          <w:szCs w:val="24"/>
          <w:lang w:val="es-CL"/>
        </w:rPr>
        <w:t>César Meneses</w:t>
      </w:r>
    </w:p>
    <w:p w:rsidR="6F61566B" w:rsidP="232F2276" w:rsidRDefault="6F61566B" w14:paraId="3EABC1FE" w14:textId="4A21F6B3">
      <w:pPr>
        <w:ind w:left="720"/>
        <w:jc w:val="right"/>
        <w:rPr>
          <w:rFonts w:ascii="Aptos" w:hAnsi="Aptos" w:eastAsia="Aptos" w:cs="Aptos"/>
          <w:b w:val="0"/>
          <w:bCs w:val="0"/>
          <w:i w:val="0"/>
          <w:iCs w:val="0"/>
          <w:caps w:val="0"/>
          <w:smallCaps w:val="0"/>
          <w:noProof w:val="0"/>
          <w:color w:val="000000" w:themeColor="text1" w:themeTint="FF" w:themeShade="FF"/>
          <w:sz w:val="24"/>
          <w:szCs w:val="24"/>
          <w:lang w:val="es-ES"/>
        </w:rPr>
      </w:pPr>
      <w:r w:rsidRPr="232F2276" w:rsidR="6F61566B">
        <w:rPr>
          <w:rFonts w:ascii="Aptos" w:hAnsi="Aptos" w:eastAsia="Aptos" w:cs="Aptos"/>
          <w:b w:val="0"/>
          <w:bCs w:val="0"/>
          <w:i w:val="0"/>
          <w:iCs w:val="0"/>
          <w:caps w:val="0"/>
          <w:smallCaps w:val="0"/>
          <w:noProof w:val="0"/>
          <w:color w:val="000000" w:themeColor="text1" w:themeTint="FF" w:themeShade="FF"/>
          <w:sz w:val="24"/>
          <w:szCs w:val="24"/>
          <w:lang w:val="es-CL"/>
        </w:rPr>
        <w:t>Fabián Ortega</w:t>
      </w:r>
    </w:p>
    <w:p w:rsidR="6F61566B" w:rsidP="232F2276" w:rsidRDefault="6F61566B" w14:paraId="1AC4D52B" w14:textId="70FE0928">
      <w:pPr>
        <w:ind w:left="720"/>
        <w:jc w:val="right"/>
        <w:rPr>
          <w:rFonts w:ascii="Aptos" w:hAnsi="Aptos" w:eastAsia="Aptos" w:cs="Aptos"/>
          <w:b w:val="0"/>
          <w:bCs w:val="0"/>
          <w:i w:val="0"/>
          <w:iCs w:val="0"/>
          <w:caps w:val="0"/>
          <w:smallCaps w:val="0"/>
          <w:noProof w:val="0"/>
          <w:color w:val="000000" w:themeColor="text1" w:themeTint="FF" w:themeShade="FF"/>
          <w:sz w:val="24"/>
          <w:szCs w:val="24"/>
          <w:lang w:val="es-ES"/>
        </w:rPr>
      </w:pPr>
      <w:r w:rsidRPr="232F2276" w:rsidR="6F61566B">
        <w:rPr>
          <w:rFonts w:ascii="Aptos" w:hAnsi="Aptos" w:eastAsia="Aptos" w:cs="Aptos"/>
          <w:b w:val="0"/>
          <w:bCs w:val="0"/>
          <w:i w:val="0"/>
          <w:iCs w:val="0"/>
          <w:caps w:val="0"/>
          <w:smallCaps w:val="0"/>
          <w:noProof w:val="0"/>
          <w:color w:val="000000" w:themeColor="text1" w:themeTint="FF" w:themeShade="FF"/>
          <w:sz w:val="24"/>
          <w:szCs w:val="24"/>
          <w:lang w:val="es-CL"/>
        </w:rPr>
        <w:t>Diego Pérez</w:t>
      </w:r>
    </w:p>
    <w:p w:rsidR="6F61566B" w:rsidP="232F2276" w:rsidRDefault="6F61566B" w14:paraId="25B0F775" w14:textId="02F2ABE4">
      <w:pPr>
        <w:pStyle w:val="Normal"/>
        <w:jc w:val="right"/>
      </w:pPr>
      <w:r w:rsidRPr="232F2276" w:rsidR="6F61566B">
        <w:rPr>
          <w:rFonts w:ascii="Aptos" w:hAnsi="Aptos" w:eastAsia="Aptos" w:cs="Aptos"/>
          <w:b w:val="0"/>
          <w:bCs w:val="0"/>
          <w:i w:val="0"/>
          <w:iCs w:val="0"/>
          <w:caps w:val="0"/>
          <w:smallCaps w:val="0"/>
          <w:noProof w:val="0"/>
          <w:color w:val="000000" w:themeColor="text1" w:themeTint="FF" w:themeShade="FF"/>
          <w:sz w:val="24"/>
          <w:szCs w:val="24"/>
          <w:lang w:val="es-CL"/>
        </w:rPr>
        <w:t>José Manuel Valdés</w:t>
      </w:r>
    </w:p>
    <w:p w:rsidR="232F2276" w:rsidP="232F2276" w:rsidRDefault="232F2276" w14:paraId="496D03D4" w14:textId="1C166E59">
      <w:pPr>
        <w:pStyle w:val="Normal"/>
        <w:jc w:val="right"/>
        <w:rPr>
          <w:rFonts w:ascii="Aptos" w:hAnsi="Aptos" w:eastAsia="Aptos" w:cs="Aptos"/>
          <w:b w:val="0"/>
          <w:bCs w:val="0"/>
          <w:i w:val="0"/>
          <w:iCs w:val="0"/>
          <w:caps w:val="0"/>
          <w:smallCaps w:val="0"/>
          <w:noProof w:val="0"/>
          <w:color w:val="000000" w:themeColor="text1" w:themeTint="FF" w:themeShade="FF"/>
          <w:sz w:val="24"/>
          <w:szCs w:val="24"/>
          <w:lang w:val="es-CL"/>
        </w:rPr>
      </w:pPr>
    </w:p>
    <w:p w:rsidR="232F2276" w:rsidP="232F2276" w:rsidRDefault="232F2276" w14:paraId="77B2BA92" w14:textId="1850F8FE">
      <w:pPr>
        <w:pStyle w:val="Heading2"/>
        <w:jc w:val="right"/>
        <w:rPr>
          <w:rFonts w:ascii="Aptos" w:hAnsi="Aptos" w:eastAsia="Aptos" w:cs="Aptos"/>
          <w:b w:val="0"/>
          <w:bCs w:val="0"/>
          <w:i w:val="0"/>
          <w:iCs w:val="0"/>
          <w:caps w:val="0"/>
          <w:smallCaps w:val="0"/>
          <w:noProof w:val="0"/>
          <w:color w:val="000000" w:themeColor="text1" w:themeTint="FF" w:themeShade="FF"/>
          <w:sz w:val="24"/>
          <w:szCs w:val="24"/>
          <w:lang w:val="es-CL"/>
        </w:rPr>
      </w:pPr>
    </w:p>
    <w:p w:rsidR="5CEC4283" w:rsidP="232F2276" w:rsidRDefault="5CEC4283" w14:paraId="7262D213" w14:textId="4CC3FB48">
      <w:pPr>
        <w:pStyle w:val="Heading1"/>
        <w:rPr>
          <w:noProof w:val="0"/>
          <w:lang w:val="es-CL"/>
        </w:rPr>
      </w:pPr>
      <w:r w:rsidRPr="232F2276" w:rsidR="5CEC4283">
        <w:rPr>
          <w:noProof w:val="0"/>
          <w:lang w:val="es-CL"/>
        </w:rPr>
        <w:t>Pregunta 1: Variabilidad</w:t>
      </w:r>
    </w:p>
    <w:p w:rsidR="5CEC4283" w:rsidP="232F2276" w:rsidRDefault="5CEC4283" w14:paraId="6C92A1D4" w14:textId="36A7BFB6">
      <w:pPr>
        <w:pStyle w:val="Heading2"/>
        <w:rPr>
          <w:noProof w:val="0"/>
          <w:sz w:val="20"/>
          <w:szCs w:val="20"/>
          <w:lang w:val="es-CL"/>
        </w:rPr>
      </w:pPr>
      <w:r w:rsidRPr="232F2276" w:rsidR="5CEC4283">
        <w:rPr>
          <w:noProof w:val="0"/>
          <w:sz w:val="22"/>
          <w:szCs w:val="22"/>
          <w:lang w:val="es-CL"/>
        </w:rPr>
        <w:t>1. Haga un diagrama del proceso desde la llegada de los camiones hasta la salida de los bins, indique sus respectivas capacidades.</w:t>
      </w:r>
    </w:p>
    <w:p w:rsidR="14BB3CD0" w:rsidP="232F2276" w:rsidRDefault="14BB3CD0" w14:paraId="4340F982" w14:textId="26850E30">
      <w:pPr>
        <w:pStyle w:val="Normal"/>
        <w:jc w:val="both"/>
        <w:rPr>
          <w:rFonts w:ascii="Aptos Display" w:hAnsi="Aptos Display" w:eastAsia="Aptos Display" w:cs="Aptos Display" w:asciiTheme="majorAscii" w:hAnsiTheme="majorAscii" w:eastAsiaTheme="majorAscii" w:cstheme="majorAscii"/>
          <w:noProof w:val="0"/>
          <w:sz w:val="24"/>
          <w:szCs w:val="24"/>
          <w:lang w:val="es-CL"/>
        </w:rPr>
      </w:pPr>
      <w:r w:rsidRPr="4ABD6B8F" w:rsidR="14BB3CD0">
        <w:rPr>
          <w:rFonts w:ascii="Aptos Display" w:hAnsi="Aptos Display" w:eastAsia="Aptos Display" w:cs="Aptos Display" w:asciiTheme="majorAscii" w:hAnsiTheme="majorAscii" w:eastAsiaTheme="majorAscii" w:cstheme="majorAscii"/>
          <w:noProof w:val="0"/>
          <w:lang w:val="es-CL"/>
        </w:rPr>
        <w:t xml:space="preserve">Para realizar el diagrama se consideraron los datos obtenidos del </w:t>
      </w:r>
      <w:r w:rsidRPr="4ABD6B8F" w:rsidR="14BB3CD0">
        <w:rPr>
          <w:rFonts w:ascii="Aptos Display" w:hAnsi="Aptos Display" w:eastAsia="Aptos Display" w:cs="Aptos Display" w:asciiTheme="majorAscii" w:hAnsiTheme="majorAscii" w:eastAsiaTheme="majorAscii" w:cstheme="majorAscii"/>
          <w:noProof w:val="0"/>
          <w:lang w:val="es-CL"/>
        </w:rPr>
        <w:t>excel</w:t>
      </w:r>
      <w:r w:rsidRPr="4ABD6B8F" w:rsidR="14BB3CD0">
        <w:rPr>
          <w:rFonts w:ascii="Aptos Display" w:hAnsi="Aptos Display" w:eastAsia="Aptos Display" w:cs="Aptos Display" w:asciiTheme="majorAscii" w:hAnsiTheme="majorAscii" w:eastAsiaTheme="majorAscii" w:cstheme="majorAscii"/>
          <w:noProof w:val="0"/>
          <w:lang w:val="es-CL"/>
        </w:rPr>
        <w:t xml:space="preserve"> “Datos Tipo A”.</w:t>
      </w:r>
      <w:r w:rsidRPr="4ABD6B8F" w:rsidR="6F00EE03">
        <w:rPr>
          <w:rFonts w:ascii="Aptos Display" w:hAnsi="Aptos Display" w:eastAsia="Aptos Display" w:cs="Aptos Display" w:asciiTheme="majorAscii" w:hAnsiTheme="majorAscii" w:eastAsiaTheme="majorAscii" w:cstheme="majorAscii"/>
          <w:noProof w:val="0"/>
          <w:lang w:val="es-CL"/>
        </w:rPr>
        <w:t xml:space="preserve"> </w:t>
      </w:r>
      <w:r w:rsidRPr="4ABD6B8F" w:rsidR="6F00EE03">
        <w:rPr>
          <w:rFonts w:ascii="Aptos Display" w:hAnsi="Aptos Display" w:eastAsia="Aptos Display" w:cs="Aptos Display"/>
          <w:noProof w:val="0"/>
          <w:sz w:val="24"/>
          <w:szCs w:val="24"/>
          <w:lang w:val="es-CL"/>
        </w:rPr>
        <w:t>El proceso de rec</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epción y control de calidad de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AndesFresh</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parte con la llegada de los camiones a la planta. Antes de descargar, los camiones esperan en una cola con capacidad limitada de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Um</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 4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camiones,  si</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la cola supera ese tope, la fruta pierde calidad y se aplica una multa de</w:t>
      </w:r>
      <w:r w:rsidRPr="4ABD6B8F" w:rsidR="6F00EE03">
        <w:rPr>
          <w:rFonts w:ascii="Aptos Display" w:hAnsi="Aptos Display" w:eastAsia="Aptos Display" w:cs="Aptos Display" w:asciiTheme="majorAscii" w:hAnsiTheme="majorAscii" w:eastAsiaTheme="majorAscii" w:cstheme="majorAscii"/>
          <w:b w:val="1"/>
          <w:bCs w:val="1"/>
          <w:noProof w:val="0"/>
          <w:sz w:val="24"/>
          <w:szCs w:val="24"/>
          <w:lang w:val="es-CL"/>
        </w:rPr>
        <w:t xml:space="preserve"> Pm = $35.000</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por camión afectado. Cada camión transporta </w:t>
      </w:r>
      <w:r w:rsidRPr="4ABD6B8F" w:rsidR="6F00EE03">
        <w:rPr>
          <w:rFonts w:ascii="Aptos Display" w:hAnsi="Aptos Display" w:eastAsia="Aptos Display" w:cs="Aptos Display" w:asciiTheme="majorAscii" w:hAnsiTheme="majorAscii" w:eastAsiaTheme="majorAscii" w:cstheme="majorAscii"/>
          <w:b w:val="1"/>
          <w:bCs w:val="1"/>
          <w:noProof w:val="0"/>
          <w:sz w:val="24"/>
          <w:szCs w:val="24"/>
          <w:lang w:val="es-CL"/>
        </w:rPr>
        <w:t>Dp</w:t>
      </w:r>
      <w:r w:rsidRPr="4ABD6B8F" w:rsidR="6F00EE03">
        <w:rPr>
          <w:rFonts w:ascii="Aptos Display" w:hAnsi="Aptos Display" w:eastAsia="Aptos Display" w:cs="Aptos Display" w:asciiTheme="majorAscii" w:hAnsiTheme="majorAscii" w:eastAsiaTheme="majorAscii" w:cstheme="majorAscii"/>
          <w:b w:val="1"/>
          <w:bCs w:val="1"/>
          <w:noProof w:val="0"/>
          <w:sz w:val="24"/>
          <w:szCs w:val="24"/>
          <w:lang w:val="es-CL"/>
        </w:rPr>
        <w:t xml:space="preserve"> = 15 </w:t>
      </w:r>
      <w:r w:rsidRPr="4ABD6B8F" w:rsidR="6F00EE03">
        <w:rPr>
          <w:rFonts w:ascii="Aptos Display" w:hAnsi="Aptos Display" w:eastAsia="Aptos Display" w:cs="Aptos Display" w:asciiTheme="majorAscii" w:hAnsiTheme="majorAscii" w:eastAsiaTheme="majorAscii" w:cstheme="majorAscii"/>
          <w:b w:val="1"/>
          <w:bCs w:val="1"/>
          <w:noProof w:val="0"/>
          <w:sz w:val="24"/>
          <w:szCs w:val="24"/>
          <w:lang w:val="es-CL"/>
        </w:rPr>
        <w:t>bins</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que se liberan en la etapa de descarga. Una vez descargados, los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bins</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recorren tres estaciones en serie. Primero la selección (capacidad triangular, min 11 /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prom</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12 /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max</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13,5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bins</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/h), donde un n = 5% de los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bins</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queda mal seleccionado y se reingresa a la misma estación, aumentando su carga efectiva</w:t>
      </w:r>
      <w:r w:rsidRPr="4ABD6B8F" w:rsidR="39FB3A5E">
        <w:rPr>
          <w:rFonts w:ascii="Aptos Display" w:hAnsi="Aptos Display" w:eastAsia="Aptos Display" w:cs="Aptos Display" w:asciiTheme="majorAscii" w:hAnsiTheme="majorAscii" w:eastAsiaTheme="majorAscii" w:cstheme="majorAscii"/>
          <w:noProof w:val="0"/>
          <w:sz w:val="24"/>
          <w:szCs w:val="24"/>
          <w:lang w:val="es-CL"/>
        </w:rPr>
        <w:t xml:space="preserve"> y reduciendo su capacidad</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Luego pasan por embalaje (triangular, min 10,5 /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prom</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13 /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max</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14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bins</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/h) y finalmente por la estación de calidad (a</w:t>
      </w:r>
      <w:r w:rsidRPr="4ABD6B8F" w:rsidR="6ACD4443">
        <w:rPr>
          <w:rFonts w:ascii="Aptos Display" w:hAnsi="Aptos Display" w:eastAsia="Aptos Display" w:cs="Aptos Display" w:asciiTheme="majorAscii" w:hAnsiTheme="majorAscii" w:eastAsiaTheme="majorAscii" w:cstheme="majorAscii"/>
          <w:noProof w:val="0"/>
          <w:sz w:val="24"/>
          <w:szCs w:val="24"/>
          <w:lang w:val="es-CL"/>
        </w:rPr>
        <w:t>lpha</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 14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bins</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/h), tras la cual los </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bins</w:t>
      </w:r>
      <w:r w:rsidRPr="4ABD6B8F" w:rsidR="6F00EE03">
        <w:rPr>
          <w:rFonts w:ascii="Aptos Display" w:hAnsi="Aptos Display" w:eastAsia="Aptos Display" w:cs="Aptos Display" w:asciiTheme="majorAscii" w:hAnsiTheme="majorAscii" w:eastAsiaTheme="majorAscii" w:cstheme="majorAscii"/>
          <w:noProof w:val="0"/>
          <w:sz w:val="24"/>
          <w:szCs w:val="24"/>
          <w:lang w:val="es-CL"/>
        </w:rPr>
        <w:t xml:space="preserve"> salen del sistema.</w:t>
      </w:r>
    </w:p>
    <w:p w:rsidR="27F10ADE" w:rsidP="232F2276" w:rsidRDefault="27F10ADE" w14:paraId="13CEAA5E" w14:textId="662A638E">
      <w:pPr>
        <w:pStyle w:val="Normal"/>
        <w:jc w:val="center"/>
        <w:rPr>
          <w:rFonts w:ascii="Aptos Display" w:hAnsi="Aptos Display" w:eastAsia="Aptos Display" w:cs="Aptos Display" w:asciiTheme="majorAscii" w:hAnsiTheme="majorAscii" w:eastAsiaTheme="majorAscii" w:cstheme="majorAscii"/>
          <w:sz w:val="20"/>
          <w:szCs w:val="20"/>
        </w:rPr>
      </w:pPr>
      <w:r w:rsidR="01F09E45">
        <w:drawing>
          <wp:inline wp14:editId="06482546" wp14:anchorId="6FBA90F4">
            <wp:extent cx="5724525" cy="828675"/>
            <wp:effectExtent l="0" t="0" r="0" b="0"/>
            <wp:docPr id="245127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127800" name="Picture 245127800"/>
                    <pic:cNvPicPr/>
                  </pic:nvPicPr>
                  <pic:blipFill>
                    <a:blip xmlns:r="http://schemas.openxmlformats.org/officeDocument/2006/relationships" r:embed="rId2108913168">
                      <a:extLst>
                        <a:ext uri="{28A0092B-C50C-407E-A947-70E740481C1C}">
                          <a14:useLocalDpi xmlns:a14="http://schemas.microsoft.com/office/drawing/2010/main"/>
                        </a:ext>
                      </a:extLst>
                    </a:blip>
                    <a:stretch>
                      <a:fillRect/>
                    </a:stretch>
                  </pic:blipFill>
                  <pic:spPr>
                    <a:xfrm>
                      <a:off x="0" y="0"/>
                      <a:ext cx="5724525" cy="828675"/>
                    </a:xfrm>
                    <a:prstGeom prst="rect">
                      <a:avLst/>
                    </a:prstGeom>
                  </pic:spPr>
                </pic:pic>
              </a:graphicData>
            </a:graphic>
          </wp:inline>
        </w:drawing>
      </w:r>
      <w:r w:rsidRPr="4ABD6B8F" w:rsidR="232F2276">
        <w:rPr>
          <w:rFonts w:ascii="Aptos Display" w:hAnsi="Aptos Display" w:eastAsia="Aptos Display" w:cs="Aptos Display" w:asciiTheme="majorAscii" w:hAnsiTheme="majorAscii" w:eastAsiaTheme="majorAscii" w:cstheme="majorAscii"/>
          <w:sz w:val="20"/>
          <w:szCs w:val="20"/>
        </w:rPr>
        <w:t xml:space="preserve">Figura 1: Diagrama de procesos </w:t>
      </w:r>
      <w:r w:rsidRPr="4ABD6B8F" w:rsidR="232F2276">
        <w:rPr>
          <w:rFonts w:ascii="Aptos Display" w:hAnsi="Aptos Display" w:eastAsia="Aptos Display" w:cs="Aptos Display" w:asciiTheme="majorAscii" w:hAnsiTheme="majorAscii" w:eastAsiaTheme="majorAscii" w:cstheme="majorAscii"/>
          <w:sz w:val="20"/>
          <w:szCs w:val="20"/>
        </w:rPr>
        <w:t>AndesFresh</w:t>
      </w:r>
      <w:r w:rsidRPr="4ABD6B8F" w:rsidR="232F2276">
        <w:rPr>
          <w:rFonts w:ascii="Aptos Display" w:hAnsi="Aptos Display" w:eastAsia="Aptos Display" w:cs="Aptos Display" w:asciiTheme="majorAscii" w:hAnsiTheme="majorAscii" w:eastAsiaTheme="majorAscii" w:cstheme="majorAscii"/>
          <w:sz w:val="20"/>
          <w:szCs w:val="20"/>
        </w:rPr>
        <w:t>.</w:t>
      </w:r>
    </w:p>
    <w:p w:rsidR="27441206" w:rsidP="232F2276" w:rsidRDefault="27441206" w14:paraId="7BAE2C6A" w14:textId="4EE9C5CB">
      <w:pPr>
        <w:pStyle w:val="Normal"/>
        <w:jc w:val="both"/>
        <w:rPr>
          <w:rFonts w:ascii="Aptos Display" w:hAnsi="Aptos Display" w:eastAsia="Aptos Display" w:cs="Aptos Display" w:asciiTheme="majorAscii" w:hAnsiTheme="majorAscii" w:eastAsiaTheme="majorAscii" w:cstheme="majorAscii"/>
          <w:sz w:val="24"/>
          <w:szCs w:val="24"/>
        </w:rPr>
      </w:pPr>
      <w:r w:rsidRPr="4ABD6B8F" w:rsidR="27441206">
        <w:rPr>
          <w:rFonts w:ascii="Aptos Display" w:hAnsi="Aptos Display" w:eastAsia="Aptos Display" w:cs="Aptos Display" w:asciiTheme="majorAscii" w:hAnsiTheme="majorAscii" w:eastAsiaTheme="majorAscii" w:cstheme="majorAscii"/>
          <w:sz w:val="24"/>
          <w:szCs w:val="24"/>
        </w:rPr>
        <w:t xml:space="preserve">Para el </w:t>
      </w:r>
      <w:r w:rsidRPr="4ABD6B8F" w:rsidR="27441206">
        <w:rPr>
          <w:rFonts w:ascii="Aptos Display" w:hAnsi="Aptos Display" w:eastAsia="Aptos Display" w:cs="Aptos Display" w:asciiTheme="majorAscii" w:hAnsiTheme="majorAscii" w:eastAsiaTheme="majorAscii" w:cstheme="majorAscii"/>
          <w:sz w:val="24"/>
          <w:szCs w:val="24"/>
        </w:rPr>
        <w:t>calculod</w:t>
      </w:r>
      <w:r w:rsidRPr="4ABD6B8F" w:rsidR="27441206">
        <w:rPr>
          <w:rFonts w:ascii="Aptos Display" w:hAnsi="Aptos Display" w:eastAsia="Aptos Display" w:cs="Aptos Display" w:asciiTheme="majorAscii" w:hAnsiTheme="majorAscii" w:eastAsiaTheme="majorAscii" w:cstheme="majorAscii"/>
          <w:sz w:val="24"/>
          <w:szCs w:val="24"/>
        </w:rPr>
        <w:t xml:space="preserve"> de las capacidades de </w:t>
      </w:r>
      <w:r w:rsidRPr="4ABD6B8F" w:rsidR="27441206">
        <w:rPr>
          <w:rFonts w:ascii="Aptos Display" w:hAnsi="Aptos Display" w:eastAsia="Aptos Display" w:cs="Aptos Display" w:asciiTheme="majorAscii" w:hAnsiTheme="majorAscii" w:eastAsiaTheme="majorAscii" w:cstheme="majorAscii"/>
          <w:sz w:val="24"/>
          <w:szCs w:val="24"/>
        </w:rPr>
        <w:t>distribucion</w:t>
      </w:r>
      <w:r w:rsidRPr="4ABD6B8F" w:rsidR="27441206">
        <w:rPr>
          <w:rFonts w:ascii="Aptos Display" w:hAnsi="Aptos Display" w:eastAsia="Aptos Display" w:cs="Aptos Display" w:asciiTheme="majorAscii" w:hAnsiTheme="majorAscii" w:eastAsiaTheme="majorAscii" w:cstheme="majorAscii"/>
          <w:sz w:val="24"/>
          <w:szCs w:val="24"/>
        </w:rPr>
        <w:t xml:space="preserve"> triangular se utiliza la </w:t>
      </w:r>
      <w:r w:rsidRPr="4ABD6B8F" w:rsidR="27441206">
        <w:rPr>
          <w:rFonts w:ascii="Aptos Display" w:hAnsi="Aptos Display" w:eastAsia="Aptos Display" w:cs="Aptos Display" w:asciiTheme="majorAscii" w:hAnsiTheme="majorAscii" w:eastAsiaTheme="majorAscii" w:cstheme="majorAscii"/>
          <w:sz w:val="24"/>
          <w:szCs w:val="24"/>
        </w:rPr>
        <w:t>formula</w:t>
      </w:r>
      <w:r w:rsidRPr="4ABD6B8F" w:rsidR="27441206">
        <w:rPr>
          <w:rFonts w:ascii="Aptos Display" w:hAnsi="Aptos Display" w:eastAsia="Aptos Display" w:cs="Aptos Display" w:asciiTheme="majorAscii" w:hAnsiTheme="majorAscii" w:eastAsiaTheme="majorAscii" w:cstheme="majorAscii"/>
          <w:sz w:val="24"/>
          <w:szCs w:val="24"/>
        </w:rPr>
        <w:t xml:space="preserve"> de la media, correspondiente a ( </w:t>
      </w:r>
      <w:r w:rsidRPr="4ABD6B8F" w:rsidR="27441206">
        <w:rPr>
          <w:rFonts w:ascii="Aptos Display" w:hAnsi="Aptos Display" w:eastAsia="Aptos Display" w:cs="Aptos Display" w:asciiTheme="majorAscii" w:hAnsiTheme="majorAscii" w:eastAsiaTheme="majorAscii" w:cstheme="majorAscii"/>
          <w:sz w:val="24"/>
          <w:szCs w:val="24"/>
        </w:rPr>
        <w:t>a+b+c</w:t>
      </w:r>
      <w:r w:rsidRPr="4ABD6B8F" w:rsidR="27441206">
        <w:rPr>
          <w:rFonts w:ascii="Aptos Display" w:hAnsi="Aptos Display" w:eastAsia="Aptos Display" w:cs="Aptos Display" w:asciiTheme="majorAscii" w:hAnsiTheme="majorAscii" w:eastAsiaTheme="majorAscii" w:cstheme="majorAscii"/>
          <w:sz w:val="24"/>
          <w:szCs w:val="24"/>
        </w:rPr>
        <w:t>)/3</w:t>
      </w:r>
      <w:r w:rsidRPr="4ABD6B8F" w:rsidR="4813EAFE">
        <w:rPr>
          <w:rFonts w:ascii="Aptos Display" w:hAnsi="Aptos Display" w:eastAsia="Aptos Display" w:cs="Aptos Display" w:asciiTheme="majorAscii" w:hAnsiTheme="majorAscii" w:eastAsiaTheme="majorAscii" w:cstheme="majorAscii"/>
          <w:sz w:val="24"/>
          <w:szCs w:val="24"/>
        </w:rPr>
        <w:t xml:space="preserve"> equivalente a la esperanza de la </w:t>
      </w:r>
      <w:r w:rsidRPr="4ABD6B8F" w:rsidR="4813EAFE">
        <w:rPr>
          <w:rFonts w:ascii="Aptos Display" w:hAnsi="Aptos Display" w:eastAsia="Aptos Display" w:cs="Aptos Display" w:asciiTheme="majorAscii" w:hAnsiTheme="majorAscii" w:eastAsiaTheme="majorAscii" w:cstheme="majorAscii"/>
          <w:sz w:val="24"/>
          <w:szCs w:val="24"/>
        </w:rPr>
        <w:t>distribucion</w:t>
      </w:r>
      <w:r w:rsidRPr="4ABD6B8F" w:rsidR="4813EAFE">
        <w:rPr>
          <w:rFonts w:ascii="Aptos Display" w:hAnsi="Aptos Display" w:eastAsia="Aptos Display" w:cs="Aptos Display" w:asciiTheme="majorAscii" w:hAnsiTheme="majorAscii" w:eastAsiaTheme="majorAscii" w:cstheme="majorAscii"/>
          <w:sz w:val="24"/>
          <w:szCs w:val="24"/>
        </w:rPr>
        <w:t xml:space="preserve"> triangular.</w:t>
      </w:r>
    </w:p>
    <w:tbl>
      <w:tblPr>
        <w:tblStyle w:val="GridTable4-Accent1"/>
        <w:tblW w:w="0" w:type="auto"/>
        <w:tblLook w:val="06A0" w:firstRow="1" w:lastRow="0" w:firstColumn="1" w:lastColumn="0" w:noHBand="1" w:noVBand="1"/>
      </w:tblPr>
      <w:tblGrid>
        <w:gridCol w:w="1305"/>
        <w:gridCol w:w="2535"/>
        <w:gridCol w:w="3139"/>
        <w:gridCol w:w="2036"/>
      </w:tblGrid>
      <w:tr w:rsidR="232F2276" w:rsidTr="4ABD6B8F" w14:paraId="692B7DE0">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27F10ADE" w:rsidP="232F2276" w:rsidRDefault="27F10ADE" w14:paraId="72BBE7E9" w14:textId="7388F766">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Etapa</w:t>
            </w:r>
          </w:p>
        </w:tc>
        <w:tc>
          <w:tcPr>
            <w:cnfStyle w:val="000000000000" w:firstRow="0" w:lastRow="0" w:firstColumn="0" w:lastColumn="0" w:oddVBand="0" w:evenVBand="0" w:oddHBand="0" w:evenHBand="0" w:firstRowFirstColumn="0" w:firstRowLastColumn="0" w:lastRowFirstColumn="0" w:lastRowLastColumn="0"/>
            <w:tcW w:w="2535" w:type="dxa"/>
            <w:tcMar/>
          </w:tcPr>
          <w:p w:rsidR="27F10ADE" w:rsidP="232F2276" w:rsidRDefault="27F10ADE" w14:paraId="11636434" w14:textId="6C7EBBBF">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Descripcion</w:t>
            </w:r>
          </w:p>
        </w:tc>
        <w:tc>
          <w:tcPr>
            <w:cnfStyle w:val="000000000000" w:firstRow="0" w:lastRow="0" w:firstColumn="0" w:lastColumn="0" w:oddVBand="0" w:evenVBand="0" w:oddHBand="0" w:evenHBand="0" w:firstRowFirstColumn="0" w:firstRowLastColumn="0" w:lastRowFirstColumn="0" w:lastRowLastColumn="0"/>
            <w:tcW w:w="3139" w:type="dxa"/>
            <w:tcMar/>
          </w:tcPr>
          <w:p w:rsidR="27F10ADE" w:rsidP="232F2276" w:rsidRDefault="27F10ADE" w14:paraId="713C7A27" w14:textId="5F278522">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Capacidad</w:t>
            </w:r>
          </w:p>
        </w:tc>
        <w:tc>
          <w:tcPr>
            <w:cnfStyle w:val="000000000000" w:firstRow="0" w:lastRow="0" w:firstColumn="0" w:lastColumn="0" w:oddVBand="0" w:evenVBand="0" w:oddHBand="0" w:evenHBand="0" w:firstRowFirstColumn="0" w:firstRowLastColumn="0" w:lastRowFirstColumn="0" w:lastRowLastColumn="0"/>
            <w:tcW w:w="2036" w:type="dxa"/>
            <w:tcMar/>
          </w:tcPr>
          <w:p w:rsidR="27F10ADE" w:rsidP="232F2276" w:rsidRDefault="27F10ADE" w14:paraId="60D0FF0E" w14:textId="5A70F2B6">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Unidad</w:t>
            </w:r>
          </w:p>
        </w:tc>
      </w:tr>
      <w:tr w:rsidR="232F2276" w:rsidTr="4ABD6B8F" w14:paraId="6629D8AC">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27F10ADE" w:rsidP="232F2276" w:rsidRDefault="27F10ADE" w14:paraId="76074FF3" w14:textId="3BA36725">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Cola de espera</w:t>
            </w:r>
          </w:p>
        </w:tc>
        <w:tc>
          <w:tcPr>
            <w:cnfStyle w:val="000000000000" w:firstRow="0" w:lastRow="0" w:firstColumn="0" w:lastColumn="0" w:oddVBand="0" w:evenVBand="0" w:oddHBand="0" w:evenHBand="0" w:firstRowFirstColumn="0" w:firstRowLastColumn="0" w:lastRowFirstColumn="0" w:lastRowLastColumn="0"/>
            <w:tcW w:w="2535" w:type="dxa"/>
            <w:tcMar/>
          </w:tcPr>
          <w:p w:rsidR="232F2276" w:rsidP="232F2276" w:rsidRDefault="232F2276" w14:paraId="41C6DFD7" w14:textId="4196EB53">
            <w:pPr>
              <w:pStyle w:val="Normal"/>
              <w:rPr>
                <w:rFonts w:ascii="Aptos Display" w:hAnsi="Aptos Display" w:eastAsia="Aptos Display" w:cs="Aptos Display" w:asciiTheme="majorAscii" w:hAnsiTheme="majorAscii" w:eastAsiaTheme="majorAscii" w:cstheme="majorAscii"/>
                <w:sz w:val="22"/>
                <w:szCs w:val="22"/>
              </w:rPr>
            </w:pPr>
          </w:p>
        </w:tc>
        <w:tc>
          <w:tcPr>
            <w:cnfStyle w:val="000000000000" w:firstRow="0" w:lastRow="0" w:firstColumn="0" w:lastColumn="0" w:oddVBand="0" w:evenVBand="0" w:oddHBand="0" w:evenHBand="0" w:firstRowFirstColumn="0" w:firstRowLastColumn="0" w:lastRowFirstColumn="0" w:lastRowLastColumn="0"/>
            <w:tcW w:w="3139" w:type="dxa"/>
            <w:tcMar/>
          </w:tcPr>
          <w:p w:rsidR="27F10ADE" w:rsidP="232F2276" w:rsidRDefault="27F10ADE" w14:paraId="117EDF7C" w14:textId="6093C854">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4</w:t>
            </w:r>
          </w:p>
        </w:tc>
        <w:tc>
          <w:tcPr>
            <w:cnfStyle w:val="000000000000" w:firstRow="0" w:lastRow="0" w:firstColumn="0" w:lastColumn="0" w:oddVBand="0" w:evenVBand="0" w:oddHBand="0" w:evenHBand="0" w:firstRowFirstColumn="0" w:firstRowLastColumn="0" w:lastRowFirstColumn="0" w:lastRowLastColumn="0"/>
            <w:tcW w:w="2036" w:type="dxa"/>
            <w:tcMar/>
          </w:tcPr>
          <w:p w:rsidR="27F10ADE" w:rsidP="232F2276" w:rsidRDefault="27F10ADE" w14:paraId="5F4DC09F" w14:textId="1BEC6127">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camiones</w:t>
            </w:r>
          </w:p>
        </w:tc>
      </w:tr>
      <w:tr w:rsidR="232F2276" w:rsidTr="4ABD6B8F" w14:paraId="213364A8">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27F10ADE" w:rsidP="232F2276" w:rsidRDefault="27F10ADE" w14:paraId="728A1635" w14:textId="5D571DCC">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Descarga</w:t>
            </w:r>
          </w:p>
        </w:tc>
        <w:tc>
          <w:tcPr>
            <w:cnfStyle w:val="000000000000" w:firstRow="0" w:lastRow="0" w:firstColumn="0" w:lastColumn="0" w:oddVBand="0" w:evenVBand="0" w:oddHBand="0" w:evenHBand="0" w:firstRowFirstColumn="0" w:firstRowLastColumn="0" w:lastRowFirstColumn="0" w:lastRowLastColumn="0"/>
            <w:tcW w:w="2535" w:type="dxa"/>
            <w:tcMar/>
          </w:tcPr>
          <w:p w:rsidR="232F2276" w:rsidP="232F2276" w:rsidRDefault="232F2276" w14:paraId="6B7BEF91" w14:textId="54BDD8FE">
            <w:pPr>
              <w:pStyle w:val="Normal"/>
              <w:rPr>
                <w:rFonts w:ascii="Aptos Display" w:hAnsi="Aptos Display" w:eastAsia="Aptos Display" w:cs="Aptos Display" w:asciiTheme="majorAscii" w:hAnsiTheme="majorAscii" w:eastAsiaTheme="majorAscii" w:cstheme="majorAscii"/>
                <w:sz w:val="22"/>
                <w:szCs w:val="22"/>
              </w:rPr>
            </w:pPr>
          </w:p>
        </w:tc>
        <w:tc>
          <w:tcPr>
            <w:cnfStyle w:val="000000000000" w:firstRow="0" w:lastRow="0" w:firstColumn="0" w:lastColumn="0" w:oddVBand="0" w:evenVBand="0" w:oddHBand="0" w:evenHBand="0" w:firstRowFirstColumn="0" w:firstRowLastColumn="0" w:lastRowFirstColumn="0" w:lastRowLastColumn="0"/>
            <w:tcW w:w="3139" w:type="dxa"/>
            <w:tcMar/>
          </w:tcPr>
          <w:p w:rsidR="27F10ADE" w:rsidP="232F2276" w:rsidRDefault="27F10ADE" w14:paraId="1649E944" w14:textId="0B70A696">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15</w:t>
            </w:r>
          </w:p>
        </w:tc>
        <w:tc>
          <w:tcPr>
            <w:cnfStyle w:val="000000000000" w:firstRow="0" w:lastRow="0" w:firstColumn="0" w:lastColumn="0" w:oddVBand="0" w:evenVBand="0" w:oddHBand="0" w:evenHBand="0" w:firstRowFirstColumn="0" w:firstRowLastColumn="0" w:lastRowFirstColumn="0" w:lastRowLastColumn="0"/>
            <w:tcW w:w="2036" w:type="dxa"/>
            <w:tcMar/>
          </w:tcPr>
          <w:p w:rsidR="27F10ADE" w:rsidP="232F2276" w:rsidRDefault="27F10ADE" w14:paraId="1C8201DC" w14:textId="17B006FC">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bins/camion</w:t>
            </w:r>
          </w:p>
        </w:tc>
      </w:tr>
      <w:tr w:rsidR="232F2276" w:rsidTr="4ABD6B8F" w14:paraId="78C42488">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27F10ADE" w:rsidP="232F2276" w:rsidRDefault="27F10ADE" w14:paraId="3C134A1C" w14:textId="7FD88C3F">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Seleccion</w:t>
            </w:r>
          </w:p>
        </w:tc>
        <w:tc>
          <w:tcPr>
            <w:cnfStyle w:val="000000000000" w:firstRow="0" w:lastRow="0" w:firstColumn="0" w:lastColumn="0" w:oddVBand="0" w:evenVBand="0" w:oddHBand="0" w:evenHBand="0" w:firstRowFirstColumn="0" w:firstRowLastColumn="0" w:lastRowFirstColumn="0" w:lastRowLastColumn="0"/>
            <w:tcW w:w="2535" w:type="dxa"/>
            <w:tcMar/>
          </w:tcPr>
          <w:p w:rsidR="27F10ADE" w:rsidP="232F2276" w:rsidRDefault="27F10ADE" w14:paraId="04A5DB57" w14:textId="540D73DD">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Triangular (11/12/13,5)</w:t>
            </w:r>
          </w:p>
        </w:tc>
        <w:tc>
          <w:tcPr>
            <w:cnfStyle w:val="000000000000" w:firstRow="0" w:lastRow="0" w:firstColumn="0" w:lastColumn="0" w:oddVBand="0" w:evenVBand="0" w:oddHBand="0" w:evenHBand="0" w:firstRowFirstColumn="0" w:firstRowLastColumn="0" w:lastRowFirstColumn="0" w:lastRowLastColumn="0"/>
            <w:tcW w:w="3139" w:type="dxa"/>
            <w:tcMar/>
          </w:tcPr>
          <w:p w:rsidR="27F10ADE" w:rsidP="232F2276" w:rsidRDefault="27F10ADE" w14:paraId="50342FEF" w14:textId="2F06E805">
            <w:pPr>
              <w:pStyle w:val="Normal"/>
              <w:rPr>
                <w:rFonts w:ascii="Aptos Display" w:hAnsi="Aptos Display" w:eastAsia="Aptos Display" w:cs="Aptos Display" w:asciiTheme="majorAscii" w:hAnsiTheme="majorAscii" w:eastAsiaTheme="majorAscii" w:cstheme="majorAscii"/>
                <w:sz w:val="22"/>
                <w:szCs w:val="22"/>
              </w:rPr>
            </w:pPr>
            <w:r w:rsidRPr="4ABD6B8F" w:rsidR="27F10ADE">
              <w:rPr>
                <w:rFonts w:ascii="Aptos Display" w:hAnsi="Aptos Display" w:eastAsia="Aptos Display" w:cs="Aptos Display" w:asciiTheme="majorAscii" w:hAnsiTheme="majorAscii" w:eastAsiaTheme="majorAscii" w:cstheme="majorAscii"/>
                <w:sz w:val="22"/>
                <w:szCs w:val="22"/>
              </w:rPr>
              <w:t xml:space="preserve">12,2 </w:t>
            </w:r>
          </w:p>
        </w:tc>
        <w:tc>
          <w:tcPr>
            <w:cnfStyle w:val="000000000000" w:firstRow="0" w:lastRow="0" w:firstColumn="0" w:lastColumn="0" w:oddVBand="0" w:evenVBand="0" w:oddHBand="0" w:evenHBand="0" w:firstRowFirstColumn="0" w:firstRowLastColumn="0" w:lastRowFirstColumn="0" w:lastRowLastColumn="0"/>
            <w:tcW w:w="2036" w:type="dxa"/>
            <w:tcMar/>
          </w:tcPr>
          <w:p w:rsidR="27F10ADE" w:rsidP="232F2276" w:rsidRDefault="27F10ADE" w14:paraId="3E586DDC" w14:textId="622586C5">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bins/h</w:t>
            </w:r>
          </w:p>
        </w:tc>
      </w:tr>
      <w:tr w:rsidR="232F2276" w:rsidTr="4ABD6B8F" w14:paraId="33FE9125">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27F10ADE" w:rsidP="232F2276" w:rsidRDefault="27F10ADE" w14:paraId="35903735" w14:textId="44E0C38D">
            <w:pPr>
              <w:pStyle w:val="Normal"/>
              <w:rPr>
                <w:rFonts w:ascii="Aptos Display" w:hAnsi="Aptos Display" w:eastAsia="Aptos Display" w:cs="Aptos Display" w:asciiTheme="majorAscii" w:hAnsiTheme="majorAscii" w:eastAsiaTheme="majorAscii" w:cstheme="majorAscii"/>
                <w:sz w:val="22"/>
                <w:szCs w:val="22"/>
              </w:rPr>
            </w:pPr>
            <w:r w:rsidRPr="232F2276" w:rsidR="27F10ADE">
              <w:rPr>
                <w:rFonts w:ascii="Aptos Display" w:hAnsi="Aptos Display" w:eastAsia="Aptos Display" w:cs="Aptos Display" w:asciiTheme="majorAscii" w:hAnsiTheme="majorAscii" w:eastAsiaTheme="majorAscii" w:cstheme="majorAscii"/>
                <w:sz w:val="22"/>
                <w:szCs w:val="22"/>
              </w:rPr>
              <w:t>Embalaje</w:t>
            </w:r>
          </w:p>
        </w:tc>
        <w:tc>
          <w:tcPr>
            <w:cnfStyle w:val="000000000000" w:firstRow="0" w:lastRow="0" w:firstColumn="0" w:lastColumn="0" w:oddVBand="0" w:evenVBand="0" w:oddHBand="0" w:evenHBand="0" w:firstRowFirstColumn="0" w:firstRowLastColumn="0" w:lastRowFirstColumn="0" w:lastRowLastColumn="0"/>
            <w:tcW w:w="2535" w:type="dxa"/>
            <w:tcMar/>
          </w:tcPr>
          <w:p w:rsidR="232F2276" w:rsidP="232F2276" w:rsidRDefault="232F2276" w14:paraId="2CA24A84" w14:textId="4FE60A4C">
            <w:pPr>
              <w:pStyle w:val="Normal"/>
              <w:rPr>
                <w:rFonts w:ascii="Aptos Display" w:hAnsi="Aptos Display" w:eastAsia="Aptos Display" w:cs="Aptos Display" w:asciiTheme="majorAscii" w:hAnsiTheme="majorAscii" w:eastAsiaTheme="majorAscii" w:cstheme="majorAscii"/>
                <w:sz w:val="22"/>
                <w:szCs w:val="22"/>
              </w:rPr>
            </w:pPr>
            <w:r w:rsidRPr="232F2276" w:rsidR="232F2276">
              <w:rPr>
                <w:rFonts w:ascii="Aptos Display" w:hAnsi="Aptos Display" w:eastAsia="Aptos Display" w:cs="Aptos Display" w:asciiTheme="majorAscii" w:hAnsiTheme="majorAscii" w:eastAsiaTheme="majorAscii" w:cstheme="majorAscii"/>
                <w:sz w:val="22"/>
                <w:szCs w:val="22"/>
              </w:rPr>
              <w:t>Triangular (</w:t>
            </w:r>
            <w:r w:rsidRPr="232F2276" w:rsidR="03D89957">
              <w:rPr>
                <w:rFonts w:ascii="Aptos Display" w:hAnsi="Aptos Display" w:eastAsia="Aptos Display" w:cs="Aptos Display" w:asciiTheme="majorAscii" w:hAnsiTheme="majorAscii" w:eastAsiaTheme="majorAscii" w:cstheme="majorAscii"/>
                <w:sz w:val="22"/>
                <w:szCs w:val="22"/>
              </w:rPr>
              <w:t>10,5</w:t>
            </w:r>
            <w:r w:rsidRPr="232F2276" w:rsidR="232F2276">
              <w:rPr>
                <w:rFonts w:ascii="Aptos Display" w:hAnsi="Aptos Display" w:eastAsia="Aptos Display" w:cs="Aptos Display" w:asciiTheme="majorAscii" w:hAnsiTheme="majorAscii" w:eastAsiaTheme="majorAscii" w:cstheme="majorAscii"/>
                <w:sz w:val="22"/>
                <w:szCs w:val="22"/>
              </w:rPr>
              <w:t>/</w:t>
            </w:r>
            <w:r w:rsidRPr="232F2276" w:rsidR="70E129E7">
              <w:rPr>
                <w:rFonts w:ascii="Aptos Display" w:hAnsi="Aptos Display" w:eastAsia="Aptos Display" w:cs="Aptos Display" w:asciiTheme="majorAscii" w:hAnsiTheme="majorAscii" w:eastAsiaTheme="majorAscii" w:cstheme="majorAscii"/>
                <w:sz w:val="22"/>
                <w:szCs w:val="22"/>
              </w:rPr>
              <w:t>13</w:t>
            </w:r>
            <w:r w:rsidRPr="232F2276" w:rsidR="232F2276">
              <w:rPr>
                <w:rFonts w:ascii="Aptos Display" w:hAnsi="Aptos Display" w:eastAsia="Aptos Display" w:cs="Aptos Display" w:asciiTheme="majorAscii" w:hAnsiTheme="majorAscii" w:eastAsiaTheme="majorAscii" w:cstheme="majorAscii"/>
                <w:sz w:val="22"/>
                <w:szCs w:val="22"/>
              </w:rPr>
              <w:t>/1</w:t>
            </w:r>
            <w:r w:rsidRPr="232F2276" w:rsidR="727E20A7">
              <w:rPr>
                <w:rFonts w:ascii="Aptos Display" w:hAnsi="Aptos Display" w:eastAsia="Aptos Display" w:cs="Aptos Display" w:asciiTheme="majorAscii" w:hAnsiTheme="majorAscii" w:eastAsiaTheme="majorAscii" w:cstheme="majorAscii"/>
                <w:sz w:val="22"/>
                <w:szCs w:val="22"/>
              </w:rPr>
              <w:t>4</w:t>
            </w:r>
            <w:r w:rsidRPr="232F2276" w:rsidR="232F2276">
              <w:rPr>
                <w:rFonts w:ascii="Aptos Display" w:hAnsi="Aptos Display" w:eastAsia="Aptos Display" w:cs="Aptos Display" w:asciiTheme="majorAscii" w:hAnsiTheme="majorAscii" w:eastAsiaTheme="majorAscii" w:cstheme="majorAscii"/>
                <w:sz w:val="22"/>
                <w:szCs w:val="22"/>
              </w:rPr>
              <w:t>)</w:t>
            </w:r>
          </w:p>
        </w:tc>
        <w:tc>
          <w:tcPr>
            <w:cnfStyle w:val="000000000000" w:firstRow="0" w:lastRow="0" w:firstColumn="0" w:lastColumn="0" w:oddVBand="0" w:evenVBand="0" w:oddHBand="0" w:evenHBand="0" w:firstRowFirstColumn="0" w:firstRowLastColumn="0" w:lastRowFirstColumn="0" w:lastRowLastColumn="0"/>
            <w:tcW w:w="3139" w:type="dxa"/>
            <w:tcMar/>
          </w:tcPr>
          <w:p w:rsidR="232F2276" w:rsidP="232F2276" w:rsidRDefault="232F2276" w14:paraId="33D6A12A" w14:textId="74D24873">
            <w:pPr>
              <w:pStyle w:val="Normal"/>
              <w:rPr>
                <w:rFonts w:ascii="Aptos Display" w:hAnsi="Aptos Display" w:eastAsia="Aptos Display" w:cs="Aptos Display" w:asciiTheme="majorAscii" w:hAnsiTheme="majorAscii" w:eastAsiaTheme="majorAscii" w:cstheme="majorAscii"/>
                <w:sz w:val="22"/>
                <w:szCs w:val="22"/>
              </w:rPr>
            </w:pPr>
            <w:r w:rsidRPr="232F2276" w:rsidR="232F2276">
              <w:rPr>
                <w:rFonts w:ascii="Aptos Display" w:hAnsi="Aptos Display" w:eastAsia="Aptos Display" w:cs="Aptos Display" w:asciiTheme="majorAscii" w:hAnsiTheme="majorAscii" w:eastAsiaTheme="majorAscii" w:cstheme="majorAscii"/>
                <w:sz w:val="22"/>
                <w:szCs w:val="22"/>
              </w:rPr>
              <w:t>12,</w:t>
            </w:r>
            <w:r w:rsidRPr="232F2276" w:rsidR="755D905A">
              <w:rPr>
                <w:rFonts w:ascii="Aptos Display" w:hAnsi="Aptos Display" w:eastAsia="Aptos Display" w:cs="Aptos Display" w:asciiTheme="majorAscii" w:hAnsiTheme="majorAscii" w:eastAsiaTheme="majorAscii" w:cstheme="majorAscii"/>
                <w:sz w:val="22"/>
                <w:szCs w:val="22"/>
              </w:rPr>
              <w:t>5</w:t>
            </w:r>
          </w:p>
        </w:tc>
        <w:tc>
          <w:tcPr>
            <w:cnfStyle w:val="000000000000" w:firstRow="0" w:lastRow="0" w:firstColumn="0" w:lastColumn="0" w:oddVBand="0" w:evenVBand="0" w:oddHBand="0" w:evenHBand="0" w:firstRowFirstColumn="0" w:firstRowLastColumn="0" w:lastRowFirstColumn="0" w:lastRowLastColumn="0"/>
            <w:tcW w:w="2036" w:type="dxa"/>
            <w:tcMar/>
          </w:tcPr>
          <w:p w:rsidR="232F2276" w:rsidP="232F2276" w:rsidRDefault="232F2276" w14:paraId="261A9FF3" w14:textId="622586C5">
            <w:pPr>
              <w:pStyle w:val="Normal"/>
              <w:rPr>
                <w:rFonts w:ascii="Aptos Display" w:hAnsi="Aptos Display" w:eastAsia="Aptos Display" w:cs="Aptos Display" w:asciiTheme="majorAscii" w:hAnsiTheme="majorAscii" w:eastAsiaTheme="majorAscii" w:cstheme="majorAscii"/>
                <w:sz w:val="22"/>
                <w:szCs w:val="22"/>
              </w:rPr>
            </w:pPr>
            <w:r w:rsidRPr="232F2276" w:rsidR="232F2276">
              <w:rPr>
                <w:rFonts w:ascii="Aptos Display" w:hAnsi="Aptos Display" w:eastAsia="Aptos Display" w:cs="Aptos Display" w:asciiTheme="majorAscii" w:hAnsiTheme="majorAscii" w:eastAsiaTheme="majorAscii" w:cstheme="majorAscii"/>
                <w:sz w:val="22"/>
                <w:szCs w:val="22"/>
              </w:rPr>
              <w:t>bins/h</w:t>
            </w:r>
          </w:p>
        </w:tc>
      </w:tr>
      <w:tr w:rsidR="232F2276" w:rsidTr="4ABD6B8F" w14:paraId="3F20E232">
        <w:trPr>
          <w:trHeight w:val="300"/>
        </w:trPr>
        <w:tc>
          <w:tcPr>
            <w:cnfStyle w:val="001000000000" w:firstRow="0" w:lastRow="0" w:firstColumn="1" w:lastColumn="0" w:oddVBand="0" w:evenVBand="0" w:oddHBand="0" w:evenHBand="0" w:firstRowFirstColumn="0" w:firstRowLastColumn="0" w:lastRowFirstColumn="0" w:lastRowLastColumn="0"/>
            <w:tcW w:w="1305" w:type="dxa"/>
            <w:tcMar/>
          </w:tcPr>
          <w:p w:rsidR="3536F409" w:rsidP="232F2276" w:rsidRDefault="3536F409" w14:paraId="6A6707DE" w14:textId="2AB970CD">
            <w:pPr>
              <w:pStyle w:val="Normal"/>
              <w:rPr>
                <w:rFonts w:ascii="Aptos Display" w:hAnsi="Aptos Display" w:eastAsia="Aptos Display" w:cs="Aptos Display" w:asciiTheme="majorAscii" w:hAnsiTheme="majorAscii" w:eastAsiaTheme="majorAscii" w:cstheme="majorAscii"/>
                <w:sz w:val="22"/>
                <w:szCs w:val="22"/>
              </w:rPr>
            </w:pPr>
            <w:r w:rsidRPr="232F2276" w:rsidR="3536F409">
              <w:rPr>
                <w:rFonts w:ascii="Aptos Display" w:hAnsi="Aptos Display" w:eastAsia="Aptos Display" w:cs="Aptos Display" w:asciiTheme="majorAscii" w:hAnsiTheme="majorAscii" w:eastAsiaTheme="majorAscii" w:cstheme="majorAscii"/>
                <w:sz w:val="22"/>
                <w:szCs w:val="22"/>
              </w:rPr>
              <w:t>Calidad</w:t>
            </w:r>
          </w:p>
        </w:tc>
        <w:tc>
          <w:tcPr>
            <w:cnfStyle w:val="000000000000" w:firstRow="0" w:lastRow="0" w:firstColumn="0" w:lastColumn="0" w:oddVBand="0" w:evenVBand="0" w:oddHBand="0" w:evenHBand="0" w:firstRowFirstColumn="0" w:firstRowLastColumn="0" w:lastRowFirstColumn="0" w:lastRowLastColumn="0"/>
            <w:tcW w:w="2535" w:type="dxa"/>
            <w:tcMar/>
          </w:tcPr>
          <w:p w:rsidR="232F2276" w:rsidP="232F2276" w:rsidRDefault="232F2276" w14:paraId="1570057D" w14:textId="078177D5">
            <w:pPr>
              <w:pStyle w:val="Normal"/>
              <w:rPr>
                <w:rFonts w:ascii="Aptos Display" w:hAnsi="Aptos Display" w:eastAsia="Aptos Display" w:cs="Aptos Display" w:asciiTheme="majorAscii" w:hAnsiTheme="majorAscii" w:eastAsiaTheme="majorAscii" w:cstheme="majorAscii"/>
                <w:sz w:val="22"/>
                <w:szCs w:val="22"/>
              </w:rPr>
            </w:pPr>
          </w:p>
        </w:tc>
        <w:tc>
          <w:tcPr>
            <w:cnfStyle w:val="000000000000" w:firstRow="0" w:lastRow="0" w:firstColumn="0" w:lastColumn="0" w:oddVBand="0" w:evenVBand="0" w:oddHBand="0" w:evenHBand="0" w:firstRowFirstColumn="0" w:firstRowLastColumn="0" w:lastRowFirstColumn="0" w:lastRowLastColumn="0"/>
            <w:tcW w:w="3139" w:type="dxa"/>
            <w:tcMar/>
          </w:tcPr>
          <w:p w:rsidR="3536F409" w:rsidP="232F2276" w:rsidRDefault="3536F409" w14:paraId="030802E0" w14:textId="383921BA">
            <w:pPr>
              <w:pStyle w:val="Normal"/>
              <w:rPr>
                <w:rFonts w:ascii="Aptos Display" w:hAnsi="Aptos Display" w:eastAsia="Aptos Display" w:cs="Aptos Display" w:asciiTheme="majorAscii" w:hAnsiTheme="majorAscii" w:eastAsiaTheme="majorAscii" w:cstheme="majorAscii"/>
                <w:sz w:val="22"/>
                <w:szCs w:val="22"/>
              </w:rPr>
            </w:pPr>
            <w:r w:rsidRPr="232F2276" w:rsidR="3536F409">
              <w:rPr>
                <w:rFonts w:ascii="Aptos Display" w:hAnsi="Aptos Display" w:eastAsia="Aptos Display" w:cs="Aptos Display" w:asciiTheme="majorAscii" w:hAnsiTheme="majorAscii" w:eastAsiaTheme="majorAscii" w:cstheme="majorAscii"/>
                <w:sz w:val="22"/>
                <w:szCs w:val="22"/>
              </w:rPr>
              <w:t>14</w:t>
            </w:r>
          </w:p>
        </w:tc>
        <w:tc>
          <w:tcPr>
            <w:cnfStyle w:val="000000000000" w:firstRow="0" w:lastRow="0" w:firstColumn="0" w:lastColumn="0" w:oddVBand="0" w:evenVBand="0" w:oddHBand="0" w:evenHBand="0" w:firstRowFirstColumn="0" w:firstRowLastColumn="0" w:lastRowFirstColumn="0" w:lastRowLastColumn="0"/>
            <w:tcW w:w="2036" w:type="dxa"/>
            <w:tcMar/>
          </w:tcPr>
          <w:p w:rsidR="3536F409" w:rsidP="232F2276" w:rsidRDefault="3536F409" w14:paraId="3E47CC68" w14:textId="0B8B08B4">
            <w:pPr>
              <w:pStyle w:val="Normal"/>
              <w:rPr>
                <w:rFonts w:ascii="Aptos Display" w:hAnsi="Aptos Display" w:eastAsia="Aptos Display" w:cs="Aptos Display" w:asciiTheme="majorAscii" w:hAnsiTheme="majorAscii" w:eastAsiaTheme="majorAscii" w:cstheme="majorAscii"/>
                <w:sz w:val="22"/>
                <w:szCs w:val="22"/>
              </w:rPr>
            </w:pPr>
            <w:r w:rsidRPr="232F2276" w:rsidR="3536F409">
              <w:rPr>
                <w:rFonts w:ascii="Aptos Display" w:hAnsi="Aptos Display" w:eastAsia="Aptos Display" w:cs="Aptos Display" w:asciiTheme="majorAscii" w:hAnsiTheme="majorAscii" w:eastAsiaTheme="majorAscii" w:cstheme="majorAscii"/>
                <w:sz w:val="22"/>
                <w:szCs w:val="22"/>
              </w:rPr>
              <w:t>bins</w:t>
            </w:r>
            <w:r w:rsidRPr="232F2276" w:rsidR="3536F409">
              <w:rPr>
                <w:rFonts w:ascii="Aptos Display" w:hAnsi="Aptos Display" w:eastAsia="Aptos Display" w:cs="Aptos Display" w:asciiTheme="majorAscii" w:hAnsiTheme="majorAscii" w:eastAsiaTheme="majorAscii" w:cstheme="majorAscii"/>
                <w:sz w:val="22"/>
                <w:szCs w:val="22"/>
              </w:rPr>
              <w:t>/h</w:t>
            </w:r>
          </w:p>
        </w:tc>
      </w:tr>
    </w:tbl>
    <w:p w:rsidR="3536F409" w:rsidP="232F2276" w:rsidRDefault="3536F409" w14:paraId="43D7C0BE" w14:textId="2BFCC986">
      <w:pPr>
        <w:pStyle w:val="Normal"/>
        <w:jc w:val="center"/>
        <w:rPr>
          <w:rFonts w:ascii="Aptos Display" w:hAnsi="Aptos Display" w:eastAsia="Aptos Display" w:cs="Aptos Display" w:asciiTheme="majorAscii" w:hAnsiTheme="majorAscii" w:eastAsiaTheme="majorAscii" w:cstheme="majorAscii"/>
        </w:rPr>
      </w:pPr>
      <w:r w:rsidRPr="232F2276" w:rsidR="3536F409">
        <w:rPr>
          <w:rFonts w:ascii="Aptos Display" w:hAnsi="Aptos Display" w:eastAsia="Aptos Display" w:cs="Aptos Display" w:asciiTheme="majorAscii" w:hAnsiTheme="majorAscii" w:eastAsiaTheme="majorAscii" w:cstheme="majorAscii"/>
        </w:rPr>
        <w:t>Tabla 1: Capacidades Etapas</w:t>
      </w:r>
    </w:p>
    <w:p w:rsidR="2F28A851" w:rsidP="232F2276" w:rsidRDefault="2F28A851" w14:paraId="57661D63" w14:textId="2FDDD1AC">
      <w:pPr>
        <w:pStyle w:val="Normal"/>
        <w:jc w:val="left"/>
        <w:rPr>
          <w:rFonts w:ascii="Aptos Display" w:hAnsi="Aptos Display" w:eastAsia="Aptos Display" w:cs="Aptos Display" w:asciiTheme="majorAscii" w:hAnsiTheme="majorAscii" w:eastAsiaTheme="majorAscii" w:cstheme="majorAscii"/>
        </w:rPr>
      </w:pPr>
      <w:r w:rsidRPr="232F2276" w:rsidR="2F28A851">
        <w:rPr>
          <w:rFonts w:ascii="Aptos Display" w:hAnsi="Aptos Display" w:eastAsia="Aptos Display" w:cs="Aptos Display" w:asciiTheme="majorAscii" w:hAnsiTheme="majorAscii" w:eastAsiaTheme="majorAscii" w:cstheme="majorAscii"/>
        </w:rPr>
        <w:t xml:space="preserve">De lo anterior se puede observar que el proceso de </w:t>
      </w:r>
      <w:r w:rsidRPr="232F2276" w:rsidR="2F28A851">
        <w:rPr>
          <w:rFonts w:ascii="Aptos Display" w:hAnsi="Aptos Display" w:eastAsia="Aptos Display" w:cs="Aptos Display" w:asciiTheme="majorAscii" w:hAnsiTheme="majorAscii" w:eastAsiaTheme="majorAscii" w:cstheme="majorAscii"/>
        </w:rPr>
        <w:t>sleeccion</w:t>
      </w:r>
      <w:r w:rsidRPr="232F2276" w:rsidR="2F28A851">
        <w:rPr>
          <w:rFonts w:ascii="Aptos Display" w:hAnsi="Aptos Display" w:eastAsia="Aptos Display" w:cs="Aptos Display" w:asciiTheme="majorAscii" w:hAnsiTheme="majorAscii" w:eastAsiaTheme="majorAscii" w:cstheme="majorAscii"/>
        </w:rPr>
        <w:t xml:space="preserve"> es el proceso con la capacidad </w:t>
      </w:r>
      <w:r w:rsidRPr="232F2276" w:rsidR="2F28A851">
        <w:rPr>
          <w:rFonts w:ascii="Aptos Display" w:hAnsi="Aptos Display" w:eastAsia="Aptos Display" w:cs="Aptos Display" w:asciiTheme="majorAscii" w:hAnsiTheme="majorAscii" w:eastAsiaTheme="majorAscii" w:cstheme="majorAscii"/>
        </w:rPr>
        <w:t>mas</w:t>
      </w:r>
      <w:r w:rsidRPr="232F2276" w:rsidR="2F28A851">
        <w:rPr>
          <w:rFonts w:ascii="Aptos Display" w:hAnsi="Aptos Display" w:eastAsia="Aptos Display" w:cs="Aptos Display" w:asciiTheme="majorAscii" w:hAnsiTheme="majorAscii" w:eastAsiaTheme="majorAscii" w:cstheme="majorAscii"/>
        </w:rPr>
        <w:t xml:space="preserve"> restrictiva, por lo </w:t>
      </w:r>
      <w:r w:rsidRPr="232F2276" w:rsidR="2F28A851">
        <w:rPr>
          <w:rFonts w:ascii="Aptos Display" w:hAnsi="Aptos Display" w:eastAsia="Aptos Display" w:cs="Aptos Display" w:asciiTheme="majorAscii" w:hAnsiTheme="majorAscii" w:eastAsiaTheme="majorAscii" w:cstheme="majorAscii"/>
        </w:rPr>
        <w:t>tanto</w:t>
      </w:r>
      <w:r w:rsidRPr="232F2276" w:rsidR="2F28A851">
        <w:rPr>
          <w:rFonts w:ascii="Aptos Display" w:hAnsi="Aptos Display" w:eastAsia="Aptos Display" w:cs="Aptos Display" w:asciiTheme="majorAscii" w:hAnsiTheme="majorAscii" w:eastAsiaTheme="majorAscii" w:cstheme="majorAscii"/>
        </w:rPr>
        <w:t xml:space="preserve"> se puede decir</w:t>
      </w:r>
      <w:r w:rsidRPr="232F2276" w:rsidR="7F864439">
        <w:rPr>
          <w:rFonts w:ascii="Aptos Display" w:hAnsi="Aptos Display" w:eastAsia="Aptos Display" w:cs="Aptos Display" w:asciiTheme="majorAscii" w:hAnsiTheme="majorAscii" w:eastAsiaTheme="majorAscii" w:cstheme="majorAscii"/>
        </w:rPr>
        <w:t xml:space="preserve"> a simple vista que este puede ser el cue</w:t>
      </w:r>
      <w:r w:rsidRPr="232F2276" w:rsidR="2F28A851">
        <w:rPr>
          <w:rFonts w:ascii="Aptos Display" w:hAnsi="Aptos Display" w:eastAsia="Aptos Display" w:cs="Aptos Display" w:asciiTheme="majorAscii" w:hAnsiTheme="majorAscii" w:eastAsiaTheme="majorAscii" w:cstheme="majorAscii"/>
        </w:rPr>
        <w:t>llo de botella</w:t>
      </w:r>
      <w:r w:rsidRPr="232F2276" w:rsidR="365A4720">
        <w:rPr>
          <w:rFonts w:ascii="Aptos Display" w:hAnsi="Aptos Display" w:eastAsia="Aptos Display" w:cs="Aptos Display" w:asciiTheme="majorAscii" w:hAnsiTheme="majorAscii" w:eastAsiaTheme="majorAscii" w:cstheme="majorAscii"/>
        </w:rPr>
        <w:t xml:space="preserve"> del proceso.</w:t>
      </w:r>
    </w:p>
    <w:p w:rsidR="3F8CAA5A" w:rsidP="232F2276" w:rsidRDefault="3F8CAA5A" w14:paraId="46DE5E1F" w14:textId="073CDAB6">
      <w:pPr>
        <w:pStyle w:val="Heading2"/>
        <w:rPr>
          <w:noProof w:val="0"/>
          <w:sz w:val="22"/>
          <w:szCs w:val="22"/>
          <w:lang w:val="es-ES"/>
        </w:rPr>
      </w:pPr>
      <w:r w:rsidRPr="232F2276" w:rsidR="3F8CAA5A">
        <w:rPr>
          <w:sz w:val="24"/>
          <w:szCs w:val="24"/>
        </w:rPr>
        <w:t>2.</w:t>
      </w:r>
      <w:r w:rsidRPr="232F2276" w:rsidR="3F8CAA5A">
        <w:rPr>
          <w:noProof w:val="0"/>
          <w:sz w:val="24"/>
          <w:szCs w:val="24"/>
          <w:lang w:val="es-ES"/>
        </w:rPr>
        <w:t xml:space="preserve"> Determine la distribución de llegada de los camiones y de descarga utilizando pruebas estadísticas y justifique su selección.</w:t>
      </w:r>
    </w:p>
    <w:p w:rsidR="53206294" w:rsidP="232F2276" w:rsidRDefault="53206294" w14:paraId="1ED0FFC8" w14:textId="0570933B">
      <w:pPr>
        <w:pStyle w:val="Normal"/>
        <w:rPr>
          <w:rFonts w:ascii="Aptos Display" w:hAnsi="Aptos Display" w:eastAsia="Aptos Display" w:cs="Aptos Display" w:asciiTheme="majorAscii" w:hAnsiTheme="majorAscii" w:eastAsiaTheme="majorAscii" w:cstheme="majorAscii"/>
          <w:noProof w:val="0"/>
          <w:sz w:val="24"/>
          <w:szCs w:val="24"/>
          <w:lang w:val="es-ES"/>
        </w:rPr>
      </w:pPr>
      <w:r w:rsidRPr="232F2276" w:rsidR="53206294">
        <w:rPr>
          <w:rFonts w:ascii="Aptos Display" w:hAnsi="Aptos Display" w:eastAsia="Aptos Display" w:cs="Aptos Display" w:asciiTheme="majorAscii" w:hAnsiTheme="majorAscii" w:eastAsiaTheme="majorAscii" w:cstheme="majorAscii"/>
          <w:noProof w:val="0"/>
          <w:sz w:val="24"/>
          <w:szCs w:val="24"/>
          <w:lang w:val="es-ES"/>
        </w:rPr>
        <w:t xml:space="preserve">Para determinar la distribución de los tiempos entre llegadas de los camiones y de los tiempos de descarga seguimos tres pasos. Primero validamos los </w:t>
      </w:r>
      <w:r w:rsidRPr="232F2276" w:rsidR="53206294">
        <w:rPr>
          <w:rFonts w:ascii="Aptos Display" w:hAnsi="Aptos Display" w:eastAsia="Aptos Display" w:cs="Aptos Display" w:asciiTheme="majorAscii" w:hAnsiTheme="majorAscii" w:eastAsiaTheme="majorAscii" w:cstheme="majorAscii"/>
          <w:noProof w:val="0"/>
          <w:sz w:val="24"/>
          <w:szCs w:val="24"/>
          <w:lang w:val="es-ES"/>
        </w:rPr>
        <w:t xml:space="preserve">datos </w:t>
      </w:r>
      <w:r w:rsidRPr="232F2276" w:rsidR="1FCC21A5">
        <w:rPr>
          <w:rFonts w:ascii="Aptos Display" w:hAnsi="Aptos Display" w:eastAsia="Aptos Display" w:cs="Aptos Display" w:asciiTheme="majorAscii" w:hAnsiTheme="majorAscii" w:eastAsiaTheme="majorAscii" w:cstheme="majorAscii"/>
          <w:noProof w:val="0"/>
          <w:sz w:val="24"/>
          <w:szCs w:val="24"/>
          <w:lang w:val="es-ES"/>
        </w:rPr>
        <w:t xml:space="preserve"> utilizando</w:t>
      </w:r>
      <w:r w:rsidRPr="232F2276" w:rsidR="1FCC21A5">
        <w:rPr>
          <w:rFonts w:ascii="Aptos Display" w:hAnsi="Aptos Display" w:eastAsia="Aptos Display" w:cs="Aptos Display" w:asciiTheme="majorAscii" w:hAnsiTheme="majorAscii" w:eastAsiaTheme="majorAscii" w:cstheme="majorAscii"/>
          <w:noProof w:val="0"/>
          <w:sz w:val="24"/>
          <w:szCs w:val="24"/>
          <w:lang w:val="es-ES"/>
        </w:rPr>
        <w:t xml:space="preserve"> la regla IQE </w:t>
      </w:r>
      <w:r w:rsidRPr="232F2276" w:rsidR="1FCC21A5">
        <w:rPr>
          <w:rFonts w:ascii="Aptos Display" w:hAnsi="Aptos Display" w:eastAsia="Aptos Display" w:cs="Aptos Display" w:asciiTheme="majorAscii" w:hAnsiTheme="majorAscii" w:eastAsiaTheme="majorAscii" w:cstheme="majorAscii"/>
          <w:noProof w:val="0"/>
          <w:sz w:val="24"/>
          <w:szCs w:val="24"/>
          <w:lang w:val="es-ES"/>
        </w:rPr>
        <w:t>pra</w:t>
      </w:r>
      <w:r w:rsidRPr="232F2276" w:rsidR="1FCC21A5">
        <w:rPr>
          <w:rFonts w:ascii="Aptos Display" w:hAnsi="Aptos Display" w:eastAsia="Aptos Display" w:cs="Aptos Display" w:asciiTheme="majorAscii" w:hAnsiTheme="majorAscii" w:eastAsiaTheme="majorAscii" w:cstheme="majorAscii"/>
          <w:noProof w:val="0"/>
          <w:sz w:val="24"/>
          <w:szCs w:val="24"/>
          <w:lang w:val="es-ES"/>
        </w:rPr>
        <w:t xml:space="preserve"> ver si hay </w:t>
      </w:r>
      <w:r w:rsidRPr="232F2276" w:rsidR="1FCC21A5">
        <w:rPr>
          <w:rFonts w:ascii="Aptos Display" w:hAnsi="Aptos Display" w:eastAsia="Aptos Display" w:cs="Aptos Display" w:asciiTheme="majorAscii" w:hAnsiTheme="majorAscii" w:eastAsiaTheme="majorAscii" w:cstheme="majorAscii"/>
          <w:noProof w:val="0"/>
          <w:sz w:val="24"/>
          <w:szCs w:val="24"/>
          <w:lang w:val="es-ES"/>
        </w:rPr>
        <w:t>outliers</w:t>
      </w:r>
      <w:r w:rsidRPr="232F2276" w:rsidR="1FCC21A5">
        <w:rPr>
          <w:rFonts w:ascii="Aptos Display" w:hAnsi="Aptos Display" w:eastAsia="Aptos Display" w:cs="Aptos Display" w:asciiTheme="majorAscii" w:hAnsiTheme="majorAscii" w:eastAsiaTheme="majorAscii" w:cstheme="majorAscii"/>
          <w:noProof w:val="0"/>
          <w:sz w:val="24"/>
          <w:szCs w:val="24"/>
          <w:lang w:val="es-ES"/>
        </w:rPr>
        <w:t xml:space="preserve">, posteriormente se observan los histogramas para ver si existen formas </w:t>
      </w:r>
      <w:r w:rsidRPr="232F2276" w:rsidR="1FCC21A5">
        <w:rPr>
          <w:rFonts w:ascii="Aptos Display" w:hAnsi="Aptos Display" w:eastAsia="Aptos Display" w:cs="Aptos Display" w:asciiTheme="majorAscii" w:hAnsiTheme="majorAscii" w:eastAsiaTheme="majorAscii" w:cstheme="majorAscii"/>
          <w:noProof w:val="0"/>
          <w:sz w:val="24"/>
          <w:szCs w:val="24"/>
          <w:lang w:val="es-ES"/>
        </w:rPr>
        <w:t>faciles</w:t>
      </w:r>
      <w:r w:rsidRPr="232F2276" w:rsidR="1FCC21A5">
        <w:rPr>
          <w:rFonts w:ascii="Aptos Display" w:hAnsi="Aptos Display" w:eastAsia="Aptos Display" w:cs="Aptos Display" w:asciiTheme="majorAscii" w:hAnsiTheme="majorAscii" w:eastAsiaTheme="majorAscii" w:cstheme="majorAscii"/>
          <w:noProof w:val="0"/>
          <w:sz w:val="24"/>
          <w:szCs w:val="24"/>
          <w:lang w:val="es-ES"/>
        </w:rPr>
        <w:t xml:space="preserve"> a evidenciar y luego a</w:t>
      </w:r>
      <w:r w:rsidRPr="232F2276" w:rsidR="4D67A676">
        <w:rPr>
          <w:rFonts w:ascii="Aptos Display" w:hAnsi="Aptos Display" w:eastAsia="Aptos Display" w:cs="Aptos Display" w:asciiTheme="majorAscii" w:hAnsiTheme="majorAscii" w:eastAsiaTheme="majorAscii" w:cstheme="majorAscii"/>
          <w:noProof w:val="0"/>
          <w:sz w:val="24"/>
          <w:szCs w:val="24"/>
          <w:lang w:val="es-ES"/>
        </w:rPr>
        <w:t xml:space="preserve">ceptamos </w:t>
      </w:r>
    </w:p>
    <w:p w:rsidR="4D67A676" w:rsidP="232F2276" w:rsidRDefault="4D67A676" w14:paraId="55979069" w14:textId="6F393379">
      <w:pPr>
        <w:pStyle w:val="Normal"/>
        <w:rPr>
          <w:rFonts w:ascii="Aptos Display" w:hAnsi="Aptos Display" w:eastAsia="Aptos Display" w:cs="Aptos Display" w:asciiTheme="majorAscii" w:hAnsiTheme="majorAscii" w:eastAsiaTheme="majorAscii" w:cstheme="majorAscii"/>
          <w:noProof w:val="0"/>
          <w:sz w:val="24"/>
          <w:szCs w:val="24"/>
          <w:lang w:val="es-ES"/>
        </w:rPr>
      </w:pPr>
      <w:r w:rsidRPr="232F2276" w:rsidR="4D67A676">
        <w:rPr>
          <w:rFonts w:ascii="Aptos Display" w:hAnsi="Aptos Display" w:eastAsia="Aptos Display" w:cs="Aptos Display" w:asciiTheme="majorAscii" w:hAnsiTheme="majorAscii" w:eastAsiaTheme="majorAscii" w:cstheme="majorAscii"/>
          <w:noProof w:val="0"/>
          <w:sz w:val="24"/>
          <w:szCs w:val="24"/>
          <w:lang w:val="es-ES"/>
        </w:rPr>
        <w:t>Validacion de datos:</w:t>
      </w:r>
    </w:p>
    <w:tbl>
      <w:tblPr>
        <w:tblStyle w:val="GridTable4-Accent1"/>
        <w:bidiVisual w:val="0"/>
        <w:tblW w:w="0" w:type="auto"/>
        <w:jc w:val="center"/>
        <w:tblLook w:val="06A0" w:firstRow="1" w:lastRow="0" w:firstColumn="1" w:lastColumn="0" w:noHBand="1" w:noVBand="1"/>
      </w:tblPr>
      <w:tblGrid>
        <w:gridCol w:w="1455"/>
        <w:gridCol w:w="1815"/>
        <w:gridCol w:w="1815"/>
      </w:tblGrid>
      <w:tr w:rsidR="232F2276" w:rsidTr="232F2276" w14:paraId="1CE3E50E">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3090FDB5" w14:textId="17A6EC6D">
            <w:pPr>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strike w:val="0"/>
                <w:dstrike w:val="0"/>
                <w:color w:val="FFFFFF" w:themeColor="background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1"/>
                <w:bCs w:val="1"/>
                <w:i w:val="0"/>
                <w:iCs w:val="0"/>
                <w:strike w:val="0"/>
                <w:dstrike w:val="0"/>
                <w:color w:val="FFFFFF" w:themeColor="background1" w:themeTint="FF" w:themeShade="FF"/>
                <w:sz w:val="20"/>
                <w:szCs w:val="20"/>
                <w:u w:val="none"/>
              </w:rPr>
              <w:t>Métrica</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091CD89C" w14:textId="064C2953">
            <w:pPr>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strike w:val="0"/>
                <w:dstrike w:val="0"/>
                <w:color w:val="FFFFFF" w:themeColor="background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1"/>
                <w:bCs w:val="1"/>
                <w:i w:val="0"/>
                <w:iCs w:val="0"/>
                <w:strike w:val="0"/>
                <w:dstrike w:val="0"/>
                <w:color w:val="FFFFFF" w:themeColor="background1" w:themeTint="FF" w:themeShade="FF"/>
                <w:sz w:val="20"/>
                <w:szCs w:val="20"/>
                <w:u w:val="none"/>
              </w:rPr>
              <w:t>Llegada</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0599C256" w14:textId="5FE7AB44">
            <w:pPr>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strike w:val="0"/>
                <w:dstrike w:val="0"/>
                <w:color w:val="FFFFFF" w:themeColor="background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1"/>
                <w:bCs w:val="1"/>
                <w:i w:val="0"/>
                <w:iCs w:val="0"/>
                <w:strike w:val="0"/>
                <w:dstrike w:val="0"/>
                <w:color w:val="FFFFFF" w:themeColor="background1" w:themeTint="FF" w:themeShade="FF"/>
                <w:sz w:val="20"/>
                <w:szCs w:val="20"/>
                <w:u w:val="none"/>
              </w:rPr>
              <w:t>Descarga</w:t>
            </w:r>
          </w:p>
        </w:tc>
      </w:tr>
      <w:tr w:rsidR="232F2276" w:rsidTr="232F2276" w14:paraId="4EE783D0">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3F4219C7" w14:textId="35C1A079">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n</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36F610F3" w14:textId="27283BB3">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100</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2399AFD1" w14:textId="14CBB159">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100</w:t>
            </w:r>
          </w:p>
        </w:tc>
      </w:tr>
      <w:tr w:rsidR="232F2276" w:rsidTr="232F2276" w14:paraId="2932030D">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3320DF2A" w14:textId="1F8D7BE0">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Media</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0C0C810E" w14:textId="03631043">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59.76</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1A490E46" w14:textId="50E0F0F1">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75.5152</w:t>
            </w:r>
          </w:p>
        </w:tc>
      </w:tr>
      <w:tr w:rsidR="232F2276" w:rsidTr="232F2276" w14:paraId="322B1B30">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2F89F91D" w14:textId="3C1400A4">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Mediana</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3A8ACD95" w14:textId="1F949839">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59.5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45EB2EA8" w14:textId="0E1B5873">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77.135</w:t>
            </w:r>
          </w:p>
        </w:tc>
      </w:tr>
      <w:tr w:rsidR="232F2276" w:rsidTr="232F2276" w14:paraId="3650AA6F">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4ABEBBB1" w14:textId="5AA32186">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Desv. estándar (muestral)</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77FEDC9D" w14:textId="3A655CB8">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8</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362840CC" w14:textId="190DB9E2">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9</w:t>
            </w:r>
          </w:p>
        </w:tc>
      </w:tr>
      <w:tr w:rsidR="232F2276" w:rsidTr="232F2276" w14:paraId="1D7B21D7">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309E2F9B" w14:textId="79982C20">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Varianza (muestral)</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03E19678" w14:textId="44E1557D">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61</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0176BFB8" w14:textId="08B372F4">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83</w:t>
            </w:r>
          </w:p>
        </w:tc>
      </w:tr>
      <w:tr w:rsidR="232F2276" w:rsidTr="232F2276" w14:paraId="4BE2E3CB">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321048E0" w14:textId="45154B25">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Coef. de variación</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3DE601A5" w14:textId="24E3A532">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0.130642085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304C8740" w14:textId="2111093E">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0.12098692</w:t>
            </w:r>
          </w:p>
        </w:tc>
      </w:tr>
      <w:tr w:rsidR="232F2276" w:rsidTr="232F2276" w14:paraId="7634E913">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2F56F4A4" w14:textId="29E05DDB">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Mínimo</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48FC8AA0" w14:textId="731C65C1">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45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336CCFF3" w14:textId="6B1E05D1">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60.89</w:t>
            </w:r>
          </w:p>
        </w:tc>
      </w:tr>
      <w:tr w:rsidR="232F2276" w:rsidTr="232F2276" w14:paraId="433BD7B7">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3BFE87E7" w14:textId="2E491FF2">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Máximo</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024617C5" w14:textId="5A4E7AF3">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77</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60DDEE48" w14:textId="7CB37883">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89.54</w:t>
            </w:r>
          </w:p>
        </w:tc>
      </w:tr>
      <w:tr w:rsidR="232F2276" w:rsidTr="232F2276" w14:paraId="1505C790">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38A24169" w14:textId="09005A5C">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Rango</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478864AE" w14:textId="6CE6FE9C">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32</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45439C5A" w14:textId="03021066">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28.65</w:t>
            </w:r>
          </w:p>
        </w:tc>
      </w:tr>
      <w:tr w:rsidR="232F2276" w:rsidTr="232F2276" w14:paraId="2D7D9BB5">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361EEB22" w14:textId="2E902481">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Q1</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1B32DBAA" w14:textId="77CB1998">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53.75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0F8C6CC1" w14:textId="156A311F">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66.3725</w:t>
            </w:r>
          </w:p>
        </w:tc>
      </w:tr>
      <w:tr w:rsidR="232F2276" w:rsidTr="232F2276" w14:paraId="305EB44E">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4205773B" w14:textId="62B0949A">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Q3</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5C947A94" w14:textId="0514B7B9">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65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77189ED8" w14:textId="23CFEC9D">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83.775</w:t>
            </w:r>
          </w:p>
        </w:tc>
      </w:tr>
      <w:tr w:rsidR="232F2276" w:rsidTr="232F2276" w14:paraId="777C3316">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6D048078" w14:textId="6051694E">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IQR</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7E61E63D" w14:textId="739A4BA9">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11.25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1ACAC564" w14:textId="1BD5465D">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sz w:val="20"/>
                <w:szCs w:val="20"/>
                <w:u w:val="none"/>
              </w:rPr>
              <w:t>17.4025</w:t>
            </w:r>
          </w:p>
        </w:tc>
      </w:tr>
    </w:tbl>
    <w:p w:rsidR="0BC50376" w:rsidP="232F2276" w:rsidRDefault="0BC50376" w14:paraId="575BCB8B" w14:textId="7AA7D722">
      <w:pPr>
        <w:pStyle w:val="Normal"/>
        <w:rPr>
          <w:rFonts w:ascii="Aptos Display" w:hAnsi="Aptos Display" w:eastAsia="Aptos Display" w:cs="Aptos Display" w:asciiTheme="majorAscii" w:hAnsiTheme="majorAscii" w:eastAsiaTheme="majorAscii" w:cstheme="majorAscii"/>
          <w:noProof w:val="0"/>
          <w:sz w:val="24"/>
          <w:szCs w:val="24"/>
          <w:lang w:val="es-ES"/>
        </w:rPr>
      </w:pPr>
      <w:r w:rsidRPr="232F2276" w:rsidR="0BC50376">
        <w:rPr>
          <w:rFonts w:ascii="Aptos Display" w:hAnsi="Aptos Display" w:eastAsia="Aptos Display" w:cs="Aptos Display" w:asciiTheme="majorAscii" w:hAnsiTheme="majorAscii" w:eastAsiaTheme="majorAscii" w:cstheme="majorAscii"/>
          <w:noProof w:val="0"/>
          <w:sz w:val="24"/>
          <w:szCs w:val="24"/>
          <w:lang w:val="es-ES"/>
        </w:rPr>
        <w:t xml:space="preserve">De estas informaciones se obtiene el IQR, el que nos permite realizar el </w:t>
      </w:r>
      <w:r w:rsidRPr="232F2276" w:rsidR="0BC50376">
        <w:rPr>
          <w:rFonts w:ascii="Aptos Display" w:hAnsi="Aptos Display" w:eastAsia="Aptos Display" w:cs="Aptos Display" w:asciiTheme="majorAscii" w:hAnsiTheme="majorAscii" w:eastAsiaTheme="majorAscii" w:cstheme="majorAscii"/>
          <w:noProof w:val="0"/>
          <w:sz w:val="24"/>
          <w:szCs w:val="24"/>
          <w:lang w:val="es-ES"/>
        </w:rPr>
        <w:t>analisis</w:t>
      </w:r>
      <w:r w:rsidRPr="232F2276" w:rsidR="0BC50376">
        <w:rPr>
          <w:rFonts w:ascii="Aptos Display" w:hAnsi="Aptos Display" w:eastAsia="Aptos Display" w:cs="Aptos Display" w:asciiTheme="majorAscii" w:hAnsiTheme="majorAscii" w:eastAsiaTheme="majorAscii" w:cstheme="majorAscii"/>
          <w:noProof w:val="0"/>
          <w:sz w:val="24"/>
          <w:szCs w:val="24"/>
          <w:lang w:val="es-ES"/>
        </w:rPr>
        <w:t xml:space="preserve"> de </w:t>
      </w:r>
      <w:r w:rsidRPr="232F2276" w:rsidR="0BC50376">
        <w:rPr>
          <w:rFonts w:ascii="Aptos Display" w:hAnsi="Aptos Display" w:eastAsia="Aptos Display" w:cs="Aptos Display" w:asciiTheme="majorAscii" w:hAnsiTheme="majorAscii" w:eastAsiaTheme="majorAscii" w:cstheme="majorAscii"/>
          <w:noProof w:val="0"/>
          <w:sz w:val="24"/>
          <w:szCs w:val="24"/>
          <w:lang w:val="es-ES"/>
        </w:rPr>
        <w:t>outliers</w:t>
      </w:r>
      <w:r w:rsidRPr="232F2276" w:rsidR="0BC50376">
        <w:rPr>
          <w:rFonts w:ascii="Aptos Display" w:hAnsi="Aptos Display" w:eastAsia="Aptos Display" w:cs="Aptos Display" w:asciiTheme="majorAscii" w:hAnsiTheme="majorAscii" w:eastAsiaTheme="majorAscii" w:cstheme="majorAscii"/>
          <w:noProof w:val="0"/>
          <w:sz w:val="24"/>
          <w:szCs w:val="24"/>
          <w:lang w:val="es-ES"/>
        </w:rPr>
        <w:t xml:space="preserve"> con el método IQR 1.5</w:t>
      </w:r>
      <w:r w:rsidRPr="232F2276" w:rsidR="1A79669B">
        <w:rPr>
          <w:rFonts w:ascii="Aptos Display" w:hAnsi="Aptos Display" w:eastAsia="Aptos Display" w:cs="Aptos Display" w:asciiTheme="majorAscii" w:hAnsiTheme="majorAscii" w:eastAsiaTheme="majorAscii" w:cstheme="majorAscii"/>
          <w:noProof w:val="0"/>
          <w:sz w:val="24"/>
          <w:szCs w:val="24"/>
          <w:lang w:val="es-ES"/>
        </w:rPr>
        <w:t xml:space="preserve"> (Tabla 3). Dado que no existen datos que se escapen de las bandas IQR, no se eliminan datos. </w:t>
      </w:r>
    </w:p>
    <w:tbl>
      <w:tblPr>
        <w:tblStyle w:val="GridTable5Dark-Accent1"/>
        <w:bidiVisual w:val="0"/>
        <w:tblW w:w="0" w:type="auto"/>
        <w:jc w:val="center"/>
        <w:tblLook w:val="06A0" w:firstRow="1" w:lastRow="0" w:firstColumn="1" w:lastColumn="0" w:noHBand="1" w:noVBand="1"/>
      </w:tblPr>
      <w:tblGrid>
        <w:gridCol w:w="1455"/>
        <w:gridCol w:w="1815"/>
        <w:gridCol w:w="1815"/>
      </w:tblGrid>
      <w:tr w:rsidR="232F2276" w:rsidTr="232F2276" w14:paraId="2C4E4671">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2689C368" w14:textId="2EF4F6C8">
            <w:pPr>
              <w:spacing w:before="0" w:beforeAutospacing="off" w:after="0" w:afterAutospacing="off"/>
              <w:rPr>
                <w:rFonts w:ascii="Aptos Display" w:hAnsi="Aptos Display" w:eastAsia="Aptos Display" w:cs="Aptos Display" w:asciiTheme="majorAscii" w:hAnsiTheme="majorAscii" w:eastAsiaTheme="majorAscii" w:cstheme="majorAscii"/>
                <w:b w:val="1"/>
                <w:bCs w:val="1"/>
                <w:i w:val="0"/>
                <w:iCs w:val="0"/>
                <w:strike w:val="0"/>
                <w:dstrike w:val="0"/>
                <w:color w:val="FFFFFF" w:themeColor="background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1"/>
                <w:bCs w:val="1"/>
                <w:i w:val="0"/>
                <w:iCs w:val="0"/>
                <w:strike w:val="0"/>
                <w:dstrike w:val="0"/>
                <w:color w:val="FFFFFF" w:themeColor="background1" w:themeTint="FF" w:themeShade="FF"/>
                <w:sz w:val="20"/>
                <w:szCs w:val="20"/>
                <w:u w:val="none"/>
              </w:rPr>
              <w:t>Regla IQR 1.5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0F5A5350" w14:textId="51BFD53A">
            <w:pPr>
              <w:rPr>
                <w:rFonts w:ascii="Aptos Display" w:hAnsi="Aptos Display" w:eastAsia="Aptos Display" w:cs="Aptos Display" w:asciiTheme="majorAscii" w:hAnsiTheme="majorAscii" w:eastAsiaTheme="majorAscii" w:cstheme="majorAscii"/>
              </w:rPr>
            </w:pP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6EBD5912" w14:textId="32EB11D8">
            <w:pPr>
              <w:rPr>
                <w:rFonts w:ascii="Aptos Display" w:hAnsi="Aptos Display" w:eastAsia="Aptos Display" w:cs="Aptos Display" w:asciiTheme="majorAscii" w:hAnsiTheme="majorAscii" w:eastAsiaTheme="majorAscii" w:cstheme="majorAscii"/>
              </w:rPr>
            </w:pPr>
          </w:p>
        </w:tc>
      </w:tr>
      <w:tr w:rsidR="232F2276" w:rsidTr="232F2276" w14:paraId="7431A6DA">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59218BC6" w14:textId="6975E87C">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color w:val="FFFFFF" w:themeColor="background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FFFFFF" w:themeColor="background1" w:themeTint="FF" w:themeShade="FF"/>
                <w:sz w:val="20"/>
                <w:szCs w:val="20"/>
                <w:u w:val="none"/>
              </w:rPr>
              <w:t>Inferior</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629BE7FA" w14:textId="2AE9801A">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t>36.875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20C2320F" w14:textId="405BC762">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t>40.26875</w:t>
            </w:r>
          </w:p>
        </w:tc>
      </w:tr>
      <w:tr w:rsidR="232F2276" w:rsidTr="232F2276" w14:paraId="31500C4D">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7730F9A1" w14:textId="0F38FB13">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color w:val="FFFFFF" w:themeColor="background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FFFFFF" w:themeColor="background1" w:themeTint="FF" w:themeShade="FF"/>
                <w:sz w:val="20"/>
                <w:szCs w:val="20"/>
                <w:u w:val="none"/>
              </w:rPr>
              <w:t>Superior</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7297782D" w14:textId="5B300F21">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t>81.875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3B41D49C" w14:textId="2CE99BAE">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t>109.87875</w:t>
            </w:r>
          </w:p>
        </w:tc>
      </w:tr>
      <w:tr w:rsidR="232F2276" w:rsidTr="232F2276" w14:paraId="76B4448B">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0B21E15F" w14:textId="5B26464B">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color w:val="FFFFFF" w:themeColor="background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FFFFFF" w:themeColor="background1" w:themeTint="FF" w:themeShade="FF"/>
                <w:sz w:val="20"/>
                <w:szCs w:val="20"/>
                <w:u w:val="none"/>
              </w:rPr>
              <w:t>Datos Bajo Limite</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3E82CF96" w14:textId="45ED217E">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t>0</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06CD3D47" w14:textId="14FADC12">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t>0</w:t>
            </w:r>
          </w:p>
        </w:tc>
      </w:tr>
      <w:tr w:rsidR="232F2276" w:rsidTr="232F2276" w14:paraId="4BDFFD2B">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47B5417B" w14:textId="0056562D">
            <w:pPr>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strike w:val="0"/>
                <w:dstrike w:val="0"/>
                <w:color w:val="FFFFFF" w:themeColor="background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FFFFFF" w:themeColor="background1" w:themeTint="FF" w:themeShade="FF"/>
                <w:sz w:val="20"/>
                <w:szCs w:val="20"/>
                <w:u w:val="none"/>
              </w:rPr>
              <w:t>Datos Sobre Limite</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1F46798D" w14:textId="244F9B2F">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t>0</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2CFFC535" w14:textId="0BBAA897">
            <w:pPr>
              <w:spacing w:before="0" w:beforeAutospacing="off" w:after="0" w:afterAutospacing="off"/>
              <w:jc w:val="right"/>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pPr>
            <w:r w:rsidRPr="232F2276" w:rsidR="232F2276">
              <w:rPr>
                <w:rFonts w:ascii="Aptos Display" w:hAnsi="Aptos Display" w:eastAsia="Aptos Display" w:cs="Aptos Display" w:asciiTheme="majorAscii" w:hAnsiTheme="majorAscii" w:eastAsiaTheme="majorAscii" w:cstheme="majorAscii"/>
                <w:b w:val="0"/>
                <w:bCs w:val="0"/>
                <w:i w:val="0"/>
                <w:iCs w:val="0"/>
                <w:strike w:val="0"/>
                <w:dstrike w:val="0"/>
                <w:color w:val="000000" w:themeColor="text1" w:themeTint="FF" w:themeShade="FF"/>
                <w:sz w:val="20"/>
                <w:szCs w:val="20"/>
                <w:u w:val="none"/>
              </w:rPr>
              <w:t>0</w:t>
            </w:r>
          </w:p>
        </w:tc>
      </w:tr>
    </w:tbl>
    <w:p w:rsidR="4CFE9457" w:rsidP="232F2276" w:rsidRDefault="4CFE9457" w14:paraId="33F9B3BB" w14:textId="252FA354">
      <w:pPr>
        <w:pStyle w:val="Normal"/>
        <w:rPr>
          <w:rFonts w:ascii="Aptos Display" w:hAnsi="Aptos Display" w:eastAsia="Aptos Display" w:cs="Aptos Display" w:asciiTheme="majorAscii" w:hAnsiTheme="majorAscii" w:eastAsiaTheme="majorAscii" w:cstheme="majorAscii"/>
          <w:noProof w:val="0"/>
          <w:sz w:val="24"/>
          <w:szCs w:val="24"/>
          <w:lang w:val="es-ES"/>
        </w:rPr>
      </w:pPr>
      <w:r w:rsidRPr="232F2276" w:rsidR="4CFE9457">
        <w:rPr>
          <w:rFonts w:ascii="Aptos Display" w:hAnsi="Aptos Display" w:eastAsia="Aptos Display" w:cs="Aptos Display" w:asciiTheme="majorAscii" w:hAnsiTheme="majorAscii" w:eastAsiaTheme="majorAscii" w:cstheme="majorAscii"/>
          <w:noProof w:val="0"/>
          <w:sz w:val="24"/>
          <w:szCs w:val="24"/>
          <w:lang w:val="es-ES"/>
        </w:rPr>
        <w:t xml:space="preserve">Nuestros datos son </w:t>
      </w:r>
      <w:r w:rsidRPr="232F2276" w:rsidR="4CFE9457">
        <w:rPr>
          <w:rFonts w:ascii="Aptos Display" w:hAnsi="Aptos Display" w:eastAsia="Aptos Display" w:cs="Aptos Display" w:asciiTheme="majorAscii" w:hAnsiTheme="majorAscii" w:eastAsiaTheme="majorAscii" w:cstheme="majorAscii"/>
          <w:noProof w:val="0"/>
          <w:sz w:val="24"/>
          <w:szCs w:val="24"/>
          <w:lang w:val="es-ES"/>
        </w:rPr>
        <w:t>validos</w:t>
      </w:r>
      <w:r w:rsidRPr="232F2276" w:rsidR="4CFE9457">
        <w:rPr>
          <w:rFonts w:ascii="Aptos Display" w:hAnsi="Aptos Display" w:eastAsia="Aptos Display" w:cs="Aptos Display" w:asciiTheme="majorAscii" w:hAnsiTheme="majorAscii" w:eastAsiaTheme="majorAscii" w:cstheme="majorAscii"/>
          <w:noProof w:val="0"/>
          <w:sz w:val="24"/>
          <w:szCs w:val="24"/>
          <w:lang w:val="es-ES"/>
        </w:rPr>
        <w:t xml:space="preserve">, lo que queda es analizar los histogramas. (Figuras 2 y 3) El primer histograma </w:t>
      </w:r>
      <w:r w:rsidRPr="232F2276" w:rsidR="4CFE9457">
        <w:rPr>
          <w:rFonts w:ascii="Aptos Display" w:hAnsi="Aptos Display" w:eastAsia="Aptos Display" w:cs="Aptos Display" w:asciiTheme="majorAscii" w:hAnsiTheme="majorAscii" w:eastAsiaTheme="majorAscii" w:cstheme="majorAscii"/>
          <w:noProof w:val="0"/>
          <w:sz w:val="24"/>
          <w:szCs w:val="24"/>
          <w:lang w:val="es-ES"/>
        </w:rPr>
        <w:t>correspiendiente</w:t>
      </w:r>
      <w:r w:rsidRPr="232F2276" w:rsidR="4CFE9457">
        <w:rPr>
          <w:rFonts w:ascii="Aptos Display" w:hAnsi="Aptos Display" w:eastAsia="Aptos Display" w:cs="Aptos Display" w:asciiTheme="majorAscii" w:hAnsiTheme="majorAscii" w:eastAsiaTheme="majorAscii" w:cstheme="majorAscii"/>
          <w:noProof w:val="0"/>
          <w:sz w:val="24"/>
          <w:szCs w:val="24"/>
          <w:lang w:val="es-ES"/>
        </w:rPr>
        <w:t xml:space="preserve"> al tiempo de llegada se asemeja bastante a </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 xml:space="preserve">una </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distribucion</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 xml:space="preserve"> </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normal,por</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 xml:space="preserve"> lo </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que</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 xml:space="preserve"> a simple vista, podemos decir que la </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dsitribucion</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 xml:space="preserve"> de llegada es normal. Sin </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embargo</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 xml:space="preserve"> el histograma de descarga </w:t>
      </w:r>
      <w:r w:rsidRPr="232F2276" w:rsidR="3C019EF8">
        <w:rPr>
          <w:rFonts w:ascii="Aptos Display" w:hAnsi="Aptos Display" w:eastAsia="Aptos Display" w:cs="Aptos Display" w:asciiTheme="majorAscii" w:hAnsiTheme="majorAscii" w:eastAsiaTheme="majorAscii" w:cstheme="majorAscii"/>
          <w:noProof w:val="0"/>
          <w:sz w:val="24"/>
          <w:szCs w:val="24"/>
          <w:lang w:val="es-ES"/>
        </w:rPr>
        <w:t>m</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 xml:space="preserve">uestra que las barras se </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distrbuyen</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 xml:space="preserve">  a lo ancho </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dle</w:t>
      </w:r>
      <w:r w:rsidRPr="232F2276" w:rsidR="238A016B">
        <w:rPr>
          <w:rFonts w:ascii="Aptos Display" w:hAnsi="Aptos Display" w:eastAsia="Aptos Display" w:cs="Aptos Display" w:asciiTheme="majorAscii" w:hAnsiTheme="majorAscii" w:eastAsiaTheme="majorAscii" w:cstheme="majorAscii"/>
          <w:noProof w:val="0"/>
          <w:sz w:val="24"/>
          <w:szCs w:val="24"/>
          <w:lang w:val="es-ES"/>
        </w:rPr>
        <w:t xml:space="preserve"> rango</w:t>
      </w:r>
      <w:r w:rsidRPr="232F2276" w:rsidR="252181E4">
        <w:rPr>
          <w:rFonts w:ascii="Aptos Display" w:hAnsi="Aptos Display" w:eastAsia="Aptos Display" w:cs="Aptos Display" w:asciiTheme="majorAscii" w:hAnsiTheme="majorAscii" w:eastAsiaTheme="majorAscii" w:cstheme="majorAscii"/>
          <w:noProof w:val="0"/>
          <w:sz w:val="24"/>
          <w:szCs w:val="24"/>
          <w:lang w:val="es-ES"/>
        </w:rPr>
        <w:t xml:space="preserve"> sin tener un centro o una carga especifica, </w:t>
      </w:r>
      <w:r w:rsidRPr="232F2276" w:rsidR="252181E4">
        <w:rPr>
          <w:rFonts w:ascii="Aptos Display" w:hAnsi="Aptos Display" w:eastAsia="Aptos Display" w:cs="Aptos Display" w:asciiTheme="majorAscii" w:hAnsiTheme="majorAscii" w:eastAsiaTheme="majorAscii" w:cstheme="majorAscii"/>
          <w:noProof w:val="0"/>
          <w:sz w:val="24"/>
          <w:szCs w:val="24"/>
          <w:lang w:val="es-ES"/>
        </w:rPr>
        <w:t>por  lo</w:t>
      </w:r>
      <w:r w:rsidRPr="232F2276" w:rsidR="252181E4">
        <w:rPr>
          <w:rFonts w:ascii="Aptos Display" w:hAnsi="Aptos Display" w:eastAsia="Aptos Display" w:cs="Aptos Display" w:asciiTheme="majorAscii" w:hAnsiTheme="majorAscii" w:eastAsiaTheme="majorAscii" w:cstheme="majorAscii"/>
          <w:noProof w:val="0"/>
          <w:sz w:val="24"/>
          <w:szCs w:val="24"/>
          <w:lang w:val="es-ES"/>
        </w:rPr>
        <w:t xml:space="preserve"> que se puede decir que la mejor </w:t>
      </w:r>
      <w:r w:rsidRPr="232F2276" w:rsidR="252181E4">
        <w:rPr>
          <w:rFonts w:ascii="Aptos Display" w:hAnsi="Aptos Display" w:eastAsia="Aptos Display" w:cs="Aptos Display" w:asciiTheme="majorAscii" w:hAnsiTheme="majorAscii" w:eastAsiaTheme="majorAscii" w:cstheme="majorAscii"/>
          <w:noProof w:val="0"/>
          <w:sz w:val="24"/>
          <w:szCs w:val="24"/>
          <w:lang w:val="es-ES"/>
        </w:rPr>
        <w:t>distribucion</w:t>
      </w:r>
      <w:r w:rsidRPr="232F2276" w:rsidR="252181E4">
        <w:rPr>
          <w:rFonts w:ascii="Aptos Display" w:hAnsi="Aptos Display" w:eastAsia="Aptos Display" w:cs="Aptos Display" w:asciiTheme="majorAscii" w:hAnsiTheme="majorAscii" w:eastAsiaTheme="majorAscii" w:cstheme="majorAscii"/>
          <w:noProof w:val="0"/>
          <w:sz w:val="24"/>
          <w:szCs w:val="24"/>
          <w:lang w:val="es-ES"/>
        </w:rPr>
        <w:t xml:space="preserve"> para modelar es una uniforme.</w:t>
      </w:r>
    </w:p>
    <w:p w:rsidR="232F2276" w:rsidP="232F2276" w:rsidRDefault="232F2276" w14:paraId="52799F99" w14:textId="560A674C">
      <w:pPr>
        <w:pStyle w:val="Normal"/>
        <w:rPr>
          <w:rFonts w:ascii="Aptos Display" w:hAnsi="Aptos Display" w:eastAsia="Aptos Display" w:cs="Aptos Display" w:asciiTheme="majorAscii" w:hAnsiTheme="majorAscii" w:eastAsiaTheme="majorAscii" w:cstheme="majorAscii"/>
          <w:noProof w:val="0"/>
          <w:sz w:val="24"/>
          <w:szCs w:val="24"/>
          <w:lang w:val="es-ES"/>
        </w:rPr>
      </w:pPr>
    </w:p>
    <w:p w:rsidR="252181E4" w:rsidP="232F2276" w:rsidRDefault="252181E4" w14:paraId="25280778" w14:textId="224207E0">
      <w:pPr>
        <w:jc w:val="center"/>
        <w:rPr>
          <w:rFonts w:ascii="Aptos Display" w:hAnsi="Aptos Display" w:eastAsia="Aptos Display" w:cs="Aptos Display" w:asciiTheme="majorAscii" w:hAnsiTheme="majorAscii" w:eastAsiaTheme="majorAscii" w:cstheme="majorAscii"/>
        </w:rPr>
      </w:pPr>
      <w:r w:rsidR="252181E4">
        <w:drawing>
          <wp:inline wp14:editId="711BFA23" wp14:anchorId="32FB7FD1">
            <wp:extent cx="3821757" cy="2299397"/>
            <wp:effectExtent l="0" t="0" r="0" b="0"/>
            <wp:docPr id="888003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003057" name="Picture 888003057"/>
                    <pic:cNvPicPr/>
                  </pic:nvPicPr>
                  <pic:blipFill>
                    <a:blip xmlns:r="http://schemas.openxmlformats.org/officeDocument/2006/relationships" r:embed="rId2015600956">
                      <a:extLst>
                        <a:ext uri="{28A0092B-C50C-407E-A947-70E740481C1C}">
                          <a14:useLocalDpi xmlns:a14="http://schemas.microsoft.com/office/drawing/2010/main"/>
                        </a:ext>
                      </a:extLst>
                    </a:blip>
                    <a:stretch>
                      <a:fillRect/>
                    </a:stretch>
                  </pic:blipFill>
                  <pic:spPr>
                    <a:xfrm rot="0">
                      <a:off x="0" y="0"/>
                      <a:ext cx="3821757" cy="2299397"/>
                    </a:xfrm>
                    <a:prstGeom prst="rect">
                      <a:avLst/>
                    </a:prstGeom>
                  </pic:spPr>
                </pic:pic>
              </a:graphicData>
            </a:graphic>
          </wp:inline>
        </w:drawing>
      </w:r>
    </w:p>
    <w:p w:rsidR="252181E4" w:rsidP="232F2276" w:rsidRDefault="252181E4" w14:paraId="61E7AC02" w14:textId="4C1EDE82">
      <w:pPr>
        <w:jc w:val="center"/>
        <w:rPr>
          <w:rFonts w:ascii="Aptos Display" w:hAnsi="Aptos Display" w:eastAsia="Aptos Display" w:cs="Aptos Display" w:asciiTheme="majorAscii" w:hAnsiTheme="majorAscii" w:eastAsiaTheme="majorAscii" w:cstheme="majorAscii"/>
        </w:rPr>
      </w:pPr>
      <w:r w:rsidRPr="232F2276" w:rsidR="252181E4">
        <w:rPr>
          <w:rFonts w:ascii="Aptos Display" w:hAnsi="Aptos Display" w:eastAsia="Aptos Display" w:cs="Aptos Display" w:asciiTheme="majorAscii" w:hAnsiTheme="majorAscii" w:eastAsiaTheme="majorAscii" w:cstheme="majorAscii"/>
        </w:rPr>
        <w:t>Figura 2: Histograma Tiempo de llegadas (Normal)</w:t>
      </w:r>
    </w:p>
    <w:p w:rsidR="252181E4" w:rsidP="232F2276" w:rsidRDefault="252181E4" w14:paraId="4DE4B6BA" w14:textId="36E617E7">
      <w:pPr>
        <w:pStyle w:val="Normal"/>
        <w:jc w:val="center"/>
        <w:rPr>
          <w:rFonts w:ascii="Aptos Display" w:hAnsi="Aptos Display" w:eastAsia="Aptos Display" w:cs="Aptos Display" w:asciiTheme="majorAscii" w:hAnsiTheme="majorAscii" w:eastAsiaTheme="majorAscii" w:cstheme="majorAscii"/>
        </w:rPr>
      </w:pPr>
      <w:r w:rsidR="252181E4">
        <w:drawing>
          <wp:inline wp14:editId="0D13CF33" wp14:anchorId="0441D449">
            <wp:extent cx="3727486" cy="2242679"/>
            <wp:effectExtent l="0" t="0" r="0" b="0"/>
            <wp:docPr id="1411209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2310190" name="Picture 912310190"/>
                    <pic:cNvPicPr/>
                  </pic:nvPicPr>
                  <pic:blipFill>
                    <a:blip xmlns:r="http://schemas.openxmlformats.org/officeDocument/2006/relationships" r:embed="rId948744672">
                      <a:extLst>
                        <a:ext uri="{28A0092B-C50C-407E-A947-70E740481C1C}">
                          <a14:useLocalDpi xmlns:a14="http://schemas.microsoft.com/office/drawing/2010/main"/>
                        </a:ext>
                      </a:extLst>
                    </a:blip>
                    <a:stretch>
                      <a:fillRect/>
                    </a:stretch>
                  </pic:blipFill>
                  <pic:spPr>
                    <a:xfrm rot="0">
                      <a:off x="0" y="0"/>
                      <a:ext cx="3727486" cy="2242679"/>
                    </a:xfrm>
                    <a:prstGeom prst="rect">
                      <a:avLst/>
                    </a:prstGeom>
                  </pic:spPr>
                </pic:pic>
              </a:graphicData>
            </a:graphic>
          </wp:inline>
        </w:drawing>
      </w:r>
    </w:p>
    <w:p w:rsidR="252181E4" w:rsidP="232F2276" w:rsidRDefault="252181E4" w14:paraId="2568344A" w14:textId="134DC9BC">
      <w:pPr>
        <w:pStyle w:val="Normal"/>
        <w:jc w:val="center"/>
      </w:pPr>
      <w:r w:rsidRPr="232F2276" w:rsidR="252181E4">
        <w:rPr>
          <w:rFonts w:ascii="Aptos Display" w:hAnsi="Aptos Display" w:eastAsia="Aptos Display" w:cs="Aptos Display" w:asciiTheme="majorAscii" w:hAnsiTheme="majorAscii" w:eastAsiaTheme="majorAscii" w:cstheme="majorAscii"/>
        </w:rPr>
        <w:t>Figura 3: Histograma tiempo de descargas (Uniforme)</w:t>
      </w:r>
    </w:p>
    <w:p w:rsidR="252181E4" w:rsidP="232F2276" w:rsidRDefault="252181E4" w14:paraId="1AF4B998" w14:textId="3A333F51">
      <w:pPr>
        <w:pStyle w:val="Normal"/>
        <w:jc w:val="left"/>
        <w:rPr>
          <w:rFonts w:ascii="Aptos Display" w:hAnsi="Aptos Display" w:eastAsia="Aptos Display" w:cs="Aptos Display" w:asciiTheme="majorAscii" w:hAnsiTheme="majorAscii" w:eastAsiaTheme="majorAscii" w:cstheme="majorAscii"/>
        </w:rPr>
      </w:pPr>
      <w:r w:rsidRPr="232F2276" w:rsidR="252181E4">
        <w:rPr>
          <w:rFonts w:ascii="Aptos Display" w:hAnsi="Aptos Display" w:eastAsia="Aptos Display" w:cs="Aptos Display" w:asciiTheme="majorAscii" w:hAnsiTheme="majorAscii" w:eastAsiaTheme="majorAscii" w:cstheme="majorAscii"/>
        </w:rPr>
        <w:t xml:space="preserve">Para validar la </w:t>
      </w:r>
      <w:r w:rsidRPr="232F2276" w:rsidR="252181E4">
        <w:rPr>
          <w:rFonts w:ascii="Aptos Display" w:hAnsi="Aptos Display" w:eastAsia="Aptos Display" w:cs="Aptos Display" w:asciiTheme="majorAscii" w:hAnsiTheme="majorAscii" w:eastAsiaTheme="majorAscii" w:cstheme="majorAscii"/>
        </w:rPr>
        <w:t>hipotesis</w:t>
      </w:r>
      <w:r w:rsidRPr="232F2276" w:rsidR="252181E4">
        <w:rPr>
          <w:rFonts w:ascii="Aptos Display" w:hAnsi="Aptos Display" w:eastAsia="Aptos Display" w:cs="Aptos Display" w:asciiTheme="majorAscii" w:hAnsiTheme="majorAscii" w:eastAsiaTheme="majorAscii" w:cstheme="majorAscii"/>
        </w:rPr>
        <w:t xml:space="preserve"> se calculan las </w:t>
      </w:r>
      <w:r w:rsidRPr="232F2276" w:rsidR="252181E4">
        <w:rPr>
          <w:rFonts w:ascii="Aptos Display" w:hAnsi="Aptos Display" w:eastAsia="Aptos Display" w:cs="Aptos Display" w:asciiTheme="majorAscii" w:hAnsiTheme="majorAscii" w:eastAsiaTheme="majorAscii" w:cstheme="majorAscii"/>
        </w:rPr>
        <w:t>asimetrias</w:t>
      </w:r>
      <w:r w:rsidRPr="232F2276" w:rsidR="252181E4">
        <w:rPr>
          <w:rFonts w:ascii="Aptos Display" w:hAnsi="Aptos Display" w:eastAsia="Aptos Display" w:cs="Aptos Display" w:asciiTheme="majorAscii" w:hAnsiTheme="majorAscii" w:eastAsiaTheme="majorAscii" w:cstheme="majorAscii"/>
        </w:rPr>
        <w:t xml:space="preserve"> y la curtosis.</w:t>
      </w:r>
      <w:r w:rsidRPr="232F2276" w:rsidR="42412280">
        <w:rPr>
          <w:rFonts w:ascii="Aptos Display" w:hAnsi="Aptos Display" w:eastAsia="Aptos Display" w:cs="Aptos Display" w:asciiTheme="majorAscii" w:hAnsiTheme="majorAscii" w:eastAsiaTheme="majorAscii" w:cstheme="majorAscii"/>
        </w:rPr>
        <w:t xml:space="preserve"> (Tabla 4)</w:t>
      </w:r>
    </w:p>
    <w:tbl>
      <w:tblPr>
        <w:tblStyle w:val="GridTable4-Accent1"/>
        <w:bidiVisual w:val="0"/>
        <w:tblW w:w="0" w:type="auto"/>
        <w:jc w:val="center"/>
        <w:tblLook w:val="06A0" w:firstRow="1" w:lastRow="0" w:firstColumn="1" w:lastColumn="0" w:noHBand="1" w:noVBand="1"/>
      </w:tblPr>
      <w:tblGrid>
        <w:gridCol w:w="1455"/>
        <w:gridCol w:w="1815"/>
        <w:gridCol w:w="1815"/>
      </w:tblGrid>
      <w:tr w:rsidR="232F2276" w:rsidTr="232F2276" w14:paraId="281DD972">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10EEA63B" w14:textId="472BC952">
            <w:pPr>
              <w:spacing w:before="0" w:beforeAutospacing="off" w:after="0" w:afterAutospacing="off"/>
            </w:pPr>
            <w:r w:rsidRPr="232F2276" w:rsidR="232F2276">
              <w:rPr>
                <w:rFonts w:ascii="Arial" w:hAnsi="Arial" w:eastAsia="Arial" w:cs="Arial"/>
                <w:b w:val="1"/>
                <w:bCs w:val="1"/>
                <w:i w:val="0"/>
                <w:iCs w:val="0"/>
                <w:strike w:val="0"/>
                <w:dstrike w:val="0"/>
                <w:color w:val="FFFFFF" w:themeColor="background1" w:themeTint="FF" w:themeShade="FF"/>
                <w:sz w:val="20"/>
                <w:szCs w:val="20"/>
                <w:u w:val="none"/>
              </w:rPr>
              <w:t>Métrica</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5A8623EF" w14:textId="7AE9131A">
            <w:pPr>
              <w:spacing w:before="0" w:beforeAutospacing="off" w:after="0" w:afterAutospacing="off"/>
            </w:pPr>
            <w:r w:rsidRPr="232F2276" w:rsidR="232F2276">
              <w:rPr>
                <w:rFonts w:ascii="Arial" w:hAnsi="Arial" w:eastAsia="Arial" w:cs="Arial"/>
                <w:b w:val="1"/>
                <w:bCs w:val="1"/>
                <w:i w:val="0"/>
                <w:iCs w:val="0"/>
                <w:strike w:val="0"/>
                <w:dstrike w:val="0"/>
                <w:color w:val="FFFFFF" w:themeColor="background1" w:themeTint="FF" w:themeShade="FF"/>
                <w:sz w:val="20"/>
                <w:szCs w:val="20"/>
                <w:u w:val="none"/>
              </w:rPr>
              <w:t>Llegada</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727E4FC9" w14:textId="214E54DB">
            <w:pPr>
              <w:spacing w:before="0" w:beforeAutospacing="off" w:after="0" w:afterAutospacing="off"/>
            </w:pPr>
            <w:r w:rsidRPr="232F2276" w:rsidR="232F2276">
              <w:rPr>
                <w:rFonts w:ascii="Arial" w:hAnsi="Arial" w:eastAsia="Arial" w:cs="Arial"/>
                <w:b w:val="1"/>
                <w:bCs w:val="1"/>
                <w:i w:val="0"/>
                <w:iCs w:val="0"/>
                <w:strike w:val="0"/>
                <w:dstrike w:val="0"/>
                <w:color w:val="FFFFFF" w:themeColor="background1" w:themeTint="FF" w:themeShade="FF"/>
                <w:sz w:val="20"/>
                <w:szCs w:val="20"/>
                <w:u w:val="none"/>
              </w:rPr>
              <w:t>Descarga</w:t>
            </w:r>
          </w:p>
        </w:tc>
      </w:tr>
      <w:tr w:rsidR="232F2276" w:rsidTr="232F2276" w14:paraId="17B2ADF9">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25E222F0" w14:textId="234ECFEE">
            <w:pPr>
              <w:spacing w:before="0" w:beforeAutospacing="off" w:after="0" w:afterAutospacing="off"/>
            </w:pPr>
            <w:r w:rsidRPr="232F2276" w:rsidR="232F2276">
              <w:rPr>
                <w:rFonts w:ascii="Aptos Narrow" w:hAnsi="Aptos Narrow" w:eastAsia="Aptos Narrow" w:cs="Aptos Narrow"/>
                <w:b w:val="0"/>
                <w:bCs w:val="0"/>
                <w:i w:val="0"/>
                <w:iCs w:val="0"/>
                <w:strike w:val="0"/>
                <w:dstrike w:val="0"/>
                <w:color w:val="000000" w:themeColor="text1" w:themeTint="FF" w:themeShade="FF"/>
                <w:sz w:val="24"/>
                <w:szCs w:val="24"/>
                <w:u w:val="none"/>
              </w:rPr>
              <w:t>Asimetria</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78A0AA26" w14:textId="73FC10C6">
            <w:pPr>
              <w:spacing w:before="0" w:beforeAutospacing="off" w:after="0" w:afterAutospacing="off"/>
              <w:jc w:val="right"/>
            </w:pPr>
            <w:r w:rsidRPr="232F2276" w:rsidR="232F2276">
              <w:rPr>
                <w:rFonts w:ascii="Aptos Narrow" w:hAnsi="Aptos Narrow" w:eastAsia="Aptos Narrow" w:cs="Aptos Narrow"/>
                <w:b w:val="0"/>
                <w:bCs w:val="0"/>
                <w:i w:val="0"/>
                <w:iCs w:val="0"/>
                <w:strike w:val="0"/>
                <w:dstrike w:val="0"/>
                <w:color w:val="000000" w:themeColor="text1" w:themeTint="FF" w:themeShade="FF"/>
                <w:sz w:val="24"/>
                <w:szCs w:val="24"/>
                <w:u w:val="none"/>
              </w:rPr>
              <w:t>0.136</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6AF99FA7" w14:textId="316D74AE">
            <w:pPr>
              <w:spacing w:before="0" w:beforeAutospacing="off" w:after="0" w:afterAutospacing="off"/>
              <w:jc w:val="right"/>
            </w:pPr>
            <w:r w:rsidRPr="232F2276" w:rsidR="232F2276">
              <w:rPr>
                <w:rFonts w:ascii="Aptos Narrow" w:hAnsi="Aptos Narrow" w:eastAsia="Aptos Narrow" w:cs="Aptos Narrow"/>
                <w:b w:val="0"/>
                <w:bCs w:val="0"/>
                <w:i w:val="0"/>
                <w:iCs w:val="0"/>
                <w:strike w:val="0"/>
                <w:dstrike w:val="0"/>
                <w:color w:val="000000" w:themeColor="text1" w:themeTint="FF" w:themeShade="FF"/>
                <w:sz w:val="24"/>
                <w:szCs w:val="24"/>
                <w:u w:val="none"/>
              </w:rPr>
              <w:t>-0.098</w:t>
            </w:r>
          </w:p>
        </w:tc>
      </w:tr>
      <w:tr w:rsidR="232F2276" w:rsidTr="232F2276" w14:paraId="23213DA7">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32F2276" w:rsidP="232F2276" w:rsidRDefault="232F2276" w14:paraId="5DF93CE7" w14:textId="6851A158">
            <w:pPr>
              <w:spacing w:before="0" w:beforeAutospacing="off" w:after="0" w:afterAutospacing="off"/>
            </w:pPr>
            <w:r w:rsidRPr="232F2276" w:rsidR="232F2276">
              <w:rPr>
                <w:rFonts w:ascii="Aptos Narrow" w:hAnsi="Aptos Narrow" w:eastAsia="Aptos Narrow" w:cs="Aptos Narrow"/>
                <w:b w:val="0"/>
                <w:bCs w:val="0"/>
                <w:i w:val="0"/>
                <w:iCs w:val="0"/>
                <w:strike w:val="0"/>
                <w:dstrike w:val="0"/>
                <w:color w:val="000000" w:themeColor="text1" w:themeTint="FF" w:themeShade="FF"/>
                <w:sz w:val="24"/>
                <w:szCs w:val="24"/>
                <w:u w:val="none"/>
              </w:rPr>
              <w:t>Curtosis</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197FA6C2" w14:textId="7BF8CD7E">
            <w:pPr>
              <w:spacing w:before="0" w:beforeAutospacing="off" w:after="0" w:afterAutospacing="off"/>
              <w:jc w:val="right"/>
            </w:pPr>
            <w:r w:rsidRPr="232F2276" w:rsidR="232F2276">
              <w:rPr>
                <w:rFonts w:ascii="Aptos Narrow" w:hAnsi="Aptos Narrow" w:eastAsia="Aptos Narrow" w:cs="Aptos Narrow"/>
                <w:b w:val="0"/>
                <w:bCs w:val="0"/>
                <w:i w:val="0"/>
                <w:iCs w:val="0"/>
                <w:strike w:val="0"/>
                <w:dstrike w:val="0"/>
                <w:color w:val="000000" w:themeColor="text1" w:themeTint="FF" w:themeShade="FF"/>
                <w:sz w:val="24"/>
                <w:szCs w:val="24"/>
                <w:u w:val="none"/>
              </w:rPr>
              <w:t>-0.625</w:t>
            </w:r>
          </w:p>
        </w:tc>
        <w:tc>
          <w:tcPr>
            <w:cnfStyle w:val="000000000000" w:firstRow="0" w:lastRow="0" w:firstColumn="0" w:lastColumn="0" w:oddVBand="0" w:evenVBand="0" w:oddHBand="0" w:evenHBand="0" w:firstRowFirstColumn="0" w:firstRowLastColumn="0" w:lastRowFirstColumn="0" w:lastRowLastColumn="0"/>
            <w:tcW w:w="1815" w:type="dxa"/>
            <w:tcMar/>
          </w:tcPr>
          <w:p w:rsidR="232F2276" w:rsidP="232F2276" w:rsidRDefault="232F2276" w14:paraId="19235DE6" w14:textId="6B8C6261">
            <w:pPr>
              <w:spacing w:before="0" w:beforeAutospacing="off" w:after="0" w:afterAutospacing="off"/>
              <w:jc w:val="right"/>
            </w:pPr>
            <w:r w:rsidRPr="232F2276" w:rsidR="232F2276">
              <w:rPr>
                <w:rFonts w:ascii="Aptos Narrow" w:hAnsi="Aptos Narrow" w:eastAsia="Aptos Narrow" w:cs="Aptos Narrow"/>
                <w:b w:val="0"/>
                <w:bCs w:val="0"/>
                <w:i w:val="0"/>
                <w:iCs w:val="0"/>
                <w:strike w:val="0"/>
                <w:dstrike w:val="0"/>
                <w:color w:val="000000" w:themeColor="text1" w:themeTint="FF" w:themeShade="FF"/>
                <w:sz w:val="24"/>
                <w:szCs w:val="24"/>
                <w:u w:val="none"/>
              </w:rPr>
              <w:t>-1.415</w:t>
            </w:r>
          </w:p>
        </w:tc>
      </w:tr>
    </w:tbl>
    <w:p w:rsidR="232F2276" w:rsidP="232F2276" w:rsidRDefault="232F2276" w14:paraId="2381FEEA" w14:textId="43AD23EE">
      <w:pPr>
        <w:pStyle w:val="Normal"/>
        <w:jc w:val="both"/>
        <w:rPr>
          <w:rFonts w:ascii="Aptos Display" w:hAnsi="Aptos Display" w:eastAsia="Aptos Display" w:cs="Aptos Display" w:asciiTheme="majorAscii" w:hAnsiTheme="majorAscii" w:eastAsiaTheme="majorAscii" w:cstheme="majorAscii"/>
        </w:rPr>
      </w:pPr>
    </w:p>
    <w:p w:rsidR="70F27171" w:rsidP="232F2276" w:rsidRDefault="70F27171" w14:paraId="73395113" w14:textId="7D268AA5">
      <w:pPr>
        <w:pStyle w:val="Normal"/>
        <w:jc w:val="both"/>
        <w:rPr>
          <w:rFonts w:ascii="Aptos Display" w:hAnsi="Aptos Display" w:eastAsia="Aptos Display" w:cs="Aptos Display" w:asciiTheme="majorAscii" w:hAnsiTheme="majorAscii" w:eastAsiaTheme="majorAscii" w:cstheme="majorAscii"/>
          <w:b w:val="0"/>
          <w:bCs w:val="0"/>
        </w:rPr>
      </w:pPr>
      <w:r w:rsidRPr="232F2276" w:rsidR="70F27171">
        <w:rPr>
          <w:rFonts w:ascii="Aptos Display" w:hAnsi="Aptos Display" w:eastAsia="Aptos Display" w:cs="Aptos Display" w:asciiTheme="majorAscii" w:hAnsiTheme="majorAscii" w:eastAsiaTheme="majorAscii" w:cstheme="majorAscii"/>
          <w:b w:val="0"/>
          <w:bCs w:val="0"/>
        </w:rPr>
        <w:t xml:space="preserve">En términos de </w:t>
      </w:r>
      <w:r w:rsidRPr="232F2276" w:rsidR="3AFF33B7">
        <w:rPr>
          <w:rFonts w:ascii="Aptos Display" w:hAnsi="Aptos Display" w:eastAsia="Aptos Display" w:cs="Aptos Display" w:asciiTheme="majorAscii" w:hAnsiTheme="majorAscii" w:eastAsiaTheme="majorAscii" w:cstheme="majorAscii"/>
          <w:b w:val="0"/>
          <w:bCs w:val="0"/>
        </w:rPr>
        <w:t>asimetría casi nula (+0,136 y −0,098)</w:t>
      </w:r>
      <w:r w:rsidRPr="232F2276" w:rsidR="314745C5">
        <w:rPr>
          <w:rFonts w:ascii="Aptos Display" w:hAnsi="Aptos Display" w:eastAsia="Aptos Display" w:cs="Aptos Display" w:asciiTheme="majorAscii" w:hAnsiTheme="majorAscii" w:eastAsiaTheme="majorAscii" w:cstheme="majorAscii"/>
          <w:b w:val="0"/>
          <w:bCs w:val="0"/>
        </w:rPr>
        <w:t xml:space="preserve"> se observa</w:t>
      </w:r>
      <w:r w:rsidRPr="232F2276" w:rsidR="3AFF33B7">
        <w:rPr>
          <w:rFonts w:ascii="Aptos Display" w:hAnsi="Aptos Display" w:eastAsia="Aptos Display" w:cs="Aptos Display" w:asciiTheme="majorAscii" w:hAnsiTheme="majorAscii" w:eastAsiaTheme="majorAscii" w:cstheme="majorAscii"/>
          <w:b w:val="0"/>
          <w:bCs w:val="0"/>
        </w:rPr>
        <w:t xml:space="preserve"> </w:t>
      </w:r>
      <w:r w:rsidRPr="232F2276" w:rsidR="45BFFE16">
        <w:rPr>
          <w:rFonts w:ascii="Aptos Display" w:hAnsi="Aptos Display" w:eastAsia="Aptos Display" w:cs="Aptos Display" w:asciiTheme="majorAscii" w:hAnsiTheme="majorAscii" w:eastAsiaTheme="majorAscii" w:cstheme="majorAscii"/>
          <w:b w:val="0"/>
          <w:bCs w:val="0"/>
        </w:rPr>
        <w:t xml:space="preserve">que </w:t>
      </w:r>
      <w:r w:rsidRPr="232F2276" w:rsidR="3AFF33B7">
        <w:rPr>
          <w:rFonts w:ascii="Aptos Display" w:hAnsi="Aptos Display" w:eastAsia="Aptos Display" w:cs="Aptos Display" w:asciiTheme="majorAscii" w:hAnsiTheme="majorAscii" w:eastAsiaTheme="majorAscii" w:cstheme="majorAscii"/>
          <w:b w:val="0"/>
          <w:bCs w:val="0"/>
        </w:rPr>
        <w:t xml:space="preserve">ambas variables son simétricas. </w:t>
      </w:r>
      <w:r w:rsidRPr="232F2276" w:rsidR="783C6FB8">
        <w:rPr>
          <w:rFonts w:ascii="Aptos Display" w:hAnsi="Aptos Display" w:eastAsia="Aptos Display" w:cs="Aptos Display" w:asciiTheme="majorAscii" w:hAnsiTheme="majorAscii" w:eastAsiaTheme="majorAscii" w:cstheme="majorAscii"/>
          <w:b w:val="0"/>
          <w:bCs w:val="0"/>
        </w:rPr>
        <w:t>Sin embargo, en curtosis</w:t>
      </w:r>
      <w:r w:rsidRPr="232F2276" w:rsidR="3AFF33B7">
        <w:rPr>
          <w:rFonts w:ascii="Aptos Display" w:hAnsi="Aptos Display" w:eastAsia="Aptos Display" w:cs="Aptos Display" w:asciiTheme="majorAscii" w:hAnsiTheme="majorAscii" w:eastAsiaTheme="majorAscii" w:cstheme="majorAscii"/>
          <w:b w:val="0"/>
          <w:bCs w:val="0"/>
        </w:rPr>
        <w:t xml:space="preserve"> el tiempo entre llegadas tiene un exceso cercano a cero (−0,62</w:t>
      </w:r>
      <w:r w:rsidRPr="232F2276" w:rsidR="4511FEE7">
        <w:rPr>
          <w:rFonts w:ascii="Aptos Display" w:hAnsi="Aptos Display" w:eastAsia="Aptos Display" w:cs="Aptos Display" w:asciiTheme="majorAscii" w:hAnsiTheme="majorAscii" w:eastAsiaTheme="majorAscii" w:cstheme="majorAscii"/>
          <w:b w:val="0"/>
          <w:bCs w:val="0"/>
        </w:rPr>
        <w:t>5</w:t>
      </w:r>
      <w:r w:rsidRPr="232F2276" w:rsidR="3AFF33B7">
        <w:rPr>
          <w:rFonts w:ascii="Aptos Display" w:hAnsi="Aptos Display" w:eastAsia="Aptos Display" w:cs="Aptos Display" w:asciiTheme="majorAscii" w:hAnsiTheme="majorAscii" w:eastAsiaTheme="majorAscii" w:cstheme="majorAscii"/>
          <w:b w:val="0"/>
          <w:bCs w:val="0"/>
        </w:rPr>
        <w:t>), propio de una forma acampanada, lo que apunta a una Normal</w:t>
      </w:r>
      <w:r w:rsidRPr="232F2276" w:rsidR="67D840E3">
        <w:rPr>
          <w:rFonts w:ascii="Aptos Display" w:hAnsi="Aptos Display" w:eastAsia="Aptos Display" w:cs="Aptos Display" w:asciiTheme="majorAscii" w:hAnsiTheme="majorAscii" w:eastAsiaTheme="majorAscii" w:cstheme="majorAscii"/>
          <w:b w:val="0"/>
          <w:bCs w:val="0"/>
        </w:rPr>
        <w:t>. E</w:t>
      </w:r>
      <w:r w:rsidRPr="232F2276" w:rsidR="3AFF33B7">
        <w:rPr>
          <w:rFonts w:ascii="Aptos Display" w:hAnsi="Aptos Display" w:eastAsia="Aptos Display" w:cs="Aptos Display" w:asciiTheme="majorAscii" w:hAnsiTheme="majorAscii" w:eastAsiaTheme="majorAscii" w:cstheme="majorAscii"/>
          <w:b w:val="0"/>
          <w:bCs w:val="0"/>
        </w:rPr>
        <w:t>l tiempo de descarga, tiene una curtosis marcadamente negativa (−1,41</w:t>
      </w:r>
      <w:r w:rsidRPr="232F2276" w:rsidR="251AA6E7">
        <w:rPr>
          <w:rFonts w:ascii="Aptos Display" w:hAnsi="Aptos Display" w:eastAsia="Aptos Display" w:cs="Aptos Display" w:asciiTheme="majorAscii" w:hAnsiTheme="majorAscii" w:eastAsiaTheme="majorAscii" w:cstheme="majorAscii"/>
          <w:b w:val="0"/>
          <w:bCs w:val="0"/>
        </w:rPr>
        <w:t>5</w:t>
      </w:r>
      <w:r w:rsidRPr="232F2276" w:rsidR="3AFF33B7">
        <w:rPr>
          <w:rFonts w:ascii="Aptos Display" w:hAnsi="Aptos Display" w:eastAsia="Aptos Display" w:cs="Aptos Display" w:asciiTheme="majorAscii" w:hAnsiTheme="majorAscii" w:eastAsiaTheme="majorAscii" w:cstheme="majorAscii"/>
          <w:b w:val="0"/>
          <w:bCs w:val="0"/>
        </w:rPr>
        <w:t>),</w:t>
      </w:r>
      <w:r w:rsidRPr="232F2276" w:rsidR="53F1D45F">
        <w:rPr>
          <w:rFonts w:ascii="Aptos Display" w:hAnsi="Aptos Display" w:eastAsia="Aptos Display" w:cs="Aptos Display" w:asciiTheme="majorAscii" w:hAnsiTheme="majorAscii" w:eastAsiaTheme="majorAscii" w:cstheme="majorAscii"/>
          <w:b w:val="0"/>
          <w:bCs w:val="0"/>
        </w:rPr>
        <w:t>dando la</w:t>
      </w:r>
      <w:r w:rsidRPr="232F2276" w:rsidR="3AFF33B7">
        <w:rPr>
          <w:rFonts w:ascii="Aptos Display" w:hAnsi="Aptos Display" w:eastAsia="Aptos Display" w:cs="Aptos Display" w:asciiTheme="majorAscii" w:hAnsiTheme="majorAscii" w:eastAsiaTheme="majorAscii" w:cstheme="majorAscii"/>
          <w:b w:val="0"/>
          <w:bCs w:val="0"/>
        </w:rPr>
        <w:t xml:space="preserve"> </w:t>
      </w:r>
      <w:r w:rsidRPr="232F2276" w:rsidR="3AFF33B7">
        <w:rPr>
          <w:rFonts w:ascii="Aptos Display" w:hAnsi="Aptos Display" w:eastAsia="Aptos Display" w:cs="Aptos Display" w:asciiTheme="majorAscii" w:hAnsiTheme="majorAscii" w:eastAsiaTheme="majorAscii" w:cstheme="majorAscii"/>
          <w:b w:val="0"/>
          <w:bCs w:val="0"/>
        </w:rPr>
        <w:t>señal de</w:t>
      </w:r>
      <w:r w:rsidRPr="232F2276" w:rsidR="60B0136A">
        <w:rPr>
          <w:rFonts w:ascii="Aptos Display" w:hAnsi="Aptos Display" w:eastAsia="Aptos Display" w:cs="Aptos Display" w:asciiTheme="majorAscii" w:hAnsiTheme="majorAscii" w:eastAsiaTheme="majorAscii" w:cstheme="majorAscii"/>
          <w:b w:val="0"/>
          <w:bCs w:val="0"/>
        </w:rPr>
        <w:t xml:space="preserve"> que se trata </w:t>
      </w:r>
      <w:r w:rsidRPr="232F2276" w:rsidR="60B0136A">
        <w:rPr>
          <w:rFonts w:ascii="Aptos Display" w:hAnsi="Aptos Display" w:eastAsia="Aptos Display" w:cs="Aptos Display" w:asciiTheme="majorAscii" w:hAnsiTheme="majorAscii" w:eastAsiaTheme="majorAscii" w:cstheme="majorAscii"/>
          <w:b w:val="0"/>
          <w:bCs w:val="0"/>
        </w:rPr>
        <w:t xml:space="preserve">de </w:t>
      </w:r>
      <w:r w:rsidRPr="232F2276" w:rsidR="3AFF33B7">
        <w:rPr>
          <w:rFonts w:ascii="Aptos Display" w:hAnsi="Aptos Display" w:eastAsia="Aptos Display" w:cs="Aptos Display" w:asciiTheme="majorAscii" w:hAnsiTheme="majorAscii" w:eastAsiaTheme="majorAscii" w:cstheme="majorAscii"/>
          <w:b w:val="0"/>
          <w:bCs w:val="0"/>
        </w:rPr>
        <w:t xml:space="preserve"> una</w:t>
      </w:r>
      <w:r w:rsidRPr="232F2276" w:rsidR="3AFF33B7">
        <w:rPr>
          <w:rFonts w:ascii="Aptos Display" w:hAnsi="Aptos Display" w:eastAsia="Aptos Display" w:cs="Aptos Display" w:asciiTheme="majorAscii" w:hAnsiTheme="majorAscii" w:eastAsiaTheme="majorAscii" w:cstheme="majorAscii"/>
          <w:b w:val="0"/>
          <w:bCs w:val="0"/>
        </w:rPr>
        <w:t xml:space="preserve"> distribución plana cuyos datos se reparten parejo entre el mínimo y el máximo, muy cercana al valor teórico de una Uniforme (−1,2).</w:t>
      </w:r>
      <w:r w:rsidRPr="232F2276" w:rsidR="094CB3B0">
        <w:rPr>
          <w:rFonts w:ascii="Aptos Display" w:hAnsi="Aptos Display" w:eastAsia="Aptos Display" w:cs="Aptos Display" w:asciiTheme="majorAscii" w:hAnsiTheme="majorAscii" w:eastAsiaTheme="majorAscii" w:cstheme="majorAscii"/>
          <w:b w:val="0"/>
          <w:bCs w:val="0"/>
        </w:rPr>
        <w:t xml:space="preserve"> De esta forma se validan las distribuciones </w:t>
      </w:r>
      <w:r w:rsidRPr="232F2276" w:rsidR="094CB3B0">
        <w:rPr>
          <w:rFonts w:ascii="Aptos Display" w:hAnsi="Aptos Display" w:eastAsia="Aptos Display" w:cs="Aptos Display" w:asciiTheme="majorAscii" w:hAnsiTheme="majorAscii" w:eastAsiaTheme="majorAscii" w:cstheme="majorAscii"/>
          <w:b w:val="0"/>
          <w:bCs w:val="0"/>
        </w:rPr>
        <w:t>seleccionadas</w:t>
      </w:r>
      <w:r w:rsidRPr="232F2276" w:rsidR="4A753B30">
        <w:rPr>
          <w:rFonts w:ascii="Aptos Display" w:hAnsi="Aptos Display" w:eastAsia="Aptos Display" w:cs="Aptos Display" w:asciiTheme="majorAscii" w:hAnsiTheme="majorAscii" w:eastAsiaTheme="majorAscii" w:cstheme="majorAscii"/>
          <w:b w:val="0"/>
          <w:bCs w:val="0"/>
        </w:rPr>
        <w:t>.</w:t>
      </w:r>
    </w:p>
    <w:p w:rsidR="48872219" w:rsidP="232F2276" w:rsidRDefault="48872219" w14:paraId="7A9540B9" w14:textId="3135A815">
      <w:pPr>
        <w:pStyle w:val="Normal"/>
        <w:jc w:val="both"/>
        <w:rPr>
          <w:rFonts w:ascii="Aptos Display" w:hAnsi="Aptos Display" w:eastAsia="Aptos Display" w:cs="Aptos Display" w:asciiTheme="majorAscii" w:hAnsiTheme="majorAscii" w:eastAsiaTheme="majorAscii" w:cstheme="majorAscii"/>
          <w:b w:val="0"/>
          <w:bCs w:val="0"/>
        </w:rPr>
      </w:pPr>
      <w:r w:rsidRPr="232F2276" w:rsidR="48872219">
        <w:rPr>
          <w:rFonts w:ascii="Aptos Display" w:hAnsi="Aptos Display" w:eastAsia="Aptos Display" w:cs="Aptos Display" w:asciiTheme="majorAscii" w:hAnsiTheme="majorAscii" w:eastAsiaTheme="majorAscii" w:cstheme="majorAscii"/>
          <w:b w:val="0"/>
          <w:bCs w:val="0"/>
        </w:rPr>
        <w:t xml:space="preserve">Para realizar la </w:t>
      </w:r>
      <w:r w:rsidRPr="232F2276" w:rsidR="48872219">
        <w:rPr>
          <w:rFonts w:ascii="Aptos Display" w:hAnsi="Aptos Display" w:eastAsia="Aptos Display" w:cs="Aptos Display" w:asciiTheme="majorAscii" w:hAnsiTheme="majorAscii" w:eastAsiaTheme="majorAscii" w:cstheme="majorAscii"/>
          <w:b w:val="0"/>
          <w:bCs w:val="0"/>
        </w:rPr>
        <w:t>simulacion</w:t>
      </w:r>
      <w:r w:rsidRPr="232F2276" w:rsidR="618B9038">
        <w:rPr>
          <w:rFonts w:ascii="Aptos Display" w:hAnsi="Aptos Display" w:eastAsia="Aptos Display" w:cs="Aptos Display" w:asciiTheme="majorAscii" w:hAnsiTheme="majorAscii" w:eastAsiaTheme="majorAscii" w:cstheme="majorAscii"/>
          <w:b w:val="0"/>
          <w:bCs w:val="0"/>
        </w:rPr>
        <w:t xml:space="preserve"> se </w:t>
      </w:r>
      <w:r w:rsidRPr="232F2276" w:rsidR="618B9038">
        <w:rPr>
          <w:rFonts w:ascii="Aptos Display" w:hAnsi="Aptos Display" w:eastAsia="Aptos Display" w:cs="Aptos Display" w:asciiTheme="majorAscii" w:hAnsiTheme="majorAscii" w:eastAsiaTheme="majorAscii" w:cstheme="majorAscii"/>
          <w:b w:val="0"/>
          <w:bCs w:val="0"/>
        </w:rPr>
        <w:t>utilizara</w:t>
      </w:r>
      <w:r w:rsidRPr="232F2276" w:rsidR="618B9038">
        <w:rPr>
          <w:rFonts w:ascii="Aptos Display" w:hAnsi="Aptos Display" w:eastAsia="Aptos Display" w:cs="Aptos Display" w:asciiTheme="majorAscii" w:hAnsiTheme="majorAscii" w:eastAsiaTheme="majorAscii" w:cstheme="majorAscii"/>
          <w:b w:val="0"/>
          <w:bCs w:val="0"/>
        </w:rPr>
        <w:t xml:space="preserve"> </w:t>
      </w:r>
      <w:r w:rsidRPr="232F2276" w:rsidR="618B9038">
        <w:rPr>
          <w:rFonts w:ascii="Aptos Display" w:hAnsi="Aptos Display" w:eastAsia="Aptos Display" w:cs="Aptos Display" w:asciiTheme="majorAscii" w:hAnsiTheme="majorAscii" w:eastAsiaTheme="majorAscii" w:cstheme="majorAscii"/>
          <w:b w:val="0"/>
          <w:bCs w:val="0"/>
        </w:rPr>
        <w:t>numpy</w:t>
      </w:r>
      <w:r w:rsidRPr="232F2276" w:rsidR="618B9038">
        <w:rPr>
          <w:rFonts w:ascii="Aptos Display" w:hAnsi="Aptos Display" w:eastAsia="Aptos Display" w:cs="Aptos Display" w:asciiTheme="majorAscii" w:hAnsiTheme="majorAscii" w:eastAsiaTheme="majorAscii" w:cstheme="majorAscii"/>
          <w:b w:val="0"/>
          <w:bCs w:val="0"/>
        </w:rPr>
        <w:t xml:space="preserve"> y </w:t>
      </w:r>
      <w:r w:rsidRPr="232F2276" w:rsidR="618B9038">
        <w:rPr>
          <w:rFonts w:ascii="Aptos Display" w:hAnsi="Aptos Display" w:eastAsia="Aptos Display" w:cs="Aptos Display" w:asciiTheme="majorAscii" w:hAnsiTheme="majorAscii" w:eastAsiaTheme="majorAscii" w:cstheme="majorAscii"/>
          <w:b w:val="0"/>
          <w:bCs w:val="0"/>
        </w:rPr>
        <w:t>simpy</w:t>
      </w:r>
      <w:r w:rsidRPr="232F2276" w:rsidR="48872219">
        <w:rPr>
          <w:rFonts w:ascii="Aptos Display" w:hAnsi="Aptos Display" w:eastAsia="Aptos Display" w:cs="Aptos Display" w:asciiTheme="majorAscii" w:hAnsiTheme="majorAscii" w:eastAsiaTheme="majorAscii" w:cstheme="majorAscii"/>
          <w:b w:val="0"/>
          <w:bCs w:val="0"/>
        </w:rPr>
        <w:t xml:space="preserve"> </w:t>
      </w:r>
      <w:r w:rsidRPr="232F2276" w:rsidR="020F4A12">
        <w:rPr>
          <w:rFonts w:ascii="Aptos Display" w:hAnsi="Aptos Display" w:eastAsia="Aptos Display" w:cs="Aptos Display" w:asciiTheme="majorAscii" w:hAnsiTheme="majorAscii" w:eastAsiaTheme="majorAscii" w:cstheme="majorAscii"/>
          <w:b w:val="0"/>
          <w:bCs w:val="0"/>
        </w:rPr>
        <w:t xml:space="preserve">el </w:t>
      </w:r>
      <w:r w:rsidRPr="232F2276" w:rsidR="020F4A12">
        <w:rPr>
          <w:rFonts w:ascii="Aptos Display" w:hAnsi="Aptos Display" w:eastAsia="Aptos Display" w:cs="Aptos Display" w:asciiTheme="majorAscii" w:hAnsiTheme="majorAscii" w:eastAsiaTheme="majorAscii" w:cstheme="majorAscii"/>
          <w:b w:val="0"/>
          <w:bCs w:val="0"/>
        </w:rPr>
        <w:t>codigo</w:t>
      </w:r>
      <w:r w:rsidRPr="232F2276" w:rsidR="020F4A12">
        <w:rPr>
          <w:rFonts w:ascii="Aptos Display" w:hAnsi="Aptos Display" w:eastAsia="Aptos Display" w:cs="Aptos Display" w:asciiTheme="majorAscii" w:hAnsiTheme="majorAscii" w:eastAsiaTheme="majorAscii" w:cstheme="majorAscii"/>
          <w:b w:val="0"/>
          <w:bCs w:val="0"/>
        </w:rPr>
        <w:t xml:space="preserve"> </w:t>
      </w:r>
      <w:r w:rsidRPr="232F2276" w:rsidR="020F4A12">
        <w:rPr>
          <w:rFonts w:ascii="Aptos Display" w:hAnsi="Aptos Display" w:eastAsia="Aptos Display" w:cs="Aptos Display" w:asciiTheme="majorAscii" w:hAnsiTheme="majorAscii" w:eastAsiaTheme="majorAscii" w:cstheme="majorAscii"/>
          <w:b w:val="0"/>
          <w:bCs w:val="0"/>
        </w:rPr>
        <w:t>utliizado</w:t>
      </w:r>
      <w:r w:rsidRPr="232F2276" w:rsidR="020F4A12">
        <w:rPr>
          <w:rFonts w:ascii="Aptos Display" w:hAnsi="Aptos Display" w:eastAsia="Aptos Display" w:cs="Aptos Display" w:asciiTheme="majorAscii" w:hAnsiTheme="majorAscii" w:eastAsiaTheme="majorAscii" w:cstheme="majorAscii"/>
          <w:b w:val="0"/>
          <w:bCs w:val="0"/>
        </w:rPr>
        <w:t xml:space="preserve"> se encuentra en los </w:t>
      </w:r>
      <w:r w:rsidRPr="232F2276" w:rsidR="020F4A12">
        <w:rPr>
          <w:rFonts w:ascii="Aptos Display" w:hAnsi="Aptos Display" w:eastAsia="Aptos Display" w:cs="Aptos Display" w:asciiTheme="majorAscii" w:hAnsiTheme="majorAscii" w:eastAsiaTheme="majorAscii" w:cstheme="majorAscii"/>
          <w:b w:val="0"/>
          <w:bCs w:val="0"/>
        </w:rPr>
        <w:t>annexos</w:t>
      </w:r>
      <w:r w:rsidRPr="232F2276" w:rsidR="020F4A12">
        <w:rPr>
          <w:rFonts w:ascii="Aptos Display" w:hAnsi="Aptos Display" w:eastAsia="Aptos Display" w:cs="Aptos Display" w:asciiTheme="majorAscii" w:hAnsiTheme="majorAscii" w:eastAsiaTheme="majorAscii" w:cstheme="majorAscii"/>
          <w:b w:val="0"/>
          <w:bCs w:val="0"/>
        </w:rPr>
        <w:t xml:space="preserve"> (</w:t>
      </w:r>
      <w:r w:rsidRPr="232F2276" w:rsidR="020F4A12">
        <w:rPr>
          <w:rFonts w:ascii="Aptos Display" w:hAnsi="Aptos Display" w:eastAsia="Aptos Display" w:cs="Aptos Display" w:asciiTheme="majorAscii" w:hAnsiTheme="majorAscii" w:eastAsiaTheme="majorAscii" w:cstheme="majorAscii"/>
          <w:b w:val="0"/>
          <w:bCs w:val="0"/>
        </w:rPr>
        <w:t>Annexo</w:t>
      </w:r>
      <w:r w:rsidRPr="232F2276" w:rsidR="020F4A12">
        <w:rPr>
          <w:rFonts w:ascii="Aptos Display" w:hAnsi="Aptos Display" w:eastAsia="Aptos Display" w:cs="Aptos Display" w:asciiTheme="majorAscii" w:hAnsiTheme="majorAscii" w:eastAsiaTheme="majorAscii" w:cstheme="majorAscii"/>
          <w:b w:val="0"/>
          <w:bCs w:val="0"/>
        </w:rPr>
        <w:t xml:space="preserve"> 1: </w:t>
      </w:r>
      <w:r w:rsidRPr="232F2276" w:rsidR="020F4A12">
        <w:rPr>
          <w:rFonts w:ascii="Aptos Display" w:hAnsi="Aptos Display" w:eastAsia="Aptos Display" w:cs="Aptos Display" w:asciiTheme="majorAscii" w:hAnsiTheme="majorAscii" w:eastAsiaTheme="majorAscii" w:cstheme="majorAscii"/>
          <w:b w:val="0"/>
          <w:bCs w:val="0"/>
          <w:i w:val="1"/>
          <w:iCs w:val="1"/>
        </w:rPr>
        <w:t>P1_</w:t>
      </w:r>
      <w:r w:rsidRPr="232F2276" w:rsidR="465BCF34">
        <w:rPr>
          <w:rFonts w:ascii="Aptos Display" w:hAnsi="Aptos Display" w:eastAsia="Aptos Display" w:cs="Aptos Display" w:asciiTheme="majorAscii" w:hAnsiTheme="majorAscii" w:eastAsiaTheme="majorAscii" w:cstheme="majorAscii"/>
          <w:b w:val="0"/>
          <w:bCs w:val="0"/>
          <w:i w:val="1"/>
          <w:iCs w:val="1"/>
        </w:rPr>
        <w:t>Simulacion.py</w:t>
      </w:r>
      <w:r w:rsidRPr="232F2276" w:rsidR="020F4A12">
        <w:rPr>
          <w:rFonts w:ascii="Aptos Display" w:hAnsi="Aptos Display" w:eastAsia="Aptos Display" w:cs="Aptos Display" w:asciiTheme="majorAscii" w:hAnsiTheme="majorAscii" w:eastAsiaTheme="majorAscii" w:cstheme="majorAscii"/>
          <w:b w:val="0"/>
          <w:bCs w:val="0"/>
        </w:rPr>
        <w:t xml:space="preserve">) </w:t>
      </w:r>
      <w:r w:rsidRPr="232F2276" w:rsidR="48872219">
        <w:rPr>
          <w:rFonts w:ascii="Aptos Display" w:hAnsi="Aptos Display" w:eastAsia="Aptos Display" w:cs="Aptos Display" w:asciiTheme="majorAscii" w:hAnsiTheme="majorAscii" w:eastAsiaTheme="majorAscii" w:cstheme="majorAscii"/>
          <w:b w:val="0"/>
          <w:bCs w:val="0"/>
        </w:rPr>
        <w:t xml:space="preserve">se </w:t>
      </w:r>
      <w:r w:rsidRPr="232F2276" w:rsidR="48872219">
        <w:rPr>
          <w:rFonts w:ascii="Aptos Display" w:hAnsi="Aptos Display" w:eastAsia="Aptos Display" w:cs="Aptos Display" w:asciiTheme="majorAscii" w:hAnsiTheme="majorAscii" w:eastAsiaTheme="majorAscii" w:cstheme="majorAscii"/>
          <w:b w:val="0"/>
          <w:bCs w:val="0"/>
        </w:rPr>
        <w:t>utilizaran</w:t>
      </w:r>
      <w:r w:rsidRPr="232F2276" w:rsidR="48872219">
        <w:rPr>
          <w:rFonts w:ascii="Aptos Display" w:hAnsi="Aptos Display" w:eastAsia="Aptos Display" w:cs="Aptos Display" w:asciiTheme="majorAscii" w:hAnsiTheme="majorAscii" w:eastAsiaTheme="majorAscii" w:cstheme="majorAscii"/>
          <w:b w:val="0"/>
          <w:bCs w:val="0"/>
        </w:rPr>
        <w:t xml:space="preserve"> los p</w:t>
      </w:r>
      <w:r w:rsidRPr="232F2276" w:rsidR="48872219">
        <w:rPr>
          <w:rFonts w:ascii="Aptos Display" w:hAnsi="Aptos Display" w:eastAsia="Aptos Display" w:cs="Aptos Display" w:asciiTheme="majorAscii" w:hAnsiTheme="majorAscii" w:eastAsiaTheme="majorAscii" w:cstheme="majorAscii"/>
          <w:b w:val="0"/>
          <w:bCs w:val="0"/>
        </w:rPr>
        <w:t xml:space="preserve">arametros </w:t>
      </w:r>
      <w:r w:rsidRPr="232F2276" w:rsidR="7227E446">
        <w:rPr>
          <w:rFonts w:ascii="Aptos Display" w:hAnsi="Aptos Display" w:eastAsia="Aptos Display" w:cs="Aptos Display" w:asciiTheme="majorAscii" w:hAnsiTheme="majorAscii" w:eastAsiaTheme="majorAscii" w:cstheme="majorAscii"/>
          <w:b w:val="0"/>
          <w:bCs w:val="0"/>
        </w:rPr>
        <w:t xml:space="preserve">de distribuciones </w:t>
      </w:r>
      <w:r w:rsidRPr="232F2276" w:rsidR="48872219">
        <w:rPr>
          <w:rFonts w:ascii="Aptos Display" w:hAnsi="Aptos Display" w:eastAsia="Aptos Display" w:cs="Aptos Display" w:asciiTheme="majorAscii" w:hAnsiTheme="majorAscii" w:eastAsiaTheme="majorAscii" w:cstheme="majorAscii"/>
          <w:b w:val="0"/>
          <w:bCs w:val="0"/>
        </w:rPr>
        <w:t>descritos en la siguiente tabla:</w:t>
      </w:r>
    </w:p>
    <w:tbl>
      <w:tblPr>
        <w:tblStyle w:val="GridTable4-Accent1"/>
        <w:bidiVisual w:val="0"/>
        <w:tblW w:w="0" w:type="auto"/>
        <w:jc w:val="center"/>
        <w:tblLook w:val="06A0" w:firstRow="1" w:lastRow="0" w:firstColumn="1" w:lastColumn="0" w:noHBand="1" w:noVBand="1"/>
      </w:tblPr>
      <w:tblGrid>
        <w:gridCol w:w="1455"/>
        <w:gridCol w:w="1815"/>
        <w:gridCol w:w="1815"/>
      </w:tblGrid>
      <w:tr w:rsidR="232F2276" w:rsidTr="232F2276" w14:paraId="7B523DB4">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1BA867EA" w:rsidP="232F2276" w:rsidRDefault="1BA867EA" w14:paraId="48AD6373" w14:textId="1DD927C7">
            <w:pPr>
              <w:pStyle w:val="Normal"/>
              <w:suppressLineNumbers w:val="0"/>
              <w:bidi w:val="0"/>
              <w:spacing w:before="0" w:beforeAutospacing="off" w:after="0" w:afterAutospacing="off" w:line="279" w:lineRule="auto"/>
              <w:ind w:left="0" w:right="0"/>
              <w:jc w:val="left"/>
            </w:pPr>
            <w:r w:rsidRPr="232F2276" w:rsidR="1BA867EA">
              <w:rPr>
                <w:rFonts w:ascii="Arial" w:hAnsi="Arial" w:eastAsia="Arial" w:cs="Arial"/>
                <w:b w:val="1"/>
                <w:bCs w:val="1"/>
                <w:i w:val="0"/>
                <w:iCs w:val="0"/>
                <w:strike w:val="0"/>
                <w:dstrike w:val="0"/>
                <w:color w:val="FFFFFF" w:themeColor="background1" w:themeTint="FF" w:themeShade="FF"/>
                <w:sz w:val="20"/>
                <w:szCs w:val="20"/>
                <w:u w:val="none"/>
              </w:rPr>
              <w:t>Proceso</w:t>
            </w:r>
          </w:p>
        </w:tc>
        <w:tc>
          <w:tcPr>
            <w:cnfStyle w:val="000000000000" w:firstRow="0" w:lastRow="0" w:firstColumn="0" w:lastColumn="0" w:oddVBand="0" w:evenVBand="0" w:oddHBand="0" w:evenHBand="0" w:firstRowFirstColumn="0" w:firstRowLastColumn="0" w:lastRowFirstColumn="0" w:lastRowLastColumn="0"/>
            <w:tcW w:w="1815" w:type="dxa"/>
            <w:tcMar/>
          </w:tcPr>
          <w:p w:rsidR="6B87F4BE" w:rsidP="232F2276" w:rsidRDefault="6B87F4BE" w14:paraId="504D2B78" w14:textId="758892E8">
            <w:pPr>
              <w:pStyle w:val="Normal"/>
              <w:suppressLineNumbers w:val="0"/>
              <w:bidi w:val="0"/>
              <w:spacing w:before="0" w:beforeAutospacing="off" w:after="0" w:afterAutospacing="off" w:line="279" w:lineRule="auto"/>
              <w:ind w:left="0" w:right="0"/>
              <w:jc w:val="left"/>
            </w:pPr>
            <w:r w:rsidRPr="232F2276" w:rsidR="6B87F4BE">
              <w:rPr>
                <w:rFonts w:ascii="Arial" w:hAnsi="Arial" w:eastAsia="Arial" w:cs="Arial"/>
                <w:b w:val="1"/>
                <w:bCs w:val="1"/>
                <w:i w:val="0"/>
                <w:iCs w:val="0"/>
                <w:strike w:val="0"/>
                <w:dstrike w:val="0"/>
                <w:color w:val="FFFFFF" w:themeColor="background1" w:themeTint="FF" w:themeShade="FF"/>
                <w:sz w:val="20"/>
                <w:szCs w:val="20"/>
                <w:u w:val="none"/>
              </w:rPr>
              <w:t>Distribucion</w:t>
            </w:r>
          </w:p>
        </w:tc>
        <w:tc>
          <w:tcPr>
            <w:cnfStyle w:val="000000000000" w:firstRow="0" w:lastRow="0" w:firstColumn="0" w:lastColumn="0" w:oddVBand="0" w:evenVBand="0" w:oddHBand="0" w:evenHBand="0" w:firstRowFirstColumn="0" w:firstRowLastColumn="0" w:lastRowFirstColumn="0" w:lastRowLastColumn="0"/>
            <w:tcW w:w="1815" w:type="dxa"/>
            <w:tcMar/>
          </w:tcPr>
          <w:p w:rsidR="271C4511" w:rsidP="232F2276" w:rsidRDefault="271C4511" w14:paraId="43CFF61A" w14:textId="3CF8E33E">
            <w:pPr>
              <w:pStyle w:val="Normal"/>
              <w:suppressLineNumbers w:val="0"/>
              <w:bidi w:val="0"/>
              <w:spacing w:before="0" w:beforeAutospacing="off" w:after="0" w:afterAutospacing="off" w:line="279" w:lineRule="auto"/>
              <w:ind w:left="0" w:right="0"/>
              <w:jc w:val="left"/>
            </w:pPr>
            <w:r w:rsidRPr="232F2276" w:rsidR="271C4511">
              <w:rPr>
                <w:rFonts w:ascii="Arial" w:hAnsi="Arial" w:eastAsia="Arial" w:cs="Arial"/>
                <w:b w:val="1"/>
                <w:bCs w:val="1"/>
                <w:i w:val="0"/>
                <w:iCs w:val="0"/>
                <w:strike w:val="0"/>
                <w:dstrike w:val="0"/>
                <w:color w:val="FFFFFF" w:themeColor="background1" w:themeTint="FF" w:themeShade="FF"/>
                <w:sz w:val="20"/>
                <w:szCs w:val="20"/>
                <w:u w:val="none"/>
              </w:rPr>
              <w:t>Parametros</w:t>
            </w:r>
          </w:p>
        </w:tc>
      </w:tr>
      <w:tr w:rsidR="232F2276" w:rsidTr="232F2276" w14:paraId="0AC57E94">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3D22B33D" w:rsidP="232F2276" w:rsidRDefault="3D22B33D" w14:paraId="33ECC8BC" w14:textId="2DC0FAEB">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3D22B33D">
              <w:rPr>
                <w:rFonts w:ascii="Aptos Narrow" w:hAnsi="Aptos Narrow" w:eastAsia="Aptos Narrow" w:cs="Aptos Narrow"/>
                <w:b w:val="0"/>
                <w:bCs w:val="0"/>
                <w:i w:val="0"/>
                <w:iCs w:val="0"/>
                <w:strike w:val="0"/>
                <w:dstrike w:val="0"/>
                <w:color w:val="000000" w:themeColor="text1" w:themeTint="FF" w:themeShade="FF"/>
                <w:sz w:val="24"/>
                <w:szCs w:val="24"/>
                <w:u w:val="none"/>
              </w:rPr>
              <w:t>Llegada</w:t>
            </w:r>
          </w:p>
        </w:tc>
        <w:tc>
          <w:tcPr>
            <w:cnfStyle w:val="000000000000" w:firstRow="0" w:lastRow="0" w:firstColumn="0" w:lastColumn="0" w:oddVBand="0" w:evenVBand="0" w:oddHBand="0" w:evenHBand="0" w:firstRowFirstColumn="0" w:firstRowLastColumn="0" w:lastRowFirstColumn="0" w:lastRowLastColumn="0"/>
            <w:tcW w:w="1815" w:type="dxa"/>
            <w:tcMar/>
          </w:tcPr>
          <w:p w:rsidR="1BCFE144" w:rsidP="232F2276" w:rsidRDefault="1BCFE144" w14:paraId="6918A55C" w14:textId="34B7C54C">
            <w:pPr>
              <w:pStyle w:val="Normal"/>
              <w:suppressLineNumbers w:val="0"/>
              <w:bidi w:val="0"/>
              <w:spacing w:before="0" w:beforeAutospacing="off" w:after="0" w:afterAutospacing="off" w:line="279" w:lineRule="auto"/>
              <w:ind w:left="0" w:right="0"/>
              <w:jc w:val="right"/>
            </w:pPr>
            <w:r w:rsidRPr="232F2276" w:rsidR="1BCFE144">
              <w:rPr>
                <w:rFonts w:ascii="Aptos Narrow" w:hAnsi="Aptos Narrow" w:eastAsia="Aptos Narrow" w:cs="Aptos Narrow"/>
                <w:b w:val="0"/>
                <w:bCs w:val="0"/>
                <w:i w:val="0"/>
                <w:iCs w:val="0"/>
                <w:strike w:val="0"/>
                <w:dstrike w:val="0"/>
                <w:color w:val="000000" w:themeColor="text1" w:themeTint="FF" w:themeShade="FF"/>
                <w:sz w:val="24"/>
                <w:szCs w:val="24"/>
                <w:u w:val="none"/>
              </w:rPr>
              <w:t>Normal</w:t>
            </w:r>
          </w:p>
        </w:tc>
        <w:tc>
          <w:tcPr>
            <w:cnfStyle w:val="000000000000" w:firstRow="0" w:lastRow="0" w:firstColumn="0" w:lastColumn="0" w:oddVBand="0" w:evenVBand="0" w:oddHBand="0" w:evenHBand="0" w:firstRowFirstColumn="0" w:firstRowLastColumn="0" w:lastRowFirstColumn="0" w:lastRowLastColumn="0"/>
            <w:tcW w:w="1815" w:type="dxa"/>
            <w:tcMar/>
          </w:tcPr>
          <w:p w:rsidR="7DDD222F" w:rsidP="232F2276" w:rsidRDefault="7DDD222F" w14:paraId="286F0505" w14:textId="01C490AF">
            <w:pPr>
              <w:spacing w:before="0" w:beforeAutospacing="off" w:after="0" w:afterAutospacing="off"/>
              <w:jc w:val="right"/>
            </w:pPr>
            <w:r w:rsidRPr="232F2276" w:rsidR="7DDD222F">
              <w:rPr>
                <w:rFonts w:ascii="Aptos Narrow" w:hAnsi="Aptos Narrow" w:eastAsia="Aptos Narrow" w:cs="Aptos Narrow"/>
                <w:b w:val="0"/>
                <w:bCs w:val="0"/>
                <w:i w:val="0"/>
                <w:iCs w:val="0"/>
                <w:strike w:val="0"/>
                <w:dstrike w:val="0"/>
                <w:color w:val="000000" w:themeColor="text1" w:themeTint="FF" w:themeShade="FF"/>
                <w:sz w:val="24"/>
                <w:szCs w:val="24"/>
                <w:u w:val="none"/>
              </w:rPr>
              <w:t>mu=59.76, sigma=7.81</w:t>
            </w:r>
          </w:p>
        </w:tc>
      </w:tr>
      <w:tr w:rsidR="232F2276" w:rsidTr="232F2276" w14:paraId="27F22866">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511B2BD" w:rsidP="232F2276" w:rsidRDefault="2511B2BD" w14:paraId="086133BA" w14:textId="537B81B7">
            <w:pPr>
              <w:spacing w:before="0" w:beforeAutospacing="off" w:after="0" w:afterAutospacing="off"/>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2511B2BD">
              <w:rPr>
                <w:rFonts w:ascii="Aptos Narrow" w:hAnsi="Aptos Narrow" w:eastAsia="Aptos Narrow" w:cs="Aptos Narrow"/>
                <w:b w:val="0"/>
                <w:bCs w:val="0"/>
                <w:i w:val="0"/>
                <w:iCs w:val="0"/>
                <w:strike w:val="0"/>
                <w:dstrike w:val="0"/>
                <w:color w:val="000000" w:themeColor="text1" w:themeTint="FF" w:themeShade="FF"/>
                <w:sz w:val="24"/>
                <w:szCs w:val="24"/>
                <w:u w:val="none"/>
              </w:rPr>
              <w:t>Uniforme</w:t>
            </w:r>
          </w:p>
        </w:tc>
        <w:tc>
          <w:tcPr>
            <w:cnfStyle w:val="000000000000" w:firstRow="0" w:lastRow="0" w:firstColumn="0" w:lastColumn="0" w:oddVBand="0" w:evenVBand="0" w:oddHBand="0" w:evenHBand="0" w:firstRowFirstColumn="0" w:firstRowLastColumn="0" w:lastRowFirstColumn="0" w:lastRowLastColumn="0"/>
            <w:tcW w:w="1815" w:type="dxa"/>
            <w:tcMar/>
          </w:tcPr>
          <w:p w:rsidR="1F1FED41" w:rsidP="232F2276" w:rsidRDefault="1F1FED41" w14:paraId="226AAD66" w14:textId="632393AC">
            <w:pPr>
              <w:pStyle w:val="Normal"/>
              <w:suppressLineNumbers w:val="0"/>
              <w:bidi w:val="0"/>
              <w:spacing w:before="0" w:beforeAutospacing="off" w:after="0" w:afterAutospacing="off" w:line="279" w:lineRule="auto"/>
              <w:ind w:left="0" w:right="0"/>
              <w:jc w:val="right"/>
            </w:pPr>
            <w:r w:rsidRPr="232F2276" w:rsidR="1F1FED41">
              <w:rPr>
                <w:rFonts w:ascii="Aptos Narrow" w:hAnsi="Aptos Narrow" w:eastAsia="Aptos Narrow" w:cs="Aptos Narrow"/>
                <w:b w:val="0"/>
                <w:bCs w:val="0"/>
                <w:i w:val="0"/>
                <w:iCs w:val="0"/>
                <w:strike w:val="0"/>
                <w:dstrike w:val="0"/>
                <w:color w:val="000000" w:themeColor="text1" w:themeTint="FF" w:themeShade="FF"/>
                <w:sz w:val="24"/>
                <w:szCs w:val="24"/>
                <w:u w:val="none"/>
              </w:rPr>
              <w:t>Uniforme</w:t>
            </w:r>
          </w:p>
        </w:tc>
        <w:tc>
          <w:tcPr>
            <w:cnfStyle w:val="000000000000" w:firstRow="0" w:lastRow="0" w:firstColumn="0" w:lastColumn="0" w:oddVBand="0" w:evenVBand="0" w:oddHBand="0" w:evenHBand="0" w:firstRowFirstColumn="0" w:firstRowLastColumn="0" w:lastRowFirstColumn="0" w:lastRowLastColumn="0"/>
            <w:tcW w:w="1815" w:type="dxa"/>
            <w:tcMar/>
          </w:tcPr>
          <w:p w:rsidR="76527584" w:rsidP="232F2276" w:rsidRDefault="76527584" w14:paraId="50329B89" w14:textId="2AF7CFAF">
            <w:pPr>
              <w:spacing w:before="0" w:beforeAutospacing="off" w:after="0" w:afterAutospacing="off"/>
              <w:jc w:val="right"/>
            </w:pPr>
            <w:r w:rsidRPr="232F2276" w:rsidR="76527584">
              <w:rPr>
                <w:rFonts w:ascii="Aptos Narrow" w:hAnsi="Aptos Narrow" w:eastAsia="Aptos Narrow" w:cs="Aptos Narrow"/>
                <w:b w:val="0"/>
                <w:bCs w:val="0"/>
                <w:i w:val="0"/>
                <w:iCs w:val="0"/>
                <w:strike w:val="0"/>
                <w:dstrike w:val="0"/>
                <w:color w:val="000000" w:themeColor="text1" w:themeTint="FF" w:themeShade="FF"/>
                <w:sz w:val="24"/>
                <w:szCs w:val="24"/>
                <w:u w:val="none"/>
              </w:rPr>
              <w:t>[60.89, 89.54]</w:t>
            </w:r>
          </w:p>
        </w:tc>
      </w:tr>
    </w:tbl>
    <w:p w:rsidR="53B9B697" w:rsidP="232F2276" w:rsidRDefault="53B9B697" w14:paraId="4A57B0C2" w14:textId="6C34324E">
      <w:pPr>
        <w:pStyle w:val="Heading2"/>
        <w:rPr>
          <w:noProof w:val="0"/>
          <w:sz w:val="22"/>
          <w:szCs w:val="22"/>
          <w:lang w:val="es-ES"/>
        </w:rPr>
      </w:pPr>
      <w:r w:rsidRPr="232F2276" w:rsidR="53B9B697">
        <w:rPr>
          <w:noProof w:val="0"/>
          <w:sz w:val="24"/>
          <w:szCs w:val="24"/>
          <w:lang w:val="es-ES"/>
        </w:rPr>
        <w:t>3. Obtenga el nivel de utilización del sistema, el tiempo promedio en cola, el tiempo de ciclo y la cantidad promedio de trabajos en cola</w:t>
      </w:r>
    </w:p>
    <w:p w:rsidR="379ABE2F" w:rsidP="232F2276" w:rsidRDefault="379ABE2F" w14:paraId="2831F49F" w14:textId="37C40036">
      <w:pPr>
        <w:pStyle w:val="Normal"/>
        <w:suppressLineNumbers w:val="0"/>
        <w:bidi w:val="0"/>
        <w:spacing w:before="0" w:beforeAutospacing="off" w:after="160" w:afterAutospacing="off" w:line="279" w:lineRule="auto"/>
        <w:ind w:left="0" w:right="0"/>
        <w:jc w:val="both"/>
        <w:rPr>
          <w:rFonts w:ascii="Aptos Display" w:hAnsi="Aptos Display" w:eastAsia="Aptos Display" w:cs="Aptos Display" w:asciiTheme="majorAscii" w:hAnsiTheme="majorAscii" w:eastAsiaTheme="majorAscii" w:cstheme="majorAscii"/>
          <w:noProof w:val="0"/>
          <w:lang w:val="es-ES"/>
        </w:rPr>
      </w:pPr>
      <w:r w:rsidRPr="232F2276" w:rsidR="379ABE2F">
        <w:rPr>
          <w:rFonts w:ascii="Aptos Display" w:hAnsi="Aptos Display" w:eastAsia="Aptos Display" w:cs="Aptos Display" w:asciiTheme="majorAscii" w:hAnsiTheme="majorAscii" w:eastAsiaTheme="majorAscii" w:cstheme="majorAscii"/>
          <w:noProof w:val="0"/>
          <w:lang w:val="es-ES"/>
        </w:rPr>
        <w:t xml:space="preserve">Para la </w:t>
      </w:r>
      <w:r w:rsidRPr="232F2276" w:rsidR="379ABE2F">
        <w:rPr>
          <w:rFonts w:ascii="Aptos Display" w:hAnsi="Aptos Display" w:eastAsia="Aptos Display" w:cs="Aptos Display" w:asciiTheme="majorAscii" w:hAnsiTheme="majorAscii" w:eastAsiaTheme="majorAscii" w:cstheme="majorAscii"/>
          <w:noProof w:val="0"/>
          <w:lang w:val="es-ES"/>
        </w:rPr>
        <w:t>simulacion</w:t>
      </w:r>
      <w:r w:rsidRPr="232F2276" w:rsidR="379ABE2F">
        <w:rPr>
          <w:rFonts w:ascii="Aptos Display" w:hAnsi="Aptos Display" w:eastAsia="Aptos Display" w:cs="Aptos Display" w:asciiTheme="majorAscii" w:hAnsiTheme="majorAscii" w:eastAsiaTheme="majorAscii" w:cstheme="majorAscii"/>
          <w:noProof w:val="0"/>
          <w:lang w:val="es-ES"/>
        </w:rPr>
        <w:t xml:space="preserve"> se </w:t>
      </w:r>
      <w:r w:rsidRPr="232F2276" w:rsidR="379ABE2F">
        <w:rPr>
          <w:rFonts w:ascii="Aptos Display" w:hAnsi="Aptos Display" w:eastAsia="Aptos Display" w:cs="Aptos Display" w:asciiTheme="majorAscii" w:hAnsiTheme="majorAscii" w:eastAsiaTheme="majorAscii" w:cstheme="majorAscii"/>
          <w:noProof w:val="0"/>
          <w:lang w:val="es-ES"/>
        </w:rPr>
        <w:t>consider</w:t>
      </w:r>
      <w:r w:rsidRPr="232F2276" w:rsidR="6E18181B">
        <w:rPr>
          <w:rFonts w:ascii="Aptos Display" w:hAnsi="Aptos Display" w:eastAsia="Aptos Display" w:cs="Aptos Display" w:asciiTheme="majorAscii" w:hAnsiTheme="majorAscii" w:eastAsiaTheme="majorAscii" w:cstheme="majorAscii"/>
          <w:noProof w:val="0"/>
          <w:lang w:val="es-ES"/>
        </w:rPr>
        <w:t>a</w:t>
      </w:r>
      <w:r w:rsidRPr="232F2276" w:rsidR="379ABE2F">
        <w:rPr>
          <w:rFonts w:ascii="Aptos Display" w:hAnsi="Aptos Display" w:eastAsia="Aptos Display" w:cs="Aptos Display" w:asciiTheme="majorAscii" w:hAnsiTheme="majorAscii" w:eastAsiaTheme="majorAscii" w:cstheme="majorAscii"/>
          <w:noProof w:val="0"/>
          <w:lang w:val="es-ES"/>
        </w:rPr>
        <w:t xml:space="preserve"> que un </w:t>
      </w:r>
      <w:r w:rsidRPr="232F2276" w:rsidR="379ABE2F">
        <w:rPr>
          <w:rFonts w:ascii="Aptos Display" w:hAnsi="Aptos Display" w:eastAsia="Aptos Display" w:cs="Aptos Display" w:asciiTheme="majorAscii" w:hAnsiTheme="majorAscii" w:eastAsiaTheme="majorAscii" w:cstheme="majorAscii"/>
          <w:noProof w:val="0"/>
          <w:lang w:val="es-ES"/>
        </w:rPr>
        <w:t>dia</w:t>
      </w:r>
      <w:r w:rsidRPr="232F2276" w:rsidR="20DB009E">
        <w:rPr>
          <w:rFonts w:ascii="Aptos Display" w:hAnsi="Aptos Display" w:eastAsia="Aptos Display" w:cs="Aptos Display" w:asciiTheme="majorAscii" w:hAnsiTheme="majorAscii" w:eastAsiaTheme="majorAscii" w:cstheme="majorAscii"/>
          <w:noProof w:val="0"/>
          <w:lang w:val="es-ES"/>
        </w:rPr>
        <w:t xml:space="preserve"> </w:t>
      </w:r>
      <w:r w:rsidRPr="232F2276" w:rsidR="20DB009E">
        <w:rPr>
          <w:rFonts w:ascii="Aptos Display" w:hAnsi="Aptos Display" w:eastAsia="Aptos Display" w:cs="Aptos Display" w:asciiTheme="majorAscii" w:hAnsiTheme="majorAscii" w:eastAsiaTheme="majorAscii" w:cstheme="majorAscii"/>
          <w:noProof w:val="0"/>
          <w:lang w:val="es-ES"/>
        </w:rPr>
        <w:t>tipico</w:t>
      </w:r>
      <w:r w:rsidRPr="232F2276" w:rsidR="20DB009E">
        <w:rPr>
          <w:rFonts w:ascii="Aptos Display" w:hAnsi="Aptos Display" w:eastAsia="Aptos Display" w:cs="Aptos Display" w:asciiTheme="majorAscii" w:hAnsiTheme="majorAscii" w:eastAsiaTheme="majorAscii" w:cstheme="majorAscii"/>
          <w:noProof w:val="0"/>
          <w:lang w:val="es-ES"/>
        </w:rPr>
        <w:t xml:space="preserve"> de </w:t>
      </w:r>
      <w:r w:rsidRPr="232F2276" w:rsidR="20DB009E">
        <w:rPr>
          <w:rFonts w:ascii="Aptos Display" w:hAnsi="Aptos Display" w:eastAsia="Aptos Display" w:cs="Aptos Display" w:asciiTheme="majorAscii" w:hAnsiTheme="majorAscii" w:eastAsiaTheme="majorAscii" w:cstheme="majorAscii"/>
          <w:noProof w:val="0"/>
          <w:lang w:val="es-ES"/>
        </w:rPr>
        <w:t>AndesFres</w:t>
      </w:r>
      <w:r w:rsidRPr="232F2276" w:rsidR="4B47ABAE">
        <w:rPr>
          <w:rFonts w:ascii="Aptos Display" w:hAnsi="Aptos Display" w:eastAsia="Aptos Display" w:cs="Aptos Display" w:asciiTheme="majorAscii" w:hAnsiTheme="majorAscii" w:eastAsiaTheme="majorAscii" w:cstheme="majorAscii"/>
          <w:noProof w:val="0"/>
          <w:lang w:val="es-ES"/>
        </w:rPr>
        <w:t>h</w:t>
      </w:r>
      <w:r w:rsidRPr="232F2276" w:rsidR="4B47ABAE">
        <w:rPr>
          <w:rFonts w:ascii="Aptos Display" w:hAnsi="Aptos Display" w:eastAsia="Aptos Display" w:cs="Aptos Display" w:asciiTheme="majorAscii" w:hAnsiTheme="majorAscii" w:eastAsiaTheme="majorAscii" w:cstheme="majorAscii"/>
          <w:noProof w:val="0"/>
          <w:lang w:val="es-ES"/>
        </w:rPr>
        <w:t xml:space="preserve"> </w:t>
      </w:r>
      <w:r w:rsidRPr="232F2276" w:rsidR="379ABE2F">
        <w:rPr>
          <w:rFonts w:ascii="Aptos Display" w:hAnsi="Aptos Display" w:eastAsia="Aptos Display" w:cs="Aptos Display" w:asciiTheme="majorAscii" w:hAnsiTheme="majorAscii" w:eastAsiaTheme="majorAscii" w:cstheme="majorAscii"/>
          <w:noProof w:val="0"/>
          <w:lang w:val="es-ES"/>
        </w:rPr>
        <w:t xml:space="preserve">tiene 24 horas de funcionamiento, </w:t>
      </w:r>
      <w:r w:rsidRPr="232F2276" w:rsidR="5AF301F9">
        <w:rPr>
          <w:rFonts w:ascii="Aptos Display" w:hAnsi="Aptos Display" w:eastAsia="Aptos Display" w:cs="Aptos Display" w:asciiTheme="majorAscii" w:hAnsiTheme="majorAscii" w:eastAsiaTheme="majorAscii" w:cstheme="majorAscii"/>
          <w:noProof w:val="0"/>
          <w:lang w:val="es-ES"/>
        </w:rPr>
        <w:t>asumiendo que</w:t>
      </w:r>
      <w:r w:rsidRPr="232F2276" w:rsidR="5AF301F9">
        <w:rPr>
          <w:rFonts w:ascii="Aptos Display" w:hAnsi="Aptos Display" w:eastAsia="Aptos Display" w:cs="Aptos Display" w:asciiTheme="majorAscii" w:hAnsiTheme="majorAscii" w:eastAsiaTheme="majorAscii" w:cstheme="majorAscii"/>
          <w:noProof w:val="0"/>
          <w:sz w:val="24"/>
          <w:szCs w:val="24"/>
          <w:lang w:val="es-ES"/>
        </w:rPr>
        <w:t xml:space="preserve"> la planta exporta y recibe camiones de forma continua.</w:t>
      </w:r>
      <w:r w:rsidRPr="232F2276" w:rsidR="2CDAAF29">
        <w:rPr>
          <w:rFonts w:ascii="Aptos Display" w:hAnsi="Aptos Display" w:eastAsia="Aptos Display" w:cs="Aptos Display" w:asciiTheme="majorAscii" w:hAnsiTheme="majorAscii" w:eastAsiaTheme="majorAscii" w:cstheme="majorAscii"/>
          <w:noProof w:val="0"/>
          <w:lang w:val="es-ES"/>
        </w:rPr>
        <w:t xml:space="preserve"> </w:t>
      </w:r>
      <w:r w:rsidRPr="232F2276" w:rsidR="2CDAAF29">
        <w:rPr>
          <w:rFonts w:ascii="Aptos Display" w:hAnsi="Aptos Display" w:eastAsia="Aptos Display" w:cs="Aptos Display" w:asciiTheme="majorAscii" w:hAnsiTheme="majorAscii" w:eastAsiaTheme="majorAscii" w:cstheme="majorAscii"/>
          <w:noProof w:val="0"/>
          <w:lang w:val="es-ES"/>
        </w:rPr>
        <w:t>Para reducir el ruido aleatorio</w:t>
      </w:r>
      <w:r w:rsidRPr="232F2276" w:rsidR="34909002">
        <w:rPr>
          <w:rFonts w:ascii="Aptos Display" w:hAnsi="Aptos Display" w:eastAsia="Aptos Display" w:cs="Aptos Display" w:asciiTheme="majorAscii" w:hAnsiTheme="majorAscii" w:eastAsiaTheme="majorAscii" w:cstheme="majorAscii"/>
          <w:noProof w:val="0"/>
          <w:lang w:val="es-ES"/>
        </w:rPr>
        <w:t xml:space="preserve"> se realizaron </w:t>
      </w:r>
      <w:r w:rsidRPr="232F2276" w:rsidR="2D2FE7EA">
        <w:rPr>
          <w:rFonts w:ascii="Aptos Display" w:hAnsi="Aptos Display" w:eastAsia="Aptos Display" w:cs="Aptos Display" w:asciiTheme="majorAscii" w:hAnsiTheme="majorAscii" w:eastAsiaTheme="majorAscii" w:cstheme="majorAscii"/>
          <w:noProof w:val="0"/>
          <w:lang w:val="es-ES"/>
        </w:rPr>
        <w:t>10</w:t>
      </w:r>
      <w:r w:rsidRPr="232F2276" w:rsidR="34909002">
        <w:rPr>
          <w:rFonts w:ascii="Aptos Display" w:hAnsi="Aptos Display" w:eastAsia="Aptos Display" w:cs="Aptos Display" w:asciiTheme="majorAscii" w:hAnsiTheme="majorAscii" w:eastAsiaTheme="majorAscii" w:cstheme="majorAscii"/>
          <w:noProof w:val="0"/>
          <w:lang w:val="es-ES"/>
        </w:rPr>
        <w:t xml:space="preserve">0 simulaciones de un </w:t>
      </w:r>
      <w:r w:rsidRPr="232F2276" w:rsidR="34909002">
        <w:rPr>
          <w:rFonts w:ascii="Aptos Display" w:hAnsi="Aptos Display" w:eastAsia="Aptos Display" w:cs="Aptos Display" w:asciiTheme="majorAscii" w:hAnsiTheme="majorAscii" w:eastAsiaTheme="majorAscii" w:cstheme="majorAscii"/>
          <w:noProof w:val="0"/>
          <w:lang w:val="es-ES"/>
        </w:rPr>
        <w:t>dia</w:t>
      </w:r>
      <w:r w:rsidRPr="232F2276" w:rsidR="34909002">
        <w:rPr>
          <w:rFonts w:ascii="Aptos Display" w:hAnsi="Aptos Display" w:eastAsia="Aptos Display" w:cs="Aptos Display" w:asciiTheme="majorAscii" w:hAnsiTheme="majorAscii" w:eastAsiaTheme="majorAscii" w:cstheme="majorAscii"/>
          <w:noProof w:val="0"/>
          <w:lang w:val="es-ES"/>
        </w:rPr>
        <w:t>. Los resultados</w:t>
      </w:r>
      <w:r w:rsidRPr="232F2276" w:rsidR="560B179E">
        <w:rPr>
          <w:rFonts w:ascii="Aptos Display" w:hAnsi="Aptos Display" w:eastAsia="Aptos Display" w:cs="Aptos Display" w:asciiTheme="majorAscii" w:hAnsiTheme="majorAscii" w:eastAsiaTheme="majorAscii" w:cstheme="majorAscii"/>
          <w:noProof w:val="0"/>
          <w:lang w:val="es-ES"/>
        </w:rPr>
        <w:t xml:space="preserve"> promediados</w:t>
      </w:r>
      <w:r w:rsidRPr="232F2276" w:rsidR="34909002">
        <w:rPr>
          <w:rFonts w:ascii="Aptos Display" w:hAnsi="Aptos Display" w:eastAsia="Aptos Display" w:cs="Aptos Display" w:asciiTheme="majorAscii" w:hAnsiTheme="majorAscii" w:eastAsiaTheme="majorAscii" w:cstheme="majorAscii"/>
          <w:noProof w:val="0"/>
          <w:lang w:val="es-ES"/>
        </w:rPr>
        <w:t xml:space="preserve"> son representados en la siguiente tabla:</w:t>
      </w:r>
    </w:p>
    <w:tbl>
      <w:tblPr>
        <w:tblStyle w:val="GridTable4-Accent1"/>
        <w:bidiVisual w:val="0"/>
        <w:tblW w:w="0" w:type="auto"/>
        <w:jc w:val="center"/>
        <w:tblLook w:val="06A0" w:firstRow="1" w:lastRow="0" w:firstColumn="1" w:lastColumn="0" w:noHBand="1" w:noVBand="1"/>
      </w:tblPr>
      <w:tblGrid>
        <w:gridCol w:w="1455"/>
        <w:gridCol w:w="1815"/>
        <w:gridCol w:w="1815"/>
        <w:gridCol w:w="1815"/>
      </w:tblGrid>
      <w:tr w:rsidR="232F2276" w:rsidTr="232F2276" w14:paraId="09A4D685">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34909002" w:rsidP="232F2276" w:rsidRDefault="34909002" w14:paraId="76E6BF20" w14:textId="12EDB5CE">
            <w:pPr>
              <w:pStyle w:val="Normal"/>
              <w:suppressLineNumbers w:val="0"/>
              <w:bidi w:val="0"/>
              <w:spacing w:before="0" w:beforeAutospacing="off" w:after="0" w:afterAutospacing="off" w:line="279" w:lineRule="auto"/>
              <w:ind w:left="0" w:right="0"/>
              <w:jc w:val="left"/>
            </w:pPr>
            <w:r w:rsidRPr="232F2276" w:rsidR="34909002">
              <w:rPr>
                <w:rFonts w:ascii="Arial" w:hAnsi="Arial" w:eastAsia="Arial" w:cs="Arial"/>
                <w:b w:val="1"/>
                <w:bCs w:val="1"/>
                <w:i w:val="0"/>
                <w:iCs w:val="0"/>
                <w:strike w:val="0"/>
                <w:dstrike w:val="0"/>
                <w:color w:val="FFFFFF" w:themeColor="background1" w:themeTint="FF" w:themeShade="FF"/>
                <w:sz w:val="20"/>
                <w:szCs w:val="20"/>
                <w:u w:val="none"/>
              </w:rPr>
              <w:t>Etapa</w:t>
            </w:r>
          </w:p>
        </w:tc>
        <w:tc>
          <w:tcPr>
            <w:cnfStyle w:val="000000000000" w:firstRow="0" w:lastRow="0" w:firstColumn="0" w:lastColumn="0" w:oddVBand="0" w:evenVBand="0" w:oddHBand="0" w:evenHBand="0" w:firstRowFirstColumn="0" w:firstRowLastColumn="0" w:lastRowFirstColumn="0" w:lastRowLastColumn="0"/>
            <w:tcW w:w="1815" w:type="dxa"/>
            <w:tcMar/>
          </w:tcPr>
          <w:p w:rsidR="0B6815E3" w:rsidP="232F2276" w:rsidRDefault="0B6815E3" w14:paraId="66EF5D65" w14:textId="59DD6A90">
            <w:pPr>
              <w:pStyle w:val="Normal"/>
              <w:suppressLineNumbers w:val="0"/>
              <w:bidi w:val="0"/>
              <w:spacing w:before="0" w:beforeAutospacing="off" w:after="0" w:afterAutospacing="off" w:line="279" w:lineRule="auto"/>
              <w:ind w:left="0" w:right="0"/>
              <w:jc w:val="left"/>
            </w:pPr>
            <w:r w:rsidRPr="232F2276" w:rsidR="0B6815E3">
              <w:rPr>
                <w:rFonts w:ascii="Arial" w:hAnsi="Arial" w:eastAsia="Arial" w:cs="Arial"/>
                <w:b w:val="1"/>
                <w:bCs w:val="1"/>
                <w:i w:val="0"/>
                <w:iCs w:val="0"/>
                <w:strike w:val="0"/>
                <w:dstrike w:val="0"/>
                <w:color w:val="FFFFFF" w:themeColor="background1" w:themeTint="FF" w:themeShade="FF"/>
                <w:sz w:val="20"/>
                <w:szCs w:val="20"/>
                <w:u w:val="none"/>
              </w:rPr>
              <w:t>Utilizacion</w:t>
            </w:r>
          </w:p>
        </w:tc>
        <w:tc>
          <w:tcPr>
            <w:cnfStyle w:val="000000000000" w:firstRow="0" w:lastRow="0" w:firstColumn="0" w:lastColumn="0" w:oddVBand="0" w:evenVBand="0" w:oddHBand="0" w:evenHBand="0" w:firstRowFirstColumn="0" w:firstRowLastColumn="0" w:lastRowFirstColumn="0" w:lastRowLastColumn="0"/>
            <w:tcW w:w="1815" w:type="dxa"/>
            <w:tcMar/>
          </w:tcPr>
          <w:p w:rsidR="70F6F348" w:rsidP="232F2276" w:rsidRDefault="70F6F348" w14:paraId="005F86D1" w14:textId="6E59F7D7">
            <w:pPr>
              <w:pStyle w:val="Normal"/>
              <w:suppressLineNumbers w:val="0"/>
              <w:bidi w:val="0"/>
              <w:spacing w:before="0" w:beforeAutospacing="off" w:after="0" w:afterAutospacing="off" w:line="279" w:lineRule="auto"/>
              <w:ind w:left="0" w:right="0"/>
              <w:jc w:val="left"/>
            </w:pPr>
            <w:r w:rsidRPr="232F2276" w:rsidR="70F6F348">
              <w:rPr>
                <w:rFonts w:ascii="Arial" w:hAnsi="Arial" w:eastAsia="Arial" w:cs="Arial"/>
                <w:b w:val="1"/>
                <w:bCs w:val="1"/>
                <w:i w:val="0"/>
                <w:iCs w:val="0"/>
                <w:strike w:val="0"/>
                <w:dstrike w:val="0"/>
                <w:color w:val="FFFFFF" w:themeColor="background1" w:themeTint="FF" w:themeShade="FF"/>
                <w:sz w:val="20"/>
                <w:szCs w:val="20"/>
                <w:u w:val="none"/>
              </w:rPr>
              <w:t>Tiempo en la cola Wq (min)</w:t>
            </w:r>
          </w:p>
        </w:tc>
        <w:tc>
          <w:tcPr>
            <w:cnfStyle w:val="000000000000" w:firstRow="0" w:lastRow="0" w:firstColumn="0" w:lastColumn="0" w:oddVBand="0" w:evenVBand="0" w:oddHBand="0" w:evenHBand="0" w:firstRowFirstColumn="0" w:firstRowLastColumn="0" w:lastRowFirstColumn="0" w:lastRowLastColumn="0"/>
            <w:tcW w:w="1815" w:type="dxa"/>
            <w:tcMar/>
          </w:tcPr>
          <w:p w:rsidR="70F6F348" w:rsidP="232F2276" w:rsidRDefault="70F6F348" w14:paraId="3191ABBA" w14:textId="7204D5BE">
            <w:pPr>
              <w:pStyle w:val="Normal"/>
              <w:bidi w:val="0"/>
              <w:spacing w:line="279" w:lineRule="auto"/>
              <w:jc w:val="left"/>
              <w:rPr>
                <w:rFonts w:ascii="Arial" w:hAnsi="Arial" w:eastAsia="Arial" w:cs="Arial"/>
                <w:b w:val="1"/>
                <w:bCs w:val="1"/>
                <w:i w:val="0"/>
                <w:iCs w:val="0"/>
                <w:strike w:val="0"/>
                <w:dstrike w:val="0"/>
                <w:color w:val="FFFFFF" w:themeColor="background1" w:themeTint="FF" w:themeShade="FF"/>
                <w:sz w:val="20"/>
                <w:szCs w:val="20"/>
                <w:u w:val="none"/>
              </w:rPr>
            </w:pPr>
            <w:r w:rsidRPr="232F2276" w:rsidR="70F6F348">
              <w:rPr>
                <w:rFonts w:ascii="Arial" w:hAnsi="Arial" w:eastAsia="Arial" w:cs="Arial"/>
                <w:b w:val="1"/>
                <w:bCs w:val="1"/>
                <w:i w:val="0"/>
                <w:iCs w:val="0"/>
                <w:strike w:val="0"/>
                <w:dstrike w:val="0"/>
                <w:color w:val="FFFFFF" w:themeColor="background1" w:themeTint="FF" w:themeShade="FF"/>
                <w:sz w:val="20"/>
                <w:szCs w:val="20"/>
                <w:u w:val="none"/>
              </w:rPr>
              <w:t>Trabajos en cola Lq</w:t>
            </w:r>
          </w:p>
        </w:tc>
      </w:tr>
      <w:tr w:rsidR="232F2276" w:rsidTr="232F2276" w14:paraId="10E2F5C6">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10B2DEE3" w:rsidP="232F2276" w:rsidRDefault="10B2DEE3" w14:paraId="6DE6CB9A" w14:textId="4C3D0C7C">
            <w:pPr>
              <w:pStyle w:val="Normal"/>
              <w:suppressLineNumbers w:val="0"/>
              <w:bidi w:val="0"/>
              <w:spacing w:before="0" w:beforeAutospacing="off" w:after="0" w:afterAutospacing="off" w:line="240" w:lineRule="auto"/>
              <w:ind w:left="0" w:right="0"/>
              <w:jc w:val="left"/>
            </w:pPr>
            <w:r w:rsidRPr="232F2276" w:rsidR="10B2DEE3">
              <w:rPr>
                <w:rFonts w:ascii="Aptos Narrow" w:hAnsi="Aptos Narrow" w:eastAsia="Aptos Narrow" w:cs="Aptos Narrow"/>
                <w:b w:val="0"/>
                <w:bCs w:val="0"/>
                <w:i w:val="0"/>
                <w:iCs w:val="0"/>
                <w:strike w:val="0"/>
                <w:dstrike w:val="0"/>
                <w:color w:val="000000" w:themeColor="text1" w:themeTint="FF" w:themeShade="FF"/>
                <w:sz w:val="24"/>
                <w:szCs w:val="24"/>
                <w:u w:val="none"/>
              </w:rPr>
              <w:t>Descarga</w:t>
            </w:r>
          </w:p>
        </w:tc>
        <w:tc>
          <w:tcPr>
            <w:cnfStyle w:val="000000000000" w:firstRow="0" w:lastRow="0" w:firstColumn="0" w:lastColumn="0" w:oddVBand="0" w:evenVBand="0" w:oddHBand="0" w:evenHBand="0" w:firstRowFirstColumn="0" w:firstRowLastColumn="0" w:lastRowFirstColumn="0" w:lastRowLastColumn="0"/>
            <w:tcW w:w="1815" w:type="dxa"/>
            <w:tcMar/>
          </w:tcPr>
          <w:p w:rsidR="3B044428" w:rsidP="232F2276" w:rsidRDefault="3B044428" w14:paraId="3BD9335A" w14:textId="6C9F6FC3">
            <w:pPr>
              <w:pStyle w:val="Normal"/>
              <w:bidi w:val="0"/>
              <w:spacing w:before="0" w:beforeAutospacing="off" w:after="0" w:afterAutospacing="off" w:line="279" w:lineRule="auto"/>
              <w:ind w:left="0" w:right="0"/>
              <w:jc w:val="right"/>
            </w:pPr>
            <w:r w:rsidRPr="232F2276" w:rsidR="3B044428">
              <w:rPr>
                <w:rFonts w:ascii="Aptos Narrow" w:hAnsi="Aptos Narrow" w:eastAsia="Aptos Narrow" w:cs="Aptos Narrow"/>
                <w:noProof w:val="0"/>
                <w:sz w:val="24"/>
                <w:szCs w:val="24"/>
                <w:lang w:val="es-ES"/>
              </w:rPr>
              <w:t>9</w:t>
            </w:r>
            <w:r w:rsidRPr="232F2276" w:rsidR="7FA0E34A">
              <w:rPr>
                <w:rFonts w:ascii="Aptos Narrow" w:hAnsi="Aptos Narrow" w:eastAsia="Aptos Narrow" w:cs="Aptos Narrow"/>
                <w:noProof w:val="0"/>
                <w:sz w:val="24"/>
                <w:szCs w:val="24"/>
                <w:lang w:val="es-ES"/>
              </w:rPr>
              <w:t>3</w:t>
            </w:r>
            <w:r w:rsidRPr="232F2276" w:rsidR="3B044428">
              <w:rPr>
                <w:rFonts w:ascii="Aptos Narrow" w:hAnsi="Aptos Narrow" w:eastAsia="Aptos Narrow" w:cs="Aptos Narrow"/>
                <w:noProof w:val="0"/>
                <w:sz w:val="24"/>
                <w:szCs w:val="24"/>
                <w:lang w:val="es-ES"/>
              </w:rPr>
              <w:t>.</w:t>
            </w:r>
            <w:r w:rsidRPr="232F2276" w:rsidR="7FA0E34A">
              <w:rPr>
                <w:rFonts w:ascii="Aptos Narrow" w:hAnsi="Aptos Narrow" w:eastAsia="Aptos Narrow" w:cs="Aptos Narrow"/>
                <w:noProof w:val="0"/>
                <w:sz w:val="24"/>
                <w:szCs w:val="24"/>
                <w:lang w:val="es-ES"/>
              </w:rPr>
              <w:t>2</w:t>
            </w:r>
            <w:r w:rsidRPr="232F2276" w:rsidR="3B044428">
              <w:rPr>
                <w:rFonts w:ascii="Aptos Narrow" w:hAnsi="Aptos Narrow" w:eastAsia="Aptos Narrow" w:cs="Aptos Narrow"/>
                <w:noProof w:val="0"/>
                <w:sz w:val="24"/>
                <w:szCs w:val="24"/>
                <w:lang w:val="es-ES"/>
              </w:rPr>
              <w:t>%</w:t>
            </w:r>
          </w:p>
        </w:tc>
        <w:tc>
          <w:tcPr>
            <w:cnfStyle w:val="000000000000" w:firstRow="0" w:lastRow="0" w:firstColumn="0" w:lastColumn="0" w:oddVBand="0" w:evenVBand="0" w:oddHBand="0" w:evenHBand="0" w:firstRowFirstColumn="0" w:firstRowLastColumn="0" w:lastRowFirstColumn="0" w:lastRowLastColumn="0"/>
            <w:tcW w:w="1815" w:type="dxa"/>
            <w:tcMar/>
          </w:tcPr>
          <w:p w:rsidR="506A71E8" w:rsidP="232F2276" w:rsidRDefault="506A71E8" w14:paraId="07258FF3" w14:textId="18BB72F8">
            <w:pPr>
              <w:spacing w:before="0" w:beforeAutospacing="off" w:after="0" w:afterAutospacing="off"/>
              <w:jc w:val="righ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506A71E8">
              <w:rPr>
                <w:rFonts w:ascii="Aptos Narrow" w:hAnsi="Aptos Narrow" w:eastAsia="Aptos Narrow" w:cs="Aptos Narrow"/>
                <w:b w:val="0"/>
                <w:bCs w:val="0"/>
                <w:i w:val="0"/>
                <w:iCs w:val="0"/>
                <w:strike w:val="0"/>
                <w:dstrike w:val="0"/>
                <w:color w:val="000000" w:themeColor="text1" w:themeTint="FF" w:themeShade="FF"/>
                <w:sz w:val="24"/>
                <w:szCs w:val="24"/>
                <w:u w:val="none"/>
              </w:rPr>
              <w:t>1</w:t>
            </w:r>
            <w:r w:rsidRPr="232F2276" w:rsidR="4E8051F9">
              <w:rPr>
                <w:rFonts w:ascii="Aptos Narrow" w:hAnsi="Aptos Narrow" w:eastAsia="Aptos Narrow" w:cs="Aptos Narrow"/>
                <w:b w:val="0"/>
                <w:bCs w:val="0"/>
                <w:i w:val="0"/>
                <w:iCs w:val="0"/>
                <w:strike w:val="0"/>
                <w:dstrike w:val="0"/>
                <w:color w:val="000000" w:themeColor="text1" w:themeTint="FF" w:themeShade="FF"/>
                <w:sz w:val="24"/>
                <w:szCs w:val="24"/>
                <w:u w:val="none"/>
              </w:rPr>
              <w:t>38</w:t>
            </w:r>
            <w:r w:rsidRPr="232F2276" w:rsidR="506A71E8">
              <w:rPr>
                <w:rFonts w:ascii="Aptos Narrow" w:hAnsi="Aptos Narrow" w:eastAsia="Aptos Narrow" w:cs="Aptos Narrow"/>
                <w:b w:val="0"/>
                <w:bCs w:val="0"/>
                <w:i w:val="0"/>
                <w:iCs w:val="0"/>
                <w:strike w:val="0"/>
                <w:dstrike w:val="0"/>
                <w:color w:val="000000" w:themeColor="text1" w:themeTint="FF" w:themeShade="FF"/>
                <w:sz w:val="24"/>
                <w:szCs w:val="24"/>
                <w:u w:val="none"/>
              </w:rPr>
              <w:t>.</w:t>
            </w:r>
            <w:r w:rsidRPr="232F2276" w:rsidR="7B7F898D">
              <w:rPr>
                <w:rFonts w:ascii="Aptos Narrow" w:hAnsi="Aptos Narrow" w:eastAsia="Aptos Narrow" w:cs="Aptos Narrow"/>
                <w:b w:val="0"/>
                <w:bCs w:val="0"/>
                <w:i w:val="0"/>
                <w:iCs w:val="0"/>
                <w:strike w:val="0"/>
                <w:dstrike w:val="0"/>
                <w:color w:val="000000" w:themeColor="text1" w:themeTint="FF" w:themeShade="FF"/>
                <w:sz w:val="24"/>
                <w:szCs w:val="24"/>
                <w:u w:val="none"/>
              </w:rPr>
              <w:t>34</w:t>
            </w:r>
          </w:p>
        </w:tc>
        <w:tc>
          <w:tcPr>
            <w:cnfStyle w:val="000000000000" w:firstRow="0" w:lastRow="0" w:firstColumn="0" w:lastColumn="0" w:oddVBand="0" w:evenVBand="0" w:oddHBand="0" w:evenHBand="0" w:firstRowFirstColumn="0" w:firstRowLastColumn="0" w:lastRowFirstColumn="0" w:lastRowLastColumn="0"/>
            <w:tcW w:w="1815" w:type="dxa"/>
            <w:tcMar/>
          </w:tcPr>
          <w:p w:rsidR="506A71E8" w:rsidP="232F2276" w:rsidRDefault="506A71E8" w14:paraId="79293C8C" w14:textId="7252EA59">
            <w:pPr>
              <w:pStyle w:val="Normal"/>
              <w:bidi w:val="0"/>
              <w:jc w:val="righ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506A71E8">
              <w:rPr>
                <w:rFonts w:ascii="Aptos Narrow" w:hAnsi="Aptos Narrow" w:eastAsia="Aptos Narrow" w:cs="Aptos Narrow"/>
                <w:b w:val="0"/>
                <w:bCs w:val="0"/>
                <w:i w:val="0"/>
                <w:iCs w:val="0"/>
                <w:strike w:val="0"/>
                <w:dstrike w:val="0"/>
                <w:color w:val="000000" w:themeColor="text1" w:themeTint="FF" w:themeShade="FF"/>
                <w:sz w:val="24"/>
                <w:szCs w:val="24"/>
                <w:u w:val="none"/>
              </w:rPr>
              <w:t>2.</w:t>
            </w:r>
            <w:r w:rsidRPr="232F2276" w:rsidR="3381F709">
              <w:rPr>
                <w:rFonts w:ascii="Aptos Narrow" w:hAnsi="Aptos Narrow" w:eastAsia="Aptos Narrow" w:cs="Aptos Narrow"/>
                <w:b w:val="0"/>
                <w:bCs w:val="0"/>
                <w:i w:val="0"/>
                <w:iCs w:val="0"/>
                <w:strike w:val="0"/>
                <w:dstrike w:val="0"/>
                <w:color w:val="000000" w:themeColor="text1" w:themeTint="FF" w:themeShade="FF"/>
                <w:sz w:val="24"/>
                <w:szCs w:val="24"/>
                <w:u w:val="none"/>
              </w:rPr>
              <w:t>29</w:t>
            </w:r>
          </w:p>
        </w:tc>
      </w:tr>
      <w:tr w:rsidR="232F2276" w:rsidTr="232F2276" w14:paraId="755EE533">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48E8003C" w:rsidP="232F2276" w:rsidRDefault="48E8003C" w14:paraId="10DDE15C" w14:textId="6FB095D9">
            <w:pPr>
              <w:pStyle w:val="Normal"/>
              <w:suppressLineNumbers w:val="0"/>
              <w:bidi w:val="0"/>
              <w:spacing w:before="0" w:beforeAutospacing="off" w:after="0" w:afterAutospacing="off" w:line="240" w:lineRule="auto"/>
              <w:ind w:left="0" w:right="0"/>
              <w:jc w:val="lef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48E8003C">
              <w:rPr>
                <w:rFonts w:ascii="Aptos Narrow" w:hAnsi="Aptos Narrow" w:eastAsia="Aptos Narrow" w:cs="Aptos Narrow"/>
                <w:b w:val="0"/>
                <w:bCs w:val="0"/>
                <w:i w:val="0"/>
                <w:iCs w:val="0"/>
                <w:strike w:val="0"/>
                <w:dstrike w:val="0"/>
                <w:color w:val="000000" w:themeColor="text1" w:themeTint="FF" w:themeShade="FF"/>
                <w:sz w:val="24"/>
                <w:szCs w:val="24"/>
                <w:u w:val="none"/>
              </w:rPr>
              <w:t>Seleccion</w:t>
            </w:r>
          </w:p>
        </w:tc>
        <w:tc>
          <w:tcPr>
            <w:cnfStyle w:val="000000000000" w:firstRow="0" w:lastRow="0" w:firstColumn="0" w:lastColumn="0" w:oddVBand="0" w:evenVBand="0" w:oddHBand="0" w:evenHBand="0" w:firstRowFirstColumn="0" w:firstRowLastColumn="0" w:lastRowFirstColumn="0" w:lastRowLastColumn="0"/>
            <w:tcW w:w="1815" w:type="dxa"/>
            <w:tcMar/>
          </w:tcPr>
          <w:p w:rsidR="09386792" w:rsidP="232F2276" w:rsidRDefault="09386792" w14:paraId="70860703" w14:textId="02168520">
            <w:pPr>
              <w:pStyle w:val="Normal"/>
              <w:bidi w:val="0"/>
              <w:spacing w:before="0" w:beforeAutospacing="off" w:after="0" w:afterAutospacing="off" w:line="279" w:lineRule="auto"/>
              <w:ind w:left="0" w:right="0"/>
              <w:jc w:val="right"/>
            </w:pPr>
            <w:r w:rsidRPr="232F2276" w:rsidR="09386792">
              <w:rPr>
                <w:rFonts w:ascii="Aptos Narrow" w:hAnsi="Aptos Narrow" w:eastAsia="Aptos Narrow" w:cs="Aptos Narrow"/>
                <w:noProof w:val="0"/>
                <w:sz w:val="24"/>
                <w:szCs w:val="24"/>
                <w:lang w:val="es-ES"/>
              </w:rPr>
              <w:t>89.</w:t>
            </w:r>
            <w:r w:rsidRPr="232F2276" w:rsidR="2E8DD8C1">
              <w:rPr>
                <w:rFonts w:ascii="Aptos Narrow" w:hAnsi="Aptos Narrow" w:eastAsia="Aptos Narrow" w:cs="Aptos Narrow"/>
                <w:noProof w:val="0"/>
                <w:sz w:val="24"/>
                <w:szCs w:val="24"/>
                <w:lang w:val="es-ES"/>
              </w:rPr>
              <w:t>8</w:t>
            </w:r>
            <w:r w:rsidRPr="232F2276" w:rsidR="09386792">
              <w:rPr>
                <w:rFonts w:ascii="Aptos Narrow" w:hAnsi="Aptos Narrow" w:eastAsia="Aptos Narrow" w:cs="Aptos Narrow"/>
                <w:noProof w:val="0"/>
                <w:sz w:val="24"/>
                <w:szCs w:val="24"/>
                <w:lang w:val="es-ES"/>
              </w:rPr>
              <w:t>%</w:t>
            </w:r>
          </w:p>
        </w:tc>
        <w:tc>
          <w:tcPr>
            <w:cnfStyle w:val="000000000000" w:firstRow="0" w:lastRow="0" w:firstColumn="0" w:lastColumn="0" w:oddVBand="0" w:evenVBand="0" w:oddHBand="0" w:evenHBand="0" w:firstRowFirstColumn="0" w:firstRowLastColumn="0" w:lastRowFirstColumn="0" w:lastRowLastColumn="0"/>
            <w:tcW w:w="1815" w:type="dxa"/>
            <w:tcMar/>
          </w:tcPr>
          <w:p w:rsidR="5060A425" w:rsidP="232F2276" w:rsidRDefault="5060A425" w14:paraId="1B9F8310" w14:textId="7FD77A1D">
            <w:pPr>
              <w:spacing w:before="0" w:beforeAutospacing="off" w:after="0" w:afterAutospacing="off"/>
              <w:jc w:val="righ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5060A425">
              <w:rPr>
                <w:rFonts w:ascii="Aptos Narrow" w:hAnsi="Aptos Narrow" w:eastAsia="Aptos Narrow" w:cs="Aptos Narrow"/>
                <w:b w:val="0"/>
                <w:bCs w:val="0"/>
                <w:i w:val="0"/>
                <w:iCs w:val="0"/>
                <w:strike w:val="0"/>
                <w:dstrike w:val="0"/>
                <w:color w:val="000000" w:themeColor="text1" w:themeTint="FF" w:themeShade="FF"/>
                <w:sz w:val="24"/>
                <w:szCs w:val="24"/>
                <w:u w:val="none"/>
              </w:rPr>
              <w:t>6</w:t>
            </w:r>
            <w:r w:rsidRPr="232F2276" w:rsidR="44C69C2E">
              <w:rPr>
                <w:rFonts w:ascii="Aptos Narrow" w:hAnsi="Aptos Narrow" w:eastAsia="Aptos Narrow" w:cs="Aptos Narrow"/>
                <w:b w:val="0"/>
                <w:bCs w:val="0"/>
                <w:i w:val="0"/>
                <w:iCs w:val="0"/>
                <w:strike w:val="0"/>
                <w:dstrike w:val="0"/>
                <w:color w:val="000000" w:themeColor="text1" w:themeTint="FF" w:themeShade="FF"/>
                <w:sz w:val="24"/>
                <w:szCs w:val="24"/>
                <w:u w:val="none"/>
              </w:rPr>
              <w:t>3.83</w:t>
            </w:r>
          </w:p>
        </w:tc>
        <w:tc>
          <w:tcPr>
            <w:cnfStyle w:val="000000000000" w:firstRow="0" w:lastRow="0" w:firstColumn="0" w:lastColumn="0" w:oddVBand="0" w:evenVBand="0" w:oddHBand="0" w:evenHBand="0" w:firstRowFirstColumn="0" w:firstRowLastColumn="0" w:lastRowFirstColumn="0" w:lastRowLastColumn="0"/>
            <w:tcW w:w="1815" w:type="dxa"/>
            <w:tcMar/>
          </w:tcPr>
          <w:p w:rsidR="5060A425" w:rsidP="232F2276" w:rsidRDefault="5060A425" w14:paraId="10806AED" w14:textId="603FEB19">
            <w:pPr>
              <w:pStyle w:val="Normal"/>
              <w:bidi w:val="0"/>
              <w:jc w:val="righ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5060A425">
              <w:rPr>
                <w:rFonts w:ascii="Aptos Narrow" w:hAnsi="Aptos Narrow" w:eastAsia="Aptos Narrow" w:cs="Aptos Narrow"/>
                <w:b w:val="0"/>
                <w:bCs w:val="0"/>
                <w:i w:val="0"/>
                <w:iCs w:val="0"/>
                <w:strike w:val="0"/>
                <w:dstrike w:val="0"/>
                <w:color w:val="000000" w:themeColor="text1" w:themeTint="FF" w:themeShade="FF"/>
                <w:sz w:val="24"/>
                <w:szCs w:val="24"/>
                <w:u w:val="none"/>
              </w:rPr>
              <w:t>12.</w:t>
            </w:r>
            <w:r w:rsidRPr="232F2276" w:rsidR="7E9C74E8">
              <w:rPr>
                <w:rFonts w:ascii="Aptos Narrow" w:hAnsi="Aptos Narrow" w:eastAsia="Aptos Narrow" w:cs="Aptos Narrow"/>
                <w:b w:val="0"/>
                <w:bCs w:val="0"/>
                <w:i w:val="0"/>
                <w:iCs w:val="0"/>
                <w:strike w:val="0"/>
                <w:dstrike w:val="0"/>
                <w:color w:val="000000" w:themeColor="text1" w:themeTint="FF" w:themeShade="FF"/>
                <w:sz w:val="24"/>
                <w:szCs w:val="24"/>
                <w:u w:val="none"/>
              </w:rPr>
              <w:t>36</w:t>
            </w:r>
          </w:p>
        </w:tc>
      </w:tr>
      <w:tr w:rsidR="232F2276" w:rsidTr="232F2276" w14:paraId="36481C63">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4C74C42" w:rsidP="232F2276" w:rsidRDefault="24C74C42" w14:paraId="644713F4" w14:textId="460EF6F6">
            <w:pPr>
              <w:pStyle w:val="Normal"/>
              <w:bidi w:val="0"/>
              <w:spacing w:line="240" w:lineRule="auto"/>
              <w:jc w:val="lef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24C74C42">
              <w:rPr>
                <w:rFonts w:ascii="Aptos Narrow" w:hAnsi="Aptos Narrow" w:eastAsia="Aptos Narrow" w:cs="Aptos Narrow"/>
                <w:b w:val="0"/>
                <w:bCs w:val="0"/>
                <w:i w:val="0"/>
                <w:iCs w:val="0"/>
                <w:strike w:val="0"/>
                <w:dstrike w:val="0"/>
                <w:color w:val="000000" w:themeColor="text1" w:themeTint="FF" w:themeShade="FF"/>
                <w:sz w:val="24"/>
                <w:szCs w:val="24"/>
                <w:u w:val="none"/>
              </w:rPr>
              <w:t>Embalaje</w:t>
            </w:r>
          </w:p>
        </w:tc>
        <w:tc>
          <w:tcPr>
            <w:cnfStyle w:val="000000000000" w:firstRow="0" w:lastRow="0" w:firstColumn="0" w:lastColumn="0" w:oddVBand="0" w:evenVBand="0" w:oddHBand="0" w:evenHBand="0" w:firstRowFirstColumn="0" w:firstRowLastColumn="0" w:lastRowFirstColumn="0" w:lastRowLastColumn="0"/>
            <w:tcW w:w="1815" w:type="dxa"/>
            <w:tcMar/>
          </w:tcPr>
          <w:p w:rsidR="10A9BFA5" w:rsidP="232F2276" w:rsidRDefault="10A9BFA5" w14:paraId="15941E65" w14:textId="75C24A0B">
            <w:pPr>
              <w:pStyle w:val="Normal"/>
              <w:bidi w:val="0"/>
              <w:spacing w:line="279" w:lineRule="auto"/>
              <w:jc w:val="right"/>
            </w:pPr>
            <w:r w:rsidRPr="232F2276" w:rsidR="10A9BFA5">
              <w:rPr>
                <w:rFonts w:ascii="Aptos Narrow" w:hAnsi="Aptos Narrow" w:eastAsia="Aptos Narrow" w:cs="Aptos Narrow"/>
                <w:noProof w:val="0"/>
                <w:sz w:val="24"/>
                <w:szCs w:val="24"/>
                <w:lang w:val="es-ES"/>
              </w:rPr>
              <w:t>82.</w:t>
            </w:r>
            <w:r w:rsidRPr="232F2276" w:rsidR="39075C02">
              <w:rPr>
                <w:rFonts w:ascii="Aptos Narrow" w:hAnsi="Aptos Narrow" w:eastAsia="Aptos Narrow" w:cs="Aptos Narrow"/>
                <w:noProof w:val="0"/>
                <w:sz w:val="24"/>
                <w:szCs w:val="24"/>
                <w:lang w:val="es-ES"/>
              </w:rPr>
              <w:t>8</w:t>
            </w:r>
            <w:r w:rsidRPr="232F2276" w:rsidR="10A9BFA5">
              <w:rPr>
                <w:rFonts w:ascii="Aptos Narrow" w:hAnsi="Aptos Narrow" w:eastAsia="Aptos Narrow" w:cs="Aptos Narrow"/>
                <w:noProof w:val="0"/>
                <w:sz w:val="24"/>
                <w:szCs w:val="24"/>
                <w:lang w:val="es-ES"/>
              </w:rPr>
              <w:t>%</w:t>
            </w:r>
          </w:p>
        </w:tc>
        <w:tc>
          <w:tcPr>
            <w:cnfStyle w:val="000000000000" w:firstRow="0" w:lastRow="0" w:firstColumn="0" w:lastColumn="0" w:oddVBand="0" w:evenVBand="0" w:oddHBand="0" w:evenHBand="0" w:firstRowFirstColumn="0" w:firstRowLastColumn="0" w:lastRowFirstColumn="0" w:lastRowLastColumn="0"/>
            <w:tcW w:w="1815" w:type="dxa"/>
            <w:tcMar/>
          </w:tcPr>
          <w:p w:rsidR="07942C01" w:rsidP="232F2276" w:rsidRDefault="07942C01" w14:paraId="0C3B813D" w14:textId="50AC2DCA">
            <w:pPr>
              <w:pStyle w:val="Normal"/>
              <w:bidi w:val="0"/>
              <w:jc w:val="righ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07942C01">
              <w:rPr>
                <w:rFonts w:ascii="Aptos Narrow" w:hAnsi="Aptos Narrow" w:eastAsia="Aptos Narrow" w:cs="Aptos Narrow"/>
                <w:b w:val="0"/>
                <w:bCs w:val="0"/>
                <w:i w:val="0"/>
                <w:iCs w:val="0"/>
                <w:strike w:val="0"/>
                <w:dstrike w:val="0"/>
                <w:color w:val="000000" w:themeColor="text1" w:themeTint="FF" w:themeShade="FF"/>
                <w:sz w:val="24"/>
                <w:szCs w:val="24"/>
                <w:u w:val="none"/>
              </w:rPr>
              <w:t>0.27</w:t>
            </w:r>
          </w:p>
        </w:tc>
        <w:tc>
          <w:tcPr>
            <w:cnfStyle w:val="000000000000" w:firstRow="0" w:lastRow="0" w:firstColumn="0" w:lastColumn="0" w:oddVBand="0" w:evenVBand="0" w:oddHBand="0" w:evenHBand="0" w:firstRowFirstColumn="0" w:firstRowLastColumn="0" w:lastRowFirstColumn="0" w:lastRowLastColumn="0"/>
            <w:tcW w:w="1815" w:type="dxa"/>
            <w:tcMar/>
          </w:tcPr>
          <w:p w:rsidR="07942C01" w:rsidP="232F2276" w:rsidRDefault="07942C01" w14:paraId="17D0A0AE" w14:textId="06774536">
            <w:pPr>
              <w:pStyle w:val="Normal"/>
              <w:bidi w:val="0"/>
              <w:jc w:val="righ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07942C01">
              <w:rPr>
                <w:rFonts w:ascii="Aptos Narrow" w:hAnsi="Aptos Narrow" w:eastAsia="Aptos Narrow" w:cs="Aptos Narrow"/>
                <w:b w:val="0"/>
                <w:bCs w:val="0"/>
                <w:i w:val="0"/>
                <w:iCs w:val="0"/>
                <w:strike w:val="0"/>
                <w:dstrike w:val="0"/>
                <w:color w:val="000000" w:themeColor="text1" w:themeTint="FF" w:themeShade="FF"/>
                <w:sz w:val="24"/>
                <w:szCs w:val="24"/>
                <w:u w:val="none"/>
              </w:rPr>
              <w:t>0.05</w:t>
            </w:r>
          </w:p>
        </w:tc>
      </w:tr>
      <w:tr w:rsidR="232F2276" w:rsidTr="232F2276" w14:paraId="706F42B7">
        <w:trPr>
          <w:trHeight w:val="315"/>
        </w:trPr>
        <w:tc>
          <w:tcPr>
            <w:cnfStyle w:val="001000000000" w:firstRow="0" w:lastRow="0" w:firstColumn="1" w:lastColumn="0" w:oddVBand="0" w:evenVBand="0" w:oddHBand="0" w:evenHBand="0" w:firstRowFirstColumn="0" w:firstRowLastColumn="0" w:lastRowFirstColumn="0" w:lastRowLastColumn="0"/>
            <w:tcW w:w="1455" w:type="dxa"/>
            <w:tcMar/>
          </w:tcPr>
          <w:p w:rsidR="24C74C42" w:rsidP="232F2276" w:rsidRDefault="24C74C42" w14:paraId="37CA46FC" w14:textId="26E68064">
            <w:pPr>
              <w:pStyle w:val="Normal"/>
              <w:bidi w:val="0"/>
              <w:spacing w:line="240" w:lineRule="auto"/>
              <w:jc w:val="lef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24C74C42">
              <w:rPr>
                <w:rFonts w:ascii="Aptos Narrow" w:hAnsi="Aptos Narrow" w:eastAsia="Aptos Narrow" w:cs="Aptos Narrow"/>
                <w:b w:val="0"/>
                <w:bCs w:val="0"/>
                <w:i w:val="0"/>
                <w:iCs w:val="0"/>
                <w:strike w:val="0"/>
                <w:dstrike w:val="0"/>
                <w:color w:val="000000" w:themeColor="text1" w:themeTint="FF" w:themeShade="FF"/>
                <w:sz w:val="24"/>
                <w:szCs w:val="24"/>
                <w:u w:val="none"/>
              </w:rPr>
              <w:t>Calidad</w:t>
            </w:r>
          </w:p>
        </w:tc>
        <w:tc>
          <w:tcPr>
            <w:cnfStyle w:val="000000000000" w:firstRow="0" w:lastRow="0" w:firstColumn="0" w:lastColumn="0" w:oddVBand="0" w:evenVBand="0" w:oddHBand="0" w:evenHBand="0" w:firstRowFirstColumn="0" w:firstRowLastColumn="0" w:lastRowFirstColumn="0" w:lastRowLastColumn="0"/>
            <w:tcW w:w="1815" w:type="dxa"/>
            <w:tcMar/>
          </w:tcPr>
          <w:p w:rsidR="745E0AA8" w:rsidP="232F2276" w:rsidRDefault="745E0AA8" w14:paraId="7AC206F7" w14:textId="122E2401">
            <w:pPr>
              <w:pStyle w:val="Normal"/>
              <w:bidi w:val="0"/>
              <w:spacing w:line="279" w:lineRule="auto"/>
              <w:jc w:val="right"/>
            </w:pPr>
            <w:r w:rsidRPr="232F2276" w:rsidR="745E0AA8">
              <w:rPr>
                <w:rFonts w:ascii="Aptos Narrow" w:hAnsi="Aptos Narrow" w:eastAsia="Aptos Narrow" w:cs="Aptos Narrow"/>
                <w:noProof w:val="0"/>
                <w:sz w:val="24"/>
                <w:szCs w:val="24"/>
                <w:lang w:val="es-ES"/>
              </w:rPr>
              <w:t>73.</w:t>
            </w:r>
            <w:r w:rsidRPr="232F2276" w:rsidR="420C3514">
              <w:rPr>
                <w:rFonts w:ascii="Aptos Narrow" w:hAnsi="Aptos Narrow" w:eastAsia="Aptos Narrow" w:cs="Aptos Narrow"/>
                <w:noProof w:val="0"/>
                <w:sz w:val="24"/>
                <w:szCs w:val="24"/>
                <w:lang w:val="es-ES"/>
              </w:rPr>
              <w:t>4</w:t>
            </w:r>
            <w:r w:rsidRPr="232F2276" w:rsidR="745E0AA8">
              <w:rPr>
                <w:rFonts w:ascii="Aptos Narrow" w:hAnsi="Aptos Narrow" w:eastAsia="Aptos Narrow" w:cs="Aptos Narrow"/>
                <w:noProof w:val="0"/>
                <w:sz w:val="24"/>
                <w:szCs w:val="24"/>
                <w:lang w:val="es-ES"/>
              </w:rPr>
              <w:t>%</w:t>
            </w:r>
          </w:p>
        </w:tc>
        <w:tc>
          <w:tcPr>
            <w:cnfStyle w:val="000000000000" w:firstRow="0" w:lastRow="0" w:firstColumn="0" w:lastColumn="0" w:oddVBand="0" w:evenVBand="0" w:oddHBand="0" w:evenHBand="0" w:firstRowFirstColumn="0" w:firstRowLastColumn="0" w:lastRowFirstColumn="0" w:lastRowLastColumn="0"/>
            <w:tcW w:w="1815" w:type="dxa"/>
            <w:tcMar/>
          </w:tcPr>
          <w:p w:rsidR="470E9CAA" w:rsidP="232F2276" w:rsidRDefault="470E9CAA" w14:paraId="7036EFBE" w14:textId="0996BFA6">
            <w:pPr>
              <w:pStyle w:val="Normal"/>
              <w:bidi w:val="0"/>
              <w:jc w:val="righ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470E9CAA">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c>
          <w:tcPr>
            <w:cnfStyle w:val="000000000000" w:firstRow="0" w:lastRow="0" w:firstColumn="0" w:lastColumn="0" w:oddVBand="0" w:evenVBand="0" w:oddHBand="0" w:evenHBand="0" w:firstRowFirstColumn="0" w:firstRowLastColumn="0" w:lastRowFirstColumn="0" w:lastRowLastColumn="0"/>
            <w:tcW w:w="1815" w:type="dxa"/>
            <w:tcMar/>
          </w:tcPr>
          <w:p w:rsidR="470E9CAA" w:rsidP="232F2276" w:rsidRDefault="470E9CAA" w14:paraId="692CA04B" w14:textId="69017648">
            <w:pPr>
              <w:pStyle w:val="Normal"/>
              <w:bidi w:val="0"/>
              <w:jc w:val="right"/>
              <w:rPr>
                <w:rFonts w:ascii="Aptos Narrow" w:hAnsi="Aptos Narrow" w:eastAsia="Aptos Narrow" w:cs="Aptos Narrow"/>
                <w:b w:val="0"/>
                <w:bCs w:val="0"/>
                <w:i w:val="0"/>
                <w:iCs w:val="0"/>
                <w:strike w:val="0"/>
                <w:dstrike w:val="0"/>
                <w:color w:val="000000" w:themeColor="text1" w:themeTint="FF" w:themeShade="FF"/>
                <w:sz w:val="24"/>
                <w:szCs w:val="24"/>
                <w:u w:val="none"/>
              </w:rPr>
            </w:pPr>
            <w:r w:rsidRPr="232F2276" w:rsidR="470E9CAA">
              <w:rPr>
                <w:rFonts w:ascii="Aptos Narrow" w:hAnsi="Aptos Narrow" w:eastAsia="Aptos Narrow" w:cs="Aptos Narrow"/>
                <w:b w:val="0"/>
                <w:bCs w:val="0"/>
                <w:i w:val="0"/>
                <w:iCs w:val="0"/>
                <w:strike w:val="0"/>
                <w:dstrike w:val="0"/>
                <w:color w:val="000000" w:themeColor="text1" w:themeTint="FF" w:themeShade="FF"/>
                <w:sz w:val="24"/>
                <w:szCs w:val="24"/>
                <w:u w:val="none"/>
              </w:rPr>
              <w:t>0</w:t>
            </w:r>
          </w:p>
        </w:tc>
      </w:tr>
    </w:tbl>
    <w:p w:rsidR="232F2276" w:rsidP="232F2276" w:rsidRDefault="232F2276" w14:paraId="4DE064C6" w14:textId="20968646">
      <w:pPr>
        <w:pStyle w:val="Normal"/>
        <w:rPr>
          <w:rFonts w:ascii="Aptos Display" w:hAnsi="Aptos Display" w:eastAsia="Aptos Display" w:cs="Aptos Display" w:asciiTheme="majorAscii" w:hAnsiTheme="majorAscii" w:eastAsiaTheme="majorAscii" w:cstheme="majorAscii"/>
          <w:noProof w:val="0"/>
          <w:lang w:val="es-ES"/>
        </w:rPr>
      </w:pPr>
    </w:p>
    <w:p w:rsidR="59C28DDB" w:rsidP="4ABD6B8F" w:rsidRDefault="59C28DDB" w14:paraId="3B20E40C" w14:textId="2396D0AC">
      <w:pPr>
        <w:pStyle w:val="Normal"/>
        <w:suppressLineNumbers w:val="0"/>
        <w:bidi w:val="0"/>
        <w:spacing w:before="0" w:beforeAutospacing="off" w:after="160" w:afterAutospacing="off" w:line="279" w:lineRule="auto"/>
        <w:ind w:left="0" w:right="0"/>
        <w:jc w:val="both"/>
        <w:rPr>
          <w:rFonts w:ascii="Aptos Display" w:hAnsi="Aptos Display" w:eastAsia="Aptos Display" w:cs="Aptos Display" w:asciiTheme="majorAscii" w:hAnsiTheme="majorAscii" w:eastAsiaTheme="majorAscii" w:cstheme="majorAscii"/>
          <w:noProof w:val="0"/>
          <w:lang w:val="es-ES"/>
        </w:rPr>
      </w:pPr>
      <w:r w:rsidRPr="4ABD6B8F" w:rsidR="59C28DDB">
        <w:rPr>
          <w:rFonts w:ascii="Aptos Display" w:hAnsi="Aptos Display" w:eastAsia="Aptos Display" w:cs="Aptos Display" w:asciiTheme="majorAscii" w:hAnsiTheme="majorAscii" w:eastAsiaTheme="majorAscii" w:cstheme="majorAscii"/>
          <w:noProof w:val="0"/>
          <w:lang w:val="es-ES"/>
        </w:rPr>
        <w:t xml:space="preserve">El tiempo de ciclo promedio de un </w:t>
      </w:r>
      <w:r w:rsidRPr="4ABD6B8F" w:rsidR="59C28DDB">
        <w:rPr>
          <w:rFonts w:ascii="Aptos Display" w:hAnsi="Aptos Display" w:eastAsia="Aptos Display" w:cs="Aptos Display" w:asciiTheme="majorAscii" w:hAnsiTheme="majorAscii" w:eastAsiaTheme="majorAscii" w:cstheme="majorAscii"/>
          <w:noProof w:val="0"/>
          <w:lang w:val="es-ES"/>
        </w:rPr>
        <w:t>bin</w:t>
      </w:r>
      <w:r w:rsidRPr="4ABD6B8F" w:rsidR="59C28DDB">
        <w:rPr>
          <w:rFonts w:ascii="Aptos Display" w:hAnsi="Aptos Display" w:eastAsia="Aptos Display" w:cs="Aptos Display" w:asciiTheme="majorAscii" w:hAnsiTheme="majorAscii" w:eastAsiaTheme="majorAscii" w:cstheme="majorAscii"/>
          <w:noProof w:val="0"/>
          <w:lang w:val="es-ES"/>
        </w:rPr>
        <w:t xml:space="preserve"> (desde que entra a selección hasta que sale de calidad) es de 79.6 minutos. La utilización del sistema, entendida como la de su recurso más cargado, es de 93.2% y corresponde a la descarga</w:t>
      </w:r>
      <w:r w:rsidRPr="4ABD6B8F" w:rsidR="1A0F5435">
        <w:rPr>
          <w:rFonts w:ascii="Aptos Display" w:hAnsi="Aptos Display" w:eastAsia="Aptos Display" w:cs="Aptos Display" w:asciiTheme="majorAscii" w:hAnsiTheme="majorAscii" w:eastAsiaTheme="majorAscii" w:cstheme="majorAscii"/>
          <w:noProof w:val="0"/>
          <w:lang w:val="es-ES"/>
        </w:rPr>
        <w:t xml:space="preserve">, sobre </w:t>
      </w:r>
      <w:r w:rsidRPr="4ABD6B8F" w:rsidR="59C28DDB">
        <w:rPr>
          <w:rFonts w:ascii="Aptos Display" w:hAnsi="Aptos Display" w:eastAsia="Aptos Display" w:cs="Aptos Display" w:asciiTheme="majorAscii" w:hAnsiTheme="majorAscii" w:eastAsiaTheme="majorAscii" w:cstheme="majorAscii"/>
          <w:noProof w:val="0"/>
          <w:lang w:val="es-ES"/>
        </w:rPr>
        <w:t>las colas internas, se observa que</w:t>
      </w:r>
      <w:r w:rsidRPr="4ABD6B8F" w:rsidR="3EACB6C3">
        <w:rPr>
          <w:rFonts w:ascii="Aptos Display" w:hAnsi="Aptos Display" w:eastAsia="Aptos Display" w:cs="Aptos Display" w:asciiTheme="majorAscii" w:hAnsiTheme="majorAscii" w:eastAsiaTheme="majorAscii" w:cstheme="majorAscii"/>
          <w:noProof w:val="0"/>
          <w:lang w:val="es-ES"/>
        </w:rPr>
        <w:t xml:space="preserve"> la </w:t>
      </w:r>
      <w:r w:rsidRPr="4ABD6B8F" w:rsidR="59C28DDB">
        <w:rPr>
          <w:rFonts w:ascii="Aptos Display" w:hAnsi="Aptos Display" w:eastAsia="Aptos Display" w:cs="Aptos Display" w:asciiTheme="majorAscii" w:hAnsiTheme="majorAscii" w:eastAsiaTheme="majorAscii" w:cstheme="majorAscii"/>
          <w:noProof w:val="0"/>
          <w:lang w:val="es-ES"/>
        </w:rPr>
        <w:t xml:space="preserve"> selección concentra prácticamente toda la e</w:t>
      </w:r>
      <w:r w:rsidRPr="4ABD6B8F" w:rsidR="59C28DDB">
        <w:rPr>
          <w:rFonts w:ascii="Aptos Display" w:hAnsi="Aptos Display" w:eastAsia="Aptos Display" w:cs="Aptos Display" w:asciiTheme="majorAscii" w:hAnsiTheme="majorAscii" w:eastAsiaTheme="majorAscii" w:cstheme="majorAscii"/>
          <w:noProof w:val="0"/>
          <w:lang w:val="es-ES"/>
        </w:rPr>
        <w:t xml:space="preserve">spera de </w:t>
      </w:r>
      <w:r w:rsidRPr="4ABD6B8F" w:rsidR="59C28DDB">
        <w:rPr>
          <w:rFonts w:ascii="Aptos Display" w:hAnsi="Aptos Display" w:eastAsia="Aptos Display" w:cs="Aptos Display" w:asciiTheme="majorAscii" w:hAnsiTheme="majorAscii" w:eastAsiaTheme="majorAscii" w:cstheme="majorAscii"/>
          <w:noProof w:val="0"/>
          <w:lang w:val="es-ES"/>
        </w:rPr>
        <w:t>bins</w:t>
      </w:r>
      <w:r w:rsidRPr="4ABD6B8F" w:rsidR="097468AF">
        <w:rPr>
          <w:rFonts w:ascii="Aptos Display" w:hAnsi="Aptos Display" w:eastAsia="Aptos Display" w:cs="Aptos Display" w:asciiTheme="majorAscii" w:hAnsiTheme="majorAscii" w:eastAsiaTheme="majorAscii" w:cstheme="majorAscii"/>
          <w:noProof w:val="0"/>
          <w:lang w:val="es-ES"/>
        </w:rPr>
        <w:t xml:space="preserve"> </w:t>
      </w:r>
      <w:r w:rsidRPr="4ABD6B8F" w:rsidR="59C28DDB">
        <w:rPr>
          <w:rFonts w:ascii="Aptos Display" w:hAnsi="Aptos Display" w:eastAsia="Aptos Display" w:cs="Aptos Display" w:asciiTheme="majorAscii" w:hAnsiTheme="majorAscii" w:eastAsiaTheme="majorAscii" w:cstheme="majorAscii"/>
          <w:noProof w:val="0"/>
          <w:lang w:val="es-ES"/>
        </w:rPr>
        <w:t xml:space="preserve">acumula en promedio 12.0 </w:t>
      </w:r>
      <w:r w:rsidRPr="4ABD6B8F" w:rsidR="59C28DDB">
        <w:rPr>
          <w:rFonts w:ascii="Aptos Display" w:hAnsi="Aptos Display" w:eastAsia="Aptos Display" w:cs="Aptos Display" w:asciiTheme="majorAscii" w:hAnsiTheme="majorAscii" w:eastAsiaTheme="majorAscii" w:cstheme="majorAscii"/>
          <w:noProof w:val="0"/>
          <w:lang w:val="es-ES"/>
        </w:rPr>
        <w:t>bins</w:t>
      </w:r>
      <w:r w:rsidRPr="4ABD6B8F" w:rsidR="59C28DDB">
        <w:rPr>
          <w:rFonts w:ascii="Aptos Display" w:hAnsi="Aptos Display" w:eastAsia="Aptos Display" w:cs="Aptos Display" w:asciiTheme="majorAscii" w:hAnsiTheme="majorAscii" w:eastAsiaTheme="majorAscii" w:cstheme="majorAscii"/>
          <w:noProof w:val="0"/>
          <w:lang w:val="es-ES"/>
        </w:rPr>
        <w:t xml:space="preserve"> en cola y un </w:t>
      </w:r>
      <w:r w:rsidRPr="4ABD6B8F" w:rsidR="59C28DDB">
        <w:rPr>
          <w:rFonts w:ascii="Aptos Display" w:hAnsi="Aptos Display" w:eastAsia="Aptos Display" w:cs="Aptos Display" w:asciiTheme="majorAscii" w:hAnsiTheme="majorAscii" w:eastAsiaTheme="majorAscii" w:cstheme="majorAscii"/>
          <w:noProof w:val="0"/>
          <w:lang w:val="es-ES"/>
        </w:rPr>
        <w:t>Wq</w:t>
      </w:r>
      <w:r w:rsidRPr="4ABD6B8F" w:rsidR="59C28DDB">
        <w:rPr>
          <w:rFonts w:ascii="Aptos Display" w:hAnsi="Aptos Display" w:eastAsia="Aptos Display" w:cs="Aptos Display" w:asciiTheme="majorAscii" w:hAnsiTheme="majorAscii" w:eastAsiaTheme="majorAscii" w:cstheme="majorAscii"/>
          <w:noProof w:val="0"/>
          <w:lang w:val="es-ES"/>
        </w:rPr>
        <w:t xml:space="preserve"> de 62 min, mientras que embalaje y calidad operan casi sin cola. </w:t>
      </w:r>
    </w:p>
    <w:p w:rsidR="4DB37E18" w:rsidP="4ABD6B8F" w:rsidRDefault="4DB37E18" w14:paraId="4C5343ED" w14:textId="30A709A8">
      <w:pPr>
        <w:pStyle w:val="Heading2"/>
        <w:rPr>
          <w:rFonts w:ascii="Aptos Display" w:hAnsi="Aptos Display" w:eastAsia="Aptos Display" w:cs="Aptos Display" w:asciiTheme="majorAscii" w:hAnsiTheme="majorAscii" w:eastAsiaTheme="majorAscii" w:cstheme="majorAscii"/>
          <w:noProof w:val="0"/>
          <w:sz w:val="24"/>
          <w:szCs w:val="24"/>
          <w:lang w:val="es-ES"/>
        </w:rPr>
      </w:pPr>
      <w:r w:rsidRPr="4ABD6B8F" w:rsidR="4DB37E18">
        <w:rPr>
          <w:rFonts w:ascii="Aptos Display" w:hAnsi="Aptos Display" w:eastAsia="Aptos Display" w:cs="Aptos Display" w:asciiTheme="majorAscii" w:hAnsiTheme="majorAscii" w:eastAsiaTheme="majorAscii" w:cstheme="majorAscii"/>
          <w:noProof w:val="0"/>
          <w:sz w:val="24"/>
          <w:szCs w:val="24"/>
          <w:lang w:val="es-ES"/>
        </w:rPr>
        <w:t>4. Identifique el cuello de botella del proceso, indique su capacidad junto con la del sistema, argumente.</w:t>
      </w:r>
    </w:p>
    <w:p w:rsidR="48677D05" w:rsidP="4ABD6B8F" w:rsidRDefault="48677D05" w14:paraId="0FF0E359" w14:textId="4C9B6068">
      <w:pPr>
        <w:pStyle w:val="Normal"/>
        <w:suppressLineNumbers w:val="0"/>
        <w:bidi w:val="0"/>
        <w:spacing w:before="0" w:beforeAutospacing="off" w:after="160" w:afterAutospacing="off" w:line="279" w:lineRule="auto"/>
        <w:ind w:left="0" w:right="0"/>
        <w:jc w:val="both"/>
        <w:rPr>
          <w:rFonts w:ascii="Aptos Display" w:hAnsi="Aptos Display" w:eastAsia="Aptos Display" w:cs="Aptos Display" w:asciiTheme="majorAscii" w:hAnsiTheme="majorAscii" w:eastAsiaTheme="majorAscii" w:cstheme="majorAscii"/>
          <w:noProof w:val="0"/>
          <w:lang w:val="es-ES"/>
        </w:rPr>
      </w:pPr>
      <w:r w:rsidRPr="4ABD6B8F" w:rsidR="48677D05">
        <w:rPr>
          <w:rFonts w:ascii="Aptos Display" w:hAnsi="Aptos Display" w:eastAsia="Aptos Display" w:cs="Aptos Display" w:asciiTheme="majorAscii" w:hAnsiTheme="majorAscii" w:eastAsiaTheme="majorAscii" w:cstheme="majorAscii"/>
          <w:noProof w:val="0"/>
          <w:lang w:val="es-ES"/>
        </w:rPr>
        <w:t xml:space="preserve">El siguiente grafico muestra la </w:t>
      </w:r>
      <w:r w:rsidRPr="4ABD6B8F" w:rsidR="48677D05">
        <w:rPr>
          <w:rFonts w:ascii="Aptos Display" w:hAnsi="Aptos Display" w:eastAsia="Aptos Display" w:cs="Aptos Display" w:asciiTheme="majorAscii" w:hAnsiTheme="majorAscii" w:eastAsiaTheme="majorAscii" w:cstheme="majorAscii"/>
          <w:noProof w:val="0"/>
          <w:lang w:val="es-ES"/>
        </w:rPr>
        <w:t>utilizacion</w:t>
      </w:r>
      <w:r w:rsidRPr="4ABD6B8F" w:rsidR="48677D05">
        <w:rPr>
          <w:rFonts w:ascii="Aptos Display" w:hAnsi="Aptos Display" w:eastAsia="Aptos Display" w:cs="Aptos Display" w:asciiTheme="majorAscii" w:hAnsiTheme="majorAscii" w:eastAsiaTheme="majorAscii" w:cstheme="majorAscii"/>
          <w:noProof w:val="0"/>
          <w:lang w:val="es-ES"/>
        </w:rPr>
        <w:t xml:space="preserve"> por procesos del sistema.</w:t>
      </w:r>
    </w:p>
    <w:p w:rsidR="48677D05" w:rsidP="4ABD6B8F" w:rsidRDefault="48677D05" w14:paraId="1524807D" w14:textId="75CEE5DD">
      <w:pPr>
        <w:bidi w:val="0"/>
        <w:jc w:val="center"/>
      </w:pPr>
      <w:r w:rsidR="48677D05">
        <w:drawing>
          <wp:inline wp14:editId="1F5C12BC" wp14:anchorId="6B0D25BC">
            <wp:extent cx="3817855" cy="2571750"/>
            <wp:effectExtent l="0" t="0" r="0" b="0"/>
            <wp:docPr id="51093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93082" name="Picture 51093082"/>
                    <pic:cNvPicPr/>
                  </pic:nvPicPr>
                  <pic:blipFill>
                    <a:blip xmlns:r="http://schemas.openxmlformats.org/officeDocument/2006/relationships" r:embed="rId624452200">
                      <a:extLst>
                        <a:ext uri="{28A0092B-C50C-407E-A947-70E740481C1C}">
                          <a14:useLocalDpi xmlns:a14="http://schemas.microsoft.com/office/drawing/2010/main"/>
                        </a:ext>
                      </a:extLst>
                    </a:blip>
                    <a:stretch>
                      <a:fillRect/>
                    </a:stretch>
                  </pic:blipFill>
                  <pic:spPr>
                    <a:xfrm rot="0">
                      <a:off x="0" y="0"/>
                      <a:ext cx="3817855" cy="2571750"/>
                    </a:xfrm>
                    <a:prstGeom prst="rect">
                      <a:avLst/>
                    </a:prstGeom>
                  </pic:spPr>
                </pic:pic>
              </a:graphicData>
            </a:graphic>
          </wp:inline>
        </w:drawing>
      </w:r>
    </w:p>
    <w:p w:rsidR="48677D05" w:rsidP="4ABD6B8F" w:rsidRDefault="48677D05" w14:paraId="589EE19D" w14:textId="4A750F21">
      <w:pPr>
        <w:pStyle w:val="Normal"/>
        <w:suppressLineNumbers w:val="0"/>
        <w:bidi w:val="0"/>
        <w:jc w:val="both"/>
        <w:rPr>
          <w:rFonts w:ascii="Aptos Display" w:hAnsi="Aptos Display" w:eastAsia="Aptos Display" w:cs="Aptos Display" w:asciiTheme="majorAscii" w:hAnsiTheme="majorAscii" w:eastAsiaTheme="majorAscii" w:cstheme="majorAscii"/>
          <w:noProof w:val="0"/>
          <w:lang w:val="es-ES"/>
        </w:rPr>
      </w:pPr>
      <w:r w:rsidRPr="4ABD6B8F" w:rsidR="48677D05">
        <w:rPr>
          <w:rFonts w:ascii="Aptos Display" w:hAnsi="Aptos Display" w:eastAsia="Aptos Display" w:cs="Aptos Display" w:asciiTheme="majorAscii" w:hAnsiTheme="majorAscii" w:eastAsiaTheme="majorAscii" w:cstheme="majorAscii"/>
          <w:noProof w:val="0"/>
          <w:lang w:val="es-ES"/>
        </w:rPr>
        <w:t xml:space="preserve">Se puede observar que el </w:t>
      </w:r>
      <w:r w:rsidRPr="4ABD6B8F" w:rsidR="48677D05">
        <w:rPr>
          <w:rFonts w:ascii="Aptos Display" w:hAnsi="Aptos Display" w:eastAsia="Aptos Display" w:cs="Aptos Display" w:asciiTheme="majorAscii" w:hAnsiTheme="majorAscii" w:eastAsiaTheme="majorAscii" w:cstheme="majorAscii"/>
          <w:noProof w:val="0"/>
          <w:lang w:val="es-ES"/>
        </w:rPr>
        <w:t>procso</w:t>
      </w:r>
      <w:r w:rsidRPr="4ABD6B8F" w:rsidR="48677D05">
        <w:rPr>
          <w:rFonts w:ascii="Aptos Display" w:hAnsi="Aptos Display" w:eastAsia="Aptos Display" w:cs="Aptos Display" w:asciiTheme="majorAscii" w:hAnsiTheme="majorAscii" w:eastAsiaTheme="majorAscii" w:cstheme="majorAscii"/>
          <w:noProof w:val="0"/>
          <w:lang w:val="es-ES"/>
        </w:rPr>
        <w:t xml:space="preserve"> de descarga es el cuello de botella del sistema. Respecto a las capacidades de proceso, considerando que es una uniforme de media 75.2 min, se tiene una capacidad de 15/1,25 = </w:t>
      </w:r>
      <w:r w:rsidRPr="4ABD6B8F" w:rsidR="00670F5D">
        <w:rPr>
          <w:rFonts w:ascii="Aptos Display" w:hAnsi="Aptos Display" w:eastAsia="Aptos Display" w:cs="Aptos Display" w:asciiTheme="majorAscii" w:hAnsiTheme="majorAscii" w:eastAsiaTheme="majorAscii" w:cstheme="majorAscii"/>
          <w:noProof w:val="0"/>
          <w:lang w:val="es-ES"/>
        </w:rPr>
        <w:t xml:space="preserve">11.9 </w:t>
      </w:r>
      <w:r w:rsidRPr="4ABD6B8F" w:rsidR="00670F5D">
        <w:rPr>
          <w:rFonts w:ascii="Aptos Display" w:hAnsi="Aptos Display" w:eastAsia="Aptos Display" w:cs="Aptos Display" w:asciiTheme="majorAscii" w:hAnsiTheme="majorAscii" w:eastAsiaTheme="majorAscii" w:cstheme="majorAscii"/>
          <w:noProof w:val="0"/>
          <w:lang w:val="es-ES"/>
        </w:rPr>
        <w:t>bins</w:t>
      </w:r>
      <w:r w:rsidRPr="4ABD6B8F" w:rsidR="00670F5D">
        <w:rPr>
          <w:rFonts w:ascii="Aptos Display" w:hAnsi="Aptos Display" w:eastAsia="Aptos Display" w:cs="Aptos Display" w:asciiTheme="majorAscii" w:hAnsiTheme="majorAscii" w:eastAsiaTheme="majorAscii" w:cstheme="majorAscii"/>
          <w:noProof w:val="0"/>
          <w:lang w:val="es-ES"/>
        </w:rPr>
        <w:t>/hora, siendo el proceso con menor capacidad del sistema</w:t>
      </w:r>
      <w:r w:rsidRPr="4ABD6B8F" w:rsidR="67639026">
        <w:rPr>
          <w:rFonts w:ascii="Aptos Display" w:hAnsi="Aptos Display" w:eastAsia="Aptos Display" w:cs="Aptos Display" w:asciiTheme="majorAscii" w:hAnsiTheme="majorAscii" w:eastAsiaTheme="majorAscii" w:cstheme="majorAscii"/>
          <w:noProof w:val="0"/>
          <w:lang w:val="es-ES"/>
        </w:rPr>
        <w:t xml:space="preserve"> y por ende la capacidad del sistema y</w:t>
      </w:r>
      <w:r w:rsidRPr="4ABD6B8F" w:rsidR="00670F5D">
        <w:rPr>
          <w:rFonts w:ascii="Aptos Display" w:hAnsi="Aptos Display" w:eastAsia="Aptos Display" w:cs="Aptos Display" w:asciiTheme="majorAscii" w:hAnsiTheme="majorAscii" w:eastAsiaTheme="majorAscii" w:cstheme="majorAscii"/>
          <w:noProof w:val="0"/>
          <w:lang w:val="es-ES"/>
        </w:rPr>
        <w:t xml:space="preserve"> </w:t>
      </w:r>
      <w:r w:rsidRPr="4ABD6B8F" w:rsidR="00670F5D">
        <w:rPr>
          <w:rFonts w:ascii="Aptos Display" w:hAnsi="Aptos Display" w:eastAsia="Aptos Display" w:cs="Aptos Display" w:asciiTheme="majorAscii" w:hAnsiTheme="majorAscii" w:eastAsiaTheme="majorAscii" w:cstheme="majorAscii"/>
          <w:noProof w:val="0"/>
          <w:lang w:val="es-ES"/>
        </w:rPr>
        <w:t xml:space="preserve">el cuello de </w:t>
      </w:r>
      <w:r w:rsidRPr="4ABD6B8F" w:rsidR="00670F5D">
        <w:rPr>
          <w:rFonts w:ascii="Aptos Display" w:hAnsi="Aptos Display" w:eastAsia="Aptos Display" w:cs="Aptos Display" w:asciiTheme="majorAscii" w:hAnsiTheme="majorAscii" w:eastAsiaTheme="majorAscii" w:cstheme="majorAscii"/>
          <w:noProof w:val="0"/>
          <w:lang w:val="es-ES"/>
        </w:rPr>
        <w:t xml:space="preserve">botella, luego sigue el proceso de </w:t>
      </w:r>
      <w:r w:rsidRPr="4ABD6B8F" w:rsidR="00670F5D">
        <w:rPr>
          <w:rFonts w:ascii="Aptos Display" w:hAnsi="Aptos Display" w:eastAsia="Aptos Display" w:cs="Aptos Display" w:asciiTheme="majorAscii" w:hAnsiTheme="majorAscii" w:eastAsiaTheme="majorAscii" w:cstheme="majorAscii"/>
          <w:noProof w:val="0"/>
          <w:lang w:val="es-ES"/>
        </w:rPr>
        <w:t>seleccion</w:t>
      </w:r>
      <w:r w:rsidRPr="4ABD6B8F" w:rsidR="00670F5D">
        <w:rPr>
          <w:rFonts w:ascii="Aptos Display" w:hAnsi="Aptos Display" w:eastAsia="Aptos Display" w:cs="Aptos Display" w:asciiTheme="majorAscii" w:hAnsiTheme="majorAscii" w:eastAsiaTheme="majorAscii" w:cstheme="majorAscii"/>
          <w:noProof w:val="0"/>
          <w:lang w:val="es-ES"/>
        </w:rPr>
        <w:t>, que tiene aproximadamente un 90</w:t>
      </w:r>
      <w:r w:rsidRPr="4ABD6B8F" w:rsidR="37D7AA09">
        <w:rPr>
          <w:rFonts w:ascii="Aptos Display" w:hAnsi="Aptos Display" w:eastAsia="Aptos Display" w:cs="Aptos Display" w:asciiTheme="majorAscii" w:hAnsiTheme="majorAscii" w:eastAsiaTheme="majorAscii" w:cstheme="majorAscii"/>
          <w:noProof w:val="0"/>
          <w:lang w:val="es-ES"/>
        </w:rPr>
        <w:t xml:space="preserve">% de </w:t>
      </w:r>
      <w:r w:rsidRPr="4ABD6B8F" w:rsidR="37D7AA09">
        <w:rPr>
          <w:rFonts w:ascii="Aptos Display" w:hAnsi="Aptos Display" w:eastAsia="Aptos Display" w:cs="Aptos Display" w:asciiTheme="majorAscii" w:hAnsiTheme="majorAscii" w:eastAsiaTheme="majorAscii" w:cstheme="majorAscii"/>
          <w:noProof w:val="0"/>
          <w:lang w:val="es-ES"/>
        </w:rPr>
        <w:t>utilizacion</w:t>
      </w:r>
      <w:r w:rsidRPr="4ABD6B8F" w:rsidR="56946016">
        <w:rPr>
          <w:rFonts w:ascii="Aptos Display" w:hAnsi="Aptos Display" w:eastAsia="Aptos Display" w:cs="Aptos Display" w:asciiTheme="majorAscii" w:hAnsiTheme="majorAscii" w:eastAsiaTheme="majorAscii" w:cstheme="majorAscii"/>
          <w:noProof w:val="0"/>
          <w:lang w:val="es-ES"/>
        </w:rPr>
        <w:t xml:space="preserve"> (con capacidad</w:t>
      </w:r>
      <w:r w:rsidRPr="4ABD6B8F" w:rsidR="56946016">
        <w:rPr>
          <w:rFonts w:ascii="Aptos Display" w:hAnsi="Aptos Display" w:eastAsia="Aptos Display" w:cs="Aptos Display" w:asciiTheme="majorAscii" w:hAnsiTheme="majorAscii" w:eastAsiaTheme="majorAscii" w:cstheme="majorAscii"/>
          <w:sz w:val="22"/>
          <w:szCs w:val="22"/>
        </w:rPr>
        <w:t xml:space="preserve"> 12,2</w:t>
      </w:r>
      <w:r w:rsidRPr="4ABD6B8F" w:rsidR="2CA36BDE">
        <w:rPr>
          <w:rFonts w:ascii="Aptos Display" w:hAnsi="Aptos Display" w:eastAsia="Aptos Display" w:cs="Aptos Display" w:asciiTheme="majorAscii" w:hAnsiTheme="majorAscii" w:eastAsiaTheme="majorAscii" w:cstheme="majorAscii"/>
          <w:sz w:val="22"/>
          <w:szCs w:val="22"/>
        </w:rPr>
        <w:t xml:space="preserve"> </w:t>
      </w:r>
      <w:r w:rsidRPr="4ABD6B8F" w:rsidR="2CA36BDE">
        <w:rPr>
          <w:rFonts w:ascii="Aptos Display" w:hAnsi="Aptos Display" w:eastAsia="Aptos Display" w:cs="Aptos Display" w:asciiTheme="majorAscii" w:hAnsiTheme="majorAscii" w:eastAsiaTheme="majorAscii" w:cstheme="majorAscii"/>
          <w:noProof w:val="0"/>
          <w:lang w:val="es-ES"/>
        </w:rPr>
        <w:t>bins</w:t>
      </w:r>
      <w:r w:rsidRPr="4ABD6B8F" w:rsidR="2CA36BDE">
        <w:rPr>
          <w:rFonts w:ascii="Aptos Display" w:hAnsi="Aptos Display" w:eastAsia="Aptos Display" w:cs="Aptos Display" w:asciiTheme="majorAscii" w:hAnsiTheme="majorAscii" w:eastAsiaTheme="majorAscii" w:cstheme="majorAscii"/>
          <w:noProof w:val="0"/>
          <w:lang w:val="es-ES"/>
        </w:rPr>
        <w:t>/</w:t>
      </w:r>
      <w:r w:rsidRPr="4ABD6B8F" w:rsidR="2CA36BDE">
        <w:rPr>
          <w:rFonts w:ascii="Aptos Display" w:hAnsi="Aptos Display" w:eastAsia="Aptos Display" w:cs="Aptos Display" w:asciiTheme="majorAscii" w:hAnsiTheme="majorAscii" w:eastAsiaTheme="majorAscii" w:cstheme="majorAscii"/>
          <w:noProof w:val="0"/>
          <w:lang w:val="es-ES"/>
        </w:rPr>
        <w:t>h</w:t>
      </w:r>
      <w:r w:rsidRPr="4ABD6B8F" w:rsidR="56946016">
        <w:rPr>
          <w:rFonts w:ascii="Aptos Display" w:hAnsi="Aptos Display" w:eastAsia="Aptos Display" w:cs="Aptos Display" w:asciiTheme="majorAscii" w:hAnsiTheme="majorAscii" w:eastAsiaTheme="majorAscii" w:cstheme="majorAscii"/>
          <w:sz w:val="22"/>
          <w:szCs w:val="22"/>
        </w:rPr>
        <w:t>)</w:t>
      </w:r>
      <w:r w:rsidRPr="4ABD6B8F" w:rsidR="56946016">
        <w:rPr>
          <w:rFonts w:ascii="Aptos Display" w:hAnsi="Aptos Display" w:eastAsia="Aptos Display" w:cs="Aptos Display" w:asciiTheme="majorAscii" w:hAnsiTheme="majorAscii" w:eastAsiaTheme="majorAscii" w:cstheme="majorAscii"/>
          <w:noProof w:val="0"/>
          <w:lang w:val="es-ES"/>
        </w:rPr>
        <w:t xml:space="preserve"> </w:t>
      </w:r>
      <w:r w:rsidRPr="4ABD6B8F" w:rsidR="37D7AA09">
        <w:rPr>
          <w:rFonts w:ascii="Aptos Display" w:hAnsi="Aptos Display" w:eastAsia="Aptos Display" w:cs="Aptos Display" w:asciiTheme="majorAscii" w:hAnsiTheme="majorAscii" w:eastAsiaTheme="majorAscii" w:cstheme="majorAscii"/>
          <w:noProof w:val="0"/>
          <w:lang w:val="es-ES"/>
        </w:rPr>
        <w:t xml:space="preserve"> ,</w:t>
      </w:r>
      <w:r w:rsidRPr="4ABD6B8F" w:rsidR="37D7AA09">
        <w:rPr>
          <w:rFonts w:ascii="Aptos Display" w:hAnsi="Aptos Display" w:eastAsia="Aptos Display" w:cs="Aptos Display" w:asciiTheme="majorAscii" w:hAnsiTheme="majorAscii" w:eastAsiaTheme="majorAscii" w:cstheme="majorAscii"/>
          <w:noProof w:val="0"/>
          <w:lang w:val="es-ES"/>
        </w:rPr>
        <w:t xml:space="preserve"> bastante cercano al cuello de botella de descarga. </w:t>
      </w:r>
      <w:r w:rsidRPr="4ABD6B8F" w:rsidR="69034445">
        <w:rPr>
          <w:rFonts w:ascii="Aptos Display" w:hAnsi="Aptos Display" w:eastAsia="Aptos Display" w:cs="Aptos Display" w:asciiTheme="majorAscii" w:hAnsiTheme="majorAscii" w:eastAsiaTheme="majorAscii" w:cstheme="majorAscii"/>
          <w:noProof w:val="0"/>
          <w:lang w:val="es-ES"/>
        </w:rPr>
        <w:t>Luego Embalaje 12,5</w:t>
      </w:r>
      <w:r w:rsidRPr="4ABD6B8F" w:rsidR="6A837359">
        <w:rPr>
          <w:rFonts w:ascii="Aptos Display" w:hAnsi="Aptos Display" w:eastAsia="Aptos Display" w:cs="Aptos Display" w:asciiTheme="majorAscii" w:hAnsiTheme="majorAscii" w:eastAsiaTheme="majorAscii" w:cstheme="majorAscii"/>
          <w:noProof w:val="0"/>
          <w:lang w:val="es-ES"/>
        </w:rPr>
        <w:t xml:space="preserve"> </w:t>
      </w:r>
      <w:r w:rsidRPr="4ABD6B8F" w:rsidR="6A837359">
        <w:rPr>
          <w:rFonts w:ascii="Aptos Display" w:hAnsi="Aptos Display" w:eastAsia="Aptos Display" w:cs="Aptos Display" w:asciiTheme="majorAscii" w:hAnsiTheme="majorAscii" w:eastAsiaTheme="majorAscii" w:cstheme="majorAscii"/>
          <w:noProof w:val="0"/>
          <w:lang w:val="es-ES"/>
        </w:rPr>
        <w:t>bins</w:t>
      </w:r>
      <w:r w:rsidRPr="4ABD6B8F" w:rsidR="6A837359">
        <w:rPr>
          <w:rFonts w:ascii="Aptos Display" w:hAnsi="Aptos Display" w:eastAsia="Aptos Display" w:cs="Aptos Display" w:asciiTheme="majorAscii" w:hAnsiTheme="majorAscii" w:eastAsiaTheme="majorAscii" w:cstheme="majorAscii"/>
          <w:noProof w:val="0"/>
          <w:lang w:val="es-ES"/>
        </w:rPr>
        <w:t>/h</w:t>
      </w:r>
      <w:r w:rsidRPr="4ABD6B8F" w:rsidR="69034445">
        <w:rPr>
          <w:rFonts w:ascii="Aptos Display" w:hAnsi="Aptos Display" w:eastAsia="Aptos Display" w:cs="Aptos Display" w:asciiTheme="majorAscii" w:hAnsiTheme="majorAscii" w:eastAsiaTheme="majorAscii" w:cstheme="majorAscii"/>
          <w:noProof w:val="0"/>
          <w:lang w:val="es-ES"/>
        </w:rPr>
        <w:t xml:space="preserve"> y calidad con 14 </w:t>
      </w:r>
      <w:r w:rsidRPr="4ABD6B8F" w:rsidR="69034445">
        <w:rPr>
          <w:rFonts w:ascii="Aptos Display" w:hAnsi="Aptos Display" w:eastAsia="Aptos Display" w:cs="Aptos Display" w:asciiTheme="majorAscii" w:hAnsiTheme="majorAscii" w:eastAsiaTheme="majorAscii" w:cstheme="majorAscii"/>
          <w:noProof w:val="0"/>
          <w:lang w:val="es-ES"/>
        </w:rPr>
        <w:t>bins</w:t>
      </w:r>
      <w:r w:rsidRPr="4ABD6B8F" w:rsidR="69034445">
        <w:rPr>
          <w:rFonts w:ascii="Aptos Display" w:hAnsi="Aptos Display" w:eastAsia="Aptos Display" w:cs="Aptos Display" w:asciiTheme="majorAscii" w:hAnsiTheme="majorAscii" w:eastAsiaTheme="majorAscii" w:cstheme="majorAscii"/>
          <w:noProof w:val="0"/>
          <w:lang w:val="es-ES"/>
        </w:rPr>
        <w:t>/h</w:t>
      </w:r>
      <w:r w:rsidRPr="4ABD6B8F" w:rsidR="775E5FC6">
        <w:rPr>
          <w:rFonts w:ascii="Aptos Display" w:hAnsi="Aptos Display" w:eastAsia="Aptos Display" w:cs="Aptos Display" w:asciiTheme="majorAscii" w:hAnsiTheme="majorAscii" w:eastAsiaTheme="majorAscii" w:cstheme="majorAscii"/>
          <w:noProof w:val="0"/>
          <w:lang w:val="es-ES"/>
        </w:rPr>
        <w:t>.</w:t>
      </w:r>
    </w:p>
    <w:p w:rsidR="050D3A0D" w:rsidP="4ABD6B8F" w:rsidRDefault="050D3A0D" w14:paraId="02631A78" w14:textId="75250B88">
      <w:pPr>
        <w:pStyle w:val="Normal"/>
        <w:suppressLineNumbers w:val="0"/>
        <w:bidi w:val="0"/>
        <w:jc w:val="both"/>
        <w:rPr>
          <w:rFonts w:ascii="Aptos Display" w:hAnsi="Aptos Display" w:eastAsia="Aptos Display" w:cs="Aptos Display" w:asciiTheme="majorAscii" w:hAnsiTheme="majorAscii" w:eastAsiaTheme="majorAscii" w:cstheme="majorAscii"/>
          <w:noProof w:val="0"/>
          <w:lang w:val="es-ES"/>
        </w:rPr>
      </w:pPr>
      <w:r w:rsidRPr="4FA5F960" w:rsidR="050D3A0D">
        <w:rPr>
          <w:rFonts w:ascii="Aptos Display" w:hAnsi="Aptos Display" w:eastAsia="Aptos Display" w:cs="Aptos Display" w:asciiTheme="majorAscii" w:hAnsiTheme="majorAscii" w:eastAsiaTheme="majorAscii" w:cstheme="majorAscii"/>
          <w:noProof w:val="0"/>
          <w:lang w:val="es-ES"/>
        </w:rPr>
        <w:t xml:space="preserve">La etapa de descarga </w:t>
      </w:r>
      <w:r w:rsidRPr="4FA5F960" w:rsidR="37D7AA09">
        <w:rPr>
          <w:rFonts w:ascii="Aptos Display" w:hAnsi="Aptos Display" w:eastAsia="Aptos Display" w:cs="Aptos Display" w:asciiTheme="majorAscii" w:hAnsiTheme="majorAscii" w:eastAsiaTheme="majorAscii" w:cstheme="majorAscii"/>
          <w:noProof w:val="0"/>
          <w:lang w:val="es-ES"/>
        </w:rPr>
        <w:t xml:space="preserve">va a marcar el ritmo </w:t>
      </w:r>
      <w:r w:rsidRPr="4FA5F960" w:rsidR="37D7AA09">
        <w:rPr>
          <w:rFonts w:ascii="Aptos Display" w:hAnsi="Aptos Display" w:eastAsia="Aptos Display" w:cs="Aptos Display" w:asciiTheme="majorAscii" w:hAnsiTheme="majorAscii" w:eastAsiaTheme="majorAscii" w:cstheme="majorAscii"/>
          <w:noProof w:val="0"/>
          <w:lang w:val="es-ES"/>
        </w:rPr>
        <w:t>maximo</w:t>
      </w:r>
      <w:r w:rsidRPr="4FA5F960" w:rsidR="37D7AA09">
        <w:rPr>
          <w:rFonts w:ascii="Aptos Display" w:hAnsi="Aptos Display" w:eastAsia="Aptos Display" w:cs="Aptos Display" w:asciiTheme="majorAscii" w:hAnsiTheme="majorAscii" w:eastAsiaTheme="majorAscii" w:cstheme="majorAscii"/>
          <w:noProof w:val="0"/>
          <w:lang w:val="es-ES"/>
        </w:rPr>
        <w:t xml:space="preserve"> de procesado de las frutas, creando también cola de camiones en la descarga. Es</w:t>
      </w:r>
      <w:r w:rsidRPr="4FA5F960" w:rsidR="2A30879B">
        <w:rPr>
          <w:rFonts w:ascii="Aptos Display" w:hAnsi="Aptos Display" w:eastAsia="Aptos Display" w:cs="Aptos Display" w:asciiTheme="majorAscii" w:hAnsiTheme="majorAscii" w:eastAsiaTheme="majorAscii" w:cstheme="majorAscii"/>
          <w:noProof w:val="0"/>
          <w:lang w:val="es-ES"/>
        </w:rPr>
        <w:t xml:space="preserve">to sucede principalmente, por que </w:t>
      </w:r>
      <w:r w:rsidRPr="4FA5F960" w:rsidR="2A30879B">
        <w:rPr>
          <w:rFonts w:ascii="Aptos Display" w:hAnsi="Aptos Display" w:eastAsia="Aptos Display" w:cs="Aptos Display" w:asciiTheme="majorAscii" w:hAnsiTheme="majorAscii" w:eastAsiaTheme="majorAscii" w:cstheme="majorAscii"/>
          <w:noProof w:val="0"/>
          <w:lang w:val="es-ES"/>
        </w:rPr>
        <w:t>l</w:t>
      </w:r>
      <w:r w:rsidRPr="4FA5F960" w:rsidR="7159AC5A">
        <w:rPr>
          <w:rFonts w:ascii="Aptos Display" w:hAnsi="Aptos Display" w:eastAsia="Aptos Display" w:cs="Aptos Display" w:asciiTheme="majorAscii" w:hAnsiTheme="majorAscii" w:eastAsiaTheme="majorAscii" w:cstheme="majorAscii"/>
          <w:noProof w:val="0"/>
          <w:lang w:val="es-ES"/>
        </w:rPr>
        <w:t>os</w:t>
      </w:r>
      <w:r w:rsidRPr="4FA5F960" w:rsidR="2A30879B">
        <w:rPr>
          <w:rFonts w:ascii="Aptos Display" w:hAnsi="Aptos Display" w:eastAsia="Aptos Display" w:cs="Aptos Display" w:asciiTheme="majorAscii" w:hAnsiTheme="majorAscii" w:eastAsiaTheme="majorAscii" w:cstheme="majorAscii"/>
          <w:noProof w:val="0"/>
          <w:lang w:val="es-ES"/>
        </w:rPr>
        <w:t xml:space="preserve">camiones llegan en promedio cada 60 minutos, y la descarga toma </w:t>
      </w:r>
      <w:r w:rsidRPr="4FA5F960" w:rsidR="2A30879B">
        <w:rPr>
          <w:rFonts w:ascii="Aptos Display" w:hAnsi="Aptos Display" w:eastAsia="Aptos Display" w:cs="Aptos Display" w:asciiTheme="majorAscii" w:hAnsiTheme="majorAscii" w:eastAsiaTheme="majorAscii" w:cstheme="majorAscii"/>
          <w:noProof w:val="0"/>
          <w:lang w:val="es-ES"/>
        </w:rPr>
        <w:t>al rededor</w:t>
      </w:r>
      <w:r w:rsidRPr="4FA5F960" w:rsidR="2A30879B">
        <w:rPr>
          <w:rFonts w:ascii="Aptos Display" w:hAnsi="Aptos Display" w:eastAsia="Aptos Display" w:cs="Aptos Display" w:asciiTheme="majorAscii" w:hAnsiTheme="majorAscii" w:eastAsiaTheme="majorAscii" w:cstheme="majorAscii"/>
          <w:noProof w:val="0"/>
          <w:lang w:val="es-ES"/>
        </w:rPr>
        <w:t xml:space="preserve"> de 75 minutos, por lo que llegan camiones </w:t>
      </w:r>
      <w:r w:rsidRPr="4FA5F960" w:rsidR="2A30879B">
        <w:rPr>
          <w:rFonts w:ascii="Aptos Display" w:hAnsi="Aptos Display" w:eastAsia="Aptos Display" w:cs="Aptos Display" w:asciiTheme="majorAscii" w:hAnsiTheme="majorAscii" w:eastAsiaTheme="majorAscii" w:cstheme="majorAscii"/>
          <w:noProof w:val="0"/>
          <w:lang w:val="es-ES"/>
        </w:rPr>
        <w:t>mas</w:t>
      </w:r>
      <w:r w:rsidRPr="4FA5F960" w:rsidR="2A30879B">
        <w:rPr>
          <w:rFonts w:ascii="Aptos Display" w:hAnsi="Aptos Display" w:eastAsia="Aptos Display" w:cs="Aptos Display" w:asciiTheme="majorAscii" w:hAnsiTheme="majorAscii" w:eastAsiaTheme="majorAscii" w:cstheme="majorAscii"/>
          <w:noProof w:val="0"/>
          <w:lang w:val="es-ES"/>
        </w:rPr>
        <w:t xml:space="preserve"> </w:t>
      </w:r>
      <w:r w:rsidRPr="4FA5F960" w:rsidR="2A30879B">
        <w:rPr>
          <w:rFonts w:ascii="Aptos Display" w:hAnsi="Aptos Display" w:eastAsia="Aptos Display" w:cs="Aptos Display" w:asciiTheme="majorAscii" w:hAnsiTheme="majorAscii" w:eastAsiaTheme="majorAscii" w:cstheme="majorAscii"/>
          <w:noProof w:val="0"/>
          <w:lang w:val="es-ES"/>
        </w:rPr>
        <w:t>rapido</w:t>
      </w:r>
      <w:r w:rsidRPr="4FA5F960" w:rsidR="2A30879B">
        <w:rPr>
          <w:rFonts w:ascii="Aptos Display" w:hAnsi="Aptos Display" w:eastAsia="Aptos Display" w:cs="Aptos Display" w:asciiTheme="majorAscii" w:hAnsiTheme="majorAscii" w:eastAsiaTheme="majorAscii" w:cstheme="majorAscii"/>
          <w:noProof w:val="0"/>
          <w:lang w:val="es-ES"/>
        </w:rPr>
        <w:t xml:space="preserve"> de lo que se puede descargar. </w:t>
      </w:r>
    </w:p>
    <w:p w:rsidR="6FCF275D" w:rsidP="4FA5F960" w:rsidRDefault="6FCF275D" w14:paraId="17657848" w14:textId="5A32EFB4">
      <w:pPr>
        <w:pStyle w:val="Normal"/>
        <w:suppressLineNumbers w:val="0"/>
        <w:bidi w:val="0"/>
        <w:jc w:val="both"/>
        <w:rPr>
          <w:rFonts w:ascii="Aptos Display" w:hAnsi="Aptos Display" w:eastAsia="Aptos Display" w:cs="Aptos Display" w:asciiTheme="majorAscii" w:hAnsiTheme="majorAscii" w:eastAsiaTheme="majorAscii" w:cstheme="majorAscii"/>
          <w:noProof w:val="0"/>
          <w:lang w:val="es-ES"/>
        </w:rPr>
      </w:pPr>
      <w:r w:rsidRPr="4FA5F960" w:rsidR="6FCF275D">
        <w:rPr>
          <w:rFonts w:ascii="Aptos Display" w:hAnsi="Aptos Display" w:eastAsia="Aptos Display" w:cs="Aptos Display" w:asciiTheme="majorAscii" w:hAnsiTheme="majorAscii" w:eastAsiaTheme="majorAscii" w:cstheme="majorAscii"/>
          <w:noProof w:val="0"/>
          <w:lang w:val="es-ES"/>
        </w:rPr>
        <w:t>5.</w:t>
      </w:r>
    </w:p>
    <w:p w:rsidR="6FCF275D" w:rsidP="4FA5F960" w:rsidRDefault="6FCF275D" w14:paraId="6B648C63" w14:textId="6068342D">
      <w:pPr>
        <w:pStyle w:val="Normal"/>
        <w:suppressLineNumbers w:val="0"/>
        <w:bidi w:val="0"/>
        <w:jc w:val="both"/>
        <w:rPr>
          <w:rFonts w:ascii="Aptos Display" w:hAnsi="Aptos Display" w:eastAsia="Aptos Display" w:cs="Aptos Display" w:asciiTheme="majorAscii" w:hAnsiTheme="majorAscii" w:eastAsiaTheme="majorAscii" w:cstheme="majorAscii"/>
          <w:noProof w:val="0"/>
          <w:lang w:val="es-ES"/>
        </w:rPr>
      </w:pPr>
      <w:r w:rsidRPr="4FA5F960" w:rsidR="6FCF275D">
        <w:rPr>
          <w:rFonts w:ascii="Aptos Display" w:hAnsi="Aptos Display" w:eastAsia="Aptos Display" w:cs="Aptos Display" w:asciiTheme="majorAscii" w:hAnsiTheme="majorAscii" w:eastAsiaTheme="majorAscii" w:cstheme="majorAscii"/>
          <w:noProof w:val="0"/>
          <w:lang w:val="es-ES"/>
        </w:rPr>
        <w:t>6. El control de calidad, se debería colocar antes de un cuello de botella. Por lo tanto, como se menciona en la respuesta 4 donde se identifica que el cuello de botella es la desca</w:t>
      </w:r>
      <w:r w:rsidRPr="4FA5F960" w:rsidR="70EC02E9">
        <w:rPr>
          <w:rFonts w:ascii="Aptos Display" w:hAnsi="Aptos Display" w:eastAsia="Aptos Display" w:cs="Aptos Display" w:asciiTheme="majorAscii" w:hAnsiTheme="majorAscii" w:eastAsiaTheme="majorAscii" w:cstheme="majorAscii"/>
          <w:noProof w:val="0"/>
          <w:lang w:val="es-ES"/>
        </w:rPr>
        <w:t xml:space="preserve">rga por medio del gráfico que compara las utilizaciones de la Descarga, Selección, Embalaje y Calidad. </w:t>
      </w:r>
    </w:p>
    <w:p w:rsidR="04AB1581" w:rsidP="4FA5F960" w:rsidRDefault="04AB1581" w14:paraId="39DCE877" w14:textId="3C6132DE">
      <w:pPr>
        <w:pStyle w:val="Normal"/>
        <w:suppressLineNumbers w:val="0"/>
        <w:bidi w:val="0"/>
        <w:jc w:val="both"/>
        <w:rPr>
          <w:rFonts w:ascii="Aptos Display" w:hAnsi="Aptos Display" w:eastAsia="Aptos Display" w:cs="Aptos Display" w:asciiTheme="majorAscii" w:hAnsiTheme="majorAscii" w:eastAsiaTheme="majorAscii" w:cstheme="majorAscii"/>
          <w:noProof w:val="0"/>
          <w:lang w:val="es-ES"/>
        </w:rPr>
      </w:pPr>
      <w:r w:rsidRPr="4FA5F960" w:rsidR="04AB1581">
        <w:rPr>
          <w:rFonts w:ascii="Aptos Display" w:hAnsi="Aptos Display" w:eastAsia="Aptos Display" w:cs="Aptos Display" w:asciiTheme="majorAscii" w:hAnsiTheme="majorAscii" w:eastAsiaTheme="majorAscii" w:cstheme="majorAscii"/>
          <w:noProof w:val="0"/>
          <w:lang w:val="es-ES"/>
        </w:rPr>
        <w:t xml:space="preserve">Tal como se comenta en el libro La Meta, colocar el control de calidad antes de un cuello de botella, permite </w:t>
      </w:r>
      <w:r w:rsidRPr="4FA5F960" w:rsidR="04AB1581">
        <w:rPr>
          <w:rFonts w:ascii="Aptos Display" w:hAnsi="Aptos Display" w:eastAsia="Aptos Display" w:cs="Aptos Display" w:asciiTheme="majorAscii" w:hAnsiTheme="majorAscii" w:eastAsiaTheme="majorAscii" w:cstheme="majorAscii"/>
          <w:noProof w:val="0"/>
          <w:lang w:val="es-ES"/>
        </w:rPr>
        <w:t>que</w:t>
      </w:r>
      <w:r w:rsidRPr="4FA5F960" w:rsidR="04AB1581">
        <w:rPr>
          <w:rFonts w:ascii="Aptos Display" w:hAnsi="Aptos Display" w:eastAsia="Aptos Display" w:cs="Aptos Display" w:asciiTheme="majorAscii" w:hAnsiTheme="majorAscii" w:eastAsiaTheme="majorAscii" w:cstheme="majorAscii"/>
          <w:noProof w:val="0"/>
          <w:lang w:val="es-ES"/>
        </w:rPr>
        <w:t xml:space="preserve"> por ejemplo, si existen piezas defectuosas, estas no ingresen al cuello de botella </w:t>
      </w:r>
      <w:r w:rsidRPr="4FA5F960" w:rsidR="04AB1581">
        <w:rPr>
          <w:rFonts w:ascii="Aptos Display" w:hAnsi="Aptos Display" w:eastAsia="Aptos Display" w:cs="Aptos Display" w:asciiTheme="majorAscii" w:hAnsiTheme="majorAscii" w:eastAsiaTheme="majorAscii" w:cstheme="majorAscii"/>
          <w:noProof w:val="0"/>
          <w:lang w:val="es-ES"/>
        </w:rPr>
        <w:t>ya que</w:t>
      </w:r>
      <w:r w:rsidRPr="4FA5F960" w:rsidR="04AB1581">
        <w:rPr>
          <w:rFonts w:ascii="Aptos Display" w:hAnsi="Aptos Display" w:eastAsia="Aptos Display" w:cs="Aptos Display" w:asciiTheme="majorAscii" w:hAnsiTheme="majorAscii" w:eastAsiaTheme="majorAscii" w:cstheme="majorAscii"/>
          <w:noProof w:val="0"/>
          <w:lang w:val="es-ES"/>
        </w:rPr>
        <w:t xml:space="preserve"> de lo contrario, se pierde tiempo </w:t>
      </w:r>
      <w:r w:rsidRPr="4FA5F960" w:rsidR="13015668">
        <w:rPr>
          <w:rFonts w:ascii="Aptos Display" w:hAnsi="Aptos Display" w:eastAsia="Aptos Display" w:cs="Aptos Display" w:asciiTheme="majorAscii" w:hAnsiTheme="majorAscii" w:eastAsiaTheme="majorAscii" w:cstheme="majorAscii"/>
          <w:noProof w:val="0"/>
          <w:lang w:val="es-ES"/>
        </w:rPr>
        <w:t xml:space="preserve">al trabajar con ellas, teniendo en consideración que este tiempo es irrecuperable. </w:t>
      </w:r>
      <w:r w:rsidRPr="4FA5F960" w:rsidR="4AA120D2">
        <w:rPr>
          <w:rFonts w:ascii="Aptos Display" w:hAnsi="Aptos Display" w:eastAsia="Aptos Display" w:cs="Aptos Display" w:asciiTheme="majorAscii" w:hAnsiTheme="majorAscii" w:eastAsiaTheme="majorAscii" w:cstheme="majorAscii"/>
          <w:noProof w:val="0"/>
          <w:lang w:val="es-ES"/>
        </w:rPr>
        <w:t xml:space="preserve">En este caso, se evitaría que las frutas que se encuentren malas se descarguen o entren a la etapa de descarga lo que ayudaría a que la utilización </w:t>
      </w:r>
      <w:r w:rsidRPr="4FA5F960" w:rsidR="1B1EC23D">
        <w:rPr>
          <w:rFonts w:ascii="Aptos Display" w:hAnsi="Aptos Display" w:eastAsia="Aptos Display" w:cs="Aptos Display" w:asciiTheme="majorAscii" w:hAnsiTheme="majorAscii" w:eastAsiaTheme="majorAscii" w:cstheme="majorAscii"/>
          <w:noProof w:val="0"/>
          <w:lang w:val="es-ES"/>
        </w:rPr>
        <w:t>disminuya al no trabajar con frutas malas. Colocar el control de calidad antes de la descar</w:t>
      </w:r>
      <w:r w:rsidRPr="4FA5F960" w:rsidR="67013F9F">
        <w:rPr>
          <w:rFonts w:ascii="Aptos Display" w:hAnsi="Aptos Display" w:eastAsia="Aptos Display" w:cs="Aptos Display" w:asciiTheme="majorAscii" w:hAnsiTheme="majorAscii" w:eastAsiaTheme="majorAscii" w:cstheme="majorAscii"/>
          <w:noProof w:val="0"/>
          <w:lang w:val="es-ES"/>
        </w:rPr>
        <w:t>ga, ayudaría además a que no se pierda tiempo, que como se comentó anteriormente, este tiempo no se puede recuperar debido a que la Descarga es un cuello de botella.</w:t>
      </w:r>
    </w:p>
    <w:p w:rsidR="6FCF275D" w:rsidP="4FA5F960" w:rsidRDefault="6FCF275D" w14:paraId="6588E364" w14:textId="68C4E134">
      <w:pPr>
        <w:pStyle w:val="Normal"/>
        <w:suppressLineNumbers w:val="0"/>
        <w:bidi w:val="0"/>
        <w:jc w:val="both"/>
        <w:rPr>
          <w:rFonts w:ascii="Aptos Display" w:hAnsi="Aptos Display" w:eastAsia="Aptos Display" w:cs="Aptos Display" w:asciiTheme="majorAscii" w:hAnsiTheme="majorAscii" w:eastAsiaTheme="majorAscii" w:cstheme="majorAscii"/>
          <w:noProof w:val="0"/>
          <w:lang w:val="es-ES"/>
        </w:rPr>
      </w:pPr>
      <w:r w:rsidRPr="4FA5F960" w:rsidR="6FCF275D">
        <w:rPr>
          <w:rFonts w:ascii="Aptos Display" w:hAnsi="Aptos Display" w:eastAsia="Aptos Display" w:cs="Aptos Display" w:asciiTheme="majorAscii" w:hAnsiTheme="majorAscii" w:eastAsiaTheme="majorAscii" w:cstheme="majorAscii"/>
          <w:noProof w:val="0"/>
          <w:lang w:val="es-ES"/>
        </w:rPr>
        <w:t>7.</w:t>
      </w:r>
    </w:p>
    <w:p w:rsidR="6FCF275D" w:rsidP="7F892C6A" w:rsidRDefault="6FCF275D" w14:paraId="18DD0D10" w14:textId="0DAA6487">
      <w:pPr>
        <w:pStyle w:val="Normal"/>
        <w:suppressLineNumbers w:val="0"/>
        <w:jc w:val="both"/>
        <w:rPr>
          <w:rFonts w:ascii="Aptos Display" w:hAnsi="Aptos Display" w:eastAsia="Aptos Display" w:cs="Aptos Display" w:asciiTheme="majorAscii" w:hAnsiTheme="majorAscii" w:eastAsiaTheme="majorAscii" w:cstheme="majorAscii"/>
          <w:noProof w:val="0"/>
          <w:lang w:val="es-ES"/>
        </w:rPr>
      </w:pPr>
      <w:r w:rsidRPr="7F892C6A" w:rsidR="6FCF275D">
        <w:rPr>
          <w:rFonts w:ascii="Aptos Display" w:hAnsi="Aptos Display" w:eastAsia="Aptos Display" w:cs="Aptos Display" w:asciiTheme="majorAscii" w:hAnsiTheme="majorAscii" w:eastAsiaTheme="majorAscii" w:cstheme="majorAscii"/>
          <w:noProof w:val="0"/>
          <w:lang w:val="es-ES"/>
        </w:rPr>
        <w:t>8.</w:t>
      </w:r>
    </w:p>
    <w:p w:rsidR="0D7018BD" w:rsidP="232F2276" w:rsidRDefault="0D7018BD" w14:paraId="56783E3B" w14:textId="73FABF14">
      <w:pPr>
        <w:pStyle w:val="Heading1"/>
        <w:rPr>
          <w:noProof w:val="0"/>
          <w:lang w:val="es-CL"/>
        </w:rPr>
      </w:pPr>
      <w:r w:rsidRPr="232F2276" w:rsidR="0D7018BD">
        <w:rPr>
          <w:noProof w:val="0"/>
          <w:lang w:val="es-CL"/>
        </w:rPr>
        <w:t xml:space="preserve">Pregunta 2: </w:t>
      </w:r>
    </w:p>
    <w:p w:rsidR="597065CD" w:rsidP="232F2276" w:rsidRDefault="597065CD" w14:paraId="01C6A392" w14:textId="7F56782C">
      <w:pPr>
        <w:pStyle w:val="Heading2"/>
        <w:numPr>
          <w:ilvl w:val="0"/>
          <w:numId w:val="2"/>
        </w:numPr>
        <w:rPr>
          <w:rFonts w:ascii="Times New Roman" w:hAnsi="Times New Roman" w:eastAsia="Times New Roman" w:cs="Times New Roman" w:asciiTheme="minorAscii" w:hAnsiTheme="minorAscii" w:eastAsiaTheme="minorAscii" w:cstheme="minorAscii"/>
          <w:noProof w:val="0"/>
          <w:sz w:val="24"/>
          <w:szCs w:val="24"/>
          <w:lang w:val="es-CL"/>
        </w:rPr>
      </w:pPr>
      <w:r w:rsidRPr="232F2276" w:rsidR="597065CD">
        <w:rPr>
          <w:rFonts w:ascii="Times New Roman" w:hAnsi="Times New Roman" w:eastAsia="Times New Roman" w:cs="Times New Roman" w:asciiTheme="minorAscii" w:hAnsiTheme="minorAscii" w:eastAsiaTheme="minorAscii" w:cstheme="minorAscii"/>
          <w:noProof w:val="0"/>
          <w:sz w:val="24"/>
          <w:szCs w:val="24"/>
          <w:lang w:val="es-CL"/>
        </w:rPr>
        <w:t>Calcule cuántas veces rota anualmente cada alternativa de cámara refrigerada. Realice el cálculo para ambas alternativas e interprete brevemente qué significa que una cámara tenga una mayor rotación anual.</w:t>
      </w:r>
    </w:p>
    <w:p w:rsidR="572B07FD" w:rsidP="232F2276" w:rsidRDefault="572B07FD" w14:paraId="090A8AD3" w14:textId="4AA104B3">
      <w:pPr>
        <w:pStyle w:val="Normal"/>
        <w:suppressLineNumbers w:val="0"/>
        <w:bidi w:val="0"/>
        <w:spacing w:before="0" w:beforeAutospacing="off" w:after="160" w:afterAutospacing="off" w:line="279" w:lineRule="auto"/>
        <w:ind w:left="0" w:right="0" w:firstLine="708"/>
        <w:jc w:val="left"/>
        <w:rPr>
          <w:noProof w:val="0"/>
          <w:lang w:val="es-CL"/>
        </w:rPr>
      </w:pPr>
      <w:r w:rsidRPr="232F2276" w:rsidR="572B07FD">
        <w:rPr>
          <w:noProof w:val="0"/>
          <w:lang w:val="es-CL"/>
        </w:rPr>
        <w:t xml:space="preserve">Los datos que nos entregan para responder la pregunta son que la demanda anual es de 13200 </w:t>
      </w:r>
      <w:r w:rsidRPr="232F2276" w:rsidR="258A7B04">
        <w:rPr>
          <w:noProof w:val="0"/>
          <w:lang w:val="es-CL"/>
        </w:rPr>
        <w:t>pallets/año</w:t>
      </w:r>
      <w:r w:rsidRPr="232F2276" w:rsidR="572B07FD">
        <w:rPr>
          <w:noProof w:val="0"/>
          <w:lang w:val="es-CL"/>
        </w:rPr>
        <w:t xml:space="preserve">, la capacidad de la </w:t>
      </w:r>
      <w:r w:rsidRPr="232F2276" w:rsidR="4966A4B2">
        <w:rPr>
          <w:noProof w:val="0"/>
          <w:lang w:val="es-CL"/>
        </w:rPr>
        <w:t>cámara</w:t>
      </w:r>
      <w:r w:rsidRPr="232F2276" w:rsidR="572B07FD">
        <w:rPr>
          <w:noProof w:val="0"/>
          <w:lang w:val="es-CL"/>
        </w:rPr>
        <w:t xml:space="preserve"> Norte es de 2600 posicio</w:t>
      </w:r>
      <w:r w:rsidRPr="232F2276" w:rsidR="51E384C0">
        <w:rPr>
          <w:noProof w:val="0"/>
          <w:lang w:val="es-CL"/>
        </w:rPr>
        <w:t xml:space="preserve">nes y la Poniente 2200. La </w:t>
      </w:r>
      <w:r w:rsidRPr="232F2276" w:rsidR="02F102E0">
        <w:rPr>
          <w:noProof w:val="0"/>
          <w:lang w:val="es-CL"/>
        </w:rPr>
        <w:t>rotación</w:t>
      </w:r>
      <w:r w:rsidRPr="232F2276" w:rsidR="51E384C0">
        <w:rPr>
          <w:noProof w:val="0"/>
          <w:lang w:val="es-CL"/>
        </w:rPr>
        <w:t xml:space="preserve"> </w:t>
      </w:r>
      <w:r w:rsidRPr="232F2276" w:rsidR="1E4B912F">
        <w:rPr>
          <w:noProof w:val="0"/>
          <w:lang w:val="es-CL"/>
        </w:rPr>
        <w:t xml:space="preserve">cumple la siguiente </w:t>
      </w:r>
      <w:r w:rsidRPr="232F2276" w:rsidR="5995F569">
        <w:rPr>
          <w:noProof w:val="0"/>
          <w:lang w:val="es-CL"/>
        </w:rPr>
        <w:t>relación</w:t>
      </w:r>
      <w:r w:rsidRPr="232F2276" w:rsidR="1E4B912F">
        <w:rPr>
          <w:noProof w:val="0"/>
          <w:lang w:val="es-CL"/>
        </w:rPr>
        <w:t>:</w:t>
      </w:r>
    </w:p>
    <w:p w:rsidR="232F2276" w:rsidP="232F2276" w:rsidRDefault="232F2276" w14:paraId="425E14EB" w14:textId="6418837B">
      <w:pPr>
        <w:pStyle w:val="Normal"/>
        <w:suppressLineNumbers w:val="0"/>
        <w:bidi w:val="0"/>
        <w:spacing w:before="0" w:beforeAutospacing="off" w:after="160" w:afterAutospacing="off" w:line="279" w:lineRule="auto"/>
        <w:ind w:left="0" w:right="0"/>
        <w:jc w:val="center"/>
      </w:pPr>
      <m:oMathPara xmlns:m="http://schemas.openxmlformats.org/officeDocument/2006/math">
        <m:oMath xmlns:m="http://schemas.openxmlformats.org/officeDocument/2006/math">
          <m:r xmlns:m="http://schemas.openxmlformats.org/officeDocument/2006/math">
            <m:t xmlns:m="http://schemas.openxmlformats.org/officeDocument/2006/math">𝑅</m:t>
          </m:r>
          <m:r xmlns:m="http://schemas.openxmlformats.org/officeDocument/2006/math">
            <m:t xmlns:m="http://schemas.openxmlformats.org/officeDocument/2006/math">=</m:t>
          </m:r>
          <m:f xmlns:m="http://schemas.openxmlformats.org/officeDocument/2006/math">
            <m:fPr>
              <m:ctrlPr/>
            </m:fPr>
            <m:num>
              <m:r>
                <m:t>𝐷</m:t>
              </m:r>
            </m:num>
            <m:den>
              <m:r>
                <m:t>𝐶𝑎𝑝</m:t>
              </m:r>
            </m:den>
          </m:f>
        </m:oMath>
      </m:oMathPara>
    </w:p>
    <w:p w:rsidR="28026C20" w:rsidP="232F2276" w:rsidRDefault="28026C20" w14:paraId="2AE40A63" w14:textId="10399D32">
      <w:pPr>
        <w:pStyle w:val="Normal"/>
        <w:suppressLineNumbers w:val="0"/>
        <w:bidi w:val="0"/>
        <w:spacing w:before="0" w:beforeAutospacing="off" w:after="160" w:afterAutospacing="off" w:line="279" w:lineRule="auto"/>
        <w:ind w:left="0" w:right="0"/>
        <w:jc w:val="both"/>
        <w:rPr>
          <w:noProof w:val="0"/>
          <w:lang w:val="es-CL"/>
        </w:rPr>
      </w:pPr>
      <w:r w:rsidRPr="232F2276" w:rsidR="28026C20">
        <w:rPr>
          <w:noProof w:val="0"/>
          <w:lang w:val="es-CL"/>
        </w:rPr>
        <w:t>Reemplazamos:</w:t>
      </w:r>
    </w:p>
    <w:p w:rsidR="232F2276" w:rsidP="232F2276" w:rsidRDefault="232F2276" w14:paraId="2310F599" w14:textId="292A8413">
      <w:pPr>
        <w:pStyle w:val="Normal"/>
        <w:suppressLineNumbers w:val="0"/>
        <w:bidi w:val="0"/>
        <w:spacing w:before="0" w:beforeAutospacing="off" w:after="160" w:afterAutospacing="off" w:line="279" w:lineRule="auto"/>
        <w:ind w:left="0" w:right="0"/>
        <w:jc w:val="both"/>
      </w:pPr>
      <m:oMathPara xmlns:m="http://schemas.openxmlformats.org/officeDocument/2006/math">
        <m:oMath xmlns:m="http://schemas.openxmlformats.org/officeDocument/2006/math">
          <m:sSub xmlns:m="http://schemas.openxmlformats.org/officeDocument/2006/math">
            <m:sSubPr>
              <m:ctrlPr/>
            </m:sSubPr>
            <m:e>
              <m:r>
                <m:t>𝑅</m:t>
              </m:r>
            </m:e>
            <m:sub>
              <m:r>
                <m:t>𝑁</m:t>
              </m:r>
            </m:sub>
          </m:sSub>
          <m:r xmlns:m="http://schemas.openxmlformats.org/officeDocument/2006/math">
            <m:t xmlns:m="http://schemas.openxmlformats.org/officeDocument/2006/math">=</m:t>
          </m:r>
          <m:f xmlns:m="http://schemas.openxmlformats.org/officeDocument/2006/math">
            <m:fPr>
              <m:ctrlPr/>
            </m:fPr>
            <m:num>
              <m:r>
                <m:t>13200</m:t>
              </m:r>
            </m:num>
            <m:den>
              <m:r>
                <m:t>2600</m:t>
              </m:r>
            </m:den>
          </m:f>
          <m:r xmlns:m="http://schemas.openxmlformats.org/officeDocument/2006/math">
            <m:t xmlns:m="http://schemas.openxmlformats.org/officeDocument/2006/math">=5,08 </m:t>
          </m:r>
          <m:f xmlns:m="http://schemas.openxmlformats.org/officeDocument/2006/math">
            <m:fPr>
              <m:ctrlPr/>
            </m:fPr>
            <m:num>
              <m:r>
                <m:t>𝑣𝑒𝑐𝑒𝑠</m:t>
              </m:r>
            </m:num>
            <m:den>
              <m:r>
                <m:t>𝑎𝑛𝑛𝑜</m:t>
              </m:r>
            </m:den>
          </m:f>
        </m:oMath>
      </m:oMathPara>
    </w:p>
    <w:p w:rsidR="232F2276" w:rsidP="232F2276" w:rsidRDefault="232F2276" w14:paraId="1DD9BA85" w14:textId="63038BE7">
      <w:pPr>
        <w:pStyle w:val="Normal"/>
        <w:suppressLineNumbers w:val="0"/>
        <w:bidi w:val="0"/>
        <w:spacing w:before="0" w:beforeAutospacing="off" w:after="160" w:afterAutospacing="off" w:line="279" w:lineRule="auto"/>
        <w:ind w:left="0" w:right="0"/>
        <w:jc w:val="both"/>
      </w:pPr>
      <m:oMathPara xmlns:m="http://schemas.openxmlformats.org/officeDocument/2006/math">
        <m:oMath xmlns:m="http://schemas.openxmlformats.org/officeDocument/2006/math">
          <m:sSub xmlns:m="http://schemas.openxmlformats.org/officeDocument/2006/math">
            <m:sSubPr>
              <m:ctrlPr/>
            </m:sSubPr>
            <m:e>
              <m:r>
                <m:t>𝑅</m:t>
              </m:r>
            </m:e>
            <m:sub>
              <m:r>
                <m:t>𝑃</m:t>
              </m:r>
            </m:sub>
          </m:sSub>
          <m:r xmlns:m="http://schemas.openxmlformats.org/officeDocument/2006/math">
            <m:t xmlns:m="http://schemas.openxmlformats.org/officeDocument/2006/math">=</m:t>
          </m:r>
          <m:f xmlns:m="http://schemas.openxmlformats.org/officeDocument/2006/math">
            <m:fPr>
              <m:ctrlPr/>
            </m:fPr>
            <m:num>
              <m:r>
                <m:t>13200</m:t>
              </m:r>
            </m:num>
            <m:den>
              <m:r>
                <m:t>2200</m:t>
              </m:r>
            </m:den>
          </m:f>
          <m:r xmlns:m="http://schemas.openxmlformats.org/officeDocument/2006/math">
            <m:t xmlns:m="http://schemas.openxmlformats.org/officeDocument/2006/math">=6 </m:t>
          </m:r>
          <m:f xmlns:m="http://schemas.openxmlformats.org/officeDocument/2006/math">
            <m:fPr>
              <m:ctrlPr/>
            </m:fPr>
            <m:num>
              <m:r>
                <m:t>𝑣𝑒𝑐𝑒𝑠</m:t>
              </m:r>
            </m:num>
            <m:den>
              <m:r>
                <m:t>𝑎𝑛𝑛𝑜</m:t>
              </m:r>
            </m:den>
          </m:f>
        </m:oMath>
      </m:oMathPara>
    </w:p>
    <w:p w:rsidR="37179E1D" w:rsidP="232F2276" w:rsidRDefault="37179E1D" w14:paraId="56E5CB24" w14:textId="37EF0EF0">
      <w:pPr>
        <w:pStyle w:val="Normal"/>
        <w:suppressLineNumbers w:val="0"/>
        <w:bidi w:val="0"/>
        <w:spacing w:before="0" w:beforeAutospacing="off" w:after="160" w:afterAutospacing="off" w:line="279" w:lineRule="auto"/>
        <w:ind w:left="0" w:right="0"/>
        <w:jc w:val="left"/>
        <w:rPr>
          <w:noProof w:val="0"/>
          <w:lang w:val="es-ES"/>
        </w:rPr>
      </w:pPr>
      <w:r w:rsidRPr="232F2276" w:rsidR="37179E1D">
        <w:rPr>
          <w:noProof w:val="0"/>
          <w:lang w:val="es-ES"/>
        </w:rPr>
        <w:t>La rotación implica cuántas veces al año se renueva el inventario en bodega, es decir, a mayor rotación, menos tiempo pas</w:t>
      </w:r>
      <w:r w:rsidRPr="232F2276" w:rsidR="36A96EE1">
        <w:rPr>
          <w:noProof w:val="0"/>
          <w:lang w:val="es-ES"/>
        </w:rPr>
        <w:t>a un producto en bodega y por ende se tiene menos inversión ociosa en la bodega.</w:t>
      </w:r>
    </w:p>
    <w:p w:rsidR="506C1444" w:rsidP="232F2276" w:rsidRDefault="506C1444" w14:paraId="6E883D8A" w14:textId="085181B3">
      <w:pPr>
        <w:pStyle w:val="Heading2"/>
        <w:numPr>
          <w:ilvl w:val="0"/>
          <w:numId w:val="2"/>
        </w:numPr>
        <w:bidi w:val="0"/>
        <w:rPr>
          <w:rFonts w:ascii="Times New Roman" w:hAnsi="Times New Roman" w:eastAsia="Times New Roman" w:cs="Times New Roman" w:asciiTheme="minorAscii" w:hAnsiTheme="minorAscii" w:eastAsiaTheme="minorAscii" w:cstheme="minorAscii"/>
          <w:noProof w:val="0"/>
          <w:sz w:val="24"/>
          <w:szCs w:val="24"/>
          <w:lang w:val="es-ES"/>
        </w:rPr>
      </w:pPr>
      <w:r w:rsidRPr="232F2276" w:rsidR="506C1444">
        <w:rPr>
          <w:rFonts w:ascii="Times New Roman" w:hAnsi="Times New Roman" w:eastAsia="Times New Roman" w:cs="Times New Roman" w:asciiTheme="minorAscii" w:hAnsiTheme="minorAscii" w:eastAsiaTheme="minorAscii" w:cstheme="minorAscii"/>
          <w:noProof w:val="0"/>
          <w:sz w:val="24"/>
          <w:szCs w:val="24"/>
          <w:lang w:val="es-ES"/>
        </w:rPr>
        <w:t>Estime la cantidad mínima de operadores necesarios en cada cámara para cumplir con la demanda anual de pallets. Considere el tiempo promedio de operación por pallet correspondiente a cada alternativa y redondee la dotación al entero superior cuando corresponda.</w:t>
      </w:r>
    </w:p>
    <w:p w:rsidR="227DAFAB" w:rsidP="232F2276" w:rsidRDefault="227DAFAB" w14:paraId="2F6190FF" w14:textId="0FF89B56">
      <w:pPr>
        <w:pStyle w:val="Normal"/>
        <w:bidi w:val="0"/>
        <w:rPr>
          <w:noProof w:val="0"/>
          <w:lang w:val="es-ES"/>
        </w:rPr>
      </w:pPr>
      <w:r w:rsidRPr="232F2276" w:rsidR="227DAFAB">
        <w:rPr>
          <w:noProof w:val="0"/>
          <w:lang w:val="es-ES"/>
        </w:rPr>
        <w:t>La cantidad de operadores est</w:t>
      </w:r>
      <w:r w:rsidRPr="232F2276" w:rsidR="22A86DC6">
        <w:rPr>
          <w:noProof w:val="0"/>
          <w:lang w:val="es-ES"/>
        </w:rPr>
        <w:t>á</w:t>
      </w:r>
      <w:r w:rsidRPr="232F2276" w:rsidR="227DAFAB">
        <w:rPr>
          <w:noProof w:val="0"/>
          <w:lang w:val="es-ES"/>
        </w:rPr>
        <w:t xml:space="preserve"> dad</w:t>
      </w:r>
      <w:r w:rsidRPr="232F2276" w:rsidR="4352EAC2">
        <w:rPr>
          <w:noProof w:val="0"/>
          <w:lang w:val="es-ES"/>
        </w:rPr>
        <w:t>a</w:t>
      </w:r>
      <w:r w:rsidRPr="232F2276" w:rsidR="227DAFAB">
        <w:rPr>
          <w:noProof w:val="0"/>
          <w:lang w:val="es-ES"/>
        </w:rPr>
        <w:t xml:space="preserve"> por la raz</w:t>
      </w:r>
      <w:r w:rsidRPr="232F2276" w:rsidR="18E5E50A">
        <w:rPr>
          <w:noProof w:val="0"/>
          <w:lang w:val="es-ES"/>
        </w:rPr>
        <w:t>ó</w:t>
      </w:r>
      <w:r w:rsidRPr="232F2276" w:rsidR="227DAFAB">
        <w:rPr>
          <w:noProof w:val="0"/>
          <w:lang w:val="es-ES"/>
        </w:rPr>
        <w:t>n entre el tiempo que se toma en procesar la demanda y</w:t>
      </w:r>
      <w:r w:rsidRPr="232F2276" w:rsidR="086C5A74">
        <w:rPr>
          <w:noProof w:val="0"/>
          <w:lang w:val="es-ES"/>
        </w:rPr>
        <w:t xml:space="preserve"> el tiempo disponible por operador</w:t>
      </w:r>
      <w:r w:rsidRPr="232F2276" w:rsidR="7CDBE815">
        <w:rPr>
          <w:noProof w:val="0"/>
          <w:lang w:val="es-ES"/>
        </w:rPr>
        <w:t>, es decir</w:t>
      </w:r>
      <w:r w:rsidRPr="232F2276" w:rsidR="0CCFC1ED">
        <w:rPr>
          <w:noProof w:val="0"/>
          <w:lang w:val="es-ES"/>
        </w:rPr>
        <w:t>:</w:t>
      </w:r>
    </w:p>
    <w:p w:rsidR="232F2276" w:rsidP="232F2276" w:rsidRDefault="232F2276" w14:paraId="30436167" w14:textId="7047C798">
      <w:pPr>
        <w:pStyle w:val="Normal"/>
        <w:bidi w:val="0"/>
      </w:pPr>
      <m:oMathPara xmlns:m="http://schemas.openxmlformats.org/officeDocument/2006/math">
        <m:oMath xmlns:m="http://schemas.openxmlformats.org/officeDocument/2006/math">
          <m:r xmlns:m="http://schemas.openxmlformats.org/officeDocument/2006/math">
            <m:t xmlns:m="http://schemas.openxmlformats.org/officeDocument/2006/math">𝑁</m:t>
          </m:r>
          <m:r xmlns:m="http://schemas.openxmlformats.org/officeDocument/2006/math">
            <m:t xmlns:m="http://schemas.openxmlformats.org/officeDocument/2006/math">=</m:t>
          </m:r>
          <m:r xmlns:m="http://schemas.openxmlformats.org/officeDocument/2006/math">
            <m:t xmlns:m="http://schemas.openxmlformats.org/officeDocument/2006/math">𝑐𝑒𝑖𝑙</m:t>
          </m:r>
          <m:d xmlns:m="http://schemas.openxmlformats.org/officeDocument/2006/math">
            <m:dPr>
              <m:begChr m:val="["/>
              <m:endChr m:val="]"/>
              <m:ctrlPr/>
            </m:dPr>
            <m:e>
              <m:f>
                <m:fPr>
                  <m:ctrlPr/>
                </m:fPr>
                <m:num>
                  <m:r>
                    <m:t>𝐷</m:t>
                  </m:r>
                  <m:r>
                    <m:t>⋅</m:t>
                  </m:r>
                  <m:r>
                    <m:t>𝑡</m:t>
                  </m:r>
                </m:num>
                <m:den>
                  <m:sSub>
                    <m:sSubPr>
                      <m:ctrlPr/>
                    </m:sSubPr>
                    <m:e>
                      <m:r>
                        <m:t>𝑡</m:t>
                      </m:r>
                    </m:e>
                    <m:sub>
                      <m:r>
                        <m:t>𝑜</m:t>
                      </m:r>
                    </m:sub>
                  </m:sSub>
                </m:den>
              </m:f>
            </m:e>
          </m:d>
          <m:r xmlns:m="http://schemas.openxmlformats.org/officeDocument/2006/math">
            <m:t xmlns:m="http://schemas.openxmlformats.org/officeDocument/2006/math"> </m:t>
          </m:r>
        </m:oMath>
      </m:oMathPara>
    </w:p>
    <w:p w:rsidR="27EA63DA" w:rsidP="232F2276" w:rsidRDefault="27EA63DA" w14:paraId="6ADCD1C2" w14:textId="3DDC1553">
      <w:pPr>
        <w:pStyle w:val="Normal"/>
        <w:bidi w:val="0"/>
        <w:rPr>
          <w:noProof w:val="0"/>
          <w:lang w:val="es-ES"/>
        </w:rPr>
      </w:pPr>
      <w:r w:rsidRPr="232F2276" w:rsidR="27EA63DA">
        <w:rPr>
          <w:noProof w:val="0"/>
          <w:lang w:val="es-ES"/>
        </w:rPr>
        <w:t xml:space="preserve">Sabemos por los datos que el tiempo de procesado es </w:t>
      </w:r>
      <w:r w:rsidRPr="232F2276" w:rsidR="7E2E1FF6">
        <w:rPr>
          <w:noProof w:val="0"/>
          <w:lang w:val="es-ES"/>
        </w:rPr>
        <w:t xml:space="preserve">de </w:t>
      </w:r>
      <w:r w:rsidRPr="232F2276" w:rsidR="27EA63DA">
        <w:rPr>
          <w:noProof w:val="0"/>
          <w:lang w:val="es-ES"/>
        </w:rPr>
        <w:t xml:space="preserve">9 minutos por pallet en Norte y </w:t>
      </w:r>
      <w:r w:rsidRPr="232F2276" w:rsidR="04F59189">
        <w:rPr>
          <w:noProof w:val="0"/>
          <w:lang w:val="es-ES"/>
        </w:rPr>
        <w:t xml:space="preserve">de </w:t>
      </w:r>
      <w:r w:rsidRPr="232F2276" w:rsidR="27EA63DA">
        <w:rPr>
          <w:noProof w:val="0"/>
          <w:lang w:val="es-ES"/>
        </w:rPr>
        <w:t>10,8 en Poniente</w:t>
      </w:r>
      <w:r w:rsidRPr="232F2276" w:rsidR="27D5B825">
        <w:rPr>
          <w:noProof w:val="0"/>
          <w:lang w:val="es-ES"/>
        </w:rPr>
        <w:t xml:space="preserve">. Por otro </w:t>
      </w:r>
      <w:r w:rsidRPr="232F2276" w:rsidR="27D5B825">
        <w:rPr>
          <w:noProof w:val="0"/>
          <w:lang w:val="es-ES"/>
        </w:rPr>
        <w:t>lado,</w:t>
      </w:r>
      <w:r w:rsidRPr="232F2276" w:rsidR="27D5B825">
        <w:rPr>
          <w:noProof w:val="0"/>
          <w:lang w:val="es-ES"/>
        </w:rPr>
        <w:t xml:space="preserve"> el tiempo disponible por </w:t>
      </w:r>
      <w:r w:rsidRPr="232F2276" w:rsidR="4C189471">
        <w:rPr>
          <w:noProof w:val="0"/>
          <w:lang w:val="es-ES"/>
        </w:rPr>
        <w:t>operador:</w:t>
      </w:r>
    </w:p>
    <w:p w:rsidR="232F2276" w:rsidP="232F2276" w:rsidRDefault="232F2276" w14:paraId="6FC48928" w14:textId="42940028">
      <w:pPr>
        <w:pStyle w:val="Normal"/>
        <w:bidi w:val="0"/>
      </w:pPr>
      <m:oMathPara xmlns:m="http://schemas.openxmlformats.org/officeDocument/2006/math">
        <m:oMath xmlns:m="http://schemas.openxmlformats.org/officeDocument/2006/math">
          <m:sSub xmlns:m="http://schemas.openxmlformats.org/officeDocument/2006/math">
            <m:sSubPr>
              <m:ctrlPr/>
            </m:sSubPr>
            <m:e>
              <m:r>
                <m:t>𝑡</m:t>
              </m:r>
            </m:e>
            <m:sub>
              <m:r>
                <m:t>𝑜</m:t>
              </m:r>
            </m:sub>
          </m:sSub>
          <m:r xmlns:m="http://schemas.openxmlformats.org/officeDocument/2006/math">
            <m:t xmlns:m="http://schemas.openxmlformats.org/officeDocument/2006/math">=8</m:t>
          </m:r>
          <m:f xmlns:m="http://schemas.openxmlformats.org/officeDocument/2006/math">
            <m:fPr>
              <m:ctrlPr/>
            </m:fPr>
            <m:num>
              <m:r>
                <m:t>h𝑟</m:t>
              </m:r>
            </m:num>
            <m:den>
              <m:r>
                <m:t>𝑑𝑖𝑎</m:t>
              </m:r>
            </m:den>
          </m:f>
          <m:r xmlns:m="http://schemas.openxmlformats.org/officeDocument/2006/math">
            <m:t xmlns:m="http://schemas.openxmlformats.org/officeDocument/2006/math">⋅60</m:t>
          </m:r>
          <m:f xmlns:m="http://schemas.openxmlformats.org/officeDocument/2006/math">
            <m:fPr>
              <m:ctrlPr/>
            </m:fPr>
            <m:num>
              <m:r>
                <m:t>𝑚𝑖𝑛</m:t>
              </m:r>
            </m:num>
            <m:den>
              <m:r>
                <m:t>h𝑟</m:t>
              </m:r>
            </m:den>
          </m:f>
          <m:r xmlns:m="http://schemas.openxmlformats.org/officeDocument/2006/math">
            <m:t xmlns:m="http://schemas.openxmlformats.org/officeDocument/2006/math">⋅250 </m:t>
          </m:r>
          <m:f xmlns:m="http://schemas.openxmlformats.org/officeDocument/2006/math">
            <m:fPr>
              <m:ctrlPr/>
            </m:fPr>
            <m:num>
              <m:r>
                <m:t>𝑑𝑖𝑎𝑠</m:t>
              </m:r>
            </m:num>
            <m:den>
              <m:r>
                <m:t>𝑎𝑛𝑛𝑜</m:t>
              </m:r>
            </m:den>
          </m:f>
          <m:r xmlns:m="http://schemas.openxmlformats.org/officeDocument/2006/math">
            <m:t xmlns:m="http://schemas.openxmlformats.org/officeDocument/2006/math">=120000</m:t>
          </m:r>
          <m:f xmlns:m="http://schemas.openxmlformats.org/officeDocument/2006/math">
            <m:fPr>
              <m:ctrlPr/>
            </m:fPr>
            <m:num>
              <m:r>
                <m:t>𝑚𝑖𝑛</m:t>
              </m:r>
            </m:num>
            <m:den>
              <m:r>
                <m:t>𝑎𝑛𝑛𝑜</m:t>
              </m:r>
            </m:den>
          </m:f>
        </m:oMath>
      </m:oMathPara>
    </w:p>
    <w:p w:rsidR="07E57C3A" w:rsidP="232F2276" w:rsidRDefault="07E57C3A" w14:paraId="2F7B940E" w14:textId="1CDF9245">
      <w:pPr>
        <w:pStyle w:val="Normal"/>
        <w:bidi w:val="0"/>
        <w:rPr>
          <w:noProof w:val="0"/>
          <w:lang w:val="es-ES"/>
        </w:rPr>
      </w:pPr>
      <w:r w:rsidRPr="232F2276" w:rsidR="07E57C3A">
        <w:rPr>
          <w:noProof w:val="0"/>
          <w:lang w:val="es-ES"/>
        </w:rPr>
        <w:t>Reemplazamos:</w:t>
      </w:r>
    </w:p>
    <w:p w:rsidR="232F2276" w:rsidP="232F2276" w:rsidRDefault="232F2276" w14:paraId="25BD1593" w14:textId="12D968B8">
      <w:pPr>
        <w:pStyle w:val="Normal"/>
        <w:bidi w:val="0"/>
      </w:pPr>
      <m:oMathPara xmlns:m="http://schemas.openxmlformats.org/officeDocument/2006/math">
        <m:oMath xmlns:m="http://schemas.openxmlformats.org/officeDocument/2006/math">
          <m:sSub xmlns:m="http://schemas.openxmlformats.org/officeDocument/2006/math">
            <m:sSubPr>
              <m:ctrlPr/>
            </m:sSubPr>
            <m:e>
              <m:r>
                <m:t>𝑁</m:t>
              </m:r>
            </m:e>
            <m:sub>
              <m:r>
                <m:t>𝑁</m:t>
              </m:r>
            </m:sub>
          </m:sSub>
          <m:r xmlns:m="http://schemas.openxmlformats.org/officeDocument/2006/math">
            <m:t xmlns:m="http://schemas.openxmlformats.org/officeDocument/2006/math">=</m:t>
          </m:r>
          <m:r xmlns:m="http://schemas.openxmlformats.org/officeDocument/2006/math">
            <m:t xmlns:m="http://schemas.openxmlformats.org/officeDocument/2006/math">𝑐𝑒𝑖𝑙</m:t>
          </m:r>
          <m:d xmlns:m="http://schemas.openxmlformats.org/officeDocument/2006/math">
            <m:dPr>
              <m:begChr m:val="["/>
              <m:endChr m:val="]"/>
              <m:ctrlPr/>
            </m:dPr>
            <m:e>
              <m:f>
                <m:fPr>
                  <m:ctrlPr/>
                </m:fPr>
                <m:num>
                  <m:r>
                    <m:t>13200 ⋅9</m:t>
                  </m:r>
                </m:num>
                <m:den>
                  <m:r>
                    <m:t>120000</m:t>
                  </m:r>
                </m:den>
              </m:f>
            </m:e>
          </m:d>
          <m:r xmlns:m="http://schemas.openxmlformats.org/officeDocument/2006/math">
            <m:t xmlns:m="http://schemas.openxmlformats.org/officeDocument/2006/math">=1</m:t>
          </m:r>
        </m:oMath>
      </m:oMathPara>
    </w:p>
    <w:p w:rsidR="232F2276" w:rsidP="232F2276" w:rsidRDefault="232F2276" w14:paraId="3F638C2A" w14:textId="23401CF4">
      <w:pPr>
        <w:pStyle w:val="Normal"/>
        <w:bidi w:val="0"/>
      </w:pPr>
      <m:oMathPara xmlns:m="http://schemas.openxmlformats.org/officeDocument/2006/math">
        <m:oMath xmlns:m="http://schemas.openxmlformats.org/officeDocument/2006/math">
          <m:sSub xmlns:m="http://schemas.openxmlformats.org/officeDocument/2006/math">
            <m:sSubPr>
              <m:ctrlPr/>
            </m:sSubPr>
            <m:e>
              <m:r>
                <m:t>𝑁</m:t>
              </m:r>
            </m:e>
            <m:sub>
              <m:r>
                <m:t>𝑃</m:t>
              </m:r>
            </m:sub>
          </m:sSub>
          <m:r xmlns:m="http://schemas.openxmlformats.org/officeDocument/2006/math">
            <m:t xmlns:m="http://schemas.openxmlformats.org/officeDocument/2006/math">=</m:t>
          </m:r>
          <m:r xmlns:m="http://schemas.openxmlformats.org/officeDocument/2006/math">
            <m:t xmlns:m="http://schemas.openxmlformats.org/officeDocument/2006/math">𝑐𝑒𝑖𝑙</m:t>
          </m:r>
          <m:d xmlns:m="http://schemas.openxmlformats.org/officeDocument/2006/math">
            <m:dPr>
              <m:begChr m:val="["/>
              <m:endChr m:val="]"/>
              <m:ctrlPr/>
            </m:dPr>
            <m:e>
              <m:f>
                <m:fPr>
                  <m:ctrlPr/>
                </m:fPr>
                <m:num>
                  <m:r>
                    <m:t>13200 ⋅10,8</m:t>
                  </m:r>
                </m:num>
                <m:den>
                  <m:r>
                    <m:t>120000</m:t>
                  </m:r>
                </m:den>
              </m:f>
            </m:e>
          </m:d>
          <m:r xmlns:m="http://schemas.openxmlformats.org/officeDocument/2006/math">
            <m:t xmlns:m="http://schemas.openxmlformats.org/officeDocument/2006/math">=2</m:t>
          </m:r>
        </m:oMath>
      </m:oMathPara>
    </w:p>
    <w:p w:rsidR="568BFA88" w:rsidP="232F2276" w:rsidRDefault="568BFA88" w14:paraId="20509A8D" w14:textId="492E4AD3">
      <w:pPr>
        <w:pStyle w:val="Normal"/>
        <w:bidi w:val="0"/>
        <w:rPr>
          <w:noProof w:val="0"/>
          <w:lang w:val="es-ES"/>
        </w:rPr>
      </w:pPr>
      <w:r w:rsidRPr="232F2276" w:rsidR="568BFA88">
        <w:rPr>
          <w:noProof w:val="0"/>
          <w:lang w:val="es-ES"/>
        </w:rPr>
        <w:t>Por lo tanto, como mínimo se necesita un trabajador en Norte y 2 en Poniente.</w:t>
      </w:r>
    </w:p>
    <w:p w:rsidR="232F2276" w:rsidP="232F2276" w:rsidRDefault="232F2276" w14:paraId="68D0B4E2" w14:textId="61F56165">
      <w:pPr>
        <w:pStyle w:val="Normal"/>
        <w:bidi w:val="0"/>
        <w:rPr>
          <w:noProof w:val="0"/>
          <w:lang w:val="es-ES"/>
        </w:rPr>
      </w:pPr>
    </w:p>
    <w:p w:rsidR="568BFA88" w:rsidP="232F2276" w:rsidRDefault="568BFA88" w14:paraId="560D98AB" w14:textId="194E180B">
      <w:pPr>
        <w:pStyle w:val="Heading2"/>
        <w:numPr>
          <w:ilvl w:val="0"/>
          <w:numId w:val="2"/>
        </w:numPr>
        <w:bidi w:val="0"/>
        <w:rPr>
          <w:rFonts w:ascii="Times New Roman" w:hAnsi="Times New Roman" w:eastAsia="Times New Roman" w:cs="Times New Roman" w:asciiTheme="minorAscii" w:hAnsiTheme="minorAscii" w:eastAsiaTheme="minorAscii" w:cstheme="minorAscii"/>
          <w:noProof w:val="0"/>
          <w:sz w:val="24"/>
          <w:szCs w:val="24"/>
          <w:lang w:val="es-ES"/>
        </w:rPr>
      </w:pPr>
      <w:r w:rsidRPr="232F2276" w:rsidR="568BFA88">
        <w:rPr>
          <w:rFonts w:ascii="Times New Roman" w:hAnsi="Times New Roman" w:eastAsia="Times New Roman" w:cs="Times New Roman" w:asciiTheme="minorAscii" w:hAnsiTheme="minorAscii" w:eastAsiaTheme="minorAscii" w:cstheme="minorAscii"/>
          <w:noProof w:val="0"/>
          <w:sz w:val="24"/>
          <w:szCs w:val="24"/>
          <w:lang w:val="es-ES"/>
        </w:rPr>
        <w:t>Determine el costo total mensual de cada alternativa, considerando el arriendo mensual de la cámara y las remuneraciones de los operadores requeridos. Indique qué cámara arrendaría según el criterio económico y justifique brevemente su respuesta.</w:t>
      </w:r>
    </w:p>
    <w:p w:rsidR="568BFA88" w:rsidP="232F2276" w:rsidRDefault="568BFA88" w14:paraId="1326AEB6" w14:textId="171BC455">
      <w:pPr>
        <w:pStyle w:val="Normal"/>
        <w:bidi w:val="0"/>
        <w:rPr>
          <w:noProof w:val="0"/>
          <w:lang w:val="es-ES"/>
        </w:rPr>
      </w:pPr>
      <w:r w:rsidRPr="232F2276" w:rsidR="568BFA88">
        <w:rPr>
          <w:noProof w:val="0"/>
          <w:lang w:val="es-ES"/>
        </w:rPr>
        <w:t xml:space="preserve">El costo total esta dado </w:t>
      </w:r>
      <w:r w:rsidRPr="232F2276" w:rsidR="568BFA88">
        <w:rPr>
          <w:noProof w:val="0"/>
          <w:lang w:val="es-ES"/>
        </w:rPr>
        <w:t>por:</w:t>
      </w:r>
    </w:p>
    <w:p w:rsidR="232F2276" w:rsidP="232F2276" w:rsidRDefault="232F2276" w14:paraId="42740F50" w14:textId="0AEA286D">
      <w:pPr>
        <w:pStyle w:val="Normal"/>
        <w:bidi w:val="0"/>
      </w:pPr>
      <m:oMathPara xmlns:m="http://schemas.openxmlformats.org/officeDocument/2006/math">
        <m:oMath xmlns:m="http://schemas.openxmlformats.org/officeDocument/2006/math">
          <m:r xmlns:m="http://schemas.openxmlformats.org/officeDocument/2006/math">
            <m:t xmlns:m="http://schemas.openxmlformats.org/officeDocument/2006/math">𝐶𝑇</m:t>
          </m:r>
          <m:r xmlns:m="http://schemas.openxmlformats.org/officeDocument/2006/math">
            <m:t xmlns:m="http://schemas.openxmlformats.org/officeDocument/2006/math">=</m:t>
          </m:r>
          <m:sSub xmlns:m="http://schemas.openxmlformats.org/officeDocument/2006/math">
            <m:sSubPr>
              <m:ctrlPr/>
            </m:sSubPr>
            <m:e>
              <m:r>
                <m:t>𝐶</m:t>
              </m:r>
            </m:e>
            <m:sub>
              <m:r>
                <m:t>𝑎</m:t>
              </m:r>
            </m:sub>
          </m:sSub>
          <m:r xmlns:m="http://schemas.openxmlformats.org/officeDocument/2006/math">
            <m:t xmlns:m="http://schemas.openxmlformats.org/officeDocument/2006/math">⋅</m:t>
          </m:r>
          <m:sSub xmlns:m="http://schemas.openxmlformats.org/officeDocument/2006/math">
            <m:sSubPr>
              <m:ctrlPr/>
            </m:sSubPr>
            <m:e>
              <m:r>
                <m:t>𝑁</m:t>
              </m:r>
            </m:e>
            <m:sub>
              <m:r>
                <m:t>𝑝</m:t>
              </m:r>
            </m:sub>
          </m:sSub>
          <m:r xmlns:m="http://schemas.openxmlformats.org/officeDocument/2006/math">
            <m:t xmlns:m="http://schemas.openxmlformats.org/officeDocument/2006/math">+</m:t>
          </m:r>
          <m:r xmlns:m="http://schemas.openxmlformats.org/officeDocument/2006/math">
            <m:t xmlns:m="http://schemas.openxmlformats.org/officeDocument/2006/math">𝑠𝑢𝑒𝑙𝑑𝑜</m:t>
          </m:r>
          <m:r xmlns:m="http://schemas.openxmlformats.org/officeDocument/2006/math">
            <m:t xmlns:m="http://schemas.openxmlformats.org/officeDocument/2006/math">⋅</m:t>
          </m:r>
          <m:r xmlns:m="http://schemas.openxmlformats.org/officeDocument/2006/math">
            <m:t xmlns:m="http://schemas.openxmlformats.org/officeDocument/2006/math">𝑁</m:t>
          </m:r>
        </m:oMath>
      </m:oMathPara>
    </w:p>
    <w:p w:rsidR="3ABF1B2A" w:rsidP="232F2276" w:rsidRDefault="3ABF1B2A" w14:paraId="552B65A0" w14:textId="324ACB30">
      <w:pPr>
        <w:pStyle w:val="Normal"/>
        <w:suppressLineNumbers w:val="0"/>
        <w:bidi w:val="0"/>
        <w:spacing w:before="0" w:beforeAutospacing="off" w:after="160" w:afterAutospacing="off" w:line="279" w:lineRule="auto"/>
        <w:ind w:left="0" w:right="0"/>
        <w:jc w:val="left"/>
        <w:rPr>
          <w:noProof w:val="0"/>
          <w:lang w:val="es-ES"/>
        </w:rPr>
      </w:pPr>
      <w:r w:rsidRPr="232F2276" w:rsidR="3ABF1B2A">
        <w:rPr>
          <w:noProof w:val="0"/>
          <w:lang w:val="es-ES"/>
        </w:rPr>
        <w:t xml:space="preserve">Dónde </w:t>
      </w:r>
      <w:r w:rsidRPr="232F2276" w:rsidR="7656E4B1">
        <w:rPr>
          <w:noProof w:val="0"/>
          <w:lang w:val="es-ES"/>
        </w:rPr>
        <w:t>está</w:t>
      </w:r>
      <w:r w:rsidRPr="232F2276" w:rsidR="3ABF1B2A">
        <w:rPr>
          <w:noProof w:val="0"/>
          <w:lang w:val="es-ES"/>
        </w:rPr>
        <w:t xml:space="preserve"> el costo de arriendo por el número de posiciones, más el sueldo por el número de trabajadores. El costo de arriendo por </w:t>
      </w:r>
      <w:r w:rsidRPr="232F2276" w:rsidR="28225D9F">
        <w:rPr>
          <w:noProof w:val="0"/>
          <w:lang w:val="es-ES"/>
        </w:rPr>
        <w:t>posición</w:t>
      </w:r>
      <w:r w:rsidRPr="232F2276" w:rsidR="3ABF1B2A">
        <w:rPr>
          <w:noProof w:val="0"/>
          <w:lang w:val="es-ES"/>
        </w:rPr>
        <w:t xml:space="preserve"> es 9</w:t>
      </w:r>
      <w:r w:rsidRPr="232F2276" w:rsidR="3AC24162">
        <w:rPr>
          <w:noProof w:val="0"/>
          <w:lang w:val="es-ES"/>
        </w:rPr>
        <w:t>.</w:t>
      </w:r>
      <w:r w:rsidRPr="232F2276" w:rsidR="3ABF1B2A">
        <w:rPr>
          <w:noProof w:val="0"/>
          <w:lang w:val="es-ES"/>
        </w:rPr>
        <w:t xml:space="preserve">200 pesos por posición </w:t>
      </w:r>
      <w:r w:rsidRPr="232F2276" w:rsidR="74A195EB">
        <w:rPr>
          <w:noProof w:val="0"/>
          <w:lang w:val="es-ES"/>
        </w:rPr>
        <w:t xml:space="preserve">en Norte y 8200 en Poniente. El sueldo por trabajador es de </w:t>
      </w:r>
      <w:r w:rsidRPr="232F2276" w:rsidR="74A195EB">
        <w:rPr>
          <w:noProof w:val="0"/>
          <w:lang w:val="es-ES"/>
        </w:rPr>
        <w:t>800.000</w:t>
      </w:r>
      <w:r w:rsidRPr="232F2276" w:rsidR="2FDC010F">
        <w:rPr>
          <w:noProof w:val="0"/>
          <w:lang w:val="es-ES"/>
        </w:rPr>
        <w:t>.</w:t>
      </w:r>
      <w:r w:rsidRPr="232F2276" w:rsidR="72902E5B">
        <w:rPr>
          <w:noProof w:val="0"/>
          <w:lang w:val="es-ES"/>
        </w:rPr>
        <w:t xml:space="preserve"> </w:t>
      </w:r>
      <w:r w:rsidRPr="232F2276" w:rsidR="401C8C11">
        <w:rPr>
          <w:noProof w:val="0"/>
          <w:lang w:val="es-ES"/>
        </w:rPr>
        <w:t>Con</w:t>
      </w:r>
      <w:r w:rsidRPr="232F2276" w:rsidR="401C8C11">
        <w:rPr>
          <w:noProof w:val="0"/>
          <w:lang w:val="es-ES"/>
        </w:rPr>
        <w:t xml:space="preserve"> esto podemos reemplazar:</w:t>
      </w:r>
    </w:p>
    <w:p w:rsidR="232F2276" w:rsidP="232F2276" w:rsidRDefault="232F2276" w14:paraId="54B08DC6" w14:textId="54D6674F">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r xmlns:m="http://schemas.openxmlformats.org/officeDocument/2006/math">
            <m:t xmlns:m="http://schemas.openxmlformats.org/officeDocument/2006/math">𝐶</m:t>
          </m:r>
          <m:sSub xmlns:m="http://schemas.openxmlformats.org/officeDocument/2006/math">
            <m:sSubPr>
              <m:ctrlPr/>
            </m:sSubPr>
            <m:e>
              <m:r>
                <m:t>𝑇</m:t>
              </m:r>
            </m:e>
            <m:sub>
              <m:r>
                <m:t>𝑁</m:t>
              </m:r>
            </m:sub>
          </m:sSub>
          <m:r xmlns:m="http://schemas.openxmlformats.org/officeDocument/2006/math">
            <m:t xmlns:m="http://schemas.openxmlformats.org/officeDocument/2006/math">=</m:t>
          </m:r>
          <m:sSub xmlns:m="http://schemas.openxmlformats.org/officeDocument/2006/math">
            <m:sSubPr>
              <m:ctrlPr/>
            </m:sSubPr>
            <m:e>
              <m:r>
                <m:t>𝐶</m:t>
              </m:r>
            </m:e>
            <m:sub>
              <m:r>
                <m:t>𝑎𝑁</m:t>
              </m:r>
            </m:sub>
          </m:sSub>
          <m:r xmlns:m="http://schemas.openxmlformats.org/officeDocument/2006/math">
            <m:t xmlns:m="http://schemas.openxmlformats.org/officeDocument/2006/math">⋅</m:t>
          </m:r>
          <m:sSub xmlns:m="http://schemas.openxmlformats.org/officeDocument/2006/math">
            <m:sSubPr>
              <m:ctrlPr/>
            </m:sSubPr>
            <m:e>
              <m:r>
                <m:t>𝑁</m:t>
              </m:r>
            </m:e>
            <m:sub>
              <m:r>
                <m:t>𝑝𝑁</m:t>
              </m:r>
            </m:sub>
          </m:sSub>
          <m:r xmlns:m="http://schemas.openxmlformats.org/officeDocument/2006/math">
            <m:t xmlns:m="http://schemas.openxmlformats.org/officeDocument/2006/math">+</m:t>
          </m:r>
          <m:r xmlns:m="http://schemas.openxmlformats.org/officeDocument/2006/math">
            <m:t xmlns:m="http://schemas.openxmlformats.org/officeDocument/2006/math">𝑠𝑢𝑒𝑙𝑑𝑜</m:t>
          </m:r>
          <m:r xmlns:m="http://schemas.openxmlformats.org/officeDocument/2006/math">
            <m:t xmlns:m="http://schemas.openxmlformats.org/officeDocument/2006/math">⋅</m:t>
          </m:r>
          <m:sSub xmlns:m="http://schemas.openxmlformats.org/officeDocument/2006/math">
            <m:sSubPr>
              <m:ctrlPr/>
            </m:sSubPr>
            <m:e>
              <m:r>
                <m:t>𝑁</m:t>
              </m:r>
            </m:e>
            <m:sub>
              <m:r>
                <m:t>𝑁</m:t>
              </m:r>
            </m:sub>
          </m:sSub>
          <m:r xmlns:m="http://schemas.openxmlformats.org/officeDocument/2006/math">
            <m:t xmlns:m="http://schemas.openxmlformats.org/officeDocument/2006/math">=9.200⋅2600+800.000⋅1=24.720.000</m:t>
          </m:r>
        </m:oMath>
      </m:oMathPara>
      <m:oMathPara xmlns:m="http://schemas.openxmlformats.org/officeDocument/2006/math">
        <m:oMath xmlns:m="http://schemas.openxmlformats.org/officeDocument/2006/math">
          <m:r xmlns:m="http://schemas.openxmlformats.org/officeDocument/2006/math">
            <m:t xmlns:m="http://schemas.openxmlformats.org/officeDocument/2006/math">𝐶</m:t>
          </m:r>
          <m:sSub xmlns:m="http://schemas.openxmlformats.org/officeDocument/2006/math">
            <m:sSubPr>
              <m:ctrlPr/>
            </m:sSubPr>
            <m:e>
              <m:r>
                <m:t>𝑇</m:t>
              </m:r>
            </m:e>
            <m:sub>
              <m:r>
                <m:t>𝑃</m:t>
              </m:r>
            </m:sub>
          </m:sSub>
          <m:r xmlns:m="http://schemas.openxmlformats.org/officeDocument/2006/math">
            <m:t xmlns:m="http://schemas.openxmlformats.org/officeDocument/2006/math">=</m:t>
          </m:r>
          <m:sSub xmlns:m="http://schemas.openxmlformats.org/officeDocument/2006/math">
            <m:sSubPr>
              <m:ctrlPr/>
            </m:sSubPr>
            <m:e>
              <m:r>
                <m:t>𝐶</m:t>
              </m:r>
            </m:e>
            <m:sub>
              <m:r>
                <m:t>𝑎𝑃</m:t>
              </m:r>
            </m:sub>
          </m:sSub>
          <m:r xmlns:m="http://schemas.openxmlformats.org/officeDocument/2006/math">
            <m:t xmlns:m="http://schemas.openxmlformats.org/officeDocument/2006/math">⋅</m:t>
          </m:r>
          <m:sSub xmlns:m="http://schemas.openxmlformats.org/officeDocument/2006/math">
            <m:sSubPr>
              <m:ctrlPr/>
            </m:sSubPr>
            <m:e>
              <m:r>
                <m:t>𝑁</m:t>
              </m:r>
            </m:e>
            <m:sub>
              <m:r>
                <m:t>𝑝𝑃</m:t>
              </m:r>
            </m:sub>
          </m:sSub>
          <m:r xmlns:m="http://schemas.openxmlformats.org/officeDocument/2006/math">
            <m:t xmlns:m="http://schemas.openxmlformats.org/officeDocument/2006/math">+</m:t>
          </m:r>
          <m:r xmlns:m="http://schemas.openxmlformats.org/officeDocument/2006/math">
            <m:t xmlns:m="http://schemas.openxmlformats.org/officeDocument/2006/math">𝑠𝑢𝑒𝑙𝑑𝑜</m:t>
          </m:r>
          <m:r xmlns:m="http://schemas.openxmlformats.org/officeDocument/2006/math">
            <m:t xmlns:m="http://schemas.openxmlformats.org/officeDocument/2006/math">⋅</m:t>
          </m:r>
          <m:sSub xmlns:m="http://schemas.openxmlformats.org/officeDocument/2006/math">
            <m:sSubPr>
              <m:ctrlPr/>
            </m:sSubPr>
            <m:e>
              <m:r>
                <m:t>𝑁</m:t>
              </m:r>
            </m:e>
            <m:sub>
              <m:r>
                <m:t>𝑃</m:t>
              </m:r>
            </m:sub>
          </m:sSub>
          <m:r xmlns:m="http://schemas.openxmlformats.org/officeDocument/2006/math">
            <m:t xmlns:m="http://schemas.openxmlformats.org/officeDocument/2006/math">=8.200⋅2200+800.000⋅2=19.640.000</m:t>
          </m:r>
        </m:oMath>
      </m:oMathPara>
    </w:p>
    <w:p w:rsidR="3A34C768" w:rsidP="232F2276" w:rsidRDefault="3A34C768" w14:paraId="104A5894" w14:textId="1EDAF0DE">
      <w:pPr>
        <w:pStyle w:val="Normal"/>
        <w:suppressLineNumbers w:val="0"/>
        <w:bidi w:val="0"/>
        <w:spacing w:before="0" w:beforeAutospacing="off" w:after="160" w:afterAutospacing="off" w:line="279" w:lineRule="auto"/>
        <w:ind w:left="0" w:right="0"/>
        <w:jc w:val="left"/>
      </w:pPr>
      <w:r w:rsidR="3A34C768">
        <w:rPr/>
        <w:t xml:space="preserve">Por lo </w:t>
      </w:r>
      <w:r w:rsidR="3A34C768">
        <w:rPr/>
        <w:t>tanto,</w:t>
      </w:r>
      <w:r w:rsidR="3A34C768">
        <w:rPr/>
        <w:t xml:space="preserve"> conviene, bajo un foco comercial, elegir la bodega Poniente. Esto se debe a que, a pesar de necesitar dos trabajadores, el costo total de arriendo es mucho menor.</w:t>
      </w:r>
    </w:p>
    <w:p w:rsidR="63BA7CBD" w:rsidP="232F2276" w:rsidRDefault="63BA7CBD" w14:paraId="73156512" w14:textId="795F5AC4">
      <w:pPr>
        <w:pStyle w:val="Heading2"/>
        <w:numPr>
          <w:ilvl w:val="0"/>
          <w:numId w:val="2"/>
        </w:numPr>
        <w:bidi w:val="0"/>
        <w:rPr>
          <w:rFonts w:ascii="Times New Roman" w:hAnsi="Times New Roman" w:eastAsia="Times New Roman" w:cs="Times New Roman" w:asciiTheme="minorAscii" w:hAnsiTheme="minorAscii" w:eastAsiaTheme="minorAscii" w:cstheme="minorAscii"/>
          <w:noProof w:val="0"/>
          <w:sz w:val="24"/>
          <w:szCs w:val="24"/>
          <w:lang w:val="es-ES"/>
        </w:rPr>
      </w:pPr>
      <w:r w:rsidRPr="232F2276" w:rsidR="63BA7CBD">
        <w:rPr>
          <w:rFonts w:ascii="Times New Roman" w:hAnsi="Times New Roman" w:eastAsia="Times New Roman" w:cs="Times New Roman" w:asciiTheme="minorAscii" w:hAnsiTheme="minorAscii" w:eastAsiaTheme="minorAscii" w:cstheme="minorAscii"/>
          <w:noProof w:val="0"/>
          <w:sz w:val="24"/>
          <w:szCs w:val="24"/>
          <w:lang w:val="es-ES"/>
        </w:rPr>
        <w:t>Para la cámara seleccionada en la pregunta anterior, determine su tasa de servicio. Exprese el resultado en pallets gestionables por hora y por día, considerando la dotación calculada.</w:t>
      </w:r>
    </w:p>
    <w:p w:rsidR="68B1A77E" w:rsidP="232F2276" w:rsidRDefault="68B1A77E" w14:paraId="5BA57E67" w14:textId="2EE19A67">
      <w:pPr>
        <w:pStyle w:val="Normal"/>
        <w:suppressLineNumbers w:val="0"/>
        <w:bidi w:val="0"/>
        <w:spacing w:before="0" w:beforeAutospacing="off" w:after="160" w:afterAutospacing="off" w:line="279" w:lineRule="auto"/>
        <w:ind w:left="0" w:right="0"/>
        <w:jc w:val="left"/>
        <w:rPr>
          <w:noProof w:val="0"/>
          <w:lang w:val="es-ES"/>
        </w:rPr>
      </w:pPr>
      <w:r w:rsidRPr="232F2276" w:rsidR="68B1A77E">
        <w:rPr>
          <w:noProof w:val="0"/>
          <w:lang w:val="es-ES"/>
        </w:rPr>
        <w:t xml:space="preserve">Dado que elegimos Poniente, podemos calcular su tasa con la cantidad de operadores y con </w:t>
      </w:r>
      <w:r w:rsidRPr="232F2276" w:rsidR="451037CB">
        <w:rPr>
          <w:noProof w:val="0"/>
          <w:lang w:val="es-ES"/>
        </w:rPr>
        <w:t>cuántos</w:t>
      </w:r>
      <w:r w:rsidRPr="232F2276" w:rsidR="68B1A77E">
        <w:rPr>
          <w:noProof w:val="0"/>
          <w:lang w:val="es-ES"/>
        </w:rPr>
        <w:t xml:space="preserve"> pallets hace por hora/</w:t>
      </w:r>
      <w:r w:rsidRPr="232F2276" w:rsidR="5DC5ADAE">
        <w:rPr>
          <w:noProof w:val="0"/>
          <w:lang w:val="es-ES"/>
        </w:rPr>
        <w:t>día</w:t>
      </w:r>
      <w:r w:rsidRPr="232F2276" w:rsidR="68B1A77E">
        <w:rPr>
          <w:noProof w:val="0"/>
          <w:lang w:val="es-ES"/>
        </w:rPr>
        <w:t>.</w:t>
      </w:r>
    </w:p>
    <w:p w:rsidR="232F2276" w:rsidP="232F2276" w:rsidRDefault="232F2276" w14:paraId="57BFF4F3" w14:textId="5877FECB">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m:t>
          </m:r>
          <m:sSub xmlns:m="http://schemas.openxmlformats.org/officeDocument/2006/math">
            <m:sSubPr>
              <m:ctrlPr/>
            </m:sSubPr>
            <m:e>
              <m:r>
                <m:t>𝑁</m:t>
              </m:r>
            </m:e>
            <m:sub>
              <m:r>
                <m:t>𝑃</m:t>
              </m:r>
            </m:sub>
          </m:sSub>
          <m:r xmlns:m="http://schemas.openxmlformats.org/officeDocument/2006/math">
            <m:t xmlns:m="http://schemas.openxmlformats.org/officeDocument/2006/math">⋅</m:t>
          </m:r>
          <m:f xmlns:m="http://schemas.openxmlformats.org/officeDocument/2006/math">
            <m:fPr>
              <m:ctrlPr/>
            </m:fPr>
            <m:num>
              <m:r>
                <m:t>60</m:t>
              </m:r>
            </m:num>
            <m:den>
              <m:sSub>
                <m:sSubPr>
                  <m:ctrlPr/>
                </m:sSubPr>
                <m:e>
                  <m:r>
                    <m:t>𝑡</m:t>
                  </m:r>
                </m:e>
                <m:sub>
                  <m:r>
                    <m:t>𝑝𝑃</m:t>
                  </m:r>
                </m:sub>
              </m:sSub>
            </m:den>
          </m:f>
          <m:r xmlns:m="http://schemas.openxmlformats.org/officeDocument/2006/math">
            <m:t xmlns:m="http://schemas.openxmlformats.org/officeDocument/2006/math">=2⋅</m:t>
          </m:r>
          <m:f xmlns:m="http://schemas.openxmlformats.org/officeDocument/2006/math">
            <m:fPr>
              <m:ctrlPr/>
            </m:fPr>
            <m:num>
              <m:r>
                <m:t>60</m:t>
              </m:r>
            </m:num>
            <m:den>
              <m:r>
                <m:t>10,8</m:t>
              </m:r>
            </m:den>
          </m:f>
          <m:r xmlns:m="http://schemas.openxmlformats.org/officeDocument/2006/math">
            <m:t xmlns:m="http://schemas.openxmlformats.org/officeDocument/2006/math"> </m:t>
          </m:r>
          <m:f xmlns:m="http://schemas.openxmlformats.org/officeDocument/2006/math">
            <m:fPr>
              <m:ctrlPr/>
            </m:fPr>
            <m:num>
              <m:r>
                <m:t>𝑝𝑎𝑙𝑙𝑒𝑡</m:t>
              </m:r>
            </m:num>
            <m:den>
              <m:r>
                <m:t>h𝑜𝑟𝑎</m:t>
              </m:r>
            </m:den>
          </m:f>
          <m:r xmlns:m="http://schemas.openxmlformats.org/officeDocument/2006/math">
            <m:t xmlns:m="http://schemas.openxmlformats.org/officeDocument/2006/math">=11,11 </m:t>
          </m:r>
          <m:f xmlns:m="http://schemas.openxmlformats.org/officeDocument/2006/math">
            <m:fPr>
              <m:ctrlPr/>
            </m:fPr>
            <m:num>
              <m:r>
                <m:t>𝑝𝑎𝑙𝑙𝑒𝑡</m:t>
              </m:r>
            </m:num>
            <m:den>
              <m:r>
                <m:t>h𝑜𝑟𝑎</m:t>
              </m:r>
            </m:den>
          </m:f>
          <m:r xmlns:m="http://schemas.openxmlformats.org/officeDocument/2006/math">
            <m:t xmlns:m="http://schemas.openxmlformats.org/officeDocument/2006/math">=88,89 </m:t>
          </m:r>
          <m:f xmlns:m="http://schemas.openxmlformats.org/officeDocument/2006/math">
            <m:fPr>
              <m:ctrlPr/>
            </m:fPr>
            <m:num>
              <m:r>
                <m:t>𝑝𝑎𝑙𝑙𝑒𝑡</m:t>
              </m:r>
            </m:num>
            <m:den>
              <m:r>
                <m:t>𝑑𝑖𝑎</m:t>
              </m:r>
            </m:den>
          </m:f>
        </m:oMath>
      </m:oMathPara>
    </w:p>
    <w:p w:rsidR="7A2C8A07" w:rsidP="232F2276" w:rsidRDefault="7A2C8A07" w14:paraId="60210356" w14:textId="31976D9C">
      <w:pPr>
        <w:pStyle w:val="Normal"/>
        <w:suppressLineNumbers w:val="0"/>
        <w:bidi w:val="0"/>
        <w:spacing w:before="0" w:beforeAutospacing="off" w:after="160" w:afterAutospacing="off" w:line="279" w:lineRule="auto"/>
        <w:ind w:left="0" w:right="0"/>
        <w:jc w:val="left"/>
        <w:rPr>
          <w:noProof w:val="0"/>
          <w:lang w:val="es-ES"/>
        </w:rPr>
      </w:pPr>
      <w:r w:rsidRPr="232F2276" w:rsidR="7A2C8A07">
        <w:rPr>
          <w:noProof w:val="0"/>
          <w:lang w:val="es-ES"/>
        </w:rPr>
        <w:t>Vale decir que la transformación a días es porque la jornada es de 8 horas.</w:t>
      </w:r>
    </w:p>
    <w:p w:rsidR="232F2276" w:rsidP="232F2276" w:rsidRDefault="232F2276" w14:paraId="6089AF3B" w14:textId="769DEAF2">
      <w:pPr>
        <w:pStyle w:val="Normal"/>
        <w:suppressLineNumbers w:val="0"/>
        <w:bidi w:val="0"/>
        <w:spacing w:before="0" w:beforeAutospacing="off" w:after="160" w:afterAutospacing="off" w:line="279" w:lineRule="auto"/>
        <w:ind w:left="0" w:right="0"/>
        <w:jc w:val="left"/>
        <w:rPr>
          <w:noProof w:val="0"/>
          <w:lang w:val="es-ES"/>
        </w:rPr>
      </w:pPr>
    </w:p>
    <w:p w:rsidR="232F2276" w:rsidP="232F2276" w:rsidRDefault="232F2276" w14:paraId="2A26F2F0" w14:textId="7278B49D">
      <w:pPr>
        <w:pStyle w:val="Normal"/>
        <w:suppressLineNumbers w:val="0"/>
        <w:bidi w:val="0"/>
        <w:spacing w:before="0" w:beforeAutospacing="off" w:after="160" w:afterAutospacing="off" w:line="279" w:lineRule="auto"/>
        <w:ind w:left="0" w:right="0"/>
        <w:jc w:val="left"/>
        <w:rPr>
          <w:noProof w:val="0"/>
          <w:lang w:val="es-ES"/>
        </w:rPr>
      </w:pPr>
    </w:p>
    <w:p w:rsidR="44575BFE" w:rsidP="232F2276" w:rsidRDefault="44575BFE" w14:paraId="3B4EA2B6" w14:textId="4B5AD9D4">
      <w:pPr>
        <w:pStyle w:val="Heading2"/>
        <w:numPr>
          <w:ilvl w:val="0"/>
          <w:numId w:val="2"/>
        </w:numPr>
        <w:bidi w:val="0"/>
        <w:rPr>
          <w:rFonts w:ascii="Times New Roman" w:hAnsi="Times New Roman" w:eastAsia="Times New Roman" w:cs="Times New Roman" w:asciiTheme="minorAscii" w:hAnsiTheme="minorAscii" w:eastAsiaTheme="minorAscii" w:cstheme="minorAscii"/>
          <w:noProof w:val="0"/>
          <w:sz w:val="24"/>
          <w:szCs w:val="24"/>
          <w:lang w:val="es-ES"/>
        </w:rPr>
      </w:pPr>
      <w:r w:rsidRPr="232F2276" w:rsidR="44575BFE">
        <w:rPr>
          <w:rFonts w:ascii="Times New Roman" w:hAnsi="Times New Roman" w:eastAsia="Times New Roman" w:cs="Times New Roman" w:asciiTheme="minorAscii" w:hAnsiTheme="minorAscii" w:eastAsiaTheme="minorAscii" w:cstheme="minorAscii"/>
          <w:noProof w:val="0"/>
          <w:sz w:val="24"/>
          <w:szCs w:val="24"/>
          <w:lang w:val="es-ES"/>
        </w:rPr>
        <w:t>Para cada SKU, determine el máximo nivel factible de apilamiento, considerando tanto la altura útil de la cámara como la restricción de apilamiento máximo del producto. Luego estime la superficie mínima requerida para almacenar todos los pallets, sin considerar pasillos ni separación entre productos, y calcule la capacidad volumétrica asociada a dicho requerimiento físico.</w:t>
      </w:r>
    </w:p>
    <w:p w:rsidR="1EB66C75" w:rsidP="232F2276" w:rsidRDefault="1EB66C75" w14:paraId="2635DD7B" w14:textId="5D6D4553">
      <w:pPr>
        <w:pStyle w:val="Normal"/>
        <w:suppressLineNumbers w:val="0"/>
        <w:bidi w:val="0"/>
        <w:spacing w:before="0" w:beforeAutospacing="off" w:after="160" w:afterAutospacing="off" w:line="279" w:lineRule="auto"/>
        <w:ind w:left="0" w:right="0"/>
        <w:jc w:val="left"/>
        <w:rPr>
          <w:noProof w:val="0"/>
          <w:lang w:val="es-ES"/>
        </w:rPr>
      </w:pPr>
      <w:r w:rsidRPr="232F2276" w:rsidR="1EB66C75">
        <w:rPr>
          <w:noProof w:val="0"/>
          <w:lang w:val="es-ES"/>
        </w:rPr>
        <w:t>El máximo apilamiento factible es el mínimo entre cuántos pallets caben apilados en la bodega por su altura y cuántos pueden ser apilados por especificaciones t</w:t>
      </w:r>
      <w:r w:rsidRPr="232F2276" w:rsidR="5FCBCF1D">
        <w:rPr>
          <w:noProof w:val="0"/>
          <w:lang w:val="es-ES"/>
        </w:rPr>
        <w:t>é</w:t>
      </w:r>
      <w:r w:rsidRPr="232F2276" w:rsidR="1EB66C75">
        <w:rPr>
          <w:noProof w:val="0"/>
          <w:lang w:val="es-ES"/>
        </w:rPr>
        <w:t>cnicas del SKU</w:t>
      </w:r>
      <w:r w:rsidRPr="232F2276" w:rsidR="7A9675F7">
        <w:rPr>
          <w:noProof w:val="0"/>
          <w:lang w:val="es-ES"/>
        </w:rPr>
        <w:t>, es decir:</w:t>
      </w:r>
    </w:p>
    <w:p w:rsidR="232F2276" w:rsidP="232F2276" w:rsidRDefault="232F2276" w14:paraId="042C8C9A" w14:textId="4BA344F0">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r xmlns:m="http://schemas.openxmlformats.org/officeDocument/2006/math">
            <m:t xmlns:m="http://schemas.openxmlformats.org/officeDocument/2006/math">𝑀𝑎</m:t>
          </m:r>
          <m:sSub xmlns:m="http://schemas.openxmlformats.org/officeDocument/2006/math">
            <m:sSubPr>
              <m:ctrlPr/>
            </m:sSubPr>
            <m:e>
              <m:r>
                <m:t>𝑥</m:t>
              </m:r>
            </m:e>
            <m:sub>
              <m:r>
                <m:t>𝑖</m:t>
              </m:r>
            </m:sub>
          </m:sSub>
          <m:r xmlns:m="http://schemas.openxmlformats.org/officeDocument/2006/math">
            <m:t xmlns:m="http://schemas.openxmlformats.org/officeDocument/2006/math">=</m:t>
          </m:r>
          <m:r xmlns:m="http://schemas.openxmlformats.org/officeDocument/2006/math">
            <m:t xmlns:m="http://schemas.openxmlformats.org/officeDocument/2006/math">𝑀𝑖𝑛</m:t>
          </m:r>
          <m:d xmlns:m="http://schemas.openxmlformats.org/officeDocument/2006/math">
            <m:dPr>
              <m:ctrlPr/>
            </m:dPr>
            <m:e>
              <m:r>
                <m:t>𝑓𝑙𝑜𝑜𝑟</m:t>
              </m:r>
              <m:d>
                <m:dPr>
                  <m:ctrlPr/>
                </m:dPr>
                <m:e>
                  <m:f>
                    <m:fPr>
                      <m:ctrlPr/>
                    </m:fPr>
                    <m:num>
                      <m:r>
                        <m:t>h</m:t>
                      </m:r>
                    </m:num>
                    <m:den>
                      <m:sSub>
                        <m:sSubPr>
                          <m:ctrlPr/>
                        </m:sSubPr>
                        <m:e>
                          <m:r>
                            <m:t>𝑧</m:t>
                          </m:r>
                        </m:e>
                        <m:sub>
                          <m:r>
                            <m:t>𝑖</m:t>
                          </m:r>
                        </m:sub>
                      </m:sSub>
                    </m:den>
                  </m:f>
                </m:e>
              </m:d>
              <m:r>
                <m:t>,</m:t>
              </m:r>
              <m:sSub>
                <m:sSubPr>
                  <m:ctrlPr/>
                </m:sSubPr>
                <m:e>
                  <m:r>
                    <m:t>𝑎</m:t>
                  </m:r>
                </m:e>
                <m:sub>
                  <m:r>
                    <m:t>𝑖</m:t>
                  </m:r>
                </m:sub>
              </m:sSub>
            </m:e>
          </m:d>
          <m:r xmlns:m="http://schemas.openxmlformats.org/officeDocument/2006/math">
            <m:t xmlns:m="http://schemas.openxmlformats.org/officeDocument/2006/math"> </m:t>
          </m:r>
        </m:oMath>
      </m:oMathPara>
    </w:p>
    <w:p w:rsidR="51CD9AF4" w:rsidP="232F2276" w:rsidRDefault="51CD9AF4" w14:paraId="124C0F92" w14:textId="3DBB172D">
      <w:pPr>
        <w:pStyle w:val="Normal"/>
        <w:suppressLineNumbers w:val="0"/>
        <w:bidi w:val="0"/>
        <w:spacing w:before="0" w:beforeAutospacing="off" w:after="160" w:afterAutospacing="off" w:line="279" w:lineRule="auto"/>
        <w:ind w:left="0" w:right="0"/>
        <w:jc w:val="left"/>
        <w:rPr>
          <w:noProof w:val="0"/>
          <w:lang w:val="es-ES"/>
        </w:rPr>
      </w:pPr>
      <w:r w:rsidRPr="232F2276" w:rsidR="51CD9AF4">
        <w:rPr>
          <w:noProof w:val="0"/>
          <w:lang w:val="es-ES"/>
        </w:rPr>
        <w:t>Donde z es el alto de un pallet del SKU i, y a es el amontonamiento máximo por SKU.</w:t>
      </w:r>
      <w:r w:rsidRPr="232F2276" w:rsidR="11B0EC9C">
        <w:rPr>
          <w:noProof w:val="0"/>
          <w:lang w:val="es-ES"/>
        </w:rPr>
        <w:t xml:space="preserve"> También h es igual a 6 metros. Reemplazamos con los datos del Excel.</w:t>
      </w:r>
    </w:p>
    <w:p w:rsidR="232F2276" w:rsidP="232F2276" w:rsidRDefault="232F2276" w14:paraId="23427463" w14:textId="3529FF48">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r xmlns:m="http://schemas.openxmlformats.org/officeDocument/2006/math">
            <m:t xmlns:m="http://schemas.openxmlformats.org/officeDocument/2006/math">𝑀𝑎</m:t>
          </m:r>
          <m:sSub xmlns:m="http://schemas.openxmlformats.org/officeDocument/2006/math">
            <m:sSubPr>
              <m:ctrlPr/>
            </m:sSubPr>
            <m:e>
              <m:r>
                <m:t>𝑥</m:t>
              </m:r>
            </m:e>
            <m:sub>
              <m:r>
                <m:t>𝐴</m:t>
              </m:r>
            </m:sub>
          </m:sSub>
          <m:r xmlns:m="http://schemas.openxmlformats.org/officeDocument/2006/math">
            <m:t xmlns:m="http://schemas.openxmlformats.org/officeDocument/2006/math">=</m:t>
          </m:r>
          <m:r xmlns:m="http://schemas.openxmlformats.org/officeDocument/2006/math">
            <m:t xmlns:m="http://schemas.openxmlformats.org/officeDocument/2006/math">𝑀𝑖𝑛</m:t>
          </m:r>
          <m:d xmlns:m="http://schemas.openxmlformats.org/officeDocument/2006/math">
            <m:dPr>
              <m:ctrlPr/>
            </m:dPr>
            <m:e>
              <m:r>
                <m:t>𝑓𝑙𝑜𝑜𝑟</m:t>
              </m:r>
              <m:d>
                <m:dPr>
                  <m:ctrlPr/>
                </m:dPr>
                <m:e>
                  <m:r>
                    <m:t>5,22</m:t>
                  </m:r>
                </m:e>
              </m:d>
              <m:r>
                <m:t>,2</m:t>
              </m:r>
            </m:e>
          </m:d>
          <m:r xmlns:m="http://schemas.openxmlformats.org/officeDocument/2006/math">
            <m:t xmlns:m="http://schemas.openxmlformats.org/officeDocument/2006/math"> =2</m:t>
          </m:r>
        </m:oMath>
      </m:oMathPara>
    </w:p>
    <w:p w:rsidR="232F2276" w:rsidP="232F2276" w:rsidRDefault="232F2276" w14:paraId="117C459C" w14:textId="1C4F5387">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r xmlns:m="http://schemas.openxmlformats.org/officeDocument/2006/math">
            <m:t xmlns:m="http://schemas.openxmlformats.org/officeDocument/2006/math">𝑀𝑎</m:t>
          </m:r>
          <m:sSub xmlns:m="http://schemas.openxmlformats.org/officeDocument/2006/math">
            <m:sSubPr>
              <m:ctrlPr/>
            </m:sSubPr>
            <m:e>
              <m:r>
                <m:t>𝑥</m:t>
              </m:r>
            </m:e>
            <m:sub>
              <m:r>
                <m:t>𝐵</m:t>
              </m:r>
            </m:sub>
          </m:sSub>
          <m:r xmlns:m="http://schemas.openxmlformats.org/officeDocument/2006/math">
            <m:t xmlns:m="http://schemas.openxmlformats.org/officeDocument/2006/math">=</m:t>
          </m:r>
          <m:r xmlns:m="http://schemas.openxmlformats.org/officeDocument/2006/math">
            <m:t xmlns:m="http://schemas.openxmlformats.org/officeDocument/2006/math">𝑀𝑖𝑛</m:t>
          </m:r>
          <m:d xmlns:m="http://schemas.openxmlformats.org/officeDocument/2006/math">
            <m:dPr>
              <m:ctrlPr/>
            </m:dPr>
            <m:e>
              <m:r>
                <m:t>𝑓𝑙𝑜𝑜𝑟</m:t>
              </m:r>
              <m:d>
                <m:dPr>
                  <m:ctrlPr/>
                </m:dPr>
                <m:e>
                  <m:r>
                    <m:t>4,8</m:t>
                  </m:r>
                </m:e>
              </m:d>
              <m:r>
                <m:t>,3</m:t>
              </m:r>
            </m:e>
          </m:d>
          <m:r xmlns:m="http://schemas.openxmlformats.org/officeDocument/2006/math">
            <m:t xmlns:m="http://schemas.openxmlformats.org/officeDocument/2006/math"> =3</m:t>
          </m:r>
        </m:oMath>
      </m:oMathPara>
    </w:p>
    <w:p w:rsidR="232F2276" w:rsidP="232F2276" w:rsidRDefault="232F2276" w14:paraId="331C461D" w14:textId="0F00239F">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r xmlns:m="http://schemas.openxmlformats.org/officeDocument/2006/math">
            <m:t xmlns:m="http://schemas.openxmlformats.org/officeDocument/2006/math">𝑀𝑎</m:t>
          </m:r>
          <m:sSub xmlns:m="http://schemas.openxmlformats.org/officeDocument/2006/math">
            <m:sSubPr>
              <m:ctrlPr/>
            </m:sSubPr>
            <m:e>
              <m:r>
                <m:t>𝑥</m:t>
              </m:r>
            </m:e>
            <m:sub>
              <m:r>
                <m:t>𝐶</m:t>
              </m:r>
            </m:sub>
          </m:sSub>
          <m:r xmlns:m="http://schemas.openxmlformats.org/officeDocument/2006/math">
            <m:t xmlns:m="http://schemas.openxmlformats.org/officeDocument/2006/math">=</m:t>
          </m:r>
          <m:r xmlns:m="http://schemas.openxmlformats.org/officeDocument/2006/math">
            <m:t xmlns:m="http://schemas.openxmlformats.org/officeDocument/2006/math">𝑀𝑖𝑛</m:t>
          </m:r>
          <m:d xmlns:m="http://schemas.openxmlformats.org/officeDocument/2006/math">
            <m:dPr>
              <m:ctrlPr/>
            </m:dPr>
            <m:e>
              <m:r>
                <m:t>𝑓𝑙𝑜𝑜𝑟</m:t>
              </m:r>
              <m:d>
                <m:dPr>
                  <m:ctrlPr/>
                </m:dPr>
                <m:e>
                  <m:r>
                    <m:t>4,44</m:t>
                  </m:r>
                </m:e>
              </m:d>
              <m:r>
                <m:t>,4</m:t>
              </m:r>
            </m:e>
          </m:d>
          <m:r xmlns:m="http://schemas.openxmlformats.org/officeDocument/2006/math">
            <m:t xmlns:m="http://schemas.openxmlformats.org/officeDocument/2006/math"> =4</m:t>
          </m:r>
        </m:oMath>
      </m:oMathPara>
    </w:p>
    <w:p w:rsidR="232F2276" w:rsidP="232F2276" w:rsidRDefault="232F2276" w14:paraId="779E8272" w14:textId="4872F7DE">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r xmlns:m="http://schemas.openxmlformats.org/officeDocument/2006/math">
            <m:t xmlns:m="http://schemas.openxmlformats.org/officeDocument/2006/math">𝑀𝑎</m:t>
          </m:r>
          <m:sSub xmlns:m="http://schemas.openxmlformats.org/officeDocument/2006/math">
            <m:sSubPr>
              <m:ctrlPr/>
            </m:sSubPr>
            <m:e>
              <m:r>
                <m:t>𝑥</m:t>
              </m:r>
            </m:e>
            <m:sub>
              <m:r>
                <m:t>𝐷</m:t>
              </m:r>
            </m:sub>
          </m:sSub>
          <m:r xmlns:m="http://schemas.openxmlformats.org/officeDocument/2006/math">
            <m:t xmlns:m="http://schemas.openxmlformats.org/officeDocument/2006/math">=</m:t>
          </m:r>
          <m:r xmlns:m="http://schemas.openxmlformats.org/officeDocument/2006/math">
            <m:t xmlns:m="http://schemas.openxmlformats.org/officeDocument/2006/math">𝑀𝑖𝑛</m:t>
          </m:r>
          <m:d xmlns:m="http://schemas.openxmlformats.org/officeDocument/2006/math">
            <m:dPr>
              <m:ctrlPr/>
            </m:dPr>
            <m:e>
              <m:r>
                <m:t>𝑓𝑙𝑜𝑜𝑟</m:t>
              </m:r>
              <m:d>
                <m:dPr>
                  <m:ctrlPr/>
                </m:dPr>
                <m:e>
                  <m:r>
                    <m:t>5</m:t>
                  </m:r>
                </m:e>
              </m:d>
              <m:r>
                <m:t>,5</m:t>
              </m:r>
            </m:e>
          </m:d>
          <m:r xmlns:m="http://schemas.openxmlformats.org/officeDocument/2006/math">
            <m:t xmlns:m="http://schemas.openxmlformats.org/officeDocument/2006/math"> =5</m:t>
          </m:r>
        </m:oMath>
      </m:oMathPara>
    </w:p>
    <w:p w:rsidR="34005C3E" w:rsidP="232F2276" w:rsidRDefault="34005C3E" w14:paraId="5CCC1D81" w14:textId="1838F5D0">
      <w:pPr>
        <w:pStyle w:val="Normal"/>
        <w:suppressLineNumbers w:val="0"/>
        <w:bidi w:val="0"/>
        <w:spacing w:before="0" w:beforeAutospacing="off" w:after="160" w:afterAutospacing="off" w:line="279" w:lineRule="auto"/>
        <w:ind w:left="0" w:right="0"/>
        <w:jc w:val="left"/>
        <w:rPr>
          <w:noProof w:val="0"/>
          <w:lang w:val="es-ES"/>
        </w:rPr>
      </w:pPr>
      <w:r w:rsidRPr="232F2276" w:rsidR="34005C3E">
        <w:rPr>
          <w:noProof w:val="0"/>
          <w:lang w:val="es-ES"/>
        </w:rPr>
        <w:t xml:space="preserve">Sea </w:t>
      </w:r>
      <m:oMathPara xmlns:m="http://schemas.openxmlformats.org/officeDocument/2006/math">
        <m:oMath xmlns:m="http://schemas.openxmlformats.org/officeDocument/2006/math">
          <m:sSub xmlns:m="http://schemas.openxmlformats.org/officeDocument/2006/math">
            <m:sSubPr>
              <m:ctrlPr/>
            </m:sSubPr>
            <m:e>
              <m:r>
                <m:t>𝑁</m:t>
              </m:r>
            </m:e>
            <m:sub>
              <m:r>
                <m:t>𝑖</m:t>
              </m:r>
            </m:sub>
          </m:sSub>
        </m:oMath>
      </m:oMathPara>
      <w:r w:rsidRPr="232F2276" w:rsidR="0D58A3F0">
        <w:rPr>
          <w:noProof w:val="0"/>
          <w:lang w:val="es-ES"/>
        </w:rPr>
        <w:t xml:space="preserve"> el número de posiciones en el suelo que necesitamos para cumplir la demanda de i, cumple la </w:t>
      </w:r>
      <w:r w:rsidRPr="232F2276" w:rsidR="0D58A3F0">
        <w:rPr>
          <w:noProof w:val="0"/>
          <w:lang w:val="es-ES"/>
        </w:rPr>
        <w:t>relación</w:t>
      </w:r>
      <w:r w:rsidRPr="232F2276" w:rsidR="0D58A3F0">
        <w:rPr>
          <w:noProof w:val="0"/>
          <w:lang w:val="es-ES"/>
        </w:rPr>
        <w:t>:</w:t>
      </w:r>
    </w:p>
    <w:p w:rsidR="232F2276" w:rsidP="232F2276" w:rsidRDefault="232F2276" w14:paraId="5B27A94F" w14:textId="0565D4A3">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𝑁</m:t>
              </m:r>
            </m:e>
            <m:sub>
              <m:r>
                <m:t>𝑖</m:t>
              </m:r>
            </m:sub>
          </m:sSub>
          <m:r xmlns:m="http://schemas.openxmlformats.org/officeDocument/2006/math">
            <m:t xmlns:m="http://schemas.openxmlformats.org/officeDocument/2006/math">=</m:t>
          </m:r>
          <m:r xmlns:m="http://schemas.openxmlformats.org/officeDocument/2006/math">
            <m:t xmlns:m="http://schemas.openxmlformats.org/officeDocument/2006/math">𝑐𝑒𝑖𝑙</m:t>
          </m:r>
          <m:d xmlns:m="http://schemas.openxmlformats.org/officeDocument/2006/math">
            <m:dPr>
              <m:ctrlPr/>
            </m:dPr>
            <m:e>
              <m:f>
                <m:fPr>
                  <m:ctrlPr/>
                </m:fPr>
                <m:num>
                  <m:sSub>
                    <m:sSubPr>
                      <m:ctrlPr/>
                    </m:sSubPr>
                    <m:e>
                      <m:r>
                        <m:t>𝐷</m:t>
                      </m:r>
                    </m:e>
                    <m:sub>
                      <m:r>
                        <m:t>𝑖</m:t>
                      </m:r>
                    </m:sub>
                  </m:sSub>
                </m:num>
                <m:den>
                  <m:r>
                    <m:t>𝑀𝑎</m:t>
                  </m:r>
                  <m:sSub>
                    <m:sSubPr>
                      <m:ctrlPr/>
                    </m:sSubPr>
                    <m:e>
                      <m:r>
                        <m:t>𝑥</m:t>
                      </m:r>
                    </m:e>
                    <m:sub>
                      <m:r>
                        <m:t>𝑖</m:t>
                      </m:r>
                    </m:sub>
                  </m:sSub>
                  <m:r>
                    <m:t> </m:t>
                  </m:r>
                </m:den>
              </m:f>
            </m:e>
          </m:d>
          <m:r xmlns:m="http://schemas.openxmlformats.org/officeDocument/2006/math">
            <m:t xmlns:m="http://schemas.openxmlformats.org/officeDocument/2006/math"> </m:t>
          </m:r>
        </m:oMath>
      </m:oMathPara>
    </w:p>
    <w:p w:rsidR="013BFDF7" w:rsidP="232F2276" w:rsidRDefault="013BFDF7" w14:paraId="7D1F8CCB" w14:textId="23616158">
      <w:pPr>
        <w:pStyle w:val="Normal"/>
        <w:suppressLineNumbers w:val="0"/>
        <w:bidi w:val="0"/>
        <w:spacing w:before="0" w:beforeAutospacing="off" w:after="160" w:afterAutospacing="off" w:line="279" w:lineRule="auto"/>
        <w:ind w:left="0" w:right="0"/>
        <w:jc w:val="left"/>
        <w:rPr>
          <w:noProof w:val="0"/>
          <w:lang w:val="es-ES"/>
        </w:rPr>
      </w:pPr>
      <w:r w:rsidRPr="232F2276" w:rsidR="013BFDF7">
        <w:rPr>
          <w:noProof w:val="0"/>
          <w:lang w:val="es-ES"/>
        </w:rPr>
        <w:t xml:space="preserve">Podemos reemplazar dado que tenemos los </w:t>
      </w:r>
      <w:r w:rsidRPr="232F2276" w:rsidR="013BFDF7">
        <w:rPr>
          <w:noProof w:val="0"/>
          <w:lang w:val="es-ES"/>
        </w:rPr>
        <w:t>datos:</w:t>
      </w:r>
    </w:p>
    <w:p w:rsidR="232F2276" w:rsidP="232F2276" w:rsidRDefault="232F2276" w14:paraId="50703038" w14:textId="4A7DCF23">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𝑁</m:t>
              </m:r>
            </m:e>
            <m:sub>
              <m:r>
                <m:t>𝐴</m:t>
              </m:r>
            </m:sub>
          </m:sSub>
          <m:r xmlns:m="http://schemas.openxmlformats.org/officeDocument/2006/math">
            <m:t xmlns:m="http://schemas.openxmlformats.org/officeDocument/2006/math">=</m:t>
          </m:r>
          <m:r xmlns:m="http://schemas.openxmlformats.org/officeDocument/2006/math">
            <m:t xmlns:m="http://schemas.openxmlformats.org/officeDocument/2006/math">𝑐𝑒𝑖𝑙</m:t>
          </m:r>
          <m:d xmlns:m="http://schemas.openxmlformats.org/officeDocument/2006/math">
            <m:dPr>
              <m:ctrlPr/>
            </m:dPr>
            <m:e>
              <m:f>
                <m:fPr>
                  <m:ctrlPr/>
                </m:fPr>
                <m:num>
                  <m:sSub>
                    <m:sSubPr>
                      <m:ctrlPr/>
                    </m:sSubPr>
                    <m:e>
                      <m:r>
                        <m:t>𝐷</m:t>
                      </m:r>
                    </m:e>
                    <m:sub>
                      <m:r>
                        <m:t>𝐴</m:t>
                      </m:r>
                    </m:sub>
                  </m:sSub>
                </m:num>
                <m:den>
                  <m:r>
                    <m:t>𝑀𝑎</m:t>
                  </m:r>
                  <m:sSub>
                    <m:sSubPr>
                      <m:ctrlPr/>
                    </m:sSubPr>
                    <m:e>
                      <m:r>
                        <m:t>𝑥</m:t>
                      </m:r>
                    </m:e>
                    <m:sub>
                      <m:r>
                        <m:t>𝐴</m:t>
                      </m:r>
                    </m:sub>
                  </m:sSub>
                  <m:r>
                    <m:t> </m:t>
                  </m:r>
                </m:den>
              </m:f>
            </m:e>
          </m:d>
          <m:r xmlns:m="http://schemas.openxmlformats.org/officeDocument/2006/math">
            <m:t xmlns:m="http://schemas.openxmlformats.org/officeDocument/2006/math"> =</m:t>
          </m:r>
          <m:r xmlns:m="http://schemas.openxmlformats.org/officeDocument/2006/math">
            <m:t xmlns:m="http://schemas.openxmlformats.org/officeDocument/2006/math">𝑐𝑒𝑖𝑙</m:t>
          </m:r>
          <m:d xmlns:m="http://schemas.openxmlformats.org/officeDocument/2006/math">
            <m:dPr>
              <m:ctrlPr/>
            </m:dPr>
            <m:e>
              <m:f>
                <m:fPr>
                  <m:ctrlPr/>
                </m:fPr>
                <m:num>
                  <m:r>
                    <m:t>3200</m:t>
                  </m:r>
                </m:num>
                <m:den>
                  <m:r>
                    <m:t>2</m:t>
                  </m:r>
                </m:den>
              </m:f>
            </m:e>
          </m:d>
          <m:r xmlns:m="http://schemas.openxmlformats.org/officeDocument/2006/math">
            <m:t xmlns:m="http://schemas.openxmlformats.org/officeDocument/2006/math"> =1600</m:t>
          </m:r>
        </m:oMath>
      </m:oMathPara>
    </w:p>
    <w:p w:rsidR="232F2276" w:rsidP="232F2276" w:rsidRDefault="232F2276" w14:paraId="772C7B01" w14:textId="01010A58">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𝑁</m:t>
              </m:r>
            </m:e>
            <m:sub>
              <m:r>
                <m:t>𝐵</m:t>
              </m:r>
            </m:sub>
          </m:sSub>
          <m:r xmlns:m="http://schemas.openxmlformats.org/officeDocument/2006/math">
            <m:t xmlns:m="http://schemas.openxmlformats.org/officeDocument/2006/math">=</m:t>
          </m:r>
          <m:r xmlns:m="http://schemas.openxmlformats.org/officeDocument/2006/math">
            <m:t xmlns:m="http://schemas.openxmlformats.org/officeDocument/2006/math">𝑐𝑒𝑖𝑙</m:t>
          </m:r>
          <m:d xmlns:m="http://schemas.openxmlformats.org/officeDocument/2006/math">
            <m:dPr>
              <m:ctrlPr/>
            </m:dPr>
            <m:e>
              <m:f>
                <m:fPr>
                  <m:ctrlPr/>
                </m:fPr>
                <m:num>
                  <m:sSub>
                    <m:sSubPr>
                      <m:ctrlPr/>
                    </m:sSubPr>
                    <m:e>
                      <m:r>
                        <m:t>𝐷</m:t>
                      </m:r>
                    </m:e>
                    <m:sub>
                      <m:r>
                        <m:t>𝐵</m:t>
                      </m:r>
                    </m:sub>
                  </m:sSub>
                </m:num>
                <m:den>
                  <m:r>
                    <m:t>𝑀𝑎</m:t>
                  </m:r>
                  <m:sSub>
                    <m:sSubPr>
                      <m:ctrlPr/>
                    </m:sSubPr>
                    <m:e>
                      <m:r>
                        <m:t>𝑥</m:t>
                      </m:r>
                    </m:e>
                    <m:sub>
                      <m:r>
                        <m:t>𝐵</m:t>
                      </m:r>
                    </m:sub>
                  </m:sSub>
                  <m:r>
                    <m:t> </m:t>
                  </m:r>
                </m:den>
              </m:f>
            </m:e>
          </m:d>
          <m:r xmlns:m="http://schemas.openxmlformats.org/officeDocument/2006/math">
            <m:t xmlns:m="http://schemas.openxmlformats.org/officeDocument/2006/math"> =</m:t>
          </m:r>
          <m:r xmlns:m="http://schemas.openxmlformats.org/officeDocument/2006/math">
            <m:t xmlns:m="http://schemas.openxmlformats.org/officeDocument/2006/math">𝑐𝑒𝑖𝑙</m:t>
          </m:r>
          <m:d xmlns:m="http://schemas.openxmlformats.org/officeDocument/2006/math">
            <m:dPr>
              <m:ctrlPr/>
            </m:dPr>
            <m:e>
              <m:f>
                <m:fPr>
                  <m:ctrlPr/>
                </m:fPr>
                <m:num>
                  <m:r>
                    <m:t>2800</m:t>
                  </m:r>
                </m:num>
                <m:den>
                  <m:r>
                    <m:t>3</m:t>
                  </m:r>
                </m:den>
              </m:f>
            </m:e>
          </m:d>
          <m:r xmlns:m="http://schemas.openxmlformats.org/officeDocument/2006/math">
            <m:t xmlns:m="http://schemas.openxmlformats.org/officeDocument/2006/math"> =934</m:t>
          </m:r>
        </m:oMath>
      </m:oMathPara>
    </w:p>
    <w:p w:rsidR="232F2276" w:rsidP="232F2276" w:rsidRDefault="232F2276" w14:paraId="5DFAC539" w14:textId="20CF3A04">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𝑁</m:t>
              </m:r>
            </m:e>
            <m:sub>
              <m:r>
                <m:t>𝐶</m:t>
              </m:r>
            </m:sub>
          </m:sSub>
          <m:r xmlns:m="http://schemas.openxmlformats.org/officeDocument/2006/math">
            <m:t xmlns:m="http://schemas.openxmlformats.org/officeDocument/2006/math">=</m:t>
          </m:r>
          <m:r xmlns:m="http://schemas.openxmlformats.org/officeDocument/2006/math">
            <m:t xmlns:m="http://schemas.openxmlformats.org/officeDocument/2006/math">𝑐𝑒𝑖𝑙</m:t>
          </m:r>
          <m:d xmlns:m="http://schemas.openxmlformats.org/officeDocument/2006/math">
            <m:dPr>
              <m:ctrlPr/>
            </m:dPr>
            <m:e>
              <m:f>
                <m:fPr>
                  <m:ctrlPr/>
                </m:fPr>
                <m:num>
                  <m:sSub>
                    <m:sSubPr>
                      <m:ctrlPr/>
                    </m:sSubPr>
                    <m:e>
                      <m:r>
                        <m:t>𝐷</m:t>
                      </m:r>
                    </m:e>
                    <m:sub>
                      <m:r>
                        <m:t>𝐶</m:t>
                      </m:r>
                    </m:sub>
                  </m:sSub>
                </m:num>
                <m:den>
                  <m:r>
                    <m:t>𝑀𝑎</m:t>
                  </m:r>
                  <m:sSub>
                    <m:sSubPr>
                      <m:ctrlPr/>
                    </m:sSubPr>
                    <m:e>
                      <m:r>
                        <m:t>𝑥</m:t>
                      </m:r>
                    </m:e>
                    <m:sub>
                      <m:r>
                        <m:t>𝐶</m:t>
                      </m:r>
                    </m:sub>
                  </m:sSub>
                  <m:r>
                    <m:t> </m:t>
                  </m:r>
                </m:den>
              </m:f>
            </m:e>
          </m:d>
          <m:r xmlns:m="http://schemas.openxmlformats.org/officeDocument/2006/math">
            <m:t xmlns:m="http://schemas.openxmlformats.org/officeDocument/2006/math"> =</m:t>
          </m:r>
          <m:r xmlns:m="http://schemas.openxmlformats.org/officeDocument/2006/math">
            <m:t xmlns:m="http://schemas.openxmlformats.org/officeDocument/2006/math">𝑐𝑒𝑖𝑙</m:t>
          </m:r>
          <m:d xmlns:m="http://schemas.openxmlformats.org/officeDocument/2006/math">
            <m:dPr>
              <m:ctrlPr/>
            </m:dPr>
            <m:e>
              <m:f>
                <m:fPr>
                  <m:ctrlPr/>
                </m:fPr>
                <m:num>
                  <m:r>
                    <m:t>4200</m:t>
                  </m:r>
                </m:num>
                <m:den>
                  <m:r>
                    <m:t>4</m:t>
                  </m:r>
                </m:den>
              </m:f>
            </m:e>
          </m:d>
          <m:r xmlns:m="http://schemas.openxmlformats.org/officeDocument/2006/math">
            <m:t xmlns:m="http://schemas.openxmlformats.org/officeDocument/2006/math"> =1050</m:t>
          </m:r>
        </m:oMath>
      </m:oMathPara>
    </w:p>
    <w:p w:rsidR="232F2276" w:rsidP="232F2276" w:rsidRDefault="232F2276" w14:paraId="524C4F86" w14:textId="476B11D7">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𝑁</m:t>
              </m:r>
            </m:e>
            <m:sub>
              <m:r>
                <m:t>𝐷</m:t>
              </m:r>
            </m:sub>
          </m:sSub>
          <m:r xmlns:m="http://schemas.openxmlformats.org/officeDocument/2006/math">
            <m:t xmlns:m="http://schemas.openxmlformats.org/officeDocument/2006/math">=</m:t>
          </m:r>
          <m:r xmlns:m="http://schemas.openxmlformats.org/officeDocument/2006/math">
            <m:t xmlns:m="http://schemas.openxmlformats.org/officeDocument/2006/math">𝑐𝑒𝑖𝑙</m:t>
          </m:r>
          <m:d xmlns:m="http://schemas.openxmlformats.org/officeDocument/2006/math">
            <m:dPr>
              <m:ctrlPr/>
            </m:dPr>
            <m:e>
              <m:f>
                <m:fPr>
                  <m:ctrlPr/>
                </m:fPr>
                <m:num>
                  <m:sSub>
                    <m:sSubPr>
                      <m:ctrlPr/>
                    </m:sSubPr>
                    <m:e>
                      <m:r>
                        <m:t>𝐷</m:t>
                      </m:r>
                    </m:e>
                    <m:sub>
                      <m:r>
                        <m:t>𝐷</m:t>
                      </m:r>
                    </m:sub>
                  </m:sSub>
                </m:num>
                <m:den>
                  <m:r>
                    <m:t>𝑀𝑎</m:t>
                  </m:r>
                  <m:sSub>
                    <m:sSubPr>
                      <m:ctrlPr/>
                    </m:sSubPr>
                    <m:e>
                      <m:r>
                        <m:t>𝑥</m:t>
                      </m:r>
                    </m:e>
                    <m:sub>
                      <m:r>
                        <m:t>𝐷</m:t>
                      </m:r>
                    </m:sub>
                  </m:sSub>
                  <m:r>
                    <m:t> </m:t>
                  </m:r>
                </m:den>
              </m:f>
            </m:e>
          </m:d>
          <m:r xmlns:m="http://schemas.openxmlformats.org/officeDocument/2006/math">
            <m:t xmlns:m="http://schemas.openxmlformats.org/officeDocument/2006/math"> =</m:t>
          </m:r>
          <m:r xmlns:m="http://schemas.openxmlformats.org/officeDocument/2006/math">
            <m:t xmlns:m="http://schemas.openxmlformats.org/officeDocument/2006/math">𝑐𝑒𝑖𝑙</m:t>
          </m:r>
          <m:d xmlns:m="http://schemas.openxmlformats.org/officeDocument/2006/math">
            <m:dPr>
              <m:ctrlPr/>
            </m:dPr>
            <m:e>
              <m:f>
                <m:fPr>
                  <m:ctrlPr/>
                </m:fPr>
                <m:num>
                  <m:r>
                    <m:t>3000</m:t>
                  </m:r>
                </m:num>
                <m:den>
                  <m:r>
                    <m:t>5</m:t>
                  </m:r>
                </m:den>
              </m:f>
            </m:e>
          </m:d>
          <m:r xmlns:m="http://schemas.openxmlformats.org/officeDocument/2006/math">
            <m:t xmlns:m="http://schemas.openxmlformats.org/officeDocument/2006/math"> =600</m:t>
          </m:r>
        </m:oMath>
      </m:oMathPara>
    </w:p>
    <w:p w:rsidR="50F05C71" w:rsidP="232F2276" w:rsidRDefault="50F05C71" w14:paraId="3598B3B5" w14:textId="1015E08E">
      <w:pPr>
        <w:pStyle w:val="Normal"/>
        <w:suppressLineNumbers w:val="0"/>
        <w:bidi w:val="0"/>
        <w:spacing w:before="0" w:beforeAutospacing="off" w:after="160" w:afterAutospacing="off" w:line="279" w:lineRule="auto"/>
        <w:ind w:left="0" w:right="0"/>
        <w:jc w:val="left"/>
        <w:rPr>
          <w:noProof w:val="0"/>
          <w:lang w:val="es-ES"/>
        </w:rPr>
      </w:pPr>
      <w:r w:rsidRPr="232F2276" w:rsidR="50F05C71">
        <w:rPr>
          <w:noProof w:val="0"/>
          <w:lang w:val="es-ES"/>
        </w:rPr>
        <w:t xml:space="preserve">Lo que da un total de 4.184 posiciones necesarias en el suelo. Con los datos se puede calcular que cada pallet usa 1,2 metros cuadrados, lo que nos da una superficie de </w:t>
      </w:r>
      <w:r w:rsidRPr="232F2276" w:rsidR="1B36CE20">
        <w:rPr>
          <w:noProof w:val="0"/>
          <w:lang w:val="es-ES"/>
        </w:rPr>
        <w:t xml:space="preserve">5.020,8 metros cuadrados </w:t>
      </w:r>
      <w:r w:rsidRPr="232F2276" w:rsidR="2B0D2467">
        <w:rPr>
          <w:noProof w:val="0"/>
          <w:lang w:val="es-ES"/>
        </w:rPr>
        <w:t>usada</w:t>
      </w:r>
      <w:r w:rsidRPr="232F2276" w:rsidR="1B36CE20">
        <w:rPr>
          <w:noProof w:val="0"/>
          <w:lang w:val="es-ES"/>
        </w:rPr>
        <w:t xml:space="preserve"> para cumplir las demandas de SKU. Podemos calcular el volumen </w:t>
      </w:r>
      <w:r w:rsidRPr="232F2276" w:rsidR="4455F09A">
        <w:rPr>
          <w:noProof w:val="0"/>
          <w:lang w:val="es-ES"/>
        </w:rPr>
        <w:t xml:space="preserve">de un bloque de altura </w:t>
      </w:r>
      <w:r w:rsidRPr="232F2276" w:rsidR="16602424">
        <w:rPr>
          <w:noProof w:val="0"/>
          <w:lang w:val="es-ES"/>
        </w:rPr>
        <w:t>h (igual a 6 metros)</w:t>
      </w:r>
      <w:r w:rsidRPr="232F2276" w:rsidR="4455F09A">
        <w:rPr>
          <w:noProof w:val="0"/>
          <w:lang w:val="es-ES"/>
        </w:rPr>
        <w:t>, cuya base es el área calculada. Multiplicando esto</w:t>
      </w:r>
      <w:r w:rsidRPr="232F2276" w:rsidR="3CF2CA21">
        <w:rPr>
          <w:noProof w:val="0"/>
          <w:lang w:val="es-ES"/>
        </w:rPr>
        <w:t>,</w:t>
      </w:r>
      <w:r w:rsidRPr="232F2276" w:rsidR="4455F09A">
        <w:rPr>
          <w:noProof w:val="0"/>
          <w:lang w:val="es-ES"/>
        </w:rPr>
        <w:t xml:space="preserve"> nos da un volumen total</w:t>
      </w:r>
      <w:r w:rsidRPr="232F2276" w:rsidR="3AA1A150">
        <w:rPr>
          <w:noProof w:val="0"/>
          <w:lang w:val="es-ES"/>
        </w:rPr>
        <w:t xml:space="preserve"> de 30.124,8 metros </w:t>
      </w:r>
      <w:r w:rsidRPr="232F2276" w:rsidR="6AB4BC68">
        <w:rPr>
          <w:noProof w:val="0"/>
          <w:lang w:val="es-ES"/>
        </w:rPr>
        <w:t>cúbicos</w:t>
      </w:r>
      <w:r w:rsidRPr="232F2276" w:rsidR="3AA1A150">
        <w:rPr>
          <w:noProof w:val="0"/>
          <w:lang w:val="es-ES"/>
        </w:rPr>
        <w:t>.</w:t>
      </w:r>
      <w:r w:rsidRPr="232F2276" w:rsidR="4455F09A">
        <w:rPr>
          <w:noProof w:val="0"/>
          <w:lang w:val="es-ES"/>
        </w:rPr>
        <w:t xml:space="preserve"> </w:t>
      </w:r>
    </w:p>
    <w:p w:rsidR="15A22F52" w:rsidP="232F2276" w:rsidRDefault="15A22F52" w14:paraId="45A05D3B" w14:textId="0D2B16CF">
      <w:pPr>
        <w:pStyle w:val="Heading2"/>
        <w:numPr>
          <w:ilvl w:val="0"/>
          <w:numId w:val="2"/>
        </w:numPr>
        <w:bidi w:val="0"/>
        <w:rPr>
          <w:rFonts w:ascii="Times New Roman" w:hAnsi="Times New Roman" w:eastAsia="Times New Roman" w:cs="Times New Roman" w:asciiTheme="minorAscii" w:hAnsiTheme="minorAscii" w:eastAsiaTheme="minorAscii" w:cstheme="minorAscii"/>
          <w:noProof w:val="0"/>
          <w:sz w:val="24"/>
          <w:szCs w:val="24"/>
          <w:lang w:val="es-ES"/>
        </w:rPr>
      </w:pPr>
      <w:r w:rsidRPr="38BB24F1" w:rsidR="15A22F52">
        <w:rPr>
          <w:rFonts w:ascii="Times New Roman" w:hAnsi="Times New Roman" w:eastAsia="Times New Roman" w:cs="Times New Roman" w:asciiTheme="minorAscii" w:hAnsiTheme="minorAscii" w:eastAsiaTheme="minorAscii" w:cstheme="minorAscii"/>
          <w:noProof w:val="0"/>
          <w:sz w:val="24"/>
          <w:szCs w:val="24"/>
          <w:lang w:val="es-ES"/>
        </w:rPr>
        <w:t>Según el flujo de cada SKU, optimice el espacio dedicado a cada producto y determine su frecuencia de reabastecimiento. Luego compare esta política con dos alternativas: una asignación igualitaria de espacio entre los cuatro SKU y una política que busque mantener una frecuencia común de reabastecimiento. Para cada política, calcule las frecuencias de reabastecimiento por SKU y la frecuencia total del sistema. Finalmente, indique cuál política es más eficiente y qué ventaja operativa podrían tener las políticas menos eficientes.</w:t>
      </w:r>
    </w:p>
    <w:p w:rsidR="5CC764BA" w:rsidP="38BB24F1" w:rsidRDefault="5CC764BA" w14:paraId="07ACEBE2" w14:textId="3D94A088">
      <w:pPr>
        <w:pStyle w:val="Normal"/>
        <w:bidi w:val="0"/>
        <w:rPr>
          <w:noProof w:val="0"/>
          <w:lang w:val="es-ES"/>
        </w:rPr>
      </w:pPr>
      <w:r w:rsidRPr="38BB24F1" w:rsidR="5CC764BA">
        <w:rPr>
          <w:noProof w:val="0"/>
          <w:lang w:val="es-ES"/>
        </w:rPr>
        <w:t>Primero, calculamos el número de posiciones de reabastecimiento que hay que asignar a cada SKU. Esto está dado por la fórmula</w:t>
      </w:r>
      <w:r w:rsidRPr="38BB24F1" w:rsidR="23EA8766">
        <w:rPr>
          <w:noProof w:val="0"/>
          <w:lang w:val="es-ES"/>
        </w:rPr>
        <w:t xml:space="preserve"> del número de posicionamientos óptimos</w:t>
      </w:r>
      <w:r w:rsidRPr="38BB24F1" w:rsidR="08BB397A">
        <w:rPr>
          <w:noProof w:val="0"/>
          <w:lang w:val="es-ES"/>
        </w:rPr>
        <w:t>:</w:t>
      </w:r>
    </w:p>
    <w:p w:rsidR="38BB24F1" w:rsidP="38BB24F1" w:rsidRDefault="38BB24F1" w14:paraId="1899FFF3" w14:textId="0AE700D5">
      <w:pPr>
        <w:pStyle w:val="Normal"/>
        <w:bidi w:val="0"/>
      </w:pPr>
      <m:oMathPara xmlns:m="http://schemas.openxmlformats.org/officeDocument/2006/math">
        <m:oMath xmlns:m="http://schemas.openxmlformats.org/officeDocument/2006/math">
          <m:sSub xmlns:m="http://schemas.openxmlformats.org/officeDocument/2006/math">
            <m:sSubPr>
              <m:ctrlPr/>
            </m:sSubPr>
            <m:e>
              <m:r>
                <m:t>𝑛</m:t>
              </m:r>
            </m:e>
            <m:sub>
              <m:r>
                <m:t>𝑖</m:t>
              </m:r>
            </m:sub>
          </m:sSub>
          <m:r xmlns:m="http://schemas.openxmlformats.org/officeDocument/2006/math">
            <m:t xmlns:m="http://schemas.openxmlformats.org/officeDocument/2006/math">=</m:t>
          </m:r>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ad>
                <m:radPr>
                  <m:degHide m:val="on"/>
                  <m:ctrlPr/>
                </m:radPr>
                <m:deg/>
                <m:e>
                  <m:sSub>
                    <m:sSubPr>
                      <m:ctrlPr/>
                    </m:sSubPr>
                    <m:e>
                      <m:r>
                        <m:t>𝐷</m:t>
                      </m:r>
                    </m:e>
                    <m:sub>
                      <m:r>
                        <m:t>𝑖</m:t>
                      </m:r>
                    </m:sub>
                  </m:sSub>
                </m:e>
              </m:rad>
            </m:num>
            <m:den>
              <m:nary>
                <m:naryPr>
                  <m:chr m:val="∑"/>
                  <m:ctrlPr/>
                </m:naryPr>
                <m:sub>
                  <m:r>
                    <m:t>𝑗</m:t>
                  </m:r>
                </m:sub>
                <m:sup>
                  <m:r>
                    <m:t> </m:t>
                  </m:r>
                </m:sup>
                <m:e/>
              </m:nary>
              <m:rad>
                <m:radPr>
                  <m:degHide m:val="on"/>
                  <m:ctrlPr/>
                </m:radPr>
                <m:deg/>
                <m:e>
                  <m:sSub>
                    <m:sSubPr>
                      <m:ctrlPr/>
                    </m:sSubPr>
                    <m:e>
                      <m:r>
                        <m:t>𝐷</m:t>
                      </m:r>
                    </m:e>
                    <m:sub>
                      <m:r>
                        <m:t>𝑗</m:t>
                      </m:r>
                    </m:sub>
                  </m:sSub>
                </m:e>
              </m:rad>
            </m:den>
          </m:f>
        </m:oMath>
      </m:oMathPara>
    </w:p>
    <w:p w:rsidR="5C96BD12" w:rsidP="38BB24F1" w:rsidRDefault="5C96BD12" w14:paraId="1EBB3CF2" w14:textId="2DBA96FD">
      <w:pPr>
        <w:pStyle w:val="Normal"/>
        <w:suppressLineNumbers w:val="0"/>
        <w:bidi w:val="0"/>
        <w:spacing w:before="0" w:beforeAutospacing="off" w:after="160" w:afterAutospacing="off" w:line="279" w:lineRule="auto"/>
        <w:ind w:left="0" w:right="0"/>
        <w:jc w:val="left"/>
      </w:pPr>
      <w:r w:rsidRPr="38BB24F1" w:rsidR="5C96BD12">
        <w:rPr>
          <w:noProof w:val="0"/>
          <w:lang w:val="es-ES"/>
        </w:rPr>
        <w:t xml:space="preserve">Dónde E </w:t>
      </w:r>
      <w:r w:rsidRPr="38BB24F1" w:rsidR="5C96BD12">
        <w:rPr>
          <w:noProof w:val="0"/>
          <w:lang w:val="es-ES"/>
        </w:rPr>
        <w:t>es</w:t>
      </w:r>
      <w:r w:rsidRPr="38BB24F1" w:rsidR="5C96BD12">
        <w:rPr>
          <w:noProof w:val="0"/>
          <w:lang w:val="es-ES"/>
        </w:rPr>
        <w:t xml:space="preserve"> el número total de posiciones de reabastecimiento igual a 48. Con esto calculamos para cada SKU:</w:t>
      </w:r>
    </w:p>
    <w:p w:rsidR="38BB24F1" w:rsidP="38BB24F1" w:rsidRDefault="38BB24F1" w14:paraId="63B99910" w14:textId="71A382EE">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𝑛</m:t>
              </m:r>
            </m:e>
            <m:sub>
              <m:r>
                <m:t>𝐴</m:t>
              </m:r>
            </m:sub>
          </m:sSub>
          <m:r xmlns:m="http://schemas.openxmlformats.org/officeDocument/2006/math">
            <m:t xmlns:m="http://schemas.openxmlformats.org/officeDocument/2006/math">=11,85</m:t>
          </m:r>
        </m:oMath>
      </m:oMathPara>
    </w:p>
    <w:p w:rsidR="38BB24F1" w:rsidP="38BB24F1" w:rsidRDefault="38BB24F1" w14:paraId="22966C4F" w14:textId="595788A7">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𝑛</m:t>
              </m:r>
            </m:e>
            <m:sub>
              <m:r>
                <m:t>𝐵</m:t>
              </m:r>
            </m:sub>
          </m:sSub>
          <m:r xmlns:m="http://schemas.openxmlformats.org/officeDocument/2006/math">
            <m:t xmlns:m="http://schemas.openxmlformats.org/officeDocument/2006/math">=11,09</m:t>
          </m:r>
        </m:oMath>
      </m:oMathPara>
    </w:p>
    <w:p w:rsidR="38BB24F1" w:rsidP="38BB24F1" w:rsidRDefault="38BB24F1" w14:paraId="3675C935" w14:textId="7B19B76D">
      <w:pPr>
        <w:pStyle w:val="Normal"/>
        <w:suppressLineNumbers w:val="0"/>
        <w:bidi w:val="0"/>
        <w:spacing w:before="0" w:beforeAutospacing="off" w:after="160" w:afterAutospacing="off" w:line="279" w:lineRule="auto"/>
        <w:ind w:left="0" w:right="0"/>
        <w:jc w:val="left"/>
        <w:rPr>
          <w:noProof w:val="0"/>
          <w:lang w:val="es-ES"/>
        </w:rPr>
      </w:pPr>
    </w:p>
    <w:p w:rsidR="38BB24F1" w:rsidP="38BB24F1" w:rsidRDefault="38BB24F1" w14:paraId="60E632F5" w14:textId="1E1D22E8">
      <w:pPr>
        <w:pStyle w:val="Normal"/>
        <w:suppressLineNumbers w:val="0"/>
        <w:bidi w:val="0"/>
        <w:spacing w:before="0" w:beforeAutospacing="off" w:after="160" w:afterAutospacing="off" w:line="279" w:lineRule="auto"/>
        <w:ind w:left="0" w:right="0"/>
        <w:jc w:val="left"/>
        <w:rPr>
          <w:noProof w:val="0"/>
          <w:lang w:val="es-ES"/>
        </w:rPr>
      </w:pPr>
    </w:p>
    <w:p w:rsidR="38BB24F1" w:rsidP="38BB24F1" w:rsidRDefault="38BB24F1" w14:paraId="3D30E703" w14:textId="23B2FF0B">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𝑛</m:t>
              </m:r>
            </m:e>
            <m:sub>
              <m:r>
                <m:t>𝑐</m:t>
              </m:r>
            </m:sub>
          </m:sSub>
          <m:r xmlns:m="http://schemas.openxmlformats.org/officeDocument/2006/math">
            <m:t xmlns:m="http://schemas.openxmlformats.org/officeDocument/2006/math">=13,58</m:t>
          </m:r>
        </m:oMath>
      </m:oMathPara>
    </w:p>
    <w:p w:rsidR="38BB24F1" w:rsidP="38BB24F1" w:rsidRDefault="38BB24F1" w14:paraId="5D06F76A" w14:textId="26338C72">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𝑛</m:t>
              </m:r>
            </m:e>
            <m:sub>
              <m:r>
                <m:t>𝐷</m:t>
              </m:r>
            </m:sub>
          </m:sSub>
          <m:r xmlns:m="http://schemas.openxmlformats.org/officeDocument/2006/math">
            <m:t xmlns:m="http://schemas.openxmlformats.org/officeDocument/2006/math">=11,48</m:t>
          </m:r>
        </m:oMath>
      </m:oMathPara>
    </w:p>
    <w:p w:rsidR="25E4532A" w:rsidP="38BB24F1" w:rsidRDefault="25E4532A" w14:paraId="4AA365F6" w14:textId="57610DDE">
      <w:pPr>
        <w:pStyle w:val="Normal"/>
        <w:suppressLineNumbers w:val="0"/>
        <w:bidi w:val="0"/>
        <w:spacing w:before="0" w:beforeAutospacing="off" w:after="160" w:afterAutospacing="off" w:line="279" w:lineRule="auto"/>
        <w:ind w:left="0" w:right="0"/>
        <w:jc w:val="left"/>
        <w:rPr>
          <w:noProof w:val="0"/>
          <w:lang w:val="es-ES"/>
        </w:rPr>
      </w:pPr>
      <w:r w:rsidRPr="38BB24F1" w:rsidR="25E4532A">
        <w:rPr>
          <w:noProof w:val="0"/>
          <w:lang w:val="es-ES"/>
        </w:rPr>
        <w:t>Con esto podemos calcular el número de reabastecimientos por año.</w:t>
      </w:r>
    </w:p>
    <w:p w:rsidR="38BB24F1" w:rsidP="38BB24F1" w:rsidRDefault="38BB24F1" w14:paraId="768C9799" w14:textId="77678DEE">
      <w:pPr>
        <w:pStyle w:val="Normal"/>
        <w:suppressLineNumbers w:val="0"/>
        <w:bidi w:val="0"/>
        <w:spacing w:before="0" w:beforeAutospacing="off" w:after="160" w:afterAutospacing="off" w:line="279" w:lineRule="auto"/>
        <w:ind w:left="0" w:right="0"/>
        <w:jc w:val="left"/>
        <w:rPr>
          <w:noProof w:val="0"/>
          <w:lang w:val="es-ES"/>
        </w:rPr>
      </w:pPr>
      <m:oMathPara xmlns:m="http://schemas.openxmlformats.org/officeDocument/2006/math">
        <m:oMath xmlns:m="http://schemas.openxmlformats.org/officeDocument/2006/math">
          <m:sSub xmlns:m="http://schemas.openxmlformats.org/officeDocument/2006/math">
            <m:sSubPr>
              <m:ctrlPr/>
            </m:sSubPr>
            <m:e>
              <m:r>
                <m:t>𝑓</m:t>
              </m:r>
            </m:e>
            <m:sub>
              <m:r>
                <m:t>𝑖</m:t>
              </m:r>
            </m:sub>
          </m:sSub>
          <m:r xmlns:m="http://schemas.openxmlformats.org/officeDocument/2006/math">
            <m:t xmlns:m="http://schemas.openxmlformats.org/officeDocument/2006/math">=</m:t>
          </m:r>
          <m:f xmlns:m="http://schemas.openxmlformats.org/officeDocument/2006/math">
            <m:fPr>
              <m:ctrlPr/>
            </m:fPr>
            <m:num>
              <m:sSub>
                <m:sSubPr>
                  <m:ctrlPr/>
                </m:sSubPr>
                <m:e>
                  <m:r>
                    <m:t>𝐷</m:t>
                  </m:r>
                </m:e>
                <m:sub>
                  <m:r>
                    <m:t>𝑖</m:t>
                  </m:r>
                </m:sub>
              </m:sSub>
            </m:num>
            <m:den>
              <m:sSub>
                <m:sSubPr>
                  <m:ctrlPr/>
                </m:sSubPr>
                <m:e>
                  <m:r>
                    <m:t>𝑛</m:t>
                  </m:r>
                </m:e>
                <m:sub>
                  <m:r>
                    <m:t>𝑖</m:t>
                  </m:r>
                </m:sub>
              </m:sSub>
            </m:den>
          </m:f>
        </m:oMath>
      </m:oMathPara>
      <w:r w:rsidRPr="38BB24F1" w:rsidR="25E4532A">
        <w:rPr>
          <w:noProof w:val="0"/>
          <w:lang w:val="es-ES"/>
        </w:rPr>
        <w:t xml:space="preserve"> </w:t>
      </w:r>
    </w:p>
    <w:p w:rsidR="25E4532A" w:rsidP="38BB24F1" w:rsidRDefault="25E4532A" w14:paraId="094CD813" w14:textId="635ADAC0">
      <w:pPr>
        <w:pStyle w:val="Normal"/>
        <w:suppressLineNumbers w:val="0"/>
        <w:bidi w:val="0"/>
        <w:spacing w:before="0" w:beforeAutospacing="off" w:after="160" w:afterAutospacing="off" w:line="279" w:lineRule="auto"/>
        <w:ind w:left="0" w:right="0"/>
        <w:jc w:val="left"/>
        <w:rPr>
          <w:noProof w:val="0"/>
          <w:lang w:val="es-ES"/>
        </w:rPr>
      </w:pPr>
      <w:r w:rsidRPr="38BB24F1" w:rsidR="25E4532A">
        <w:rPr>
          <w:noProof w:val="0"/>
          <w:lang w:val="es-ES"/>
        </w:rPr>
        <w:t>Reemplazamos</w:t>
      </w:r>
    </w:p>
    <w:p w:rsidR="38BB24F1" w:rsidP="38BB24F1" w:rsidRDefault="38BB24F1" w14:paraId="28B00ECD" w14:textId="1CD5820E">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𝑓</m:t>
              </m:r>
            </m:e>
            <m:sub>
              <m:r>
                <m:t>𝐴</m:t>
              </m:r>
            </m:sub>
          </m:sSub>
          <m:r xmlns:m="http://schemas.openxmlformats.org/officeDocument/2006/math">
            <m:t xmlns:m="http://schemas.openxmlformats.org/officeDocument/2006/math">=</m:t>
          </m:r>
          <m:f xmlns:m="http://schemas.openxmlformats.org/officeDocument/2006/math">
            <m:fPr>
              <m:ctrlPr/>
            </m:fPr>
            <m:num>
              <m:sSub>
                <m:sSubPr>
                  <m:ctrlPr/>
                </m:sSubPr>
                <m:e>
                  <m:r>
                    <m:t>𝐷</m:t>
                  </m:r>
                </m:e>
                <m:sub>
                  <m:r>
                    <m:t>𝐴</m:t>
                  </m:r>
                </m:sub>
              </m:sSub>
            </m:num>
            <m:den>
              <m:sSub>
                <m:sSubPr>
                  <m:ctrlPr/>
                </m:sSubPr>
                <m:e>
                  <m:r>
                    <m:t>𝑛</m:t>
                  </m:r>
                </m:e>
                <m:sub>
                  <m:r>
                    <m:t>𝐴</m:t>
                  </m:r>
                </m:sub>
              </m:sSub>
            </m:den>
          </m:f>
          <m:r xmlns:m="http://schemas.openxmlformats.org/officeDocument/2006/math">
            <m:t xmlns:m="http://schemas.openxmlformats.org/officeDocument/2006/math">=</m:t>
          </m:r>
          <m:f xmlns:m="http://schemas.openxmlformats.org/officeDocument/2006/math">
            <m:fPr>
              <m:ctrlPr/>
            </m:fPr>
            <m:num>
              <m:r>
                <m:t>3200</m:t>
              </m:r>
            </m:num>
            <m:den>
              <m:r>
                <m:t>11,85</m:t>
              </m:r>
            </m:den>
          </m:f>
          <m:r xmlns:m="http://schemas.openxmlformats.org/officeDocument/2006/math">
            <m:t xmlns:m="http://schemas.openxmlformats.org/officeDocument/2006/math">=270</m:t>
          </m:r>
        </m:oMath>
      </m:oMathPara>
    </w:p>
    <w:p w:rsidR="38BB24F1" w:rsidP="38BB24F1" w:rsidRDefault="38BB24F1" w14:paraId="44D455A7" w14:textId="119CBD42">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𝑓</m:t>
              </m:r>
            </m:e>
            <m:sub>
              <m:r>
                <m:t>𝐵</m:t>
              </m:r>
            </m:sub>
          </m:sSub>
          <m:r xmlns:m="http://schemas.openxmlformats.org/officeDocument/2006/math">
            <m:t xmlns:m="http://schemas.openxmlformats.org/officeDocument/2006/math">=</m:t>
          </m:r>
          <m:f xmlns:m="http://schemas.openxmlformats.org/officeDocument/2006/math">
            <m:fPr>
              <m:ctrlPr/>
            </m:fPr>
            <m:num>
              <m:sSub>
                <m:sSubPr>
                  <m:ctrlPr/>
                </m:sSubPr>
                <m:e>
                  <m:r>
                    <m:t>𝐷</m:t>
                  </m:r>
                </m:e>
                <m:sub>
                  <m:r>
                    <m:t>𝐵</m:t>
                  </m:r>
                </m:sub>
              </m:sSub>
            </m:num>
            <m:den>
              <m:sSub>
                <m:sSubPr>
                  <m:ctrlPr/>
                </m:sSubPr>
                <m:e>
                  <m:r>
                    <m:t>𝑛</m:t>
                  </m:r>
                </m:e>
                <m:sub>
                  <m:r>
                    <m:t>𝐵</m:t>
                  </m:r>
                </m:sub>
              </m:sSub>
            </m:den>
          </m:f>
          <m:r xmlns:m="http://schemas.openxmlformats.org/officeDocument/2006/math">
            <m:t xmlns:m="http://schemas.openxmlformats.org/officeDocument/2006/math">=</m:t>
          </m:r>
          <m:f xmlns:m="http://schemas.openxmlformats.org/officeDocument/2006/math">
            <m:fPr>
              <m:ctrlPr/>
            </m:fPr>
            <m:num>
              <m:r>
                <m:t>2800</m:t>
              </m:r>
            </m:num>
            <m:den>
              <m:r>
                <m:t>11,09</m:t>
              </m:r>
            </m:den>
          </m:f>
          <m:r xmlns:m="http://schemas.openxmlformats.org/officeDocument/2006/math">
            <m:t xmlns:m="http://schemas.openxmlformats.org/officeDocument/2006/math">=252,5</m:t>
          </m:r>
        </m:oMath>
      </m:oMathPara>
    </w:p>
    <w:p w:rsidR="38BB24F1" w:rsidP="38BB24F1" w:rsidRDefault="38BB24F1" w14:paraId="418D74C1" w14:textId="38D93DC1">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𝑓</m:t>
              </m:r>
            </m:e>
            <m:sub>
              <m:r>
                <m:t>𝐶</m:t>
              </m:r>
            </m:sub>
          </m:sSub>
          <m:r xmlns:m="http://schemas.openxmlformats.org/officeDocument/2006/math">
            <m:t xmlns:m="http://schemas.openxmlformats.org/officeDocument/2006/math">=</m:t>
          </m:r>
          <m:f xmlns:m="http://schemas.openxmlformats.org/officeDocument/2006/math">
            <m:fPr>
              <m:ctrlPr/>
            </m:fPr>
            <m:num>
              <m:sSub>
                <m:sSubPr>
                  <m:ctrlPr/>
                </m:sSubPr>
                <m:e>
                  <m:r>
                    <m:t>𝐷</m:t>
                  </m:r>
                </m:e>
                <m:sub>
                  <m:r>
                    <m:t>𝐶</m:t>
                  </m:r>
                </m:sub>
              </m:sSub>
            </m:num>
            <m:den>
              <m:sSub>
                <m:sSubPr>
                  <m:ctrlPr/>
                </m:sSubPr>
                <m:e>
                  <m:r>
                    <m:t>𝑛</m:t>
                  </m:r>
                </m:e>
                <m:sub>
                  <m:r>
                    <m:t>𝐶</m:t>
                  </m:r>
                </m:sub>
              </m:sSub>
            </m:den>
          </m:f>
          <m:r xmlns:m="http://schemas.openxmlformats.org/officeDocument/2006/math">
            <m:t xmlns:m="http://schemas.openxmlformats.org/officeDocument/2006/math">=</m:t>
          </m:r>
          <m:f xmlns:m="http://schemas.openxmlformats.org/officeDocument/2006/math">
            <m:fPr>
              <m:ctrlPr/>
            </m:fPr>
            <m:num>
              <m:r>
                <m:t>4200</m:t>
              </m:r>
            </m:num>
            <m:den>
              <m:r>
                <m:t>13,58</m:t>
              </m:r>
            </m:den>
          </m:f>
          <m:r xmlns:m="http://schemas.openxmlformats.org/officeDocument/2006/math">
            <m:t xmlns:m="http://schemas.openxmlformats.org/officeDocument/2006/math">=309,3</m:t>
          </m:r>
        </m:oMath>
      </m:oMathPara>
    </w:p>
    <w:p w:rsidR="38BB24F1" w:rsidP="38BB24F1" w:rsidRDefault="38BB24F1" w14:paraId="61DCAA47" w14:textId="46136452">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𝑓</m:t>
              </m:r>
            </m:e>
            <m:sub>
              <m:r>
                <m:t>𝐷</m:t>
              </m:r>
            </m:sub>
          </m:sSub>
          <m:r xmlns:m="http://schemas.openxmlformats.org/officeDocument/2006/math">
            <m:t xmlns:m="http://schemas.openxmlformats.org/officeDocument/2006/math">=</m:t>
          </m:r>
          <m:f xmlns:m="http://schemas.openxmlformats.org/officeDocument/2006/math">
            <m:fPr>
              <m:ctrlPr/>
            </m:fPr>
            <m:num>
              <m:sSub>
                <m:sSubPr>
                  <m:ctrlPr/>
                </m:sSubPr>
                <m:e>
                  <m:r>
                    <m:t>𝐷</m:t>
                  </m:r>
                </m:e>
                <m:sub>
                  <m:r>
                    <m:t>𝐷</m:t>
                  </m:r>
                </m:sub>
              </m:sSub>
            </m:num>
            <m:den>
              <m:sSub>
                <m:sSubPr>
                  <m:ctrlPr/>
                </m:sSubPr>
                <m:e>
                  <m:r>
                    <m:t>𝑛</m:t>
                  </m:r>
                </m:e>
                <m:sub>
                  <m:r>
                    <m:t>𝐷</m:t>
                  </m:r>
                </m:sub>
              </m:sSub>
            </m:den>
          </m:f>
          <m:r xmlns:m="http://schemas.openxmlformats.org/officeDocument/2006/math">
            <m:t xmlns:m="http://schemas.openxmlformats.org/officeDocument/2006/math">=</m:t>
          </m:r>
          <m:f xmlns:m="http://schemas.openxmlformats.org/officeDocument/2006/math">
            <m:fPr>
              <m:ctrlPr/>
            </m:fPr>
            <m:num>
              <m:r>
                <m:t>3000</m:t>
              </m:r>
            </m:num>
            <m:den>
              <m:r>
                <m:t>11,48</m:t>
              </m:r>
            </m:den>
          </m:f>
          <m:r xmlns:m="http://schemas.openxmlformats.org/officeDocument/2006/math">
            <m:t xmlns:m="http://schemas.openxmlformats.org/officeDocument/2006/math">=261,4</m:t>
          </m:r>
        </m:oMath>
      </m:oMathPara>
    </w:p>
    <w:p w:rsidR="5E7FAA4F" w:rsidP="38BB24F1" w:rsidRDefault="5E7FAA4F" w14:paraId="3A82C39E" w14:textId="3B88E56B">
      <w:pPr>
        <w:pStyle w:val="Normal"/>
        <w:suppressLineNumbers w:val="0"/>
        <w:bidi w:val="0"/>
        <w:spacing w:before="0" w:beforeAutospacing="off" w:after="160" w:afterAutospacing="off" w:line="279" w:lineRule="auto"/>
        <w:ind w:left="0" w:right="0"/>
        <w:jc w:val="left"/>
        <w:rPr>
          <w:noProof w:val="0"/>
          <w:lang w:val="es-ES"/>
        </w:rPr>
      </w:pPr>
      <w:r w:rsidRPr="38BB24F1" w:rsidR="5E7FAA4F">
        <w:rPr>
          <w:noProof w:val="0"/>
          <w:lang w:val="es-ES"/>
        </w:rPr>
        <w:t xml:space="preserve">Con esto tenemos la política óptima de espaciado. Ahora calculemos la política 2: la de asignación igualitaria. En este caso se dividen los </w:t>
      </w:r>
      <w:r w:rsidRPr="38BB24F1" w:rsidR="1850BD55">
        <w:rPr>
          <w:noProof w:val="0"/>
          <w:lang w:val="es-ES"/>
        </w:rPr>
        <w:t>números</w:t>
      </w:r>
      <w:r w:rsidRPr="38BB24F1" w:rsidR="5E7FAA4F">
        <w:rPr>
          <w:noProof w:val="0"/>
          <w:lang w:val="es-ES"/>
        </w:rPr>
        <w:t xml:space="preserve"> de posiciones</w:t>
      </w:r>
      <w:r w:rsidRPr="38BB24F1" w:rsidR="3D3D689F">
        <w:rPr>
          <w:noProof w:val="0"/>
          <w:lang w:val="es-ES"/>
        </w:rPr>
        <w:t xml:space="preserve"> de reabastecimiento en partes iguales, </w:t>
      </w:r>
      <w:r w:rsidRPr="38BB24F1" w:rsidR="6F62518E">
        <w:rPr>
          <w:noProof w:val="0"/>
          <w:lang w:val="es-ES"/>
        </w:rPr>
        <w:t>así</w:t>
      </w:r>
      <w:r w:rsidRPr="38BB24F1" w:rsidR="3D3D689F">
        <w:rPr>
          <w:noProof w:val="0"/>
          <w:lang w:val="es-ES"/>
        </w:rPr>
        <w:t xml:space="preserve"> que a cada SKU le tocan 12 espacios</w:t>
      </w:r>
      <w:r w:rsidRPr="38BB24F1" w:rsidR="366B0EDF">
        <w:rPr>
          <w:noProof w:val="0"/>
          <w:lang w:val="es-ES"/>
        </w:rPr>
        <w:t>, con esto obtenemos las siguientes frecuencias de abastecimiento al año :</w:t>
      </w:r>
    </w:p>
    <w:p w:rsidR="38BB24F1" w:rsidP="38BB24F1" w:rsidRDefault="38BB24F1" w14:paraId="45FC6425" w14:textId="403C5EE0">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𝑓</m:t>
              </m:r>
            </m:e>
            <m:sub>
              <m:r>
                <m:t>𝐴</m:t>
              </m:r>
            </m:sub>
          </m:sSub>
          <m:r xmlns:m="http://schemas.openxmlformats.org/officeDocument/2006/math">
            <m:t xmlns:m="http://schemas.openxmlformats.org/officeDocument/2006/math">=</m:t>
          </m:r>
          <m:f xmlns:m="http://schemas.openxmlformats.org/officeDocument/2006/math">
            <m:fPr>
              <m:ctrlPr/>
            </m:fPr>
            <m:num>
              <m:r>
                <m:t>3000</m:t>
              </m:r>
            </m:num>
            <m:den>
              <m:r>
                <m:t>12</m:t>
              </m:r>
            </m:den>
          </m:f>
          <m:r xmlns:m="http://schemas.openxmlformats.org/officeDocument/2006/math">
            <m:t xmlns:m="http://schemas.openxmlformats.org/officeDocument/2006/math">=266,7</m:t>
          </m:r>
        </m:oMath>
      </m:oMathPara>
    </w:p>
    <w:p w:rsidR="38BB24F1" w:rsidP="38BB24F1" w:rsidRDefault="38BB24F1" w14:paraId="4BC70B9A" w14:textId="702526F6">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𝑓</m:t>
              </m:r>
            </m:e>
            <m:sub>
              <m:r>
                <m:t>𝐵</m:t>
              </m:r>
            </m:sub>
          </m:sSub>
          <m:r xmlns:m="http://schemas.openxmlformats.org/officeDocument/2006/math">
            <m:t xmlns:m="http://schemas.openxmlformats.org/officeDocument/2006/math">=</m:t>
          </m:r>
          <m:f xmlns:m="http://schemas.openxmlformats.org/officeDocument/2006/math">
            <m:fPr>
              <m:ctrlPr/>
            </m:fPr>
            <m:num>
              <m:r>
                <m:t>2800</m:t>
              </m:r>
            </m:num>
            <m:den>
              <m:r>
                <m:t>12</m:t>
              </m:r>
            </m:den>
          </m:f>
          <m:r xmlns:m="http://schemas.openxmlformats.org/officeDocument/2006/math">
            <m:t xmlns:m="http://schemas.openxmlformats.org/officeDocument/2006/math">=233,3</m:t>
          </m:r>
        </m:oMath>
      </m:oMathPara>
    </w:p>
    <w:p w:rsidR="38BB24F1" w:rsidP="38BB24F1" w:rsidRDefault="38BB24F1" w14:paraId="77A15BFC" w14:textId="424CB3FB">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𝑓</m:t>
              </m:r>
            </m:e>
            <m:sub>
              <m:r>
                <m:t>𝐶</m:t>
              </m:r>
            </m:sub>
          </m:sSub>
          <m:r xmlns:m="http://schemas.openxmlformats.org/officeDocument/2006/math">
            <m:t xmlns:m="http://schemas.openxmlformats.org/officeDocument/2006/math">=</m:t>
          </m:r>
          <m:f xmlns:m="http://schemas.openxmlformats.org/officeDocument/2006/math">
            <m:fPr>
              <m:ctrlPr/>
            </m:fPr>
            <m:num>
              <m:r>
                <m:t>4200</m:t>
              </m:r>
            </m:num>
            <m:den>
              <m:r>
                <m:t>12</m:t>
              </m:r>
            </m:den>
          </m:f>
          <m:r xmlns:m="http://schemas.openxmlformats.org/officeDocument/2006/math">
            <m:t xmlns:m="http://schemas.openxmlformats.org/officeDocument/2006/math">=350</m:t>
          </m:r>
        </m:oMath>
      </m:oMathPara>
    </w:p>
    <w:p w:rsidR="38BB24F1" w:rsidP="38BB24F1" w:rsidRDefault="38BB24F1" w14:paraId="6063C26E" w14:textId="54074759">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𝑓</m:t>
              </m:r>
            </m:e>
            <m:sub>
              <m:r>
                <m:t>𝐷</m:t>
              </m:r>
            </m:sub>
          </m:sSub>
          <m:r xmlns:m="http://schemas.openxmlformats.org/officeDocument/2006/math">
            <m:t xmlns:m="http://schemas.openxmlformats.org/officeDocument/2006/math">=</m:t>
          </m:r>
          <m:f xmlns:m="http://schemas.openxmlformats.org/officeDocument/2006/math">
            <m:fPr>
              <m:ctrlPr/>
            </m:fPr>
            <m:num>
              <m:r>
                <m:t>3000</m:t>
              </m:r>
            </m:num>
            <m:den>
              <m:r>
                <m:t>12</m:t>
              </m:r>
            </m:den>
          </m:f>
          <m:r xmlns:m="http://schemas.openxmlformats.org/officeDocument/2006/math">
            <m:t xmlns:m="http://schemas.openxmlformats.org/officeDocument/2006/math">=250</m:t>
          </m:r>
        </m:oMath>
      </m:oMathPara>
    </w:p>
    <w:p w:rsidR="440FE53B" w:rsidP="38BB24F1" w:rsidRDefault="440FE53B" w14:paraId="5EB3DDB9" w14:textId="376B98E4">
      <w:pPr>
        <w:pStyle w:val="Normal"/>
        <w:suppressLineNumbers w:val="0"/>
        <w:bidi w:val="0"/>
        <w:spacing w:before="0" w:beforeAutospacing="off" w:after="160" w:afterAutospacing="off" w:line="279" w:lineRule="auto"/>
        <w:ind w:left="0" w:right="0"/>
        <w:jc w:val="left"/>
        <w:rPr>
          <w:noProof w:val="0"/>
          <w:lang w:val="es-ES"/>
        </w:rPr>
      </w:pPr>
      <w:r w:rsidRPr="38BB24F1" w:rsidR="440FE53B">
        <w:rPr>
          <w:noProof w:val="0"/>
          <w:lang w:val="es-ES"/>
        </w:rPr>
        <w:t xml:space="preserve">Por último, está la política 3: frecuencia común de </w:t>
      </w:r>
      <w:r w:rsidRPr="38BB24F1" w:rsidR="12F9B893">
        <w:rPr>
          <w:noProof w:val="0"/>
          <w:lang w:val="es-ES"/>
        </w:rPr>
        <w:t>abastecimiento. Para</w:t>
      </w:r>
      <w:r w:rsidRPr="38BB24F1" w:rsidR="440FE53B">
        <w:rPr>
          <w:noProof w:val="0"/>
          <w:lang w:val="es-ES"/>
        </w:rPr>
        <w:t xml:space="preserve"> esto la </w:t>
      </w:r>
      <w:r w:rsidRPr="38BB24F1" w:rsidR="440FE53B">
        <w:rPr>
          <w:noProof w:val="0"/>
          <w:lang w:val="es-ES"/>
        </w:rPr>
        <w:t>asigna</w:t>
      </w:r>
      <w:r w:rsidRPr="38BB24F1" w:rsidR="04DCDBDA">
        <w:rPr>
          <w:noProof w:val="0"/>
          <w:lang w:val="es-ES"/>
        </w:rPr>
        <w:t>cion</w:t>
      </w:r>
      <w:r w:rsidRPr="38BB24F1" w:rsidR="04DCDBDA">
        <w:rPr>
          <w:noProof w:val="0"/>
          <w:lang w:val="es-ES"/>
        </w:rPr>
        <w:t xml:space="preserve"> de espacios es la siguiente:</w:t>
      </w:r>
    </w:p>
    <w:p w:rsidR="38BB24F1" w:rsidP="38BB24F1" w:rsidRDefault="38BB24F1" w14:paraId="1E347E10" w14:textId="12FDD860">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𝑛</m:t>
              </m:r>
            </m:e>
            <m:sub>
              <m:r>
                <m:t>𝑖</m:t>
              </m:r>
            </m:sub>
          </m:sSub>
          <m:r xmlns:m="http://schemas.openxmlformats.org/officeDocument/2006/math">
            <m:t xmlns:m="http://schemas.openxmlformats.org/officeDocument/2006/math">=</m:t>
          </m:r>
          <m:f xmlns:m="http://schemas.openxmlformats.org/officeDocument/2006/math">
            <m:fPr>
              <m:ctrlPr/>
            </m:fPr>
            <m:num>
              <m:r>
                <m:t>48</m:t>
              </m:r>
              <m:sSub>
                <m:sSubPr>
                  <m:ctrlPr/>
                </m:sSubPr>
                <m:e>
                  <m:r>
                    <m:t>𝐷</m:t>
                  </m:r>
                </m:e>
                <m:sub>
                  <m:r>
                    <m:t>𝑖</m:t>
                  </m:r>
                </m:sub>
              </m:sSub>
            </m:num>
            <m:den>
              <m:nary>
                <m:naryPr>
                  <m:chr m:val="∑"/>
                  <m:ctrlPr/>
                </m:naryPr>
                <m:sub>
                  <m:r>
                    <m:t>𝑖</m:t>
                  </m:r>
                </m:sub>
                <m:sup>
                  <m:r>
                    <m:t> </m:t>
                  </m:r>
                </m:sup>
                <m:e>
                  <m:sSub>
                    <m:sSubPr>
                      <m:ctrlPr/>
                    </m:sSubPr>
                    <m:e>
                      <m:r>
                        <m:t>𝐷</m:t>
                      </m:r>
                    </m:e>
                    <m:sub>
                      <m:r>
                        <m:t>𝑖</m:t>
                      </m:r>
                    </m:sub>
                  </m:sSub>
                </m:e>
              </m:nary>
            </m:den>
          </m:f>
        </m:oMath>
      </m:oMathPara>
    </w:p>
    <w:p w:rsidR="779F562F" w:rsidP="38BB24F1" w:rsidRDefault="779F562F" w14:paraId="04489F38" w14:textId="1C86ACD6">
      <w:pPr>
        <w:pStyle w:val="Normal"/>
        <w:suppressLineNumbers w:val="0"/>
        <w:bidi w:val="0"/>
        <w:spacing w:before="0" w:beforeAutospacing="off" w:after="160" w:afterAutospacing="off" w:line="279" w:lineRule="auto"/>
        <w:ind w:left="0" w:right="0"/>
        <w:jc w:val="left"/>
        <w:rPr>
          <w:noProof w:val="0"/>
          <w:lang w:val="es-ES"/>
        </w:rPr>
      </w:pPr>
      <w:r w:rsidRPr="38BB24F1" w:rsidR="779F562F">
        <w:rPr>
          <w:noProof w:val="0"/>
          <w:lang w:val="es-ES"/>
        </w:rPr>
        <w:t>Reemplazamos,</w:t>
      </w:r>
    </w:p>
    <w:p w:rsidR="38BB24F1" w:rsidP="38BB24F1" w:rsidRDefault="38BB24F1" w14:paraId="35DB3EEB" w14:textId="314854EA">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𝑛</m:t>
              </m:r>
            </m:e>
            <m:sub>
              <m:r>
                <m:t>𝐴</m:t>
              </m:r>
            </m:sub>
          </m:sSub>
          <m:r xmlns:m="http://schemas.openxmlformats.org/officeDocument/2006/math">
            <m:t xmlns:m="http://schemas.openxmlformats.org/officeDocument/2006/math">=</m:t>
          </m:r>
          <m:f xmlns:m="http://schemas.openxmlformats.org/officeDocument/2006/math">
            <m:fPr>
              <m:ctrlPr/>
            </m:fPr>
            <m:num>
              <m:r>
                <m:t>48⋅3200</m:t>
              </m:r>
            </m:num>
            <m:den>
              <m:r>
                <m:t>13200</m:t>
              </m:r>
            </m:den>
          </m:f>
          <m:r xmlns:m="http://schemas.openxmlformats.org/officeDocument/2006/math">
            <m:t xmlns:m="http://schemas.openxmlformats.org/officeDocument/2006/math">= 11,64</m:t>
          </m:r>
        </m:oMath>
      </m:oMathPara>
    </w:p>
    <w:p w:rsidR="38BB24F1" w:rsidP="38BB24F1" w:rsidRDefault="38BB24F1" w14:paraId="1DC0939F" w14:textId="5D728BBF">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𝑛</m:t>
              </m:r>
            </m:e>
            <m:sub>
              <m:r>
                <m:t>𝐵</m:t>
              </m:r>
            </m:sub>
          </m:sSub>
          <m:r xmlns:m="http://schemas.openxmlformats.org/officeDocument/2006/math">
            <m:t xmlns:m="http://schemas.openxmlformats.org/officeDocument/2006/math">=</m:t>
          </m:r>
          <m:f xmlns:m="http://schemas.openxmlformats.org/officeDocument/2006/math">
            <m:fPr>
              <m:ctrlPr/>
            </m:fPr>
            <m:num>
              <m:r>
                <m:t>48⋅2800</m:t>
              </m:r>
            </m:num>
            <m:den>
              <m:r>
                <m:t>13200</m:t>
              </m:r>
            </m:den>
          </m:f>
          <m:r xmlns:m="http://schemas.openxmlformats.org/officeDocument/2006/math">
            <m:t xmlns:m="http://schemas.openxmlformats.org/officeDocument/2006/math">= 10,18</m:t>
          </m:r>
        </m:oMath>
      </m:oMathPara>
    </w:p>
    <w:p w:rsidR="38BB24F1" w:rsidP="38BB24F1" w:rsidRDefault="38BB24F1" w14:paraId="47527BC2" w14:textId="616221D8">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𝑛</m:t>
              </m:r>
            </m:e>
            <m:sub>
              <m:r>
                <m:t>𝐶</m:t>
              </m:r>
            </m:sub>
          </m:sSub>
          <m:r xmlns:m="http://schemas.openxmlformats.org/officeDocument/2006/math">
            <m:t xmlns:m="http://schemas.openxmlformats.org/officeDocument/2006/math">=</m:t>
          </m:r>
          <m:f xmlns:m="http://schemas.openxmlformats.org/officeDocument/2006/math">
            <m:fPr>
              <m:ctrlPr/>
            </m:fPr>
            <m:num>
              <m:r>
                <m:t>48⋅4200</m:t>
              </m:r>
            </m:num>
            <m:den>
              <m:r>
                <m:t>13200</m:t>
              </m:r>
            </m:den>
          </m:f>
          <m:r xmlns:m="http://schemas.openxmlformats.org/officeDocument/2006/math">
            <m:t xmlns:m="http://schemas.openxmlformats.org/officeDocument/2006/math">= 15,27</m:t>
          </m:r>
        </m:oMath>
      </m:oMathPara>
    </w:p>
    <w:p w:rsidR="38BB24F1" w:rsidP="38BB24F1" w:rsidRDefault="38BB24F1" w14:paraId="5CCABE11" w14:textId="3A9D7CC6">
      <w:pPr>
        <w:pStyle w:val="Normal"/>
        <w:suppressLineNumbers w:val="0"/>
        <w:bidi w:val="0"/>
        <w:spacing w:before="0" w:beforeAutospacing="off" w:after="160" w:afterAutospacing="off" w:line="279" w:lineRule="auto"/>
        <w:ind w:left="0" w:right="0"/>
        <w:jc w:val="left"/>
      </w:pPr>
      <m:oMathPara xmlns:m="http://schemas.openxmlformats.org/officeDocument/2006/math">
        <m:oMath xmlns:m="http://schemas.openxmlformats.org/officeDocument/2006/math">
          <m:sSub xmlns:m="http://schemas.openxmlformats.org/officeDocument/2006/math">
            <m:sSubPr>
              <m:ctrlPr/>
            </m:sSubPr>
            <m:e>
              <m:r>
                <m:t>𝑛</m:t>
              </m:r>
            </m:e>
            <m:sub>
              <m:r>
                <m:t>𝐷</m:t>
              </m:r>
            </m:sub>
          </m:sSub>
          <m:r xmlns:m="http://schemas.openxmlformats.org/officeDocument/2006/math">
            <m:t xmlns:m="http://schemas.openxmlformats.org/officeDocument/2006/math">=</m:t>
          </m:r>
          <m:f xmlns:m="http://schemas.openxmlformats.org/officeDocument/2006/math">
            <m:fPr>
              <m:ctrlPr/>
            </m:fPr>
            <m:num>
              <m:r>
                <m:t>48⋅3000</m:t>
              </m:r>
            </m:num>
            <m:den>
              <m:r>
                <m:t>13200</m:t>
              </m:r>
            </m:den>
          </m:f>
          <m:r xmlns:m="http://schemas.openxmlformats.org/officeDocument/2006/math">
            <m:t xmlns:m="http://schemas.openxmlformats.org/officeDocument/2006/math">= 10,91</m:t>
          </m:r>
        </m:oMath>
      </m:oMathPara>
    </w:p>
    <w:p w:rsidR="52890F87" w:rsidP="38BB24F1" w:rsidRDefault="52890F87" w14:paraId="2C3FA11A" w14:textId="08B87DEB">
      <w:pPr>
        <w:pStyle w:val="Normal"/>
        <w:suppressLineNumbers w:val="0"/>
        <w:bidi w:val="0"/>
        <w:spacing w:before="0" w:beforeAutospacing="off" w:after="160" w:afterAutospacing="off" w:line="279" w:lineRule="auto"/>
        <w:ind w:left="0" w:right="0"/>
        <w:jc w:val="left"/>
        <w:rPr>
          <w:noProof w:val="0"/>
          <w:lang w:val="es-ES"/>
        </w:rPr>
      </w:pPr>
      <w:r w:rsidRPr="38BB24F1" w:rsidR="52890F87">
        <w:rPr>
          <w:noProof w:val="0"/>
          <w:lang w:val="es-ES"/>
        </w:rPr>
        <w:t>Por último, se puede calcular la frecuencia común</w:t>
      </w:r>
      <w:r w:rsidRPr="38BB24F1" w:rsidR="6820734B">
        <w:rPr>
          <w:noProof w:val="0"/>
          <w:lang w:val="es-ES"/>
        </w:rPr>
        <w:t>,</w:t>
      </w:r>
      <w:r w:rsidRPr="38BB24F1" w:rsidR="52890F87">
        <w:rPr>
          <w:noProof w:val="0"/>
          <w:lang w:val="es-ES"/>
        </w:rPr>
        <w:t xml:space="preserve"> que es de 275 reabastecimientos al año. La </w:t>
      </w:r>
      <w:r w:rsidRPr="38BB24F1" w:rsidR="5541C7B0">
        <w:rPr>
          <w:noProof w:val="0"/>
          <w:lang w:val="es-ES"/>
        </w:rPr>
        <w:t>política</w:t>
      </w:r>
      <w:r w:rsidRPr="38BB24F1" w:rsidR="52890F87">
        <w:rPr>
          <w:noProof w:val="0"/>
          <w:lang w:val="es-ES"/>
        </w:rPr>
        <w:t xml:space="preserve"> 1 es </w:t>
      </w:r>
      <w:r w:rsidRPr="38BB24F1" w:rsidR="454EE313">
        <w:rPr>
          <w:noProof w:val="0"/>
          <w:lang w:val="es-ES"/>
        </w:rPr>
        <w:t>óptima</w:t>
      </w:r>
      <w:r w:rsidRPr="38BB24F1" w:rsidR="52890F87">
        <w:rPr>
          <w:noProof w:val="0"/>
          <w:lang w:val="es-ES"/>
        </w:rPr>
        <w:t xml:space="preserve"> </w:t>
      </w:r>
      <w:r w:rsidRPr="38BB24F1" w:rsidR="06C5D31B">
        <w:rPr>
          <w:noProof w:val="0"/>
          <w:lang w:val="es-ES"/>
        </w:rPr>
        <w:t xml:space="preserve">y minimiza la frecuencia de reabastecimiento, la 2 permite un </w:t>
      </w:r>
      <w:r w:rsidRPr="38BB24F1" w:rsidR="06C5D31B">
        <w:rPr>
          <w:noProof w:val="0"/>
          <w:lang w:val="es-ES"/>
        </w:rPr>
        <w:t>layout</w:t>
      </w:r>
      <w:r w:rsidRPr="38BB24F1" w:rsidR="06C5D31B">
        <w:rPr>
          <w:noProof w:val="0"/>
          <w:lang w:val="es-ES"/>
        </w:rPr>
        <w:t xml:space="preserve"> uniforme de los SKU y la 3 es </w:t>
      </w:r>
      <w:r w:rsidRPr="38BB24F1" w:rsidR="208D46F8">
        <w:rPr>
          <w:noProof w:val="0"/>
          <w:lang w:val="es-ES"/>
        </w:rPr>
        <w:t>más</w:t>
      </w:r>
      <w:r w:rsidRPr="38BB24F1" w:rsidR="06C5D31B">
        <w:rPr>
          <w:noProof w:val="0"/>
          <w:lang w:val="es-ES"/>
        </w:rPr>
        <w:t xml:space="preserve"> </w:t>
      </w:r>
      <w:r w:rsidRPr="38BB24F1" w:rsidR="2F8B12EE">
        <w:rPr>
          <w:noProof w:val="0"/>
          <w:lang w:val="es-ES"/>
        </w:rPr>
        <w:t>fácil</w:t>
      </w:r>
      <w:r w:rsidRPr="38BB24F1" w:rsidR="06C5D31B">
        <w:rPr>
          <w:noProof w:val="0"/>
          <w:lang w:val="es-ES"/>
        </w:rPr>
        <w:t xml:space="preserve"> </w:t>
      </w:r>
      <w:r w:rsidRPr="38BB24F1" w:rsidR="1E2C50AC">
        <w:rPr>
          <w:noProof w:val="0"/>
          <w:lang w:val="es-ES"/>
        </w:rPr>
        <w:t xml:space="preserve">para </w:t>
      </w:r>
      <w:r w:rsidRPr="38BB24F1" w:rsidR="06C5D31B">
        <w:rPr>
          <w:noProof w:val="0"/>
          <w:lang w:val="es-ES"/>
        </w:rPr>
        <w:t>coordinar los reabastecimientos</w:t>
      </w:r>
      <w:r w:rsidRPr="38BB24F1" w:rsidR="1CAD25F1">
        <w:rPr>
          <w:noProof w:val="0"/>
          <w:lang w:val="es-ES"/>
        </w:rPr>
        <w:t>,</w:t>
      </w:r>
      <w:r w:rsidRPr="38BB24F1" w:rsidR="06C5D31B">
        <w:rPr>
          <w:noProof w:val="0"/>
          <w:lang w:val="es-ES"/>
        </w:rPr>
        <w:t xml:space="preserve"> lo que permite tener </w:t>
      </w:r>
      <w:r w:rsidRPr="38BB24F1" w:rsidR="41AB96A0">
        <w:rPr>
          <w:noProof w:val="0"/>
          <w:lang w:val="es-ES"/>
        </w:rPr>
        <w:t>más</w:t>
      </w:r>
      <w:r w:rsidRPr="38BB24F1" w:rsidR="06C5D31B">
        <w:rPr>
          <w:noProof w:val="0"/>
          <w:lang w:val="es-ES"/>
        </w:rPr>
        <w:t xml:space="preserve"> orden operacional.</w:t>
      </w:r>
    </w:p>
    <w:p w:rsidR="232F2276" w:rsidP="232F2276" w:rsidRDefault="232F2276" w14:paraId="19B009E8" w14:textId="19F11473">
      <w:pPr>
        <w:pStyle w:val="Normal"/>
        <w:suppressLineNumbers w:val="0"/>
        <w:bidi w:val="0"/>
        <w:spacing w:before="0" w:beforeAutospacing="off" w:after="160" w:afterAutospacing="off" w:line="279" w:lineRule="auto"/>
        <w:ind w:left="0" w:right="0"/>
        <w:jc w:val="left"/>
        <w:rPr>
          <w:noProof w:val="0"/>
          <w:lang w:val="es-ES"/>
        </w:rPr>
      </w:pPr>
    </w:p>
    <w:p w:rsidR="2FD00C7F" w:rsidP="7F892C6A" w:rsidRDefault="2FD00C7F" w14:paraId="64C7A4ED" w14:textId="4184AE51">
      <w:pPr>
        <w:pStyle w:val="ListParagraph"/>
        <w:numPr>
          <w:ilvl w:val="0"/>
          <w:numId w:val="2"/>
        </w:numPr>
        <w:bidi w:val="0"/>
        <w:spacing w:before="0" w:beforeAutospacing="off" w:after="160" w:afterAutospacing="off" w:line="279" w:lineRule="auto"/>
        <w:ind w:right="0"/>
        <w:jc w:val="left"/>
        <w:rPr>
          <w:rFonts w:ascii="Times New Roman" w:hAnsi="Times New Roman" w:eastAsia="Times New Roman" w:cs="Times New Roman"/>
          <w:noProof w:val="0"/>
          <w:color w:val="000000" w:themeColor="text1" w:themeTint="FF" w:themeShade="FF"/>
          <w:sz w:val="24"/>
          <w:szCs w:val="24"/>
          <w:lang w:val="es-ES"/>
        </w:rPr>
      </w:pPr>
      <w:r w:rsidRPr="7F892C6A" w:rsidR="2FD00C7F">
        <w:rPr>
          <w:rFonts w:ascii="Times New Roman" w:hAnsi="Times New Roman" w:eastAsia="Times New Roman" w:cs="Times New Roman"/>
          <w:noProof w:val="0"/>
          <w:color w:val="000000" w:themeColor="text1" w:themeTint="FF" w:themeShade="FF"/>
          <w:sz w:val="24"/>
          <w:szCs w:val="24"/>
          <w:lang w:val="es-ES"/>
        </w:rPr>
        <w:t>Determine la profundidad óptima de almacenamiento para cada uno de los cuatro SKU considerando su demanda, el apilamiento factible y el ancho del pasillo compartido, evaluando las profundidades candidatas entregadas en el set de datos; luego determine una profundidad única óptima común para todos los SKU y comente la diferencia entre utilizar profundidades individuales y una profundidad común.</w:t>
      </w:r>
    </w:p>
    <w:p w:rsidR="7F892C6A" w:rsidP="7F892C6A" w:rsidRDefault="7F892C6A" w14:paraId="27D927E6" w14:textId="30886A00">
      <w:pPr>
        <w:pStyle w:val="Normal"/>
        <w:bidi w:val="0"/>
        <w:spacing w:before="0" w:beforeAutospacing="off" w:after="160" w:afterAutospacing="off" w:line="279" w:lineRule="auto"/>
        <w:ind w:right="0"/>
        <w:jc w:val="left"/>
        <w:rPr>
          <w:rFonts w:ascii="Times New Roman" w:hAnsi="Times New Roman" w:eastAsia="Times New Roman" w:cs="Times New Roman"/>
          <w:noProof w:val="0"/>
          <w:color w:val="000000" w:themeColor="text1" w:themeTint="FF" w:themeShade="FF"/>
          <w:sz w:val="24"/>
          <w:szCs w:val="24"/>
          <w:lang w:val="es-ES"/>
        </w:rPr>
      </w:pPr>
    </w:p>
    <w:p w:rsidR="2FD00C7F" w:rsidP="7F892C6A" w:rsidRDefault="2FD00C7F" w14:paraId="6F456241" w14:textId="11334248">
      <w:pPr>
        <w:pStyle w:val="ListParagraph"/>
        <w:numPr>
          <w:ilvl w:val="0"/>
          <w:numId w:val="2"/>
        </w:numPr>
        <w:bidi w:val="0"/>
        <w:spacing w:before="0" w:beforeAutospacing="off" w:after="160" w:afterAutospacing="off" w:line="279" w:lineRule="auto"/>
        <w:ind w:right="0"/>
        <w:jc w:val="left"/>
        <w:rPr>
          <w:rFonts w:ascii="Times New Roman" w:hAnsi="Times New Roman" w:eastAsia="Times New Roman" w:cs="Times New Roman"/>
          <w:noProof w:val="0"/>
          <w:color w:val="000000" w:themeColor="text1" w:themeTint="FF" w:themeShade="FF"/>
          <w:sz w:val="24"/>
          <w:szCs w:val="24"/>
          <w:lang w:val="es-ES"/>
        </w:rPr>
      </w:pPr>
      <w:r w:rsidRPr="7F892C6A" w:rsidR="2FD00C7F">
        <w:rPr>
          <w:noProof w:val="0"/>
          <w:color w:val="000000" w:themeColor="text1" w:themeTint="FF" w:themeShade="FF"/>
          <w:lang w:val="es-ES"/>
        </w:rPr>
        <w:t>Diseñe gráficamente la cámara seleccionada utilizando la profundidad única óptima común, respetando el apilamiento de cada producto, la demanda de pallets, la separación mínima entre productos y al menos un pasillo de uso compartido; calcule las dimensiones generales del diseño propuesto, la superficie total requerida y la capacidad total de almacenamiento resultante.</w:t>
      </w:r>
    </w:p>
    <w:p w:rsidR="2FD00C7F" w:rsidP="7F892C6A" w:rsidRDefault="2FD00C7F" w14:paraId="015E9273" w14:textId="30C5E49E">
      <w:pPr>
        <w:pStyle w:val="ListParagraph"/>
        <w:numPr>
          <w:ilvl w:val="0"/>
          <w:numId w:val="2"/>
        </w:numPr>
        <w:bidi w:val="0"/>
        <w:spacing w:before="0" w:beforeAutospacing="off" w:after="160" w:afterAutospacing="off" w:line="279" w:lineRule="auto"/>
        <w:ind w:right="0"/>
        <w:jc w:val="left"/>
        <w:rPr>
          <w:rFonts w:ascii="Times New Roman" w:hAnsi="Times New Roman" w:eastAsia="Times New Roman" w:cs="Times New Roman"/>
          <w:noProof w:val="0"/>
          <w:color w:val="000000" w:themeColor="text1" w:themeTint="FF" w:themeShade="FF"/>
          <w:sz w:val="24"/>
          <w:szCs w:val="24"/>
          <w:lang w:val="es-ES"/>
        </w:rPr>
      </w:pPr>
      <w:r w:rsidRPr="7F892C6A" w:rsidR="2FD00C7F">
        <w:rPr>
          <w:noProof w:val="0"/>
          <w:color w:val="000000" w:themeColor="text1" w:themeTint="FF" w:themeShade="FF"/>
          <w:lang w:val="es-ES"/>
        </w:rPr>
        <w:t>Calcule la eficiencia de uso del espacio mediante dos indicadores: el primero considerando solo el espacio perdido por la disposición y el apilamiento de los pallets, y el segundo incorporando además el espacio utilizado por pasillos y separación entre productos; comente los principales trade-offs entre ambas medidas y explique por qué una bodega puede parecer eficiente al excluir pasillos, pero perder eficiencia cuando se considera la operación real.</w:t>
      </w:r>
    </w:p>
    <w:p w:rsidR="7F892C6A" w:rsidP="7F892C6A" w:rsidRDefault="7F892C6A" w14:paraId="6B358D78" w14:textId="6DDFF34B">
      <w:pPr>
        <w:pStyle w:val="Normal"/>
        <w:bidi w:val="0"/>
        <w:spacing w:before="0" w:beforeAutospacing="off" w:after="160" w:afterAutospacing="off" w:line="279" w:lineRule="auto"/>
        <w:ind w:right="0"/>
        <w:jc w:val="left"/>
        <w:rPr>
          <w:rFonts w:ascii="Times New Roman" w:hAnsi="Times New Roman" w:eastAsia="Times New Roman" w:cs="Times New Roman"/>
          <w:noProof w:val="0"/>
          <w:color w:val="000000" w:themeColor="text1" w:themeTint="FF" w:themeShade="FF"/>
          <w:sz w:val="24"/>
          <w:szCs w:val="24"/>
          <w:lang w:val="es-ES"/>
        </w:rPr>
      </w:pPr>
    </w:p>
    <w:p w:rsidR="2FD00C7F" w:rsidP="7F892C6A" w:rsidRDefault="2FD00C7F" w14:paraId="03159976" w14:textId="63BFEF15">
      <w:pPr>
        <w:pStyle w:val="ListParagraph"/>
        <w:numPr>
          <w:ilvl w:val="0"/>
          <w:numId w:val="2"/>
        </w:numPr>
        <w:bidi w:val="0"/>
        <w:spacing w:before="0" w:beforeAutospacing="off" w:after="160" w:afterAutospacing="off" w:line="279" w:lineRule="auto"/>
        <w:ind w:right="0"/>
        <w:jc w:val="left"/>
        <w:rPr>
          <w:rFonts w:ascii="Times New Roman" w:hAnsi="Times New Roman" w:eastAsia="Times New Roman" w:cs="Times New Roman"/>
          <w:noProof w:val="0"/>
          <w:color w:val="000000" w:themeColor="text1" w:themeTint="FF" w:themeShade="FF"/>
          <w:sz w:val="24"/>
          <w:szCs w:val="24"/>
          <w:lang w:val="es-ES"/>
        </w:rPr>
      </w:pPr>
      <w:r w:rsidRPr="7F892C6A" w:rsidR="2FD00C7F">
        <w:rPr>
          <w:noProof w:val="0"/>
          <w:color w:val="000000" w:themeColor="text1" w:themeTint="FF" w:themeShade="FF"/>
          <w:lang w:val="es-ES"/>
        </w:rPr>
        <w:t>Para cada SKU, calcule el beneficio mínimo, adicional y máximo de ubicarlo en la zona de pickeo frontal en lugar de mantenerlo solamente en reserva, considerando para este análisis la profundidad óptima individual previamente calculada.</w:t>
      </w:r>
    </w:p>
    <w:p w:rsidR="7F892C6A" w:rsidP="7F892C6A" w:rsidRDefault="7F892C6A" w14:paraId="50882BAB" w14:textId="5B53AFB7">
      <w:pPr>
        <w:pStyle w:val="Normal"/>
        <w:bidi w:val="0"/>
        <w:spacing w:before="0" w:beforeAutospacing="off" w:after="160" w:afterAutospacing="off" w:line="279" w:lineRule="auto"/>
        <w:ind w:right="0"/>
        <w:jc w:val="left"/>
        <w:rPr>
          <w:rFonts w:ascii="Times New Roman" w:hAnsi="Times New Roman" w:eastAsia="Times New Roman" w:cs="Times New Roman"/>
          <w:noProof w:val="0"/>
          <w:color w:val="000000" w:themeColor="text1" w:themeTint="FF" w:themeShade="FF"/>
          <w:sz w:val="24"/>
          <w:szCs w:val="24"/>
          <w:lang w:val="es-ES"/>
        </w:rPr>
      </w:pPr>
    </w:p>
    <w:p w:rsidR="2FD00C7F" w:rsidP="7F892C6A" w:rsidRDefault="2FD00C7F" w14:paraId="5D2ADE4F" w14:textId="48B91D73">
      <w:pPr>
        <w:pStyle w:val="ListParagraph"/>
        <w:numPr>
          <w:ilvl w:val="0"/>
          <w:numId w:val="2"/>
        </w:numPr>
        <w:bidi w:val="0"/>
        <w:spacing w:before="0" w:beforeAutospacing="off" w:after="160" w:afterAutospacing="off" w:line="279" w:lineRule="auto"/>
        <w:ind w:right="0"/>
        <w:jc w:val="left"/>
        <w:rPr>
          <w:rFonts w:ascii="Times New Roman" w:hAnsi="Times New Roman" w:eastAsia="Times New Roman" w:cs="Times New Roman"/>
          <w:noProof w:val="0"/>
          <w:color w:val="000000" w:themeColor="text1" w:themeTint="FF" w:themeShade="FF"/>
          <w:sz w:val="24"/>
          <w:szCs w:val="24"/>
          <w:lang w:val="es-ES"/>
        </w:rPr>
      </w:pPr>
      <w:r w:rsidRPr="7F892C6A" w:rsidR="2FD00C7F">
        <w:rPr>
          <w:noProof w:val="0"/>
          <w:color w:val="000000" w:themeColor="text1" w:themeTint="FF" w:themeShade="FF"/>
          <w:lang w:val="es-ES"/>
        </w:rPr>
        <w:t>El centro cuenta con un número limitado de posiciones en la zona de pickeo frontal; elabore una tabla con el orden de prioridad de asignación según el beneficio obtenido por cada SKU y determine la asignación que maximiza el beneficio total, respetando el límite de posiciones disponibles.</w:t>
      </w:r>
    </w:p>
    <w:p w:rsidR="7F892C6A" w:rsidP="7F892C6A" w:rsidRDefault="7F892C6A" w14:paraId="4D36E174" w14:textId="4C82460A">
      <w:pPr>
        <w:pStyle w:val="Normal"/>
        <w:bidi w:val="0"/>
        <w:spacing w:before="0" w:beforeAutospacing="off" w:after="160" w:afterAutospacing="off" w:line="279" w:lineRule="auto"/>
        <w:ind w:left="708" w:right="0"/>
        <w:jc w:val="left"/>
        <w:rPr>
          <w:rFonts w:ascii="Times New Roman" w:hAnsi="Times New Roman" w:eastAsia="Times New Roman" w:cs="Times New Roman"/>
          <w:noProof w:val="0"/>
          <w:color w:val="000000" w:themeColor="text1" w:themeTint="FF" w:themeShade="FF"/>
          <w:sz w:val="24"/>
          <w:szCs w:val="24"/>
          <w:lang w:val="es-ES"/>
        </w:rPr>
      </w:pPr>
    </w:p>
    <w:p w:rsidR="33EF3E83" w:rsidP="7F892C6A" w:rsidRDefault="33EF3E83" w14:paraId="179E891C" w14:textId="6902AD32">
      <w:pPr>
        <w:pStyle w:val="Heading1"/>
        <w:rPr>
          <w:noProof w:val="0"/>
          <w:lang w:val="es-CL"/>
        </w:rPr>
      </w:pPr>
      <w:r w:rsidRPr="7F892C6A" w:rsidR="33EF3E83">
        <w:rPr>
          <w:noProof w:val="0"/>
          <w:lang w:val="es-CL"/>
        </w:rPr>
        <w:t>Pregunta 3:</w:t>
      </w:r>
    </w:p>
    <w:p w:rsidR="7F892C6A" w:rsidP="7F892C6A" w:rsidRDefault="7F892C6A" w14:paraId="5183914E" w14:textId="4A1D10CE">
      <w:pPr>
        <w:pStyle w:val="Normal"/>
        <w:suppressLineNumbers w:val="0"/>
        <w:bidi w:val="0"/>
        <w:spacing w:before="0" w:beforeAutospacing="off" w:after="160" w:afterAutospacing="off" w:line="279" w:lineRule="auto"/>
        <w:ind w:left="0" w:right="0"/>
        <w:jc w:val="left"/>
        <w:rPr>
          <w:noProof w:val="0"/>
          <w:lang w:val="es-ES"/>
        </w:rPr>
      </w:pPr>
    </w:p>
    <w:sectPr>
      <w:pgSz w:w="11906" w:h="16838" w:orient="portrait"/>
      <w:pgMar w:top="1440" w:right="1440" w:bottom="1440" w:left="1440" w:header="720" w:footer="720" w:gutter="0"/>
      <w:cols w:space="720"/>
      <w:docGrid w:linePitch="360"/>
      <w:headerReference w:type="default" r:id="R375b4331c0274878"/>
      <w:footerReference w:type="default" r:id="R6d467bbe7d4a491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32F2276" w:rsidTr="232F2276" w14:paraId="03FE645B">
      <w:trPr>
        <w:trHeight w:val="300"/>
      </w:trPr>
      <w:tc>
        <w:tcPr>
          <w:tcW w:w="3005" w:type="dxa"/>
          <w:tcMar/>
        </w:tcPr>
        <w:p w:rsidR="232F2276" w:rsidP="232F2276" w:rsidRDefault="232F2276" w14:paraId="1EDDFF28" w14:textId="3D79263B">
          <w:pPr>
            <w:pStyle w:val="Header"/>
            <w:bidi w:val="0"/>
            <w:ind w:left="-115"/>
            <w:jc w:val="left"/>
          </w:pPr>
        </w:p>
      </w:tc>
      <w:tc>
        <w:tcPr>
          <w:tcW w:w="3005" w:type="dxa"/>
          <w:tcMar/>
        </w:tcPr>
        <w:p w:rsidR="232F2276" w:rsidP="232F2276" w:rsidRDefault="232F2276" w14:paraId="36827660" w14:textId="01745408">
          <w:pPr>
            <w:pStyle w:val="Header"/>
            <w:bidi w:val="0"/>
            <w:jc w:val="center"/>
          </w:pPr>
        </w:p>
      </w:tc>
      <w:tc>
        <w:tcPr>
          <w:tcW w:w="3005" w:type="dxa"/>
          <w:tcMar/>
        </w:tcPr>
        <w:p w:rsidR="232F2276" w:rsidP="232F2276" w:rsidRDefault="232F2276" w14:paraId="68A1E6D5" w14:textId="5B63C894">
          <w:pPr>
            <w:pStyle w:val="Header"/>
            <w:bidi w:val="0"/>
            <w:ind w:right="-115"/>
            <w:jc w:val="right"/>
          </w:pPr>
        </w:p>
      </w:tc>
    </w:tr>
  </w:tbl>
  <w:p w:rsidR="232F2276" w:rsidP="232F2276" w:rsidRDefault="232F2276" w14:paraId="26E8B15C" w14:textId="53B26BE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900"/>
      <w:gridCol w:w="7380"/>
      <w:gridCol w:w="735"/>
    </w:tblGrid>
    <w:tr w:rsidR="232F2276" w:rsidTr="232F2276" w14:paraId="3040A7F8">
      <w:trPr>
        <w:trHeight w:val="300"/>
      </w:trPr>
      <w:tc>
        <w:tcPr>
          <w:tcW w:w="900" w:type="dxa"/>
          <w:tcMar/>
        </w:tcPr>
        <w:p w:rsidR="232F2276" w:rsidP="232F2276" w:rsidRDefault="232F2276" w14:paraId="28D79735" w14:textId="4DC3C4C4">
          <w:pPr>
            <w:pStyle w:val="Header"/>
            <w:bidi w:val="0"/>
            <w:ind w:left="-115"/>
            <w:jc w:val="left"/>
          </w:pPr>
          <w:r w:rsidR="232F2276">
            <w:drawing>
              <wp:inline wp14:editId="5CCDDC18" wp14:anchorId="2B2FB35F">
                <wp:extent cx="438150" cy="581025"/>
                <wp:effectExtent l="0" t="0" r="0" b="0"/>
                <wp:docPr id="1309753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09753845" name="Picture 130975384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6134776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438150" cy="581025"/>
                        </a:xfrm>
                        <a:prstGeom xmlns:a="http://schemas.openxmlformats.org/drawingml/2006/main" prst="rect">
                          <a:avLst xmlns:a="http://schemas.openxmlformats.org/drawingml/2006/main"/>
                        </a:prstGeom>
                      </pic:spPr>
                    </pic:pic>
                  </a:graphicData>
                </a:graphic>
              </wp:inline>
            </w:drawing>
          </w:r>
        </w:p>
      </w:tc>
      <w:tc>
        <w:tcPr>
          <w:tcW w:w="7380" w:type="dxa"/>
          <w:tcMar/>
        </w:tcPr>
        <w:p w:rsidR="232F2276" w:rsidP="232F2276" w:rsidRDefault="232F2276" w14:paraId="264249A3" w14:textId="02B404F1">
          <w:pPr>
            <w:pStyle w:val="Header"/>
            <w:tabs>
              <w:tab w:val="center" w:leader="none" w:pos="4680"/>
              <w:tab w:val="right" w:leader="none" w:pos="9360"/>
            </w:tabs>
            <w:bidi w:val="0"/>
            <w:spacing w:after="0" w:line="240" w:lineRule="auto"/>
            <w:ind w:left="-115"/>
            <w:rPr>
              <w:rFonts w:ascii="Aptos" w:hAnsi="Aptos" w:eastAsia="Aptos" w:cs="Aptos"/>
              <w:b w:val="0"/>
              <w:bCs w:val="0"/>
              <w:i w:val="0"/>
              <w:iCs w:val="0"/>
              <w:caps w:val="0"/>
              <w:smallCaps w:val="0"/>
              <w:noProof w:val="0"/>
              <w:color w:val="000000" w:themeColor="text1" w:themeTint="FF" w:themeShade="FF"/>
              <w:sz w:val="24"/>
              <w:szCs w:val="24"/>
              <w:lang w:val="es-ES"/>
            </w:rPr>
          </w:pPr>
          <w:r w:rsidRPr="232F2276" w:rsidR="232F2276">
            <w:rPr>
              <w:rFonts w:ascii="Aptos" w:hAnsi="Aptos" w:eastAsia="Aptos" w:cs="Aptos"/>
              <w:b w:val="0"/>
              <w:bCs w:val="0"/>
              <w:i w:val="0"/>
              <w:iCs w:val="0"/>
              <w:caps w:val="0"/>
              <w:smallCaps w:val="0"/>
              <w:noProof w:val="0"/>
              <w:color w:val="000000" w:themeColor="text1" w:themeTint="FF" w:themeShade="FF"/>
              <w:sz w:val="24"/>
              <w:szCs w:val="24"/>
              <w:lang w:val="es-CL"/>
            </w:rPr>
            <w:t>Pontificia Universidad Católica de Chile</w:t>
          </w:r>
        </w:p>
        <w:p w:rsidR="232F2276" w:rsidP="232F2276" w:rsidRDefault="232F2276" w14:paraId="1A9ABBCE" w14:textId="6B866601">
          <w:pPr>
            <w:pStyle w:val="Header"/>
            <w:tabs>
              <w:tab w:val="center" w:leader="none" w:pos="4680"/>
              <w:tab w:val="right" w:leader="none" w:pos="9360"/>
            </w:tabs>
            <w:bidi w:val="0"/>
            <w:spacing w:after="0" w:line="240" w:lineRule="auto"/>
            <w:ind w:left="-115"/>
            <w:rPr>
              <w:rFonts w:ascii="Aptos" w:hAnsi="Aptos" w:eastAsia="Aptos" w:cs="Aptos"/>
              <w:b w:val="0"/>
              <w:bCs w:val="0"/>
              <w:i w:val="0"/>
              <w:iCs w:val="0"/>
              <w:caps w:val="0"/>
              <w:smallCaps w:val="0"/>
              <w:noProof w:val="0"/>
              <w:color w:val="000000" w:themeColor="text1" w:themeTint="FF" w:themeShade="FF"/>
              <w:sz w:val="24"/>
              <w:szCs w:val="24"/>
              <w:lang w:val="es-ES"/>
            </w:rPr>
          </w:pPr>
          <w:r w:rsidRPr="232F2276" w:rsidR="232F2276">
            <w:rPr>
              <w:rFonts w:ascii="Aptos" w:hAnsi="Aptos" w:eastAsia="Aptos" w:cs="Aptos"/>
              <w:b w:val="0"/>
              <w:bCs w:val="0"/>
              <w:i w:val="0"/>
              <w:iCs w:val="0"/>
              <w:caps w:val="0"/>
              <w:smallCaps w:val="0"/>
              <w:noProof w:val="0"/>
              <w:color w:val="000000" w:themeColor="text1" w:themeTint="FF" w:themeShade="FF"/>
              <w:sz w:val="24"/>
              <w:szCs w:val="24"/>
              <w:lang w:val="es-CL"/>
            </w:rPr>
            <w:t>Departamento   de Ingeniería Industrial y de Sistemas</w:t>
          </w:r>
        </w:p>
        <w:p w:rsidR="232F2276" w:rsidP="232F2276" w:rsidRDefault="232F2276" w14:paraId="75E9D84A" w14:textId="021E315A">
          <w:pPr>
            <w:pStyle w:val="Header"/>
            <w:tabs>
              <w:tab w:val="center" w:leader="none" w:pos="4680"/>
              <w:tab w:val="right" w:leader="none" w:pos="9360"/>
            </w:tabs>
            <w:bidi w:val="0"/>
            <w:spacing w:after="0" w:line="240" w:lineRule="auto"/>
            <w:ind w:left="-115"/>
            <w:rPr>
              <w:rFonts w:ascii="Aptos" w:hAnsi="Aptos" w:eastAsia="Aptos" w:cs="Aptos"/>
              <w:b w:val="0"/>
              <w:bCs w:val="0"/>
              <w:i w:val="0"/>
              <w:iCs w:val="0"/>
              <w:caps w:val="0"/>
              <w:smallCaps w:val="0"/>
              <w:noProof w:val="0"/>
              <w:color w:val="000000" w:themeColor="text1" w:themeTint="FF" w:themeShade="FF"/>
              <w:sz w:val="24"/>
              <w:szCs w:val="24"/>
              <w:lang w:val="es-ES"/>
            </w:rPr>
          </w:pPr>
          <w:r w:rsidRPr="232F2276" w:rsidR="232F2276">
            <w:rPr>
              <w:rFonts w:ascii="Aptos" w:hAnsi="Aptos" w:eastAsia="Aptos" w:cs="Aptos"/>
              <w:b w:val="0"/>
              <w:bCs w:val="0"/>
              <w:i w:val="0"/>
              <w:iCs w:val="0"/>
              <w:caps w:val="0"/>
              <w:smallCaps w:val="0"/>
              <w:noProof w:val="0"/>
              <w:color w:val="000000" w:themeColor="text1" w:themeTint="FF" w:themeShade="FF"/>
              <w:sz w:val="24"/>
              <w:szCs w:val="24"/>
              <w:lang w:val="es-CL"/>
            </w:rPr>
            <w:t>ICS3212 —    Gestión de Operaciones</w:t>
          </w:r>
        </w:p>
        <w:p w:rsidR="232F2276" w:rsidP="232F2276" w:rsidRDefault="232F2276" w14:paraId="3D1D2481" w14:textId="6A337D24">
          <w:pPr>
            <w:pStyle w:val="Header"/>
            <w:bidi w:val="0"/>
            <w:jc w:val="center"/>
          </w:pPr>
        </w:p>
      </w:tc>
      <w:tc>
        <w:tcPr>
          <w:tcW w:w="735" w:type="dxa"/>
          <w:tcMar/>
        </w:tcPr>
        <w:p w:rsidR="232F2276" w:rsidP="232F2276" w:rsidRDefault="232F2276" w14:paraId="2DC2A780" w14:textId="292DF612">
          <w:pPr>
            <w:pStyle w:val="Header"/>
            <w:bidi w:val="0"/>
            <w:ind w:right="-115"/>
            <w:jc w:val="right"/>
          </w:pPr>
        </w:p>
      </w:tc>
    </w:tr>
  </w:tbl>
  <w:p w:rsidR="232F2276" w:rsidP="232F2276" w:rsidRDefault="232F2276" w14:paraId="0B8AC31D" w14:textId="35AC3054">
    <w:pPr>
      <w:pStyle w:val="Header"/>
      <w:bidi w:val="0"/>
    </w:pPr>
  </w:p>
</w:hdr>
</file>

<file path=word/intelligence2.xml><?xml version="1.0" encoding="utf-8"?>
<int2:intelligence xmlns:int2="http://schemas.microsoft.com/office/intelligence/2020/intelligence">
  <int2:observations>
    <int2:textHash int2:hashCode="IHuHfhNDezWz+6" int2:id="VOSJZcx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48939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acf2f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7723D2"/>
    <w:rsid w:val="0029AF89"/>
    <w:rsid w:val="00670F5D"/>
    <w:rsid w:val="0096F864"/>
    <w:rsid w:val="00C8D725"/>
    <w:rsid w:val="013BFDF7"/>
    <w:rsid w:val="01AE01B3"/>
    <w:rsid w:val="01F09E45"/>
    <w:rsid w:val="020F4A12"/>
    <w:rsid w:val="02ECE928"/>
    <w:rsid w:val="02F102E0"/>
    <w:rsid w:val="03995919"/>
    <w:rsid w:val="03D89957"/>
    <w:rsid w:val="03DBB0B6"/>
    <w:rsid w:val="03DDF3D4"/>
    <w:rsid w:val="04AB1581"/>
    <w:rsid w:val="04AFBD9F"/>
    <w:rsid w:val="04DCDBDA"/>
    <w:rsid w:val="04F59189"/>
    <w:rsid w:val="050D3A0D"/>
    <w:rsid w:val="06C5D31B"/>
    <w:rsid w:val="0726E8DC"/>
    <w:rsid w:val="07942C01"/>
    <w:rsid w:val="07D11B60"/>
    <w:rsid w:val="07E57C3A"/>
    <w:rsid w:val="086C5A74"/>
    <w:rsid w:val="08BB397A"/>
    <w:rsid w:val="09386792"/>
    <w:rsid w:val="094CB3B0"/>
    <w:rsid w:val="097468AF"/>
    <w:rsid w:val="0A9CEC57"/>
    <w:rsid w:val="0B13D4D0"/>
    <w:rsid w:val="0B2B7ABB"/>
    <w:rsid w:val="0B6815E3"/>
    <w:rsid w:val="0BC50376"/>
    <w:rsid w:val="0BC59318"/>
    <w:rsid w:val="0CCFC1ED"/>
    <w:rsid w:val="0CD77F69"/>
    <w:rsid w:val="0CE65DE7"/>
    <w:rsid w:val="0D58A3F0"/>
    <w:rsid w:val="0D7018BD"/>
    <w:rsid w:val="0DC8631A"/>
    <w:rsid w:val="0F1EE98D"/>
    <w:rsid w:val="0F6F1589"/>
    <w:rsid w:val="0F856143"/>
    <w:rsid w:val="0F856143"/>
    <w:rsid w:val="0FC0051E"/>
    <w:rsid w:val="105F3D99"/>
    <w:rsid w:val="10A9BFA5"/>
    <w:rsid w:val="10B2DEE3"/>
    <w:rsid w:val="1102E223"/>
    <w:rsid w:val="1160F6BD"/>
    <w:rsid w:val="11B0EC9C"/>
    <w:rsid w:val="11B5F772"/>
    <w:rsid w:val="121AEF24"/>
    <w:rsid w:val="121AEF24"/>
    <w:rsid w:val="1254884F"/>
    <w:rsid w:val="12847FD1"/>
    <w:rsid w:val="12847FD1"/>
    <w:rsid w:val="12F9B893"/>
    <w:rsid w:val="13015668"/>
    <w:rsid w:val="13B6D27F"/>
    <w:rsid w:val="14BB3CD0"/>
    <w:rsid w:val="15A22F52"/>
    <w:rsid w:val="15B51D81"/>
    <w:rsid w:val="15C9227A"/>
    <w:rsid w:val="15CD1867"/>
    <w:rsid w:val="16602424"/>
    <w:rsid w:val="166B8E29"/>
    <w:rsid w:val="170527E1"/>
    <w:rsid w:val="1829CDB8"/>
    <w:rsid w:val="1850BD55"/>
    <w:rsid w:val="18AAC0E9"/>
    <w:rsid w:val="18B90A78"/>
    <w:rsid w:val="18DF4311"/>
    <w:rsid w:val="18E5E50A"/>
    <w:rsid w:val="19F31A7C"/>
    <w:rsid w:val="1A0F5435"/>
    <w:rsid w:val="1A79669B"/>
    <w:rsid w:val="1B1EC23D"/>
    <w:rsid w:val="1B25E791"/>
    <w:rsid w:val="1B36CE20"/>
    <w:rsid w:val="1B676D62"/>
    <w:rsid w:val="1B9D6222"/>
    <w:rsid w:val="1BA867EA"/>
    <w:rsid w:val="1BCFE144"/>
    <w:rsid w:val="1C0EEC64"/>
    <w:rsid w:val="1C0EEC64"/>
    <w:rsid w:val="1CAD25F1"/>
    <w:rsid w:val="1D6398EB"/>
    <w:rsid w:val="1E2C50AC"/>
    <w:rsid w:val="1E4B912F"/>
    <w:rsid w:val="1E595BC8"/>
    <w:rsid w:val="1EB66C75"/>
    <w:rsid w:val="1F1FED41"/>
    <w:rsid w:val="1F60B7C5"/>
    <w:rsid w:val="1FA33ECC"/>
    <w:rsid w:val="1FA78325"/>
    <w:rsid w:val="1FCC21A5"/>
    <w:rsid w:val="2076AFAD"/>
    <w:rsid w:val="208D46F8"/>
    <w:rsid w:val="20DB009E"/>
    <w:rsid w:val="215325A6"/>
    <w:rsid w:val="21D3A3F9"/>
    <w:rsid w:val="22108DE5"/>
    <w:rsid w:val="222CBDE8"/>
    <w:rsid w:val="227DAFAB"/>
    <w:rsid w:val="22A86DC6"/>
    <w:rsid w:val="232F2276"/>
    <w:rsid w:val="238A016B"/>
    <w:rsid w:val="23EA8766"/>
    <w:rsid w:val="24AE9853"/>
    <w:rsid w:val="24C74C42"/>
    <w:rsid w:val="24E8ECE5"/>
    <w:rsid w:val="2511B2BD"/>
    <w:rsid w:val="251AA6E7"/>
    <w:rsid w:val="252181E4"/>
    <w:rsid w:val="2559D054"/>
    <w:rsid w:val="258A7B04"/>
    <w:rsid w:val="25E4532A"/>
    <w:rsid w:val="2657A73A"/>
    <w:rsid w:val="26BF6C2D"/>
    <w:rsid w:val="26C6DE7D"/>
    <w:rsid w:val="2719CE19"/>
    <w:rsid w:val="271C4511"/>
    <w:rsid w:val="27441206"/>
    <w:rsid w:val="275C8574"/>
    <w:rsid w:val="27D5B825"/>
    <w:rsid w:val="27EA63DA"/>
    <w:rsid w:val="27F10ADE"/>
    <w:rsid w:val="28026C20"/>
    <w:rsid w:val="28225D9F"/>
    <w:rsid w:val="28ADD9D3"/>
    <w:rsid w:val="29581ED3"/>
    <w:rsid w:val="29581ED3"/>
    <w:rsid w:val="296231E3"/>
    <w:rsid w:val="29C88BDE"/>
    <w:rsid w:val="2A30879B"/>
    <w:rsid w:val="2A4A85AE"/>
    <w:rsid w:val="2AAEADD8"/>
    <w:rsid w:val="2AF716D7"/>
    <w:rsid w:val="2B0D2467"/>
    <w:rsid w:val="2B0D489B"/>
    <w:rsid w:val="2B71AB5A"/>
    <w:rsid w:val="2B85B4A4"/>
    <w:rsid w:val="2BD297FB"/>
    <w:rsid w:val="2BDD9028"/>
    <w:rsid w:val="2C602E7B"/>
    <w:rsid w:val="2CA36BDE"/>
    <w:rsid w:val="2CDAAF29"/>
    <w:rsid w:val="2D2FE7EA"/>
    <w:rsid w:val="2DFFB0A7"/>
    <w:rsid w:val="2E6CDA2C"/>
    <w:rsid w:val="2E8DD8C1"/>
    <w:rsid w:val="2F28A851"/>
    <w:rsid w:val="2F8B12EE"/>
    <w:rsid w:val="2FD00C7F"/>
    <w:rsid w:val="2FDC010F"/>
    <w:rsid w:val="3089D8F6"/>
    <w:rsid w:val="30C22152"/>
    <w:rsid w:val="3131B22B"/>
    <w:rsid w:val="314745C5"/>
    <w:rsid w:val="3177D70C"/>
    <w:rsid w:val="31CBBE0C"/>
    <w:rsid w:val="326C1748"/>
    <w:rsid w:val="32DD7FEF"/>
    <w:rsid w:val="333AADA1"/>
    <w:rsid w:val="33643E1A"/>
    <w:rsid w:val="3381F709"/>
    <w:rsid w:val="33EF3E83"/>
    <w:rsid w:val="34005C3E"/>
    <w:rsid w:val="34483FC1"/>
    <w:rsid w:val="34483FC1"/>
    <w:rsid w:val="34753B8E"/>
    <w:rsid w:val="34909002"/>
    <w:rsid w:val="34EDA215"/>
    <w:rsid w:val="34FB3564"/>
    <w:rsid w:val="3536F409"/>
    <w:rsid w:val="354C8AF9"/>
    <w:rsid w:val="357723D2"/>
    <w:rsid w:val="3579BDB6"/>
    <w:rsid w:val="361C0E10"/>
    <w:rsid w:val="363A2DEF"/>
    <w:rsid w:val="365A4720"/>
    <w:rsid w:val="3667544D"/>
    <w:rsid w:val="366B0EDF"/>
    <w:rsid w:val="36932146"/>
    <w:rsid w:val="36A96EE1"/>
    <w:rsid w:val="37179E1D"/>
    <w:rsid w:val="379ABE2F"/>
    <w:rsid w:val="37D4E7FC"/>
    <w:rsid w:val="37D7AA09"/>
    <w:rsid w:val="38A57B44"/>
    <w:rsid w:val="38A57B44"/>
    <w:rsid w:val="38BB24F1"/>
    <w:rsid w:val="39075C02"/>
    <w:rsid w:val="391281CA"/>
    <w:rsid w:val="393DDC9F"/>
    <w:rsid w:val="39B2DC00"/>
    <w:rsid w:val="39FB3A5E"/>
    <w:rsid w:val="3A34C768"/>
    <w:rsid w:val="3AA1A150"/>
    <w:rsid w:val="3ABF1B2A"/>
    <w:rsid w:val="3AC24162"/>
    <w:rsid w:val="3AFF33B7"/>
    <w:rsid w:val="3B044428"/>
    <w:rsid w:val="3C019EF8"/>
    <w:rsid w:val="3CB70EAA"/>
    <w:rsid w:val="3CF2CA21"/>
    <w:rsid w:val="3D22B33D"/>
    <w:rsid w:val="3D3D689F"/>
    <w:rsid w:val="3D4EA1E0"/>
    <w:rsid w:val="3DC93482"/>
    <w:rsid w:val="3E1F4CC9"/>
    <w:rsid w:val="3EACB6C3"/>
    <w:rsid w:val="3ED2295A"/>
    <w:rsid w:val="3F8CAA5A"/>
    <w:rsid w:val="401C8C11"/>
    <w:rsid w:val="4042D35C"/>
    <w:rsid w:val="40BA4D8B"/>
    <w:rsid w:val="41234840"/>
    <w:rsid w:val="41AB96A0"/>
    <w:rsid w:val="41B738B7"/>
    <w:rsid w:val="420C3514"/>
    <w:rsid w:val="42412280"/>
    <w:rsid w:val="42944EF7"/>
    <w:rsid w:val="42A9AED3"/>
    <w:rsid w:val="42F46B5A"/>
    <w:rsid w:val="42FF21B4"/>
    <w:rsid w:val="4352EAC2"/>
    <w:rsid w:val="438A911E"/>
    <w:rsid w:val="43C013AF"/>
    <w:rsid w:val="440FE53B"/>
    <w:rsid w:val="4455F09A"/>
    <w:rsid w:val="44575BFE"/>
    <w:rsid w:val="44665BE1"/>
    <w:rsid w:val="44C69C2E"/>
    <w:rsid w:val="44F6B2D1"/>
    <w:rsid w:val="451037CB"/>
    <w:rsid w:val="4511FEE7"/>
    <w:rsid w:val="454A57F8"/>
    <w:rsid w:val="454EE313"/>
    <w:rsid w:val="457558DB"/>
    <w:rsid w:val="459C46C5"/>
    <w:rsid w:val="45BFFE16"/>
    <w:rsid w:val="465BCF34"/>
    <w:rsid w:val="4671A4D9"/>
    <w:rsid w:val="467DFECE"/>
    <w:rsid w:val="46C532B7"/>
    <w:rsid w:val="470E9CAA"/>
    <w:rsid w:val="47B5F753"/>
    <w:rsid w:val="4813EAFE"/>
    <w:rsid w:val="48677D05"/>
    <w:rsid w:val="48872219"/>
    <w:rsid w:val="48E8003C"/>
    <w:rsid w:val="4966A4B2"/>
    <w:rsid w:val="4A100F36"/>
    <w:rsid w:val="4A3F3C30"/>
    <w:rsid w:val="4A753B30"/>
    <w:rsid w:val="4AA120D2"/>
    <w:rsid w:val="4ABD6B8F"/>
    <w:rsid w:val="4AC28672"/>
    <w:rsid w:val="4B47ABAE"/>
    <w:rsid w:val="4B874E78"/>
    <w:rsid w:val="4BDF0347"/>
    <w:rsid w:val="4C189471"/>
    <w:rsid w:val="4CE7C919"/>
    <w:rsid w:val="4CFE9457"/>
    <w:rsid w:val="4D66EC56"/>
    <w:rsid w:val="4D67A676"/>
    <w:rsid w:val="4D8642B5"/>
    <w:rsid w:val="4D9F475E"/>
    <w:rsid w:val="4DB37E18"/>
    <w:rsid w:val="4E8051F9"/>
    <w:rsid w:val="4ED1EFDB"/>
    <w:rsid w:val="4F632EED"/>
    <w:rsid w:val="4FA5F960"/>
    <w:rsid w:val="4FBC7E50"/>
    <w:rsid w:val="4FC9F0EB"/>
    <w:rsid w:val="5060A425"/>
    <w:rsid w:val="506A71E8"/>
    <w:rsid w:val="506C1444"/>
    <w:rsid w:val="50F05C71"/>
    <w:rsid w:val="51CD9AF4"/>
    <w:rsid w:val="51E384C0"/>
    <w:rsid w:val="52890F87"/>
    <w:rsid w:val="529850F3"/>
    <w:rsid w:val="52D51090"/>
    <w:rsid w:val="53206294"/>
    <w:rsid w:val="53B21914"/>
    <w:rsid w:val="53B9B697"/>
    <w:rsid w:val="53F1D45F"/>
    <w:rsid w:val="5541C7B0"/>
    <w:rsid w:val="55446921"/>
    <w:rsid w:val="554F8EBB"/>
    <w:rsid w:val="55B5E533"/>
    <w:rsid w:val="55C66B51"/>
    <w:rsid w:val="560B179E"/>
    <w:rsid w:val="5656FE53"/>
    <w:rsid w:val="5656FE53"/>
    <w:rsid w:val="568BFA88"/>
    <w:rsid w:val="56946016"/>
    <w:rsid w:val="56D3D31A"/>
    <w:rsid w:val="572B07FD"/>
    <w:rsid w:val="58040B80"/>
    <w:rsid w:val="580F6583"/>
    <w:rsid w:val="5838A5BA"/>
    <w:rsid w:val="5883F861"/>
    <w:rsid w:val="58EF39D3"/>
    <w:rsid w:val="593FC0E3"/>
    <w:rsid w:val="595DB899"/>
    <w:rsid w:val="597065CD"/>
    <w:rsid w:val="5995F569"/>
    <w:rsid w:val="59AA47B1"/>
    <w:rsid w:val="59C28DDB"/>
    <w:rsid w:val="5AA7A06A"/>
    <w:rsid w:val="5AA7A06A"/>
    <w:rsid w:val="5AF301F9"/>
    <w:rsid w:val="5BCEC85A"/>
    <w:rsid w:val="5BDAA7DC"/>
    <w:rsid w:val="5C96BD12"/>
    <w:rsid w:val="5CB8F4ED"/>
    <w:rsid w:val="5CC764BA"/>
    <w:rsid w:val="5CEC4283"/>
    <w:rsid w:val="5D1C0780"/>
    <w:rsid w:val="5D2EA19C"/>
    <w:rsid w:val="5D3849F1"/>
    <w:rsid w:val="5D517E99"/>
    <w:rsid w:val="5DB05F69"/>
    <w:rsid w:val="5DC5ADAE"/>
    <w:rsid w:val="5E7FAA4F"/>
    <w:rsid w:val="5EDD2C08"/>
    <w:rsid w:val="5EE6F63A"/>
    <w:rsid w:val="5FCBCF1D"/>
    <w:rsid w:val="609CB981"/>
    <w:rsid w:val="60B0136A"/>
    <w:rsid w:val="611D9071"/>
    <w:rsid w:val="618B9038"/>
    <w:rsid w:val="62146260"/>
    <w:rsid w:val="629B134B"/>
    <w:rsid w:val="629B134B"/>
    <w:rsid w:val="62AC29A2"/>
    <w:rsid w:val="62F24A3A"/>
    <w:rsid w:val="63BA7CBD"/>
    <w:rsid w:val="63D03536"/>
    <w:rsid w:val="64BF04D2"/>
    <w:rsid w:val="655159F2"/>
    <w:rsid w:val="6590DB83"/>
    <w:rsid w:val="65E1847A"/>
    <w:rsid w:val="660332D6"/>
    <w:rsid w:val="66C3A2B0"/>
    <w:rsid w:val="67013F9F"/>
    <w:rsid w:val="6751AD3F"/>
    <w:rsid w:val="67639026"/>
    <w:rsid w:val="67BB2549"/>
    <w:rsid w:val="67D840E3"/>
    <w:rsid w:val="6820734B"/>
    <w:rsid w:val="68472AF2"/>
    <w:rsid w:val="689C139E"/>
    <w:rsid w:val="689C139E"/>
    <w:rsid w:val="68B1A77E"/>
    <w:rsid w:val="69034445"/>
    <w:rsid w:val="6A4E6AC7"/>
    <w:rsid w:val="6A837359"/>
    <w:rsid w:val="6AB4BC68"/>
    <w:rsid w:val="6ACD4443"/>
    <w:rsid w:val="6B2F8243"/>
    <w:rsid w:val="6B69A671"/>
    <w:rsid w:val="6B87F4BE"/>
    <w:rsid w:val="6B9CCAC1"/>
    <w:rsid w:val="6BA34B17"/>
    <w:rsid w:val="6BA34B17"/>
    <w:rsid w:val="6DACE791"/>
    <w:rsid w:val="6E18181B"/>
    <w:rsid w:val="6E5C50C4"/>
    <w:rsid w:val="6E758DA7"/>
    <w:rsid w:val="6EAAA98C"/>
    <w:rsid w:val="6EAD3C04"/>
    <w:rsid w:val="6F00EE03"/>
    <w:rsid w:val="6F61566B"/>
    <w:rsid w:val="6F62518E"/>
    <w:rsid w:val="6F700D4F"/>
    <w:rsid w:val="6FBDB355"/>
    <w:rsid w:val="6FCF275D"/>
    <w:rsid w:val="6FD99B76"/>
    <w:rsid w:val="70E129E7"/>
    <w:rsid w:val="70EC02E9"/>
    <w:rsid w:val="70F27171"/>
    <w:rsid w:val="70F6F348"/>
    <w:rsid w:val="713757CD"/>
    <w:rsid w:val="7159AC5A"/>
    <w:rsid w:val="71F023DB"/>
    <w:rsid w:val="71F023DB"/>
    <w:rsid w:val="71F2BC05"/>
    <w:rsid w:val="7227E446"/>
    <w:rsid w:val="724395DA"/>
    <w:rsid w:val="727E20A7"/>
    <w:rsid w:val="72902E5B"/>
    <w:rsid w:val="72E5F605"/>
    <w:rsid w:val="74298347"/>
    <w:rsid w:val="743F5575"/>
    <w:rsid w:val="74414EB8"/>
    <w:rsid w:val="745DB578"/>
    <w:rsid w:val="745E0AA8"/>
    <w:rsid w:val="74A195EB"/>
    <w:rsid w:val="752D4FE5"/>
    <w:rsid w:val="752D4FE5"/>
    <w:rsid w:val="755D905A"/>
    <w:rsid w:val="75978321"/>
    <w:rsid w:val="76527584"/>
    <w:rsid w:val="7656E4B1"/>
    <w:rsid w:val="771E390D"/>
    <w:rsid w:val="775E5FC6"/>
    <w:rsid w:val="779F562F"/>
    <w:rsid w:val="77C1B5AE"/>
    <w:rsid w:val="783C6FB8"/>
    <w:rsid w:val="786DA4B1"/>
    <w:rsid w:val="788B65B0"/>
    <w:rsid w:val="789EF88A"/>
    <w:rsid w:val="7A2C8A07"/>
    <w:rsid w:val="7A717E4F"/>
    <w:rsid w:val="7A9675F7"/>
    <w:rsid w:val="7B349969"/>
    <w:rsid w:val="7B6EAFA4"/>
    <w:rsid w:val="7B7F898D"/>
    <w:rsid w:val="7B84C5CF"/>
    <w:rsid w:val="7C50F13F"/>
    <w:rsid w:val="7CB55EE3"/>
    <w:rsid w:val="7CDBE815"/>
    <w:rsid w:val="7D74333E"/>
    <w:rsid w:val="7D9DCE55"/>
    <w:rsid w:val="7DCDA7F2"/>
    <w:rsid w:val="7DDD222F"/>
    <w:rsid w:val="7E2E1FF6"/>
    <w:rsid w:val="7E9C74E8"/>
    <w:rsid w:val="7F17B411"/>
    <w:rsid w:val="7F1F1F82"/>
    <w:rsid w:val="7F2FF75A"/>
    <w:rsid w:val="7F2FF75A"/>
    <w:rsid w:val="7F3E42EA"/>
    <w:rsid w:val="7F6B632A"/>
    <w:rsid w:val="7F7259E9"/>
    <w:rsid w:val="7F7259E9"/>
    <w:rsid w:val="7F864439"/>
    <w:rsid w:val="7F892C6A"/>
    <w:rsid w:val="7FA0E3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C562D"/>
  <w15:chartTrackingRefBased/>
  <w15:docId w15:val="{9825848D-813F-4D79-9AFF-75F43C02AD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32F2276"/>
    <w:pPr>
      <w:tabs>
        <w:tab w:val="center" w:leader="none" w:pos="4680"/>
        <w:tab w:val="right" w:leader="none" w:pos="9360"/>
      </w:tabs>
      <w:spacing w:after="0" w:line="240" w:lineRule="auto"/>
    </w:pPr>
  </w:style>
  <w:style w:type="paragraph" w:styleId="Footer">
    <w:uiPriority w:val="99"/>
    <w:name w:val="footer"/>
    <w:basedOn w:val="Normal"/>
    <w:unhideWhenUsed/>
    <w:rsid w:val="232F2276"/>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232F227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232F227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32F227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table" w:styleId="GridTable5Dark-Accent1" mc:Ignorable="w14">
    <w:name xmlns:w="http://schemas.openxmlformats.org/wordprocessingml/2006/main" w:val="Grid Table 5 Dark Accent 1"/>
    <w:basedOn xmlns:w="http://schemas.openxmlformats.org/wordprocessingml/2006/main" w:val="TableNormal"/>
    <w:uiPriority xmlns:w="http://schemas.openxmlformats.org/wordprocessingml/2006/main" w:val="50"/>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xmlns:w="http://schemas.openxmlformats.org/wordprocessingml/2006/main">
      <w:shd w:val="clear" w:color="auto" w:fill="DEEAF6" w:themeFill="accent1" w:themeFillTint="33"/>
    </w:tcPr>
    <w:tblStylePr xmlns:w="http://schemas.openxmlformats.org/wordprocessingml/2006/main"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xmlns:w="http://schemas.openxmlformats.org/wordprocessingml/2006/main"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xmlns:w="http://schemas.openxmlformats.org/wordprocessingml/2006/main"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xmlns:w="http://schemas.openxmlformats.org/wordprocessingml/2006/main" w:type="band1Vert">
      <w:tblPr/>
      <w:tcPr>
        <w:shd w:val="clear" w:color="auto" w:fill="BDD6EE" w:themeFill="accent1" w:themeFillTint="66"/>
      </w:tcPr>
    </w:tblStylePr>
    <w:tblStylePr xmlns:w="http://schemas.openxmlformats.org/wordprocessingml/2006/main"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2015600956" /><Relationship Type="http://schemas.openxmlformats.org/officeDocument/2006/relationships/image" Target="/media/image3.png" Id="rId948744672" /><Relationship Type="http://schemas.openxmlformats.org/officeDocument/2006/relationships/header" Target="header.xml" Id="R375b4331c0274878" /><Relationship Type="http://schemas.openxmlformats.org/officeDocument/2006/relationships/footer" Target="footer.xml" Id="R6d467bbe7d4a4917" /><Relationship Type="http://schemas.openxmlformats.org/officeDocument/2006/relationships/numbering" Target="numbering.xml" Id="R7518dd1a5dde4580" /><Relationship Type="http://schemas.openxmlformats.org/officeDocument/2006/relationships/image" Target="/media/image5.png" Id="rId2108913168" /><Relationship Type="http://schemas.openxmlformats.org/officeDocument/2006/relationships/image" Target="/media/image6.png" Id="rId624452200" /><Relationship Type="http://schemas.microsoft.com/office/2020/10/relationships/intelligence" Target="intelligence2.xml" Id="R9acc3a9e5ff14ba3" /></Relationships>
</file>

<file path=word/_rels/header.xml.rels>&#65279;<?xml version="1.0" encoding="utf-8"?><Relationships xmlns="http://schemas.openxmlformats.org/package/2006/relationships"><Relationship Type="http://schemas.openxmlformats.org/officeDocument/2006/relationships/image" Target="/media/image4.png" Id="rId166134776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2026-06-17T23:00:44.3866886Z</dcterms:created>
  <dcterms:modified xsi:type="dcterms:W3CDTF">2026-06-22T01:09:46.5679636Z</dcterms:modified>
  <dc:creator>Diego Raúl Alonzo Pérez Rodríguez</dc:creator>
  <lastModifiedBy>César Antonio Meneses Espinoza</lastModifiedBy>
</coreProperties>
</file>