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680D" w:rsidRDefault="00DE6E5B">
      <w:pPr>
        <w:spacing w:after="398" w:line="263" w:lineRule="auto"/>
        <w:ind w:left="-5" w:hanging="10"/>
      </w:pPr>
      <w:r>
        <w:rPr>
          <w:rFonts w:ascii="Arial" w:eastAsia="Arial" w:hAnsi="Arial" w:cs="Arial"/>
        </w:rPr>
        <w:t>To Whom It May Concern:</w:t>
      </w:r>
    </w:p>
    <w:p w:rsidR="0008680D" w:rsidRDefault="00DE6E5B">
      <w:pPr>
        <w:spacing w:after="5" w:line="360" w:lineRule="auto"/>
        <w:ind w:firstLine="720"/>
      </w:pPr>
      <w:r>
        <w:rPr>
          <w:rFonts w:ascii="Arial" w:eastAsia="Arial" w:hAnsi="Arial" w:cs="Arial"/>
          <w:sz w:val="24"/>
        </w:rPr>
        <w:t xml:space="preserve">The annexed Notice of Intent – Fee Schedule is a schedule of mandatory fees instated by the Secured Party Creditor, John Jim Doe©, Authorized Representative on behalf of </w:t>
      </w:r>
      <w:r>
        <w:rPr>
          <w:rFonts w:ascii="Arial" w:eastAsia="Arial" w:hAnsi="Arial" w:cs="Arial"/>
          <w:color w:val="FF0000"/>
          <w:sz w:val="24"/>
        </w:rPr>
        <w:t>JOHN JIM DOE</w:t>
      </w:r>
      <w:r>
        <w:rPr>
          <w:rFonts w:ascii="Arial" w:eastAsia="Arial" w:hAnsi="Arial" w:cs="Arial"/>
          <w:sz w:val="24"/>
        </w:rPr>
        <w:t xml:space="preserve">© and </w:t>
      </w:r>
      <w:r>
        <w:rPr>
          <w:rFonts w:ascii="Arial" w:eastAsia="Arial" w:hAnsi="Arial" w:cs="Arial"/>
          <w:color w:val="FF0000"/>
          <w:sz w:val="24"/>
        </w:rPr>
        <w:t>JOHN JIM DOE</w:t>
      </w:r>
      <w:r>
        <w:rPr>
          <w:rFonts w:ascii="Arial" w:eastAsia="Arial" w:hAnsi="Arial" w:cs="Arial"/>
          <w:sz w:val="24"/>
        </w:rPr>
        <w:t xml:space="preserve">©, Ens Legis.  </w:t>
      </w:r>
      <w:r>
        <w:rPr>
          <w:rFonts w:ascii="Arial" w:eastAsia="Arial" w:hAnsi="Arial" w:cs="Arial"/>
          <w:color w:val="FF0000"/>
          <w:sz w:val="24"/>
        </w:rPr>
        <w:t>John Jim Doe</w:t>
      </w:r>
      <w:r>
        <w:rPr>
          <w:rFonts w:ascii="Arial" w:eastAsia="Arial" w:hAnsi="Arial" w:cs="Arial"/>
          <w:sz w:val="24"/>
        </w:rPr>
        <w:t>©, do hereby set forth fees t</w:t>
      </w:r>
      <w:r>
        <w:rPr>
          <w:rFonts w:ascii="Arial" w:eastAsia="Arial" w:hAnsi="Arial" w:cs="Arial"/>
          <w:sz w:val="24"/>
        </w:rPr>
        <w:t xml:space="preserve">o be instated in any business dealing with </w:t>
      </w:r>
      <w:r>
        <w:rPr>
          <w:rFonts w:ascii="Arial" w:eastAsia="Arial" w:hAnsi="Arial" w:cs="Arial"/>
          <w:color w:val="FF0000"/>
          <w:sz w:val="24"/>
        </w:rPr>
        <w:t>JOHN J. DOE</w:t>
      </w:r>
      <w:r>
        <w:rPr>
          <w:rFonts w:ascii="Arial" w:eastAsia="Arial" w:hAnsi="Arial" w:cs="Arial"/>
          <w:sz w:val="24"/>
        </w:rPr>
        <w:t xml:space="preserve"> © and </w:t>
      </w:r>
      <w:r>
        <w:rPr>
          <w:rFonts w:ascii="Arial" w:eastAsia="Arial" w:hAnsi="Arial" w:cs="Arial"/>
          <w:color w:val="FF0000"/>
          <w:sz w:val="24"/>
        </w:rPr>
        <w:t>John Jim Doe</w:t>
      </w:r>
      <w:r>
        <w:rPr>
          <w:rFonts w:ascii="Arial" w:eastAsia="Arial" w:hAnsi="Arial" w:cs="Arial"/>
          <w:sz w:val="24"/>
        </w:rPr>
        <w:t xml:space="preserve"> ©, for any business conducted relevant to this schedule.  Fees are due and MUST be paid before said business can commence.  In the event that invoicing becomes necessary, invoiced am</w:t>
      </w:r>
      <w:r>
        <w:rPr>
          <w:rFonts w:ascii="Arial" w:eastAsia="Arial" w:hAnsi="Arial" w:cs="Arial"/>
          <w:sz w:val="24"/>
        </w:rPr>
        <w:t xml:space="preserve">ounts are due fifteen days after day of receipt.  If said fees are not met, it is the right of the Secured Party Creditor, </w:t>
      </w:r>
      <w:r>
        <w:rPr>
          <w:rFonts w:ascii="Arial" w:eastAsia="Arial" w:hAnsi="Arial" w:cs="Arial"/>
          <w:color w:val="FF0000"/>
          <w:sz w:val="24"/>
        </w:rPr>
        <w:t>John Jim Doe</w:t>
      </w:r>
      <w:r>
        <w:rPr>
          <w:rFonts w:ascii="Arial" w:eastAsia="Arial" w:hAnsi="Arial" w:cs="Arial"/>
          <w:sz w:val="24"/>
        </w:rPr>
        <w:t xml:space="preserve"> ©, to refuse or void any form of business interaction and/or transaction.  Fees are subject to change at any time withou</w:t>
      </w:r>
      <w:r>
        <w:rPr>
          <w:rFonts w:ascii="Arial" w:eastAsia="Arial" w:hAnsi="Arial" w:cs="Arial"/>
          <w:sz w:val="24"/>
        </w:rPr>
        <w:t xml:space="preserve">t prior notice. Secured Party Creditor, </w:t>
      </w:r>
      <w:r>
        <w:rPr>
          <w:rFonts w:ascii="Arial" w:eastAsia="Arial" w:hAnsi="Arial" w:cs="Arial"/>
          <w:color w:val="FF0000"/>
          <w:sz w:val="24"/>
        </w:rPr>
        <w:t>John Jim Doe</w:t>
      </w:r>
      <w:r>
        <w:rPr>
          <w:rFonts w:ascii="Arial" w:eastAsia="Arial" w:hAnsi="Arial" w:cs="Arial"/>
          <w:sz w:val="24"/>
        </w:rPr>
        <w:t xml:space="preserve"> ©, is the only Authorized Representative to alter, void, and/or enforce said fees and may do so at any time.</w:t>
      </w:r>
    </w:p>
    <w:p w:rsidR="0008680D" w:rsidRDefault="00DE6E5B">
      <w:pPr>
        <w:spacing w:after="581" w:line="265" w:lineRule="auto"/>
        <w:ind w:left="3374" w:hanging="10"/>
        <w:jc w:val="center"/>
      </w:pPr>
      <w:r>
        <w:rPr>
          <w:rFonts w:ascii="Arial" w:eastAsia="Arial" w:hAnsi="Arial" w:cs="Arial"/>
        </w:rPr>
        <w:t>All Rights Reserved,</w:t>
      </w:r>
    </w:p>
    <w:p w:rsidR="0008680D" w:rsidRDefault="00DE6E5B">
      <w:pPr>
        <w:spacing w:after="5" w:line="265" w:lineRule="auto"/>
        <w:ind w:left="3595" w:hanging="10"/>
      </w:pPr>
      <w:r>
        <w:rPr>
          <w:rFonts w:ascii="Arial" w:eastAsia="Arial" w:hAnsi="Arial" w:cs="Arial"/>
          <w:b/>
        </w:rPr>
        <w:t>_________________________________________</w:t>
      </w:r>
    </w:p>
    <w:p w:rsidR="0008680D" w:rsidRDefault="00DE6E5B">
      <w:pPr>
        <w:spacing w:after="0" w:line="265" w:lineRule="auto"/>
        <w:ind w:left="3374" w:right="2138" w:hanging="10"/>
        <w:jc w:val="center"/>
      </w:pPr>
      <w:r>
        <w:rPr>
          <w:rFonts w:ascii="Arial" w:eastAsia="Arial" w:hAnsi="Arial" w:cs="Arial"/>
          <w:color w:val="FF0000"/>
          <w:sz w:val="24"/>
        </w:rPr>
        <w:t>John Jim Doe</w:t>
      </w:r>
      <w:r>
        <w:rPr>
          <w:rFonts w:ascii="Arial" w:eastAsia="Arial" w:hAnsi="Arial" w:cs="Arial"/>
        </w:rPr>
        <w:t xml:space="preserve"> ©, American State </w:t>
      </w:r>
      <w:r>
        <w:rPr>
          <w:rFonts w:ascii="Arial" w:eastAsia="Arial" w:hAnsi="Arial" w:cs="Arial"/>
        </w:rPr>
        <w:t>National</w:t>
      </w:r>
    </w:p>
    <w:p w:rsidR="0008680D" w:rsidRDefault="00DE6E5B">
      <w:pPr>
        <w:spacing w:after="4" w:line="263" w:lineRule="auto"/>
        <w:ind w:left="3610" w:hanging="10"/>
      </w:pPr>
      <w:r>
        <w:rPr>
          <w:rFonts w:ascii="Arial" w:eastAsia="Arial" w:hAnsi="Arial" w:cs="Arial"/>
        </w:rPr>
        <w:t>Secured Party Lien Creditor, Authorized Representative for</w:t>
      </w:r>
    </w:p>
    <w:p w:rsidR="0008680D" w:rsidRDefault="00DE6E5B">
      <w:pPr>
        <w:spacing w:after="0" w:line="265" w:lineRule="auto"/>
        <w:ind w:left="3374" w:right="3508" w:hanging="10"/>
        <w:jc w:val="center"/>
      </w:pPr>
      <w:r>
        <w:rPr>
          <w:rFonts w:ascii="Arial" w:eastAsia="Arial" w:hAnsi="Arial" w:cs="Arial"/>
          <w:color w:val="FF0000"/>
          <w:sz w:val="24"/>
        </w:rPr>
        <w:t>JOHN J. DOE</w:t>
      </w:r>
      <w:r>
        <w:rPr>
          <w:rFonts w:ascii="Arial" w:eastAsia="Arial" w:hAnsi="Arial" w:cs="Arial"/>
          <w:color w:val="FF0000"/>
        </w:rPr>
        <w:t xml:space="preserve"> </w:t>
      </w:r>
      <w:r>
        <w:rPr>
          <w:rFonts w:ascii="Arial" w:eastAsia="Arial" w:hAnsi="Arial" w:cs="Arial"/>
        </w:rPr>
        <w:t>©, Ens Legis</w:t>
      </w:r>
    </w:p>
    <w:p w:rsidR="0008680D" w:rsidRDefault="00DE6E5B">
      <w:pPr>
        <w:spacing w:after="479" w:line="265" w:lineRule="auto"/>
        <w:ind w:left="3595" w:hanging="10"/>
      </w:pPr>
      <w:r>
        <w:rPr>
          <w:rFonts w:ascii="Arial" w:eastAsia="Arial" w:hAnsi="Arial" w:cs="Arial"/>
          <w:b/>
        </w:rPr>
        <w:t>Without Prejudice</w:t>
      </w:r>
    </w:p>
    <w:p w:rsidR="0008680D" w:rsidRDefault="00DE6E5B">
      <w:pPr>
        <w:spacing w:after="241"/>
        <w:ind w:left="77"/>
        <w:jc w:val="center"/>
      </w:pPr>
      <w:r>
        <w:rPr>
          <w:rFonts w:ascii="Arial" w:eastAsia="Arial" w:hAnsi="Arial" w:cs="Arial"/>
          <w:b/>
        </w:rPr>
        <w:t>Acknowledgment</w:t>
      </w:r>
    </w:p>
    <w:p w:rsidR="0008680D" w:rsidRDefault="00DE6E5B">
      <w:pPr>
        <w:spacing w:after="0"/>
        <w:ind w:left="-5" w:hanging="10"/>
      </w:pPr>
      <w:r>
        <w:rPr>
          <w:color w:val="C9211E"/>
        </w:rPr>
        <w:t>Arizona</w:t>
      </w:r>
      <w:r>
        <w:t xml:space="preserve"> State</w:t>
      </w:r>
    </w:p>
    <w:p w:rsidR="0008680D" w:rsidRDefault="00DE6E5B">
      <w:pPr>
        <w:spacing w:after="248"/>
        <w:ind w:left="-5" w:hanging="10"/>
      </w:pPr>
      <w:r>
        <w:rPr>
          <w:color w:val="C9211E"/>
        </w:rPr>
        <w:t>Maricopa</w:t>
      </w:r>
      <w:r>
        <w:t xml:space="preserve"> County</w:t>
      </w:r>
    </w:p>
    <w:p w:rsidR="0008680D" w:rsidRDefault="00DE6E5B">
      <w:pPr>
        <w:spacing w:after="5" w:line="249" w:lineRule="auto"/>
        <w:ind w:left="76" w:right="66" w:hanging="10"/>
        <w:jc w:val="center"/>
      </w:pPr>
      <w:r>
        <w:t xml:space="preserve">A living </w:t>
      </w:r>
      <w:r>
        <w:rPr>
          <w:color w:val="C9211E"/>
        </w:rPr>
        <w:t>man/woman</w:t>
      </w:r>
      <w:r>
        <w:t xml:space="preserve"> affirmed before me on this           day of February, 2021. a Notary, that John Jim Doe, personally appeared and known to me to be the woman whose name is referenced within the instrument and</w:t>
      </w:r>
    </w:p>
    <w:p w:rsidR="0008680D" w:rsidRDefault="00DE6E5B">
      <w:pPr>
        <w:spacing w:after="5" w:line="249" w:lineRule="auto"/>
        <w:ind w:left="76" w:right="2228" w:hanging="10"/>
        <w:jc w:val="center"/>
      </w:pPr>
      <w:r>
        <w:t xml:space="preserve">acknowledged to be the same.                                   </w:t>
      </w:r>
      <w:r>
        <w:t xml:space="preserve">          </w:t>
      </w:r>
    </w:p>
    <w:p w:rsidR="0008680D" w:rsidRDefault="00DE6E5B">
      <w:pPr>
        <w:spacing w:after="518"/>
        <w:ind w:left="71"/>
        <w:jc w:val="center"/>
      </w:pPr>
      <w:r>
        <w:t xml:space="preserve">                   </w:t>
      </w:r>
    </w:p>
    <w:p w:rsidR="0008680D" w:rsidRDefault="00DE6E5B">
      <w:pPr>
        <w:spacing w:after="257" w:line="249" w:lineRule="auto"/>
        <w:ind w:left="76" w:hanging="10"/>
        <w:jc w:val="center"/>
      </w:pPr>
      <w:r>
        <w:t>Autograph of Assembly Notary:_________________________________________________</w:t>
      </w:r>
    </w:p>
    <w:p w:rsidR="0008680D" w:rsidRDefault="00DE6E5B">
      <w:pPr>
        <w:spacing w:after="5" w:line="249" w:lineRule="auto"/>
        <w:ind w:left="76" w:right="101" w:hanging="10"/>
        <w:jc w:val="center"/>
      </w:pPr>
      <w:r>
        <w:t xml:space="preserve">My Commission expires: _______________________________________________________  </w:t>
      </w:r>
    </w:p>
    <w:p w:rsidR="0008680D" w:rsidRDefault="00DE6E5B">
      <w:pPr>
        <w:pStyle w:val="Heading1"/>
        <w:spacing w:after="0"/>
        <w:ind w:left="-5"/>
      </w:pPr>
      <w:r>
        <w:t>Private Easements Schedule</w:t>
      </w:r>
    </w:p>
    <w:tbl>
      <w:tblPr>
        <w:tblStyle w:val="TableGrid"/>
        <w:tblW w:w="738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378"/>
        <w:gridCol w:w="1002"/>
      </w:tblGrid>
      <w:tr w:rsidR="0008680D">
        <w:trPr>
          <w:trHeight w:val="772"/>
        </w:trPr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198"/>
              <w:ind w:left="710"/>
            </w:pPr>
            <w:r>
              <w:rPr>
                <w:rFonts w:ascii="Arial" w:eastAsia="Arial" w:hAnsi="Arial" w:cs="Arial"/>
                <w:sz w:val="24"/>
              </w:rPr>
              <w:t>Penalty for Private Use</w:t>
            </w:r>
          </w:p>
          <w:p w:rsidR="0008680D" w:rsidRDefault="00DE6E5B">
            <w:pPr>
              <w:spacing w:after="0"/>
            </w:pPr>
            <w:r>
              <w:rPr>
                <w:rFonts w:ascii="Arial" w:eastAsia="Arial" w:hAnsi="Arial" w:cs="Arial"/>
                <w:b/>
                <w:color w:val="4F81BD"/>
                <w:sz w:val="26"/>
              </w:rPr>
              <w:t>Public Easemen</w:t>
            </w:r>
            <w:r>
              <w:rPr>
                <w:rFonts w:ascii="Arial" w:eastAsia="Arial" w:hAnsi="Arial" w:cs="Arial"/>
                <w:b/>
                <w:color w:val="4F81BD"/>
                <w:sz w:val="26"/>
              </w:rPr>
              <w:t>ts Schedule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>$250,000</w:t>
            </w:r>
          </w:p>
        </w:tc>
      </w:tr>
      <w:tr w:rsidR="0008680D">
        <w:trPr>
          <w:trHeight w:val="272"/>
        </w:trPr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720"/>
            </w:pPr>
            <w:r>
              <w:rPr>
                <w:rFonts w:ascii="Arial" w:eastAsia="Arial" w:hAnsi="Arial" w:cs="Arial"/>
                <w:sz w:val="24"/>
              </w:rPr>
              <w:t>Penalty for Public Use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>$250,000</w:t>
            </w:r>
          </w:p>
        </w:tc>
      </w:tr>
    </w:tbl>
    <w:p w:rsidR="0008680D" w:rsidRDefault="00DE6E5B">
      <w:pPr>
        <w:spacing w:after="150" w:line="250" w:lineRule="auto"/>
        <w:ind w:left="10" w:hanging="10"/>
      </w:pPr>
      <w:r>
        <w:rPr>
          <w:rFonts w:ascii="Arial" w:eastAsia="Arial" w:hAnsi="Arial" w:cs="Arial"/>
          <w:sz w:val="24"/>
        </w:rPr>
        <w:t>These fees will be mandated upon the informant listed on the traffic citation ticket(s), arrest warrants, detention orders, seizure orders.</w:t>
      </w:r>
    </w:p>
    <w:p w:rsidR="0008680D" w:rsidRDefault="00DE6E5B">
      <w:pPr>
        <w:spacing w:after="12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>Produce trade name materials</w:t>
      </w:r>
      <w:r>
        <w:rPr>
          <w:rFonts w:ascii="Arial" w:eastAsia="Arial" w:hAnsi="Arial" w:cs="Arial"/>
          <w:sz w:val="24"/>
        </w:rPr>
        <w:t xml:space="preserve">: </w:t>
      </w:r>
    </w:p>
    <w:tbl>
      <w:tblPr>
        <w:tblStyle w:val="TableGrid"/>
        <w:tblW w:w="784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382"/>
        <w:gridCol w:w="1465"/>
      </w:tblGrid>
      <w:tr w:rsidR="0008680D">
        <w:trPr>
          <w:trHeight w:val="272"/>
        </w:trPr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a.  Name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>$        50,000</w:t>
            </w:r>
          </w:p>
        </w:tc>
      </w:tr>
      <w:tr w:rsidR="0008680D">
        <w:trPr>
          <w:trHeight w:val="276"/>
        </w:trPr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b.  Drivers License Number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>$        50,000</w:t>
            </w:r>
          </w:p>
        </w:tc>
      </w:tr>
      <w:tr w:rsidR="0008680D">
        <w:trPr>
          <w:trHeight w:val="276"/>
        </w:trPr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c.  Social Security Number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>$      100,000</w:t>
            </w:r>
          </w:p>
        </w:tc>
      </w:tr>
      <w:tr w:rsidR="0008680D">
        <w:trPr>
          <w:trHeight w:val="276"/>
        </w:trPr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d.  Retinal Scans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>$    5,000,000</w:t>
            </w:r>
          </w:p>
        </w:tc>
      </w:tr>
      <w:tr w:rsidR="0008680D">
        <w:trPr>
          <w:trHeight w:val="276"/>
        </w:trPr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e.  Fingerprinting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>$      200,000</w:t>
            </w:r>
          </w:p>
        </w:tc>
      </w:tr>
      <w:tr w:rsidR="0008680D">
        <w:trPr>
          <w:trHeight w:val="276"/>
        </w:trPr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f.  Photographing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>$      200,000</w:t>
            </w:r>
          </w:p>
        </w:tc>
      </w:tr>
      <w:tr w:rsidR="0008680D">
        <w:trPr>
          <w:trHeight w:val="276"/>
        </w:trPr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g.  DNA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>$    5,000,000</w:t>
            </w:r>
          </w:p>
        </w:tc>
      </w:tr>
      <w:tr w:rsidR="0008680D">
        <w:trPr>
          <w:trHeight w:val="276"/>
        </w:trPr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710"/>
            </w:pPr>
            <w:r>
              <w:rPr>
                <w:rFonts w:ascii="Arial" w:eastAsia="Arial" w:hAnsi="Arial" w:cs="Arial"/>
                <w:sz w:val="24"/>
              </w:rPr>
              <w:t>1.  Mouth swab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>$    5,000,000</w:t>
            </w:r>
          </w:p>
        </w:tc>
      </w:tr>
      <w:tr w:rsidR="0008680D">
        <w:trPr>
          <w:trHeight w:val="276"/>
        </w:trPr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710"/>
            </w:pPr>
            <w:r>
              <w:rPr>
                <w:rFonts w:ascii="Arial" w:eastAsia="Arial" w:hAnsi="Arial" w:cs="Arial"/>
                <w:sz w:val="24"/>
              </w:rPr>
              <w:t>2.  Blood samples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>$    5,000,000</w:t>
            </w:r>
          </w:p>
        </w:tc>
      </w:tr>
      <w:tr w:rsidR="0008680D">
        <w:trPr>
          <w:trHeight w:val="276"/>
        </w:trPr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710"/>
            </w:pPr>
            <w:r>
              <w:rPr>
                <w:rFonts w:ascii="Arial" w:eastAsia="Arial" w:hAnsi="Arial" w:cs="Arial"/>
                <w:sz w:val="24"/>
              </w:rPr>
              <w:t>3.  Urine samples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>$    5,000,000</w:t>
            </w:r>
          </w:p>
        </w:tc>
      </w:tr>
      <w:tr w:rsidR="0008680D">
        <w:trPr>
          <w:trHeight w:val="276"/>
        </w:trPr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710"/>
            </w:pPr>
            <w:r>
              <w:rPr>
                <w:rFonts w:ascii="Arial" w:eastAsia="Arial" w:hAnsi="Arial" w:cs="Arial"/>
                <w:sz w:val="24"/>
              </w:rPr>
              <w:t>4.  Breathalyzer testing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>$    5,000,000</w:t>
            </w:r>
          </w:p>
        </w:tc>
      </w:tr>
      <w:tr w:rsidR="0008680D">
        <w:trPr>
          <w:trHeight w:val="276"/>
        </w:trPr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710"/>
            </w:pPr>
            <w:r>
              <w:rPr>
                <w:rFonts w:ascii="Arial" w:eastAsia="Arial" w:hAnsi="Arial" w:cs="Arial"/>
                <w:sz w:val="24"/>
              </w:rPr>
              <w:t>5.  Hair samples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>$    5,000,000</w:t>
            </w:r>
          </w:p>
        </w:tc>
      </w:tr>
      <w:tr w:rsidR="0008680D">
        <w:trPr>
          <w:trHeight w:val="276"/>
        </w:trPr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710"/>
            </w:pPr>
            <w:r>
              <w:rPr>
                <w:rFonts w:ascii="Arial" w:eastAsia="Arial" w:hAnsi="Arial" w:cs="Arial"/>
                <w:sz w:val="24"/>
              </w:rPr>
              <w:t>6.  Skin samples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>$    5,000,000</w:t>
            </w:r>
          </w:p>
        </w:tc>
      </w:tr>
      <w:tr w:rsidR="0008680D">
        <w:trPr>
          <w:trHeight w:val="276"/>
        </w:trPr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710"/>
            </w:pPr>
            <w:r>
              <w:rPr>
                <w:rFonts w:ascii="Arial" w:eastAsia="Arial" w:hAnsi="Arial" w:cs="Arial"/>
                <w:sz w:val="24"/>
              </w:rPr>
              <w:t>7.  Clothing samples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>$    5,000,000</w:t>
            </w:r>
          </w:p>
        </w:tc>
      </w:tr>
      <w:tr w:rsidR="0008680D">
        <w:trPr>
          <w:trHeight w:val="272"/>
        </w:trPr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710"/>
            </w:pPr>
            <w:r>
              <w:rPr>
                <w:rFonts w:ascii="Arial" w:eastAsia="Arial" w:hAnsi="Arial" w:cs="Arial"/>
                <w:sz w:val="24"/>
              </w:rPr>
              <w:t>8.  Forced giving of fluids/samples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>$    5,000,000</w:t>
            </w:r>
          </w:p>
        </w:tc>
      </w:tr>
    </w:tbl>
    <w:p w:rsidR="0008680D" w:rsidRDefault="00DE6E5B">
      <w:pPr>
        <w:spacing w:after="148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>Issue Traffic citations and tickets of any traffic nature:</w:t>
      </w:r>
    </w:p>
    <w:p w:rsidR="0008680D" w:rsidRDefault="00DE6E5B">
      <w:pPr>
        <w:numPr>
          <w:ilvl w:val="0"/>
          <w:numId w:val="1"/>
        </w:numPr>
        <w:spacing w:after="5" w:line="250" w:lineRule="auto"/>
        <w:ind w:hanging="360"/>
      </w:pPr>
      <w:r>
        <w:rPr>
          <w:rFonts w:ascii="Arial" w:eastAsia="Arial" w:hAnsi="Arial" w:cs="Arial"/>
          <w:sz w:val="24"/>
        </w:rPr>
        <w:t>Citations</w:t>
      </w:r>
      <w:r>
        <w:rPr>
          <w:rFonts w:ascii="Arial" w:eastAsia="Arial" w:hAnsi="Arial" w:cs="Arial"/>
          <w:sz w:val="24"/>
        </w:rPr>
        <w:tab/>
        <w:t>$        60,000</w:t>
      </w:r>
    </w:p>
    <w:p w:rsidR="0008680D" w:rsidRDefault="00DE6E5B">
      <w:pPr>
        <w:numPr>
          <w:ilvl w:val="0"/>
          <w:numId w:val="1"/>
        </w:numPr>
        <w:spacing w:after="269" w:line="250" w:lineRule="auto"/>
        <w:ind w:hanging="360"/>
      </w:pPr>
      <w:r>
        <w:rPr>
          <w:rFonts w:ascii="Arial" w:eastAsia="Arial" w:hAnsi="Arial" w:cs="Arial"/>
          <w:sz w:val="24"/>
        </w:rPr>
        <w:t>Warning issued on Paper Ticket</w:t>
      </w:r>
      <w:r>
        <w:rPr>
          <w:rFonts w:ascii="Arial" w:eastAsia="Arial" w:hAnsi="Arial" w:cs="Arial"/>
          <w:sz w:val="24"/>
        </w:rPr>
        <w:tab/>
        <w:t>$        25,000</w:t>
      </w:r>
    </w:p>
    <w:p w:rsidR="0008680D" w:rsidRDefault="00DE6E5B">
      <w:pPr>
        <w:spacing w:after="12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Appearance in court because of traffic citations:  </w:t>
      </w:r>
    </w:p>
    <w:p w:rsidR="0008680D" w:rsidRDefault="00DE6E5B">
      <w:pPr>
        <w:numPr>
          <w:ilvl w:val="0"/>
          <w:numId w:val="2"/>
        </w:numPr>
        <w:spacing w:after="5" w:line="250" w:lineRule="auto"/>
        <w:ind w:hanging="360"/>
      </w:pPr>
      <w:r>
        <w:rPr>
          <w:rFonts w:ascii="Arial" w:eastAsia="Arial" w:hAnsi="Arial" w:cs="Arial"/>
          <w:sz w:val="24"/>
        </w:rPr>
        <w:t>Time in court</w:t>
      </w:r>
      <w:r>
        <w:rPr>
          <w:rFonts w:ascii="Arial" w:eastAsia="Arial" w:hAnsi="Arial" w:cs="Arial"/>
          <w:sz w:val="24"/>
        </w:rPr>
        <w:tab/>
        <w:t>$  75,000/hr with 1 hour min.</w:t>
      </w:r>
    </w:p>
    <w:p w:rsidR="0008680D" w:rsidRDefault="00DE6E5B">
      <w:pPr>
        <w:numPr>
          <w:ilvl w:val="0"/>
          <w:numId w:val="2"/>
        </w:numPr>
        <w:spacing w:after="269" w:line="250" w:lineRule="auto"/>
        <w:ind w:hanging="360"/>
      </w:pPr>
      <w:r>
        <w:rPr>
          <w:rFonts w:ascii="Arial" w:eastAsia="Arial" w:hAnsi="Arial" w:cs="Arial"/>
          <w:sz w:val="24"/>
        </w:rPr>
        <w:t>If Fine is imposed</w:t>
      </w:r>
      <w:r>
        <w:rPr>
          <w:rFonts w:ascii="Arial" w:eastAsia="Arial" w:hAnsi="Arial" w:cs="Arial"/>
          <w:sz w:val="24"/>
        </w:rPr>
        <w:tab/>
        <w:t>$      500,000</w:t>
      </w:r>
    </w:p>
    <w:p w:rsidR="0008680D" w:rsidRDefault="00DE6E5B">
      <w:pPr>
        <w:spacing w:after="12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>Car / Personal Property Trespass, Carjacking, Theft, Interference with Commerce,</w:t>
      </w:r>
    </w:p>
    <w:p w:rsidR="0008680D" w:rsidRDefault="00DE6E5B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6788" w:type="dxa"/>
        <w:tblInd w:w="10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4964"/>
        <w:gridCol w:w="1464"/>
      </w:tblGrid>
      <w:tr w:rsidR="0008680D">
        <w:trPr>
          <w:trHeight w:val="27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a.</w:t>
            </w:r>
          </w:p>
        </w:tc>
        <w:tc>
          <w:tcPr>
            <w:tcW w:w="4964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Agency by Estoppel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>$        50,000</w:t>
            </w:r>
          </w:p>
        </w:tc>
      </w:tr>
      <w:tr w:rsidR="0008680D">
        <w:trPr>
          <w:trHeight w:val="277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b.</w:t>
            </w:r>
          </w:p>
        </w:tc>
        <w:tc>
          <w:tcPr>
            <w:tcW w:w="4964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Color of Law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>$      150,000</w:t>
            </w:r>
          </w:p>
        </w:tc>
      </w:tr>
      <w:tr w:rsidR="0008680D">
        <w:trPr>
          <w:trHeight w:val="277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c.</w:t>
            </w:r>
          </w:p>
        </w:tc>
        <w:tc>
          <w:tcPr>
            <w:tcW w:w="4964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Implied Color of Law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>$      150,000.</w:t>
            </w:r>
          </w:p>
        </w:tc>
      </w:tr>
      <w:tr w:rsidR="0008680D">
        <w:trPr>
          <w:trHeight w:val="27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d.</w:t>
            </w:r>
          </w:p>
        </w:tc>
        <w:tc>
          <w:tcPr>
            <w:tcW w:w="4964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Criminal Coercion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>$      500,000</w:t>
            </w:r>
          </w:p>
        </w:tc>
      </w:tr>
    </w:tbl>
    <w:p w:rsidR="0008680D" w:rsidRDefault="00DE6E5B">
      <w:pPr>
        <w:numPr>
          <w:ilvl w:val="0"/>
          <w:numId w:val="3"/>
        </w:numPr>
        <w:spacing w:after="5" w:line="250" w:lineRule="auto"/>
        <w:ind w:hanging="360"/>
      </w:pPr>
      <w:r>
        <w:rPr>
          <w:rFonts w:ascii="Arial" w:eastAsia="Arial" w:hAnsi="Arial" w:cs="Arial"/>
          <w:sz w:val="24"/>
        </w:rPr>
        <w:t>criminal Contempt of court</w:t>
      </w:r>
      <w:r>
        <w:rPr>
          <w:rFonts w:ascii="Arial" w:eastAsia="Arial" w:hAnsi="Arial" w:cs="Arial"/>
          <w:sz w:val="24"/>
        </w:rPr>
        <w:tab/>
        <w:t>$      500,000</w:t>
      </w:r>
    </w:p>
    <w:p w:rsidR="0008680D" w:rsidRDefault="00DE6E5B">
      <w:pPr>
        <w:numPr>
          <w:ilvl w:val="0"/>
          <w:numId w:val="3"/>
        </w:numPr>
        <w:spacing w:after="5" w:line="250" w:lineRule="auto"/>
        <w:ind w:hanging="360"/>
      </w:pPr>
      <w:r>
        <w:rPr>
          <w:rFonts w:ascii="Arial" w:eastAsia="Arial" w:hAnsi="Arial" w:cs="Arial"/>
          <w:sz w:val="24"/>
        </w:rPr>
        <w:t>Estoppel by Election</w:t>
      </w:r>
      <w:r>
        <w:rPr>
          <w:rFonts w:ascii="Arial" w:eastAsia="Arial" w:hAnsi="Arial" w:cs="Arial"/>
          <w:sz w:val="24"/>
        </w:rPr>
        <w:tab/>
        <w:t>$      350,000</w:t>
      </w:r>
    </w:p>
    <w:p w:rsidR="0008680D" w:rsidRDefault="00DE6E5B">
      <w:pPr>
        <w:numPr>
          <w:ilvl w:val="0"/>
          <w:numId w:val="3"/>
        </w:numPr>
        <w:spacing w:after="5" w:line="250" w:lineRule="auto"/>
        <w:ind w:hanging="360"/>
      </w:pPr>
      <w:r>
        <w:rPr>
          <w:rFonts w:ascii="Arial" w:eastAsia="Arial" w:hAnsi="Arial" w:cs="Arial"/>
          <w:sz w:val="24"/>
        </w:rPr>
        <w:t>Estoppel by Laches</w:t>
      </w:r>
      <w:r>
        <w:rPr>
          <w:rFonts w:ascii="Arial" w:eastAsia="Arial" w:hAnsi="Arial" w:cs="Arial"/>
          <w:sz w:val="24"/>
        </w:rPr>
        <w:tab/>
        <w:t>$      350,000</w:t>
      </w:r>
    </w:p>
    <w:p w:rsidR="0008680D" w:rsidRDefault="00DE6E5B">
      <w:pPr>
        <w:numPr>
          <w:ilvl w:val="0"/>
          <w:numId w:val="3"/>
        </w:numPr>
        <w:spacing w:after="5" w:line="250" w:lineRule="auto"/>
        <w:ind w:hanging="360"/>
      </w:pPr>
      <w:r>
        <w:rPr>
          <w:rFonts w:ascii="Arial" w:eastAsia="Arial" w:hAnsi="Arial" w:cs="Arial"/>
          <w:sz w:val="24"/>
        </w:rPr>
        <w:t>Equitable Estoppel</w:t>
      </w:r>
      <w:r>
        <w:rPr>
          <w:rFonts w:ascii="Arial" w:eastAsia="Arial" w:hAnsi="Arial" w:cs="Arial"/>
          <w:sz w:val="24"/>
        </w:rPr>
        <w:tab/>
        <w:t>$      500,000</w:t>
      </w:r>
    </w:p>
    <w:p w:rsidR="0008680D" w:rsidRDefault="00DE6E5B">
      <w:pPr>
        <w:numPr>
          <w:ilvl w:val="0"/>
          <w:numId w:val="3"/>
        </w:numPr>
        <w:spacing w:after="5" w:line="250" w:lineRule="auto"/>
        <w:ind w:hanging="360"/>
      </w:pPr>
      <w:r>
        <w:rPr>
          <w:rFonts w:ascii="Arial" w:eastAsia="Arial" w:hAnsi="Arial" w:cs="Arial"/>
          <w:sz w:val="24"/>
        </w:rPr>
        <w:t xml:space="preserve">Fraud </w:t>
      </w:r>
      <w:r>
        <w:rPr>
          <w:rFonts w:ascii="Arial" w:eastAsia="Arial" w:hAnsi="Arial" w:cs="Arial"/>
          <w:sz w:val="24"/>
        </w:rPr>
        <w:tab/>
        <w:t>$    1,000,000</w:t>
      </w:r>
    </w:p>
    <w:p w:rsidR="0008680D" w:rsidRDefault="00DE6E5B">
      <w:pPr>
        <w:numPr>
          <w:ilvl w:val="0"/>
          <w:numId w:val="3"/>
        </w:numPr>
        <w:spacing w:after="5" w:line="250" w:lineRule="auto"/>
        <w:ind w:hanging="360"/>
      </w:pPr>
      <w:r>
        <w:rPr>
          <w:rFonts w:ascii="Arial" w:eastAsia="Arial" w:hAnsi="Arial" w:cs="Arial"/>
          <w:sz w:val="24"/>
        </w:rPr>
        <w:t>Fraud upon the court</w:t>
      </w:r>
      <w:r>
        <w:rPr>
          <w:rFonts w:ascii="Arial" w:eastAsia="Arial" w:hAnsi="Arial" w:cs="Arial"/>
          <w:sz w:val="24"/>
        </w:rPr>
        <w:tab/>
        <w:t>$    2,000,000</w:t>
      </w:r>
    </w:p>
    <w:p w:rsidR="0008680D" w:rsidRDefault="00DE6E5B">
      <w:pPr>
        <w:numPr>
          <w:ilvl w:val="0"/>
          <w:numId w:val="3"/>
        </w:numPr>
        <w:spacing w:after="5" w:line="250" w:lineRule="auto"/>
        <w:ind w:hanging="360"/>
      </w:pPr>
      <w:r>
        <w:rPr>
          <w:rFonts w:ascii="Arial" w:eastAsia="Arial" w:hAnsi="Arial" w:cs="Arial"/>
          <w:sz w:val="24"/>
        </w:rPr>
        <w:t>Larceny</w:t>
      </w:r>
      <w:r>
        <w:rPr>
          <w:rFonts w:ascii="Arial" w:eastAsia="Arial" w:hAnsi="Arial" w:cs="Arial"/>
          <w:sz w:val="24"/>
        </w:rPr>
        <w:tab/>
        <w:t>$      250,000</w:t>
      </w:r>
    </w:p>
    <w:p w:rsidR="0008680D" w:rsidRDefault="00DE6E5B">
      <w:pPr>
        <w:numPr>
          <w:ilvl w:val="0"/>
          <w:numId w:val="3"/>
        </w:numPr>
        <w:spacing w:after="5" w:line="250" w:lineRule="auto"/>
        <w:ind w:hanging="360"/>
      </w:pPr>
      <w:r>
        <w:rPr>
          <w:rFonts w:ascii="Arial" w:eastAsia="Arial" w:hAnsi="Arial" w:cs="Arial"/>
          <w:sz w:val="24"/>
        </w:rPr>
        <w:t>Grand Larceny</w:t>
      </w:r>
      <w:r>
        <w:rPr>
          <w:rFonts w:ascii="Arial" w:eastAsia="Arial" w:hAnsi="Arial" w:cs="Arial"/>
          <w:sz w:val="24"/>
        </w:rPr>
        <w:tab/>
        <w:t>$      250,000</w:t>
      </w:r>
    </w:p>
    <w:p w:rsidR="0008680D" w:rsidRDefault="00DE6E5B">
      <w:pPr>
        <w:numPr>
          <w:ilvl w:val="0"/>
          <w:numId w:val="3"/>
        </w:numPr>
        <w:spacing w:after="5" w:line="250" w:lineRule="auto"/>
        <w:ind w:hanging="360"/>
      </w:pPr>
      <w:r>
        <w:rPr>
          <w:rFonts w:ascii="Arial" w:eastAsia="Arial" w:hAnsi="Arial" w:cs="Arial"/>
          <w:sz w:val="24"/>
        </w:rPr>
        <w:t>Larceny by Extortion</w:t>
      </w:r>
      <w:r>
        <w:rPr>
          <w:rFonts w:ascii="Arial" w:eastAsia="Arial" w:hAnsi="Arial" w:cs="Arial"/>
          <w:sz w:val="24"/>
        </w:rPr>
        <w:tab/>
        <w:t>$    1,000,000</w:t>
      </w:r>
    </w:p>
    <w:p w:rsidR="0008680D" w:rsidRDefault="00DE6E5B">
      <w:pPr>
        <w:numPr>
          <w:ilvl w:val="0"/>
          <w:numId w:val="3"/>
        </w:numPr>
        <w:spacing w:after="5" w:line="250" w:lineRule="auto"/>
        <w:ind w:hanging="360"/>
      </w:pPr>
      <w:r>
        <w:rPr>
          <w:rFonts w:ascii="Arial" w:eastAsia="Arial" w:hAnsi="Arial" w:cs="Arial"/>
          <w:sz w:val="24"/>
        </w:rPr>
        <w:t>Larceny by Trick</w:t>
      </w:r>
      <w:r>
        <w:rPr>
          <w:rFonts w:ascii="Arial" w:eastAsia="Arial" w:hAnsi="Arial" w:cs="Arial"/>
          <w:sz w:val="24"/>
        </w:rPr>
        <w:tab/>
        <w:t>$    1,000,000</w:t>
      </w:r>
    </w:p>
    <w:p w:rsidR="0008680D" w:rsidRDefault="00DE6E5B">
      <w:pPr>
        <w:numPr>
          <w:ilvl w:val="0"/>
          <w:numId w:val="3"/>
        </w:numPr>
        <w:spacing w:after="5" w:line="250" w:lineRule="auto"/>
        <w:ind w:hanging="360"/>
      </w:pPr>
      <w:r>
        <w:rPr>
          <w:rFonts w:ascii="Arial" w:eastAsia="Arial" w:hAnsi="Arial" w:cs="Arial"/>
          <w:sz w:val="24"/>
        </w:rPr>
        <w:t>Obstruction of Justice</w:t>
      </w:r>
      <w:r>
        <w:rPr>
          <w:rFonts w:ascii="Arial" w:eastAsia="Arial" w:hAnsi="Arial" w:cs="Arial"/>
          <w:sz w:val="24"/>
        </w:rPr>
        <w:tab/>
        <w:t>$      100,000</w:t>
      </w:r>
    </w:p>
    <w:p w:rsidR="0008680D" w:rsidRDefault="00DE6E5B">
      <w:pPr>
        <w:numPr>
          <w:ilvl w:val="0"/>
          <w:numId w:val="3"/>
        </w:numPr>
        <w:spacing w:after="5" w:line="250" w:lineRule="auto"/>
        <w:ind w:hanging="360"/>
      </w:pPr>
      <w:r>
        <w:rPr>
          <w:rFonts w:ascii="Arial" w:eastAsia="Arial" w:hAnsi="Arial" w:cs="Arial"/>
          <w:sz w:val="24"/>
        </w:rPr>
        <w:t>Obtaining Property by False Pretenses</w:t>
      </w:r>
      <w:r>
        <w:rPr>
          <w:rFonts w:ascii="Arial" w:eastAsia="Arial" w:hAnsi="Arial" w:cs="Arial"/>
          <w:sz w:val="24"/>
        </w:rPr>
        <w:tab/>
        <w:t>$    1,000,000</w:t>
      </w:r>
    </w:p>
    <w:p w:rsidR="0008680D" w:rsidRDefault="00DE6E5B">
      <w:pPr>
        <w:numPr>
          <w:ilvl w:val="0"/>
          <w:numId w:val="3"/>
        </w:numPr>
        <w:spacing w:after="5" w:line="250" w:lineRule="auto"/>
        <w:ind w:hanging="360"/>
      </w:pPr>
      <w:r>
        <w:rPr>
          <w:rFonts w:ascii="Arial" w:eastAsia="Arial" w:hAnsi="Arial" w:cs="Arial"/>
          <w:sz w:val="24"/>
        </w:rPr>
        <w:t>Simulatin</w:t>
      </w:r>
      <w:r>
        <w:rPr>
          <w:rFonts w:ascii="Arial" w:eastAsia="Arial" w:hAnsi="Arial" w:cs="Arial"/>
          <w:sz w:val="24"/>
        </w:rPr>
        <w:t>g Legal Process</w:t>
      </w:r>
      <w:r>
        <w:rPr>
          <w:rFonts w:ascii="Arial" w:eastAsia="Arial" w:hAnsi="Arial" w:cs="Arial"/>
          <w:sz w:val="24"/>
        </w:rPr>
        <w:tab/>
        <w:t>$    1,000,000</w:t>
      </w:r>
    </w:p>
    <w:p w:rsidR="0008680D" w:rsidRDefault="00DE6E5B">
      <w:pPr>
        <w:numPr>
          <w:ilvl w:val="0"/>
          <w:numId w:val="3"/>
        </w:numPr>
        <w:spacing w:after="5" w:line="250" w:lineRule="auto"/>
        <w:ind w:hanging="360"/>
      </w:pPr>
      <w:r>
        <w:rPr>
          <w:rFonts w:ascii="Arial" w:eastAsia="Arial" w:hAnsi="Arial" w:cs="Arial"/>
          <w:sz w:val="24"/>
        </w:rPr>
        <w:t>Vexatious Litigation</w:t>
      </w:r>
      <w:r>
        <w:rPr>
          <w:rFonts w:ascii="Arial" w:eastAsia="Arial" w:hAnsi="Arial" w:cs="Arial"/>
          <w:sz w:val="24"/>
        </w:rPr>
        <w:tab/>
        <w:t>$    5,000,000</w:t>
      </w:r>
    </w:p>
    <w:p w:rsidR="0008680D" w:rsidRDefault="00DE6E5B">
      <w:pPr>
        <w:numPr>
          <w:ilvl w:val="0"/>
          <w:numId w:val="3"/>
        </w:numPr>
        <w:spacing w:after="5" w:line="250" w:lineRule="auto"/>
        <w:ind w:hanging="360"/>
      </w:pPr>
      <w:r>
        <w:rPr>
          <w:rFonts w:ascii="Arial" w:eastAsia="Arial" w:hAnsi="Arial" w:cs="Arial"/>
          <w:sz w:val="24"/>
        </w:rPr>
        <w:t>Trespass upon Motor Conveyance</w:t>
      </w:r>
      <w:r>
        <w:rPr>
          <w:rFonts w:ascii="Arial" w:eastAsia="Arial" w:hAnsi="Arial" w:cs="Arial"/>
          <w:sz w:val="24"/>
        </w:rPr>
        <w:tab/>
        <w:t>$      100,000</w:t>
      </w:r>
    </w:p>
    <w:p w:rsidR="0008680D" w:rsidRDefault="00DE6E5B">
      <w:pPr>
        <w:numPr>
          <w:ilvl w:val="0"/>
          <w:numId w:val="3"/>
        </w:numPr>
        <w:spacing w:after="5" w:line="250" w:lineRule="auto"/>
        <w:ind w:hanging="360"/>
      </w:pPr>
      <w:r>
        <w:rPr>
          <w:rFonts w:ascii="Arial" w:eastAsia="Arial" w:hAnsi="Arial" w:cs="Arial"/>
          <w:sz w:val="24"/>
        </w:rPr>
        <w:t>Unauthorized Relocation of Motor Conveyance</w:t>
      </w:r>
      <w:r>
        <w:rPr>
          <w:rFonts w:ascii="Arial" w:eastAsia="Arial" w:hAnsi="Arial" w:cs="Arial"/>
          <w:sz w:val="24"/>
        </w:rPr>
        <w:tab/>
        <w:t>$      100,000</w:t>
      </w:r>
    </w:p>
    <w:p w:rsidR="0008680D" w:rsidRDefault="00DE6E5B">
      <w:pPr>
        <w:numPr>
          <w:ilvl w:val="0"/>
          <w:numId w:val="3"/>
        </w:numPr>
        <w:spacing w:after="5" w:line="250" w:lineRule="auto"/>
        <w:ind w:hanging="360"/>
      </w:pPr>
      <w:r>
        <w:rPr>
          <w:rFonts w:ascii="Arial" w:eastAsia="Arial" w:hAnsi="Arial" w:cs="Arial"/>
          <w:sz w:val="24"/>
        </w:rPr>
        <w:t>Seizure of Motor Conveyance</w:t>
      </w:r>
      <w:r>
        <w:rPr>
          <w:rFonts w:ascii="Arial" w:eastAsia="Arial" w:hAnsi="Arial" w:cs="Arial"/>
          <w:sz w:val="24"/>
        </w:rPr>
        <w:tab/>
        <w:t>$      100,000</w:t>
      </w:r>
    </w:p>
    <w:p w:rsidR="0008680D" w:rsidRDefault="00DE6E5B">
      <w:pPr>
        <w:numPr>
          <w:ilvl w:val="0"/>
          <w:numId w:val="3"/>
        </w:numPr>
        <w:spacing w:after="5" w:line="250" w:lineRule="auto"/>
        <w:ind w:hanging="360"/>
      </w:pPr>
      <w:r>
        <w:rPr>
          <w:rFonts w:ascii="Arial" w:eastAsia="Arial" w:hAnsi="Arial" w:cs="Arial"/>
          <w:sz w:val="24"/>
        </w:rPr>
        <w:t>Theft of License Plate</w:t>
      </w:r>
      <w:r>
        <w:rPr>
          <w:rFonts w:ascii="Arial" w:eastAsia="Arial" w:hAnsi="Arial" w:cs="Arial"/>
          <w:sz w:val="24"/>
        </w:rPr>
        <w:tab/>
        <w:t>$        10,000</w:t>
      </w:r>
    </w:p>
    <w:p w:rsidR="0008680D" w:rsidRDefault="00DE6E5B">
      <w:pPr>
        <w:numPr>
          <w:ilvl w:val="0"/>
          <w:numId w:val="3"/>
        </w:numPr>
        <w:spacing w:after="271" w:line="250" w:lineRule="auto"/>
        <w:ind w:hanging="360"/>
      </w:pPr>
      <w:r>
        <w:rPr>
          <w:rFonts w:ascii="Arial" w:eastAsia="Arial" w:hAnsi="Arial" w:cs="Arial"/>
          <w:sz w:val="24"/>
        </w:rPr>
        <w:t>Unlawful Lien on Motor Conveyance</w:t>
      </w:r>
      <w:r>
        <w:rPr>
          <w:rFonts w:ascii="Arial" w:eastAsia="Arial" w:hAnsi="Arial" w:cs="Arial"/>
          <w:sz w:val="24"/>
        </w:rPr>
        <w:tab/>
        <w:t>$        50,000</w:t>
      </w:r>
    </w:p>
    <w:p w:rsidR="0008680D" w:rsidRDefault="00DE6E5B">
      <w:pPr>
        <w:spacing w:after="12" w:line="250" w:lineRule="auto"/>
        <w:ind w:left="370" w:hanging="10"/>
      </w:pPr>
      <w:r>
        <w:rPr>
          <w:rFonts w:ascii="Arial" w:eastAsia="Arial" w:hAnsi="Arial" w:cs="Arial"/>
          <w:b/>
          <w:sz w:val="24"/>
        </w:rPr>
        <w:t>Use of trade name protected material under threat, duress, and/ or coercion:</w:t>
      </w:r>
    </w:p>
    <w:tbl>
      <w:tblPr>
        <w:tblStyle w:val="TableGrid"/>
        <w:tblW w:w="7497" w:type="dxa"/>
        <w:tblInd w:w="10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72"/>
        <w:gridCol w:w="1825"/>
      </w:tblGrid>
      <w:tr w:rsidR="0008680D">
        <w:trPr>
          <w:trHeight w:val="272"/>
        </w:trPr>
        <w:tc>
          <w:tcPr>
            <w:tcW w:w="567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a.   Name written by the informant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      $      250,000</w:t>
            </w:r>
          </w:p>
        </w:tc>
      </w:tr>
      <w:tr w:rsidR="0008680D">
        <w:trPr>
          <w:trHeight w:val="276"/>
        </w:trPr>
        <w:tc>
          <w:tcPr>
            <w:tcW w:w="567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b.   Drivers License written by informant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$      150,000</w:t>
            </w:r>
          </w:p>
        </w:tc>
      </w:tr>
      <w:tr w:rsidR="0008680D">
        <w:trPr>
          <w:trHeight w:val="276"/>
        </w:trPr>
        <w:tc>
          <w:tcPr>
            <w:tcW w:w="567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c.   Social Security Number written by informant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      $      150,000</w:t>
            </w:r>
          </w:p>
        </w:tc>
      </w:tr>
      <w:tr w:rsidR="0008680D">
        <w:trPr>
          <w:trHeight w:val="272"/>
        </w:trPr>
        <w:tc>
          <w:tcPr>
            <w:tcW w:w="567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d.   Miscellaneous Material written by informant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      $      500,000</w:t>
            </w:r>
          </w:p>
        </w:tc>
      </w:tr>
    </w:tbl>
    <w:p w:rsidR="0008680D" w:rsidRDefault="00DE6E5B">
      <w:pPr>
        <w:spacing w:after="12" w:line="250" w:lineRule="auto"/>
        <w:ind w:left="100" w:hanging="10"/>
      </w:pPr>
      <w:r>
        <w:rPr>
          <w:rFonts w:ascii="Arial" w:eastAsia="Arial" w:hAnsi="Arial" w:cs="Arial"/>
          <w:b/>
          <w:sz w:val="24"/>
        </w:rPr>
        <w:t>Produce any personal information/property for any kind of business interaction:</w:t>
      </w:r>
    </w:p>
    <w:tbl>
      <w:tblPr>
        <w:tblStyle w:val="TableGrid"/>
        <w:tblW w:w="963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032"/>
        <w:gridCol w:w="3600"/>
      </w:tblGrid>
      <w:tr w:rsidR="0008680D">
        <w:trPr>
          <w:trHeight w:val="271"/>
        </w:trPr>
        <w:tc>
          <w:tcPr>
            <w:tcW w:w="603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1080"/>
            </w:pPr>
            <w:r>
              <w:rPr>
                <w:rFonts w:ascii="Arial" w:eastAsia="Arial" w:hAnsi="Arial" w:cs="Arial"/>
                <w:sz w:val="24"/>
              </w:rPr>
              <w:t>a.   Financial Information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720"/>
            </w:pPr>
            <w:r>
              <w:rPr>
                <w:rFonts w:ascii="Arial" w:eastAsia="Arial" w:hAnsi="Arial" w:cs="Arial"/>
                <w:sz w:val="24"/>
              </w:rPr>
              <w:t>$      100,000</w:t>
            </w:r>
          </w:p>
        </w:tc>
      </w:tr>
      <w:tr w:rsidR="0008680D">
        <w:trPr>
          <w:trHeight w:val="805"/>
        </w:trPr>
        <w:tc>
          <w:tcPr>
            <w:tcW w:w="603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275"/>
              <w:ind w:right="132"/>
              <w:jc w:val="center"/>
            </w:pPr>
            <w:r>
              <w:rPr>
                <w:rFonts w:ascii="Arial" w:eastAsia="Arial" w:hAnsi="Arial" w:cs="Arial"/>
                <w:b/>
              </w:rPr>
              <w:t>b.   Property inside of motor vehicle</w:t>
            </w:r>
          </w:p>
          <w:p w:rsidR="0008680D" w:rsidRDefault="00DE6E5B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Time Usage for traffic stops: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720"/>
            </w:pPr>
            <w:r>
              <w:rPr>
                <w:rFonts w:ascii="Arial" w:eastAsia="Arial" w:hAnsi="Arial" w:cs="Arial"/>
                <w:b/>
              </w:rPr>
              <w:t>$      150,000</w:t>
            </w:r>
          </w:p>
        </w:tc>
      </w:tr>
      <w:tr w:rsidR="0008680D">
        <w:trPr>
          <w:trHeight w:val="253"/>
        </w:trPr>
        <w:tc>
          <w:tcPr>
            <w:tcW w:w="603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tabs>
                <w:tab w:val="center" w:pos="3546"/>
              </w:tabs>
              <w:spacing w:after="0"/>
            </w:pPr>
            <w:r>
              <w:rPr>
                <w:rFonts w:ascii="Arial" w:eastAsia="Arial" w:hAnsi="Arial" w:cs="Arial"/>
              </w:rPr>
              <w:t xml:space="preserve">                 a.    30 minutes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 xml:space="preserve">     $   5,000/30 minutes minimum</w:t>
            </w:r>
          </w:p>
        </w:tc>
      </w:tr>
      <w:tr w:rsidR="0008680D">
        <w:trPr>
          <w:trHeight w:val="249"/>
        </w:trPr>
        <w:tc>
          <w:tcPr>
            <w:tcW w:w="603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1070"/>
            </w:pPr>
            <w:r>
              <w:rPr>
                <w:rFonts w:ascii="Arial" w:eastAsia="Arial" w:hAnsi="Arial" w:cs="Arial"/>
              </w:rPr>
              <w:t>b.    60 minutes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Arial" w:eastAsia="Arial" w:hAnsi="Arial" w:cs="Arial"/>
              </w:rPr>
              <w:t xml:space="preserve">           $   10,000</w:t>
            </w:r>
          </w:p>
        </w:tc>
      </w:tr>
    </w:tbl>
    <w:p w:rsidR="0008680D" w:rsidRDefault="00DE6E5B">
      <w:pPr>
        <w:spacing w:after="12" w:line="250" w:lineRule="auto"/>
        <w:ind w:left="1090" w:hanging="10"/>
      </w:pPr>
      <w:r>
        <w:rPr>
          <w:rFonts w:ascii="Times New Roman" w:eastAsia="Times New Roman" w:hAnsi="Times New Roman" w:cs="Times New Roman"/>
          <w:sz w:val="24"/>
        </w:rPr>
        <w:t>c.</w:t>
      </w:r>
      <w:r>
        <w:rPr>
          <w:rFonts w:ascii="Arial" w:eastAsia="Arial" w:hAnsi="Arial" w:cs="Arial"/>
          <w:b/>
          <w:sz w:val="24"/>
        </w:rPr>
        <w:t xml:space="preserve"> 90 minutes</w:t>
      </w:r>
      <w:r>
        <w:rPr>
          <w:rFonts w:ascii="Arial" w:eastAsia="Arial" w:hAnsi="Arial" w:cs="Arial"/>
          <w:b/>
          <w:sz w:val="24"/>
        </w:rPr>
        <w:t xml:space="preserve">                                                         $ 15,000 </w:t>
      </w:r>
    </w:p>
    <w:p w:rsidR="0008680D" w:rsidRDefault="00DE6E5B">
      <w:pPr>
        <w:pStyle w:val="Heading1"/>
        <w:ind w:left="1090"/>
      </w:pPr>
      <w:r>
        <w:t>Court Appearance Schedule</w:t>
      </w:r>
    </w:p>
    <w:p w:rsidR="0008680D" w:rsidRDefault="00DE6E5B">
      <w:pPr>
        <w:spacing w:after="266" w:line="250" w:lineRule="auto"/>
        <w:ind w:left="1075" w:hanging="10"/>
      </w:pPr>
      <w:r>
        <w:rPr>
          <w:rFonts w:ascii="Arial" w:eastAsia="Arial" w:hAnsi="Arial" w:cs="Arial"/>
          <w:sz w:val="24"/>
        </w:rPr>
        <w:t>These fees MUST be paid immediately after my case is finished. Failure to pay fines and fees will have an additional fee of $5000.00 for breach of contract.</w:t>
      </w:r>
    </w:p>
    <w:p w:rsidR="0008680D" w:rsidRDefault="00DE6E5B">
      <w:pPr>
        <w:spacing w:after="12" w:line="250" w:lineRule="auto"/>
        <w:ind w:left="1090" w:hanging="10"/>
      </w:pPr>
      <w:r>
        <w:rPr>
          <w:rFonts w:ascii="Arial" w:eastAsia="Arial" w:hAnsi="Arial" w:cs="Arial"/>
          <w:b/>
          <w:sz w:val="24"/>
        </w:rPr>
        <w:t>Demand</w:t>
      </w:r>
      <w:r>
        <w:rPr>
          <w:rFonts w:ascii="Arial" w:eastAsia="Arial" w:hAnsi="Arial" w:cs="Arial"/>
          <w:b/>
          <w:sz w:val="24"/>
        </w:rPr>
        <w:t xml:space="preserve"> for Appearance in court:</w:t>
      </w:r>
    </w:p>
    <w:tbl>
      <w:tblPr>
        <w:tblStyle w:val="TableGrid"/>
        <w:tblW w:w="7563" w:type="dxa"/>
        <w:tblInd w:w="10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24"/>
        <w:gridCol w:w="2239"/>
      </w:tblGrid>
      <w:tr w:rsidR="0008680D">
        <w:trPr>
          <w:trHeight w:val="274"/>
        </w:trPr>
        <w:tc>
          <w:tcPr>
            <w:tcW w:w="5324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a. </w:t>
            </w:r>
            <w:r>
              <w:rPr>
                <w:rFonts w:ascii="Arial" w:eastAsia="Arial" w:hAnsi="Arial" w:cs="Arial"/>
                <w:sz w:val="24"/>
              </w:rPr>
              <w:t>My Appearance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08680D"/>
        </w:tc>
      </w:tr>
      <w:tr w:rsidR="0008680D">
        <w:trPr>
          <w:trHeight w:val="277"/>
        </w:trPr>
        <w:tc>
          <w:tcPr>
            <w:tcW w:w="5324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a. </w:t>
            </w:r>
            <w:r>
              <w:rPr>
                <w:rFonts w:ascii="Arial" w:eastAsia="Arial" w:hAnsi="Arial" w:cs="Arial"/>
                <w:sz w:val="24"/>
              </w:rPr>
              <w:t>under protest and duress: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4"/>
              </w:rPr>
              <w:t>$       75,000/hour</w:t>
            </w:r>
          </w:p>
        </w:tc>
      </w:tr>
      <w:tr w:rsidR="0008680D">
        <w:trPr>
          <w:trHeight w:val="829"/>
        </w:trPr>
        <w:tc>
          <w:tcPr>
            <w:tcW w:w="5324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b. </w:t>
            </w:r>
            <w:r>
              <w:rPr>
                <w:rFonts w:ascii="Arial" w:eastAsia="Arial" w:hAnsi="Arial" w:cs="Arial"/>
                <w:sz w:val="24"/>
              </w:rPr>
              <w:t>Voluntarily</w:t>
            </w:r>
          </w:p>
          <w:p w:rsidR="0008680D" w:rsidRDefault="00DE6E5B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Use of trade name material </w:t>
            </w:r>
          </w:p>
          <w:p w:rsidR="0008680D" w:rsidRDefault="00DE6E5B">
            <w:pPr>
              <w:spacing w:after="0"/>
              <w:ind w:left="360"/>
            </w:pPr>
            <w:r>
              <w:rPr>
                <w:rFonts w:ascii="Arial" w:eastAsia="Arial" w:hAnsi="Arial" w:cs="Arial"/>
                <w:sz w:val="24"/>
              </w:rPr>
              <w:t xml:space="preserve">Name 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4"/>
              </w:rPr>
              <w:t>$       10,000/hour</w:t>
            </w:r>
          </w:p>
        </w:tc>
      </w:tr>
      <w:tr w:rsidR="0008680D">
        <w:trPr>
          <w:trHeight w:val="277"/>
        </w:trPr>
        <w:tc>
          <w:tcPr>
            <w:tcW w:w="5324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c. </w:t>
            </w:r>
            <w:r>
              <w:rPr>
                <w:rFonts w:ascii="Arial" w:eastAsia="Arial" w:hAnsi="Arial" w:cs="Arial"/>
                <w:sz w:val="24"/>
              </w:rPr>
              <w:t>under protest and duress: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360"/>
            </w:pPr>
            <w:r>
              <w:rPr>
                <w:rFonts w:ascii="Arial" w:eastAsia="Arial" w:hAnsi="Arial" w:cs="Arial"/>
                <w:sz w:val="24"/>
              </w:rPr>
              <w:t>$        25,000</w:t>
            </w:r>
          </w:p>
        </w:tc>
      </w:tr>
      <w:tr w:rsidR="0008680D">
        <w:trPr>
          <w:trHeight w:val="554"/>
        </w:trPr>
        <w:tc>
          <w:tcPr>
            <w:tcW w:w="5324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d. </w:t>
            </w:r>
            <w:r>
              <w:rPr>
                <w:rFonts w:ascii="Arial" w:eastAsia="Arial" w:hAnsi="Arial" w:cs="Arial"/>
                <w:sz w:val="24"/>
              </w:rPr>
              <w:t>Voluntarily</w:t>
            </w:r>
          </w:p>
          <w:p w:rsidR="0008680D" w:rsidRDefault="00DE6E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b. </w:t>
            </w:r>
            <w:r>
              <w:rPr>
                <w:rFonts w:ascii="Arial" w:eastAsia="Arial" w:hAnsi="Arial" w:cs="Arial"/>
                <w:sz w:val="24"/>
              </w:rPr>
              <w:t>Drivers License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360"/>
            </w:pPr>
            <w:r>
              <w:rPr>
                <w:rFonts w:ascii="Arial" w:eastAsia="Arial" w:hAnsi="Arial" w:cs="Arial"/>
                <w:sz w:val="24"/>
              </w:rPr>
              <w:t>$        10,000</w:t>
            </w:r>
          </w:p>
        </w:tc>
      </w:tr>
      <w:tr w:rsidR="0008680D">
        <w:trPr>
          <w:trHeight w:val="277"/>
        </w:trPr>
        <w:tc>
          <w:tcPr>
            <w:tcW w:w="5324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a. </w:t>
            </w:r>
            <w:r>
              <w:rPr>
                <w:rFonts w:ascii="Arial" w:eastAsia="Arial" w:hAnsi="Arial" w:cs="Arial"/>
                <w:sz w:val="24"/>
              </w:rPr>
              <w:t>under protest and duress: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360"/>
            </w:pPr>
            <w:r>
              <w:rPr>
                <w:rFonts w:ascii="Arial" w:eastAsia="Arial" w:hAnsi="Arial" w:cs="Arial"/>
                <w:sz w:val="24"/>
              </w:rPr>
              <w:t>$        25,000</w:t>
            </w:r>
          </w:p>
        </w:tc>
      </w:tr>
      <w:tr w:rsidR="0008680D">
        <w:trPr>
          <w:trHeight w:val="554"/>
        </w:trPr>
        <w:tc>
          <w:tcPr>
            <w:tcW w:w="5324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numPr>
                <w:ilvl w:val="0"/>
                <w:numId w:val="5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4"/>
              </w:rPr>
              <w:t>Voluntarily</w:t>
            </w:r>
          </w:p>
          <w:p w:rsidR="0008680D" w:rsidRDefault="00DE6E5B">
            <w:pPr>
              <w:numPr>
                <w:ilvl w:val="0"/>
                <w:numId w:val="5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4"/>
              </w:rPr>
              <w:t xml:space="preserve">Social Security Number 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360"/>
            </w:pPr>
            <w:r>
              <w:rPr>
                <w:rFonts w:ascii="Arial" w:eastAsia="Arial" w:hAnsi="Arial" w:cs="Arial"/>
                <w:sz w:val="24"/>
              </w:rPr>
              <w:t>$        10,000</w:t>
            </w:r>
          </w:p>
        </w:tc>
      </w:tr>
      <w:tr w:rsidR="0008680D">
        <w:trPr>
          <w:trHeight w:val="277"/>
        </w:trPr>
        <w:tc>
          <w:tcPr>
            <w:tcW w:w="5324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a. </w:t>
            </w:r>
            <w:r>
              <w:rPr>
                <w:rFonts w:ascii="Arial" w:eastAsia="Arial" w:hAnsi="Arial" w:cs="Arial"/>
                <w:sz w:val="24"/>
              </w:rPr>
              <w:t>under protest and duress: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360"/>
            </w:pPr>
            <w:r>
              <w:rPr>
                <w:rFonts w:ascii="Arial" w:eastAsia="Arial" w:hAnsi="Arial" w:cs="Arial"/>
                <w:sz w:val="24"/>
              </w:rPr>
              <w:t>$        25,000</w:t>
            </w:r>
          </w:p>
        </w:tc>
      </w:tr>
      <w:tr w:rsidR="0008680D">
        <w:trPr>
          <w:trHeight w:val="277"/>
        </w:trPr>
        <w:tc>
          <w:tcPr>
            <w:tcW w:w="5324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b. </w:t>
            </w:r>
            <w:r>
              <w:rPr>
                <w:rFonts w:ascii="Arial" w:eastAsia="Arial" w:hAnsi="Arial" w:cs="Arial"/>
                <w:sz w:val="24"/>
              </w:rPr>
              <w:t>Voluntarily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360"/>
            </w:pPr>
            <w:r>
              <w:rPr>
                <w:rFonts w:ascii="Arial" w:eastAsia="Arial" w:hAnsi="Arial" w:cs="Arial"/>
                <w:sz w:val="24"/>
              </w:rPr>
              <w:t>$        10,000</w:t>
            </w:r>
          </w:p>
        </w:tc>
      </w:tr>
      <w:tr w:rsidR="0008680D">
        <w:trPr>
          <w:trHeight w:val="274"/>
        </w:trPr>
        <w:tc>
          <w:tcPr>
            <w:tcW w:w="5324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d. </w:t>
            </w:r>
            <w:r>
              <w:rPr>
                <w:rFonts w:ascii="Arial" w:eastAsia="Arial" w:hAnsi="Arial" w:cs="Arial"/>
                <w:sz w:val="24"/>
              </w:rPr>
              <w:t xml:space="preserve">Miscellaneous Material 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    $        25,000</w:t>
            </w:r>
          </w:p>
        </w:tc>
      </w:tr>
    </w:tbl>
    <w:p w:rsidR="0008680D" w:rsidRDefault="00DE6E5B">
      <w:pPr>
        <w:spacing w:after="0"/>
        <w:ind w:right="22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e. </w:t>
      </w:r>
      <w:r>
        <w:rPr>
          <w:rFonts w:ascii="Arial" w:eastAsia="Arial" w:hAnsi="Arial" w:cs="Arial"/>
          <w:sz w:val="24"/>
        </w:rPr>
        <w:t>Produce any personal information for any kind of business interaction:</w:t>
      </w:r>
    </w:p>
    <w:tbl>
      <w:tblPr>
        <w:tblStyle w:val="TableGrid"/>
        <w:tblW w:w="953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404"/>
        <w:gridCol w:w="3130"/>
      </w:tblGrid>
      <w:tr w:rsidR="0008680D">
        <w:trPr>
          <w:trHeight w:val="273"/>
        </w:trPr>
        <w:tc>
          <w:tcPr>
            <w:tcW w:w="6404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10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a. </w:t>
            </w:r>
            <w:r>
              <w:rPr>
                <w:rFonts w:ascii="Arial" w:eastAsia="Arial" w:hAnsi="Arial" w:cs="Arial"/>
                <w:sz w:val="24"/>
              </w:rPr>
              <w:t>Financial Information</w:t>
            </w: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    $        10,000</w:t>
            </w:r>
          </w:p>
        </w:tc>
      </w:tr>
      <w:tr w:rsidR="0008680D">
        <w:trPr>
          <w:trHeight w:val="277"/>
        </w:trPr>
        <w:tc>
          <w:tcPr>
            <w:tcW w:w="6404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10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b. </w:t>
            </w:r>
            <w:r>
              <w:rPr>
                <w:rFonts w:ascii="Arial" w:eastAsia="Arial" w:hAnsi="Arial" w:cs="Arial"/>
                <w:sz w:val="24"/>
              </w:rPr>
              <w:t xml:space="preserve">Drivers License </w:t>
            </w: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    $        10,000</w:t>
            </w:r>
          </w:p>
        </w:tc>
      </w:tr>
      <w:tr w:rsidR="0008680D">
        <w:trPr>
          <w:trHeight w:val="277"/>
        </w:trPr>
        <w:tc>
          <w:tcPr>
            <w:tcW w:w="6404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10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c. </w:t>
            </w:r>
            <w:r>
              <w:rPr>
                <w:rFonts w:ascii="Arial" w:eastAsia="Arial" w:hAnsi="Arial" w:cs="Arial"/>
                <w:sz w:val="24"/>
              </w:rPr>
              <w:t xml:space="preserve">Social Security Number </w:t>
            </w: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    $      250,000</w:t>
            </w:r>
          </w:p>
        </w:tc>
      </w:tr>
      <w:tr w:rsidR="0008680D">
        <w:trPr>
          <w:trHeight w:val="1382"/>
        </w:trPr>
        <w:tc>
          <w:tcPr>
            <w:tcW w:w="6404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537"/>
              <w:ind w:left="10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d. </w:t>
            </w:r>
            <w:r>
              <w:rPr>
                <w:rFonts w:ascii="Arial" w:eastAsia="Arial" w:hAnsi="Arial" w:cs="Arial"/>
                <w:sz w:val="24"/>
              </w:rPr>
              <w:t>Any documents produced by me</w:t>
            </w:r>
          </w:p>
          <w:p w:rsidR="0008680D" w:rsidRDefault="00DE6E5B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Time usage for court appearances:</w:t>
            </w:r>
          </w:p>
          <w:p w:rsidR="0008680D" w:rsidRDefault="00DE6E5B">
            <w:pPr>
              <w:tabs>
                <w:tab w:val="center" w:pos="1846"/>
                <w:tab w:val="center" w:pos="3568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a. </w:t>
            </w:r>
            <w:r>
              <w:rPr>
                <w:rFonts w:ascii="Arial" w:eastAsia="Arial" w:hAnsi="Arial" w:cs="Arial"/>
                <w:sz w:val="24"/>
              </w:rPr>
              <w:t>30 minutes</w:t>
            </w:r>
            <w:r>
              <w:rPr>
                <w:rFonts w:ascii="Arial" w:eastAsia="Arial" w:hAnsi="Arial" w:cs="Arial"/>
                <w:sz w:val="24"/>
              </w:rPr>
              <w:tab/>
              <w:t xml:space="preserve"> </w:t>
            </w: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     $      10,000 per document</w:t>
            </w:r>
          </w:p>
        </w:tc>
      </w:tr>
      <w:tr w:rsidR="0008680D">
        <w:trPr>
          <w:trHeight w:val="277"/>
        </w:trPr>
        <w:tc>
          <w:tcPr>
            <w:tcW w:w="6404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tabs>
                <w:tab w:val="center" w:pos="1523"/>
                <w:tab w:val="center" w:pos="3726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>a.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Arial" w:eastAsia="Arial" w:hAnsi="Arial" w:cs="Arial"/>
                <w:sz w:val="24"/>
              </w:rPr>
              <w:t>Under Protest and Duress</w:t>
            </w: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190"/>
            </w:pPr>
            <w:r>
              <w:rPr>
                <w:rFonts w:ascii="Arial" w:eastAsia="Arial" w:hAnsi="Arial" w:cs="Arial"/>
                <w:sz w:val="24"/>
              </w:rPr>
              <w:t>$         33,500</w:t>
            </w:r>
          </w:p>
        </w:tc>
      </w:tr>
      <w:tr w:rsidR="0008680D">
        <w:trPr>
          <w:trHeight w:val="277"/>
        </w:trPr>
        <w:tc>
          <w:tcPr>
            <w:tcW w:w="6404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tabs>
                <w:tab w:val="center" w:pos="1530"/>
                <w:tab w:val="center" w:pos="288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>b.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Arial" w:eastAsia="Arial" w:hAnsi="Arial" w:cs="Arial"/>
                <w:sz w:val="24"/>
              </w:rPr>
              <w:t>Voluntarily</w:t>
            </w: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180"/>
            </w:pPr>
            <w:r>
              <w:rPr>
                <w:rFonts w:ascii="Arial" w:eastAsia="Arial" w:hAnsi="Arial" w:cs="Arial"/>
                <w:sz w:val="24"/>
              </w:rPr>
              <w:t>$         10,000</w:t>
            </w:r>
          </w:p>
        </w:tc>
      </w:tr>
      <w:tr w:rsidR="0008680D">
        <w:trPr>
          <w:trHeight w:val="277"/>
        </w:trPr>
        <w:tc>
          <w:tcPr>
            <w:tcW w:w="6404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tabs>
                <w:tab w:val="center" w:pos="1523"/>
                <w:tab w:val="center" w:pos="2926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>c.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Arial" w:eastAsia="Arial" w:hAnsi="Arial" w:cs="Arial"/>
                <w:sz w:val="24"/>
              </w:rPr>
              <w:t>60 minutes</w:t>
            </w: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190"/>
            </w:pPr>
            <w:r>
              <w:rPr>
                <w:rFonts w:ascii="Arial" w:eastAsia="Arial" w:hAnsi="Arial" w:cs="Arial"/>
                <w:sz w:val="24"/>
              </w:rPr>
              <w:t>$         75,000</w:t>
            </w:r>
          </w:p>
        </w:tc>
      </w:tr>
      <w:tr w:rsidR="0008680D">
        <w:trPr>
          <w:trHeight w:val="830"/>
        </w:trPr>
        <w:tc>
          <w:tcPr>
            <w:tcW w:w="6404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tabs>
                <w:tab w:val="center" w:pos="1530"/>
                <w:tab w:val="center" w:pos="2883"/>
              </w:tabs>
              <w:spacing w:after="259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>d.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Arial" w:eastAsia="Arial" w:hAnsi="Arial" w:cs="Arial"/>
                <w:sz w:val="24"/>
              </w:rPr>
              <w:t>Voluntarily</w:t>
            </w:r>
          </w:p>
          <w:p w:rsidR="0008680D" w:rsidRDefault="00DE6E5B">
            <w:pPr>
              <w:spacing w:after="0"/>
              <w:ind w:left="10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b. </w:t>
            </w:r>
            <w:r>
              <w:rPr>
                <w:rFonts w:ascii="Arial" w:eastAsia="Arial" w:hAnsi="Arial" w:cs="Arial"/>
                <w:sz w:val="24"/>
              </w:rPr>
              <w:t>90 minutes or more</w:t>
            </w: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180"/>
            </w:pPr>
            <w:r>
              <w:rPr>
                <w:rFonts w:ascii="Arial" w:eastAsia="Arial" w:hAnsi="Arial" w:cs="Arial"/>
                <w:sz w:val="24"/>
              </w:rPr>
              <w:t>$         20,000</w:t>
            </w:r>
          </w:p>
        </w:tc>
      </w:tr>
      <w:tr w:rsidR="0008680D">
        <w:trPr>
          <w:trHeight w:val="277"/>
        </w:trPr>
        <w:tc>
          <w:tcPr>
            <w:tcW w:w="6404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tabs>
                <w:tab w:val="center" w:pos="1523"/>
                <w:tab w:val="center" w:pos="3726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>a.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Arial" w:eastAsia="Arial" w:hAnsi="Arial" w:cs="Arial"/>
                <w:sz w:val="24"/>
              </w:rPr>
              <w:t>Under Protest and Duress</w:t>
            </w: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190"/>
            </w:pPr>
            <w:r>
              <w:rPr>
                <w:rFonts w:ascii="Arial" w:eastAsia="Arial" w:hAnsi="Arial" w:cs="Arial"/>
                <w:sz w:val="24"/>
              </w:rPr>
              <w:t>$       100,500</w:t>
            </w:r>
          </w:p>
        </w:tc>
      </w:tr>
      <w:tr w:rsidR="0008680D">
        <w:trPr>
          <w:trHeight w:val="273"/>
        </w:trPr>
        <w:tc>
          <w:tcPr>
            <w:tcW w:w="6404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tabs>
                <w:tab w:val="center" w:pos="1530"/>
                <w:tab w:val="center" w:pos="288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>b.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Arial" w:eastAsia="Arial" w:hAnsi="Arial" w:cs="Arial"/>
                <w:sz w:val="24"/>
              </w:rPr>
              <w:t>Voluntarily</w:t>
            </w: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180"/>
            </w:pPr>
            <w:r>
              <w:rPr>
                <w:rFonts w:ascii="Arial" w:eastAsia="Arial" w:hAnsi="Arial" w:cs="Arial"/>
                <w:sz w:val="24"/>
              </w:rPr>
              <w:t>$         30,000</w:t>
            </w:r>
          </w:p>
        </w:tc>
      </w:tr>
    </w:tbl>
    <w:p w:rsidR="0008680D" w:rsidRDefault="00DE6E5B">
      <w:pPr>
        <w:spacing w:after="0"/>
      </w:pPr>
      <w:r>
        <w:rPr>
          <w:rFonts w:ascii="Arial" w:eastAsia="Arial" w:hAnsi="Arial" w:cs="Arial"/>
          <w:b/>
          <w:color w:val="4F81BD"/>
          <w:sz w:val="26"/>
        </w:rPr>
        <w:t xml:space="preserve">                                      </w:t>
      </w:r>
    </w:p>
    <w:p w:rsidR="0008680D" w:rsidRDefault="00DE6E5B">
      <w:pPr>
        <w:pStyle w:val="Heading1"/>
        <w:ind w:left="-5"/>
      </w:pPr>
      <w:r>
        <w:t>Trespass-Fee Schedule</w:t>
      </w:r>
    </w:p>
    <w:p w:rsidR="0008680D" w:rsidRDefault="00DE6E5B">
      <w:pPr>
        <w:spacing w:after="12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Trespass by public official(s), police officer(s), judge(s), attorney(s), Corporation(s) and other fictional entities as well as all others who desire to contract: </w:t>
      </w:r>
    </w:p>
    <w:tbl>
      <w:tblPr>
        <w:tblStyle w:val="TableGrid"/>
        <w:tblW w:w="921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800"/>
        <w:gridCol w:w="1412"/>
      </w:tblGrid>
      <w:tr w:rsidR="0008680D">
        <w:trPr>
          <w:trHeight w:val="272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       a. Failure to honor God Given Rights                 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$ 20,000</w:t>
            </w:r>
          </w:p>
        </w:tc>
      </w:tr>
      <w:tr w:rsidR="0008680D">
        <w:trPr>
          <w:trHeight w:val="276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       b. Failure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to honor Oath of Office                                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$ 50,000</w:t>
            </w:r>
          </w:p>
        </w:tc>
      </w:tr>
      <w:tr w:rsidR="0008680D">
        <w:trPr>
          <w:trHeight w:val="276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       c. Failure to honor Constitutional Oath                        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$ 50,000</w:t>
            </w:r>
          </w:p>
        </w:tc>
      </w:tr>
      <w:tr w:rsidR="0008680D">
        <w:trPr>
          <w:trHeight w:val="276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       d. Failure to honor Written and/or Oral Word             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$  5,000</w:t>
            </w:r>
          </w:p>
        </w:tc>
      </w:tr>
      <w:tr w:rsidR="0008680D">
        <w:trPr>
          <w:trHeight w:val="276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       e. Silence/Dishonor/Default                                            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$  5,000</w:t>
            </w:r>
          </w:p>
        </w:tc>
      </w:tr>
      <w:tr w:rsidR="0008680D">
        <w:trPr>
          <w:trHeight w:val="552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numPr>
                <w:ilvl w:val="0"/>
                <w:numId w:val="6"/>
              </w:numPr>
              <w:spacing w:after="0"/>
              <w:ind w:hanging="280"/>
            </w:pPr>
            <w:r>
              <w:rPr>
                <w:rFonts w:ascii="Arial" w:eastAsia="Arial" w:hAnsi="Arial" w:cs="Arial"/>
                <w:b/>
                <w:sz w:val="24"/>
              </w:rPr>
              <w:t xml:space="preserve">Failure to honor /No Bond                                           </w:t>
            </w:r>
          </w:p>
          <w:p w:rsidR="0008680D" w:rsidRDefault="00DE6E5B">
            <w:pPr>
              <w:numPr>
                <w:ilvl w:val="0"/>
                <w:numId w:val="6"/>
              </w:numPr>
              <w:spacing w:after="0"/>
              <w:ind w:hanging="280"/>
            </w:pPr>
            <w:r>
              <w:rPr>
                <w:rFonts w:ascii="Arial" w:eastAsia="Arial" w:hAnsi="Arial" w:cs="Arial"/>
                <w:b/>
                <w:sz w:val="24"/>
              </w:rPr>
              <w:t>Phone call to telepho</w:t>
            </w:r>
            <w:r>
              <w:rPr>
                <w:rFonts w:ascii="Arial" w:eastAsia="Arial" w:hAnsi="Arial" w:cs="Arial"/>
                <w:b/>
                <w:sz w:val="24"/>
              </w:rPr>
              <w:t xml:space="preserve">ne number used by Secured 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$  5,000</w:t>
            </w:r>
          </w:p>
        </w:tc>
      </w:tr>
      <w:tr w:rsidR="0008680D">
        <w:trPr>
          <w:trHeight w:val="828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254"/>
              <w:ind w:left="71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  Party including from alleged debt collectors  </w:t>
            </w:r>
          </w:p>
          <w:p w:rsidR="0008680D" w:rsidRDefault="00DE6E5B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       h. Telephone message left on Secured Party phone 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$ 5,000each</w:t>
            </w:r>
          </w:p>
        </w:tc>
      </w:tr>
      <w:tr w:rsidR="0008680D">
        <w:trPr>
          <w:trHeight w:val="414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71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  Service or equipment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$ 5,000 each</w:t>
            </w:r>
          </w:p>
        </w:tc>
      </w:tr>
      <w:tr w:rsidR="0008680D">
        <w:trPr>
          <w:trHeight w:val="41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680D" w:rsidRDefault="00DE6E5B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       i. Use of Street Address/Mailing location of Secured Party   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680D" w:rsidRDefault="00DE6E5B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$ 5,000 each</w:t>
            </w:r>
          </w:p>
        </w:tc>
      </w:tr>
    </w:tbl>
    <w:p w:rsidR="0008680D" w:rsidRDefault="00DE6E5B">
      <w:pPr>
        <w:spacing w:after="12" w:line="250" w:lineRule="auto"/>
        <w:ind w:left="695" w:hanging="710"/>
      </w:pPr>
      <w:r>
        <w:rPr>
          <w:rFonts w:ascii="Arial" w:eastAsia="Arial" w:hAnsi="Arial" w:cs="Arial"/>
          <w:b/>
          <w:sz w:val="24"/>
        </w:rPr>
        <w:t xml:space="preserve">        j. Time Waiting for Scheduled Service                        $  1,000 Minimum or per    hour</w:t>
      </w:r>
    </w:p>
    <w:tbl>
      <w:tblPr>
        <w:tblStyle w:val="TableGrid"/>
        <w:tblW w:w="936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122"/>
        <w:gridCol w:w="3245"/>
      </w:tblGrid>
      <w:tr w:rsidR="0008680D">
        <w:trPr>
          <w:trHeight w:val="271"/>
        </w:trPr>
        <w:tc>
          <w:tcPr>
            <w:tcW w:w="612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k. Detention from Free Movement and/or cuffed       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$ 75,000 Minimum or per hour</w:t>
            </w:r>
          </w:p>
        </w:tc>
      </w:tr>
      <w:tr w:rsidR="0008680D">
        <w:trPr>
          <w:trHeight w:val="552"/>
        </w:trPr>
        <w:tc>
          <w:tcPr>
            <w:tcW w:w="612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numPr>
                <w:ilvl w:val="0"/>
                <w:numId w:val="7"/>
              </w:numPr>
              <w:spacing w:after="0"/>
              <w:ind w:hanging="3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Incarceration                  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</w:t>
            </w:r>
          </w:p>
          <w:p w:rsidR="0008680D" w:rsidRDefault="00DE6E5B">
            <w:pPr>
              <w:numPr>
                <w:ilvl w:val="0"/>
                <w:numId w:val="7"/>
              </w:numPr>
              <w:spacing w:after="0"/>
              <w:ind w:hanging="308"/>
            </w:pPr>
            <w:r>
              <w:rPr>
                <w:rFonts w:ascii="Times New Roman" w:eastAsia="Times New Roman" w:hAnsi="Times New Roman" w:cs="Times New Roman"/>
                <w:sz w:val="24"/>
              </w:rPr>
              <w:t>Failure to Follow Federal and/or State Statutes,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$ 75,000 Minimum or per hour</w:t>
            </w:r>
          </w:p>
        </w:tc>
      </w:tr>
      <w:tr w:rsidR="0008680D">
        <w:trPr>
          <w:trHeight w:val="552"/>
        </w:trPr>
        <w:tc>
          <w:tcPr>
            <w:tcW w:w="612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7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Codes, Rules and/or Regulations                                 </w:t>
            </w:r>
          </w:p>
          <w:p w:rsidR="0008680D" w:rsidRDefault="00DE6E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n. Failure to State a Claim upon which 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2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$ 50,000 </w:t>
            </w:r>
          </w:p>
        </w:tc>
      </w:tr>
      <w:tr w:rsidR="0008680D">
        <w:trPr>
          <w:trHeight w:val="276"/>
        </w:trPr>
        <w:tc>
          <w:tcPr>
            <w:tcW w:w="612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right="3222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Relief Can Be Granted                                                    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260"/>
            </w:pPr>
            <w:r>
              <w:rPr>
                <w:rFonts w:ascii="Times New Roman" w:eastAsia="Times New Roman" w:hAnsi="Times New Roman" w:cs="Times New Roman"/>
                <w:sz w:val="24"/>
              </w:rPr>
              <w:t>$25,0000</w:t>
            </w:r>
          </w:p>
        </w:tc>
      </w:tr>
      <w:tr w:rsidR="0008680D">
        <w:trPr>
          <w:trHeight w:val="276"/>
        </w:trPr>
        <w:tc>
          <w:tcPr>
            <w:tcW w:w="612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o. Failure to Present a Living Injured Party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260"/>
            </w:pPr>
            <w:r>
              <w:rPr>
                <w:rFonts w:ascii="Times New Roman" w:eastAsia="Times New Roman" w:hAnsi="Times New Roman" w:cs="Times New Roman"/>
                <w:sz w:val="24"/>
              </w:rPr>
              <w:t>$100,000</w:t>
            </w:r>
          </w:p>
        </w:tc>
      </w:tr>
      <w:tr w:rsidR="0008680D">
        <w:trPr>
          <w:trHeight w:val="552"/>
        </w:trPr>
        <w:tc>
          <w:tcPr>
            <w:tcW w:w="612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numPr>
                <w:ilvl w:val="0"/>
                <w:numId w:val="8"/>
              </w:numPr>
              <w:spacing w:after="0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Failure to Provide Contract Signed by the Parties     </w:t>
            </w:r>
          </w:p>
          <w:p w:rsidR="0008680D" w:rsidRDefault="00DE6E5B">
            <w:pPr>
              <w:numPr>
                <w:ilvl w:val="0"/>
                <w:numId w:val="8"/>
              </w:numPr>
              <w:spacing w:after="0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Failure to Provide IRS 1099OID(s), and Other 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260"/>
            </w:pPr>
            <w:r>
              <w:rPr>
                <w:rFonts w:ascii="Times New Roman" w:eastAsia="Times New Roman" w:hAnsi="Times New Roman" w:cs="Times New Roman"/>
                <w:sz w:val="24"/>
              </w:rPr>
              <w:t>$100,000*</w:t>
            </w:r>
          </w:p>
        </w:tc>
      </w:tr>
      <w:tr w:rsidR="0008680D">
        <w:trPr>
          <w:trHeight w:val="276"/>
        </w:trPr>
        <w:tc>
          <w:tcPr>
            <w:tcW w:w="612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7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IRS Reporting Form(s) Requirements upon Request 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260"/>
            </w:pPr>
            <w:r>
              <w:rPr>
                <w:rFonts w:ascii="Times New Roman" w:eastAsia="Times New Roman" w:hAnsi="Times New Roman" w:cs="Times New Roman"/>
                <w:sz w:val="24"/>
              </w:rPr>
              <w:t>$100,000*</w:t>
            </w:r>
          </w:p>
        </w:tc>
      </w:tr>
      <w:tr w:rsidR="0008680D">
        <w:trPr>
          <w:trHeight w:val="276"/>
        </w:trPr>
        <w:tc>
          <w:tcPr>
            <w:tcW w:w="612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r. Default By Non Response or Incomplete Response  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260"/>
            </w:pPr>
            <w:r>
              <w:rPr>
                <w:rFonts w:ascii="Times New Roman" w:eastAsia="Times New Roman" w:hAnsi="Times New Roman" w:cs="Times New Roman"/>
                <w:sz w:val="24"/>
              </w:rPr>
              <w:t>$100,000*</w:t>
            </w:r>
          </w:p>
        </w:tc>
      </w:tr>
      <w:tr w:rsidR="0008680D">
        <w:trPr>
          <w:trHeight w:val="276"/>
        </w:trPr>
        <w:tc>
          <w:tcPr>
            <w:tcW w:w="612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s. Fraud                                                                               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2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$1,000,000* </w:t>
            </w:r>
          </w:p>
        </w:tc>
      </w:tr>
      <w:tr w:rsidR="0008680D">
        <w:trPr>
          <w:trHeight w:val="276"/>
        </w:trPr>
        <w:tc>
          <w:tcPr>
            <w:tcW w:w="612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t. Racketeering                                                                   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260"/>
            </w:pPr>
            <w:r>
              <w:rPr>
                <w:rFonts w:ascii="Times New Roman" w:eastAsia="Times New Roman" w:hAnsi="Times New Roman" w:cs="Times New Roman"/>
                <w:sz w:val="24"/>
              </w:rPr>
              <w:t>$1,000,000*</w:t>
            </w:r>
          </w:p>
        </w:tc>
      </w:tr>
      <w:tr w:rsidR="0008680D">
        <w:trPr>
          <w:trHeight w:val="276"/>
        </w:trPr>
        <w:tc>
          <w:tcPr>
            <w:tcW w:w="612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u. Theft of Public Funds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 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260"/>
            </w:pPr>
            <w:r>
              <w:rPr>
                <w:rFonts w:ascii="Times New Roman" w:eastAsia="Times New Roman" w:hAnsi="Times New Roman" w:cs="Times New Roman"/>
                <w:sz w:val="24"/>
              </w:rPr>
              <w:t>$1,000,000*</w:t>
            </w:r>
          </w:p>
        </w:tc>
      </w:tr>
      <w:tr w:rsidR="0008680D">
        <w:trPr>
          <w:trHeight w:val="552"/>
        </w:trPr>
        <w:tc>
          <w:tcPr>
            <w:tcW w:w="612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numPr>
                <w:ilvl w:val="0"/>
                <w:numId w:val="9"/>
              </w:numPr>
              <w:spacing w:after="0"/>
              <w:ind w:hanging="27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Dishonor in Commerce                                                  </w:t>
            </w:r>
          </w:p>
          <w:p w:rsidR="0008680D" w:rsidRDefault="00DE6E5B">
            <w:pPr>
              <w:numPr>
                <w:ilvl w:val="0"/>
                <w:numId w:val="9"/>
              </w:numPr>
              <w:spacing w:after="0"/>
              <w:ind w:hanging="27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Failure to pay Counterclaim in full within (30) Thirty 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260"/>
            </w:pPr>
            <w:r>
              <w:rPr>
                <w:rFonts w:ascii="Times New Roman" w:eastAsia="Times New Roman" w:hAnsi="Times New Roman" w:cs="Times New Roman"/>
                <w:sz w:val="24"/>
              </w:rPr>
              <w:t>$1,000,000*</w:t>
            </w:r>
          </w:p>
        </w:tc>
      </w:tr>
      <w:tr w:rsidR="0008680D">
        <w:trPr>
          <w:trHeight w:val="276"/>
        </w:trPr>
        <w:tc>
          <w:tcPr>
            <w:tcW w:w="612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7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Calendar Days of Default as set forth herein             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2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$1,000,000** </w:t>
            </w:r>
          </w:p>
        </w:tc>
      </w:tr>
      <w:tr w:rsidR="0008680D">
        <w:trPr>
          <w:trHeight w:val="552"/>
        </w:trPr>
        <w:tc>
          <w:tcPr>
            <w:tcW w:w="612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numPr>
                <w:ilvl w:val="0"/>
                <w:numId w:val="10"/>
              </w:numPr>
              <w:spacing w:after="0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Perverting of Justice Judgment                                    </w:t>
            </w:r>
          </w:p>
          <w:p w:rsidR="0008680D" w:rsidRDefault="00DE6E5B">
            <w:pPr>
              <w:numPr>
                <w:ilvl w:val="0"/>
                <w:numId w:val="10"/>
              </w:numPr>
              <w:spacing w:after="0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>Use of Common-law Trade-name/Trade-mark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260"/>
            </w:pPr>
            <w:r>
              <w:rPr>
                <w:rFonts w:ascii="Times New Roman" w:eastAsia="Times New Roman" w:hAnsi="Times New Roman" w:cs="Times New Roman"/>
                <w:sz w:val="24"/>
              </w:rPr>
              <w:t>$1,000,000*</w:t>
            </w:r>
          </w:p>
        </w:tc>
      </w:tr>
      <w:tr w:rsidR="0008680D">
        <w:trPr>
          <w:trHeight w:val="276"/>
        </w:trPr>
        <w:tc>
          <w:tcPr>
            <w:tcW w:w="612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tabs>
                <w:tab w:val="center" w:pos="270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After One Warning (per each occurrence)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260"/>
            </w:pPr>
            <w:r>
              <w:rPr>
                <w:rFonts w:ascii="Times New Roman" w:eastAsia="Times New Roman" w:hAnsi="Times New Roman" w:cs="Times New Roman"/>
                <w:sz w:val="24"/>
              </w:rPr>
              <w:t>$   50,000 Each</w:t>
            </w:r>
          </w:p>
        </w:tc>
      </w:tr>
      <w:tr w:rsidR="0008680D">
        <w:trPr>
          <w:trHeight w:val="271"/>
        </w:trPr>
        <w:tc>
          <w:tcPr>
            <w:tcW w:w="612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ind w:left="450"/>
            </w:pPr>
            <w:r>
              <w:rPr>
                <w:rFonts w:ascii="Times New Roman" w:eastAsia="Times New Roman" w:hAnsi="Times New Roman" w:cs="Times New Roman"/>
                <w:sz w:val="24"/>
              </w:rPr>
              <w:t>w.    Forcing psychiatric evaluations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$  500,000 per day</w:t>
            </w:r>
          </w:p>
        </w:tc>
      </w:tr>
    </w:tbl>
    <w:p w:rsidR="0008680D" w:rsidRDefault="00DE6E5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</w:p>
    <w:tbl>
      <w:tblPr>
        <w:tblStyle w:val="TableGrid"/>
        <w:tblW w:w="943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382"/>
        <w:gridCol w:w="3054"/>
      </w:tblGrid>
      <w:tr w:rsidR="0008680D">
        <w:trPr>
          <w:trHeight w:val="271"/>
        </w:trPr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x.     Refusal to provide adequate and proper nutrition     </w:t>
            </w:r>
          </w:p>
        </w:tc>
        <w:tc>
          <w:tcPr>
            <w:tcW w:w="3054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08680D"/>
        </w:tc>
      </w:tr>
      <w:tr w:rsidR="0008680D">
        <w:trPr>
          <w:trHeight w:val="828"/>
        </w:trPr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while incarcerated</w:t>
            </w:r>
          </w:p>
          <w:p w:rsidR="0008680D" w:rsidRDefault="00DE6E5B">
            <w:pPr>
              <w:spacing w:after="0"/>
              <w:ind w:left="4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</w:p>
          <w:p w:rsidR="0008680D" w:rsidRDefault="00DE6E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y. Refusal to provide proper exercise while </w:t>
            </w:r>
          </w:p>
        </w:tc>
        <w:tc>
          <w:tcPr>
            <w:tcW w:w="3054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$  50,000 per day</w:t>
            </w:r>
          </w:p>
        </w:tc>
      </w:tr>
      <w:tr w:rsidR="0008680D">
        <w:trPr>
          <w:trHeight w:val="828"/>
        </w:trPr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25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incarcerated     </w:t>
            </w:r>
          </w:p>
          <w:p w:rsidR="0008680D" w:rsidRDefault="00DE6E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z. Refusal to provide proper dental care while</w:t>
            </w:r>
          </w:p>
        </w:tc>
        <w:tc>
          <w:tcPr>
            <w:tcW w:w="3054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$  50,000 per day</w:t>
            </w:r>
          </w:p>
        </w:tc>
      </w:tr>
      <w:tr w:rsidR="0008680D">
        <w:trPr>
          <w:trHeight w:val="414"/>
        </w:trPr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Incarcerated</w:t>
            </w:r>
          </w:p>
        </w:tc>
        <w:tc>
          <w:tcPr>
            <w:tcW w:w="3054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$  50,000 per day</w:t>
            </w:r>
          </w:p>
        </w:tc>
      </w:tr>
      <w:tr w:rsidR="0008680D">
        <w:trPr>
          <w:trHeight w:val="552"/>
        </w:trPr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680D" w:rsidRDefault="00DE6E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aa. Forced giving of body fluids</w:t>
            </w:r>
          </w:p>
        </w:tc>
        <w:tc>
          <w:tcPr>
            <w:tcW w:w="3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680D" w:rsidRDefault="00DE6E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$ 5,000,000  per day</w:t>
            </w:r>
          </w:p>
        </w:tc>
      </w:tr>
      <w:tr w:rsidR="0008680D">
        <w:trPr>
          <w:trHeight w:val="552"/>
        </w:trPr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680D" w:rsidRDefault="00DE6E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bb.  Forced injections/inoculations, vaccines</w:t>
            </w:r>
          </w:p>
        </w:tc>
        <w:tc>
          <w:tcPr>
            <w:tcW w:w="3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680D" w:rsidRDefault="00DE6E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$ 5,000,000  per day</w:t>
            </w:r>
          </w:p>
        </w:tc>
      </w:tr>
      <w:tr w:rsidR="0008680D">
        <w:trPr>
          <w:trHeight w:val="966"/>
        </w:trPr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680D" w:rsidRDefault="00DE6E5B">
            <w:pPr>
              <w:numPr>
                <w:ilvl w:val="0"/>
                <w:numId w:val="1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Forced separation from marriage contract</w:t>
            </w:r>
          </w:p>
          <w:p w:rsidR="0008680D" w:rsidRDefault="00DE6E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</w:p>
          <w:p w:rsidR="0008680D" w:rsidRDefault="00DE6E5B">
            <w:pPr>
              <w:numPr>
                <w:ilvl w:val="0"/>
                <w:numId w:val="1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Confiscation/kidnapping of a body not a US</w:t>
            </w:r>
          </w:p>
        </w:tc>
        <w:tc>
          <w:tcPr>
            <w:tcW w:w="3054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$ 160,000  per day</w:t>
            </w:r>
          </w:p>
        </w:tc>
      </w:tr>
      <w:tr w:rsidR="0008680D">
        <w:trPr>
          <w:trHeight w:val="1380"/>
        </w:trPr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Citizen</w:t>
            </w:r>
          </w:p>
          <w:p w:rsidR="0008680D" w:rsidRDefault="00DE6E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</w:p>
          <w:p w:rsidR="0008680D" w:rsidRDefault="00DE6E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ee. Corporate State continuing a mortgage for more</w:t>
            </w:r>
          </w:p>
          <w:p w:rsidR="0008680D" w:rsidRDefault="00DE6E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Than five years in violation of Banking Act of</w:t>
            </w:r>
          </w:p>
          <w:p w:rsidR="0008680D" w:rsidRDefault="00DE6E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1864 which takes precedence over current</w:t>
            </w:r>
          </w:p>
        </w:tc>
        <w:tc>
          <w:tcPr>
            <w:tcW w:w="3054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$ 1,600,000 per day</w:t>
            </w:r>
          </w:p>
        </w:tc>
      </w:tr>
      <w:tr w:rsidR="0008680D">
        <w:trPr>
          <w:trHeight w:val="1380"/>
        </w:trPr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25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Statutes at large</w:t>
            </w:r>
          </w:p>
          <w:p w:rsidR="0008680D" w:rsidRDefault="00DE6E5B">
            <w:pPr>
              <w:spacing w:after="0"/>
              <w:ind w:right="1028"/>
            </w:pPr>
            <w:r>
              <w:rPr>
                <w:rFonts w:ascii="Times New Roman" w:eastAsia="Times New Roman" w:hAnsi="Times New Roman" w:cs="Times New Roman"/>
                <w:sz w:val="24"/>
              </w:rPr>
              <w:t>Attempted extortion of funds from birth certif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icate account, Social security account or any other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associated accounts by fraud, deception and </w:t>
            </w:r>
          </w:p>
        </w:tc>
        <w:tc>
          <w:tcPr>
            <w:tcW w:w="3054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$ 1,600,000 per day</w:t>
            </w:r>
          </w:p>
        </w:tc>
      </w:tr>
      <w:tr w:rsidR="0008680D">
        <w:trPr>
          <w:trHeight w:val="552"/>
        </w:trPr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or Forgery by any agent, entity or corporation</w:t>
            </w:r>
          </w:p>
          <w:p w:rsidR="0008680D" w:rsidRDefault="00DE6E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</w:p>
        </w:tc>
        <w:tc>
          <w:tcPr>
            <w:tcW w:w="3054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$ 6,000,000 per count or charge</w:t>
            </w:r>
          </w:p>
        </w:tc>
      </w:tr>
      <w:tr w:rsidR="0008680D">
        <w:trPr>
          <w:trHeight w:val="552"/>
        </w:trPr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ff. Attempted extortion of signature</w:t>
            </w:r>
          </w:p>
          <w:p w:rsidR="0008680D" w:rsidRDefault="00DE6E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</w:p>
        </w:tc>
        <w:tc>
          <w:tcPr>
            <w:tcW w:w="3054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$ 6,000,000 per count or charge</w:t>
            </w:r>
          </w:p>
        </w:tc>
      </w:tr>
      <w:tr w:rsidR="0008680D">
        <w:trPr>
          <w:trHeight w:val="271"/>
        </w:trPr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gg. Attempted forgery of signature</w:t>
            </w:r>
          </w:p>
        </w:tc>
        <w:tc>
          <w:tcPr>
            <w:tcW w:w="3054" w:type="dxa"/>
            <w:tcBorders>
              <w:top w:val="nil"/>
              <w:left w:val="nil"/>
              <w:bottom w:val="nil"/>
              <w:right w:val="nil"/>
            </w:tcBorders>
          </w:tcPr>
          <w:p w:rsidR="0008680D" w:rsidRDefault="00DE6E5B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$ 6,000,000 per count or charge</w:t>
            </w:r>
          </w:p>
        </w:tc>
      </w:tr>
    </w:tbl>
    <w:p w:rsidR="0008680D" w:rsidRDefault="00DE6E5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</w:p>
    <w:p w:rsidR="0008680D" w:rsidRDefault="00DE6E5B">
      <w:pPr>
        <w:spacing w:after="262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*Per Occurrence and Includes any Third Party Defendant</w:t>
      </w:r>
    </w:p>
    <w:p w:rsidR="0008680D" w:rsidRDefault="00DE6E5B">
      <w:pPr>
        <w:spacing w:after="266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** All claims are stated in US Dollars which means that a US Dollar will be defined, for this purpose as a One Ounce Silver Coin of .999 pure silver or the equivalent par value as established by law or</w:t>
      </w:r>
      <w:r>
        <w:rPr>
          <w:rFonts w:ascii="Times New Roman" w:eastAsia="Times New Roman" w:hAnsi="Times New Roman" w:cs="Times New Roman"/>
          <w:sz w:val="24"/>
        </w:rPr>
        <w:t xml:space="preserve"> the exchange rate, as set by the US Mint, whichever is the higher amount, for a certified One Ounce Silver Coin (US Silver Dollar) at the time of the first day of default as set forth herein; if the claim is to be paid in Federal Reserve Notes, Federal Re</w:t>
      </w:r>
      <w:r>
        <w:rPr>
          <w:rFonts w:ascii="Times New Roman" w:eastAsia="Times New Roman" w:hAnsi="Times New Roman" w:cs="Times New Roman"/>
          <w:sz w:val="24"/>
        </w:rPr>
        <w:t xml:space="preserve">serve Notes will only be assessed at Par Value as indicated above.  </w:t>
      </w:r>
    </w:p>
    <w:p w:rsidR="0008680D" w:rsidRDefault="00DE6E5B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Total damages will be assessed as the total amount of the damages as set forth herein times three (3) for a total of all damages as set forth in subsections a-w added to three (3) times t</w:t>
      </w:r>
      <w:r>
        <w:rPr>
          <w:rFonts w:ascii="Times New Roman" w:eastAsia="Times New Roman" w:hAnsi="Times New Roman" w:cs="Times New Roman"/>
          <w:sz w:val="24"/>
        </w:rPr>
        <w:t xml:space="preserve">he damages for punitive or other additional damages.    </w:t>
      </w:r>
    </w:p>
    <w:p w:rsidR="0008680D" w:rsidRDefault="00DE6E5B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Kidnapping (If an alleged officer removes free soul </w:t>
      </w:r>
    </w:p>
    <w:p w:rsidR="0008680D" w:rsidRDefault="00DE6E5B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more than 5 feet from free soul’s property without </w:t>
      </w:r>
    </w:p>
    <w:p w:rsidR="0008680D" w:rsidRDefault="00DE6E5B">
      <w:pPr>
        <w:tabs>
          <w:tab w:val="center" w:pos="7660"/>
        </w:tabs>
        <w:spacing w:after="10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just cause, it IS kidnapping) 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$    50,0000 </w:t>
      </w:r>
    </w:p>
    <w:p w:rsidR="0008680D" w:rsidRDefault="00DE6E5B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Services to others and/or Corporati</w:t>
      </w:r>
      <w:r>
        <w:rPr>
          <w:rFonts w:ascii="Times New Roman" w:eastAsia="Times New Roman" w:hAnsi="Times New Roman" w:cs="Times New Roman"/>
          <w:sz w:val="24"/>
        </w:rPr>
        <w:t>on(s):</w:t>
      </w:r>
    </w:p>
    <w:p w:rsidR="0008680D" w:rsidRDefault="00DE6E5B">
      <w:pPr>
        <w:numPr>
          <w:ilvl w:val="0"/>
          <w:numId w:val="4"/>
        </w:numPr>
        <w:spacing w:after="10" w:line="249" w:lineRule="auto"/>
        <w:ind w:hanging="300"/>
      </w:pPr>
      <w:r>
        <w:rPr>
          <w:rFonts w:ascii="Times New Roman" w:eastAsia="Times New Roman" w:hAnsi="Times New Roman" w:cs="Times New Roman"/>
          <w:sz w:val="24"/>
        </w:rPr>
        <w:t xml:space="preserve">Studying                                                                           $     500 per hour          </w:t>
      </w:r>
    </w:p>
    <w:p w:rsidR="0008680D" w:rsidRDefault="00DE6E5B">
      <w:pPr>
        <w:tabs>
          <w:tab w:val="center" w:pos="3840"/>
          <w:tab w:val="center" w:pos="7944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4"/>
        </w:rPr>
        <w:t>while under threat, duress, coercion</w:t>
      </w:r>
      <w:r>
        <w:rPr>
          <w:rFonts w:ascii="Times New Roman" w:eastAsia="Times New Roman" w:hAnsi="Times New Roman" w:cs="Times New Roman"/>
          <w:sz w:val="24"/>
        </w:rPr>
        <w:tab/>
        <w:t xml:space="preserve">$ 75,000 per hour                       </w:t>
      </w:r>
    </w:p>
    <w:p w:rsidR="0008680D" w:rsidRDefault="00DE6E5B">
      <w:pPr>
        <w:numPr>
          <w:ilvl w:val="0"/>
          <w:numId w:val="4"/>
        </w:numPr>
        <w:spacing w:after="10" w:line="249" w:lineRule="auto"/>
        <w:ind w:hanging="300"/>
      </w:pPr>
      <w:r>
        <w:rPr>
          <w:rFonts w:ascii="Times New Roman" w:eastAsia="Times New Roman" w:hAnsi="Times New Roman" w:cs="Times New Roman"/>
          <w:sz w:val="24"/>
        </w:rPr>
        <w:t xml:space="preserve">Analyzing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                  $     500 per hour</w:t>
      </w:r>
    </w:p>
    <w:p w:rsidR="0008680D" w:rsidRDefault="00DE6E5B">
      <w:pPr>
        <w:tabs>
          <w:tab w:val="center" w:pos="3840"/>
          <w:tab w:val="center" w:pos="7944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4"/>
        </w:rPr>
        <w:t>while under threat, duress, coercion</w:t>
      </w:r>
      <w:r>
        <w:rPr>
          <w:rFonts w:ascii="Times New Roman" w:eastAsia="Times New Roman" w:hAnsi="Times New Roman" w:cs="Times New Roman"/>
          <w:sz w:val="24"/>
        </w:rPr>
        <w:tab/>
        <w:t xml:space="preserve">$ 75,000 per hour                       </w:t>
      </w:r>
    </w:p>
    <w:p w:rsidR="0008680D" w:rsidRDefault="00DE6E5B">
      <w:pPr>
        <w:numPr>
          <w:ilvl w:val="0"/>
          <w:numId w:val="4"/>
        </w:numPr>
        <w:spacing w:after="10" w:line="249" w:lineRule="auto"/>
        <w:ind w:hanging="300"/>
      </w:pPr>
      <w:r>
        <w:rPr>
          <w:rFonts w:ascii="Times New Roman" w:eastAsia="Times New Roman" w:hAnsi="Times New Roman" w:cs="Times New Roman"/>
          <w:sz w:val="24"/>
        </w:rPr>
        <w:t>Research                                                                     $     500 per hour</w:t>
      </w:r>
    </w:p>
    <w:p w:rsidR="0008680D" w:rsidRDefault="00DE6E5B">
      <w:pPr>
        <w:tabs>
          <w:tab w:val="center" w:pos="3840"/>
          <w:tab w:val="center" w:pos="7944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4"/>
        </w:rPr>
        <w:t>while under threat, duress, coercion</w:t>
      </w:r>
      <w:r>
        <w:rPr>
          <w:rFonts w:ascii="Times New Roman" w:eastAsia="Times New Roman" w:hAnsi="Times New Roman" w:cs="Times New Roman"/>
          <w:sz w:val="24"/>
        </w:rPr>
        <w:tab/>
        <w:t>$ 75,</w:t>
      </w:r>
      <w:r>
        <w:rPr>
          <w:rFonts w:ascii="Times New Roman" w:eastAsia="Times New Roman" w:hAnsi="Times New Roman" w:cs="Times New Roman"/>
          <w:sz w:val="24"/>
        </w:rPr>
        <w:t xml:space="preserve">000 per hour                       </w:t>
      </w:r>
    </w:p>
    <w:p w:rsidR="0008680D" w:rsidRDefault="00DE6E5B">
      <w:pPr>
        <w:numPr>
          <w:ilvl w:val="0"/>
          <w:numId w:val="4"/>
        </w:numPr>
        <w:spacing w:after="10" w:line="249" w:lineRule="auto"/>
        <w:ind w:hanging="300"/>
      </w:pPr>
      <w:r>
        <w:rPr>
          <w:rFonts w:ascii="Times New Roman" w:eastAsia="Times New Roman" w:hAnsi="Times New Roman" w:cs="Times New Roman"/>
          <w:sz w:val="24"/>
        </w:rPr>
        <w:t xml:space="preserve">Preparing Documents                                                 $     500 per hourwhile under threat, duress, coercion $ 75,000 per hour                       </w:t>
      </w:r>
    </w:p>
    <w:p w:rsidR="0008680D" w:rsidRDefault="00DE6E5B">
      <w:pPr>
        <w:numPr>
          <w:ilvl w:val="0"/>
          <w:numId w:val="4"/>
        </w:numPr>
        <w:spacing w:after="10" w:line="249" w:lineRule="auto"/>
        <w:ind w:hanging="300"/>
      </w:pPr>
      <w:r>
        <w:rPr>
          <w:rFonts w:ascii="Times New Roman" w:eastAsia="Times New Roman" w:hAnsi="Times New Roman" w:cs="Times New Roman"/>
          <w:sz w:val="24"/>
        </w:rPr>
        <w:t xml:space="preserve">Answering Questions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            $     500 per hour</w:t>
      </w:r>
    </w:p>
    <w:p w:rsidR="0008680D" w:rsidRDefault="00DE6E5B">
      <w:pPr>
        <w:tabs>
          <w:tab w:val="center" w:pos="3840"/>
          <w:tab w:val="center" w:pos="7944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4"/>
        </w:rPr>
        <w:t>while under threat, duress, coercion</w:t>
      </w:r>
      <w:r>
        <w:rPr>
          <w:rFonts w:ascii="Times New Roman" w:eastAsia="Times New Roman" w:hAnsi="Times New Roman" w:cs="Times New Roman"/>
          <w:sz w:val="24"/>
        </w:rPr>
        <w:tab/>
        <w:t xml:space="preserve">$ 75,000 per hour                       </w:t>
      </w:r>
    </w:p>
    <w:p w:rsidR="0008680D" w:rsidRDefault="00DE6E5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</w:t>
      </w:r>
    </w:p>
    <w:p w:rsidR="0008680D" w:rsidRDefault="00DE6E5B">
      <w:pPr>
        <w:numPr>
          <w:ilvl w:val="0"/>
          <w:numId w:val="4"/>
        </w:numPr>
        <w:spacing w:after="548" w:line="249" w:lineRule="auto"/>
        <w:ind w:hanging="300"/>
      </w:pPr>
      <w:r>
        <w:rPr>
          <w:rFonts w:ascii="Times New Roman" w:eastAsia="Times New Roman" w:hAnsi="Times New Roman" w:cs="Times New Roman"/>
          <w:sz w:val="24"/>
        </w:rPr>
        <w:t xml:space="preserve">Providing Information                                                   $     500 per hour while under threat, duress, coercion $ 75,000 per hour                                   </w:t>
      </w:r>
    </w:p>
    <w:p w:rsidR="0008680D" w:rsidRDefault="00DE6E5B">
      <w:pPr>
        <w:spacing w:after="70" w:line="250" w:lineRule="auto"/>
        <w:ind w:left="-5" w:right="3405" w:hanging="10"/>
      </w:pPr>
      <w:r>
        <w:rPr>
          <w:rFonts w:ascii="Arial" w:eastAsia="Arial" w:hAnsi="Arial" w:cs="Arial"/>
          <w:b/>
          <w:sz w:val="24"/>
        </w:rPr>
        <w:t>If invoiced, payment is due 15 days after receipt date. Make all payments t</w:t>
      </w:r>
      <w:r>
        <w:rPr>
          <w:rFonts w:ascii="Arial" w:eastAsia="Arial" w:hAnsi="Arial" w:cs="Arial"/>
          <w:b/>
          <w:sz w:val="24"/>
        </w:rPr>
        <w:t>o:</w:t>
      </w:r>
      <w:r>
        <w:rPr>
          <w:rFonts w:ascii="Arial" w:eastAsia="Arial" w:hAnsi="Arial" w:cs="Arial"/>
          <w:sz w:val="24"/>
        </w:rPr>
        <w:t xml:space="preserve">                   </w:t>
      </w:r>
    </w:p>
    <w:p w:rsidR="0008680D" w:rsidRDefault="00DE6E5B">
      <w:pPr>
        <w:spacing w:after="12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john jim doe </w:t>
      </w:r>
      <w:r>
        <w:rPr>
          <w:rFonts w:ascii="Arial" w:eastAsia="Arial" w:hAnsi="Arial" w:cs="Arial"/>
          <w:sz w:val="24"/>
        </w:rPr>
        <w:t>©</w:t>
      </w:r>
    </w:p>
    <w:p w:rsidR="0008680D" w:rsidRDefault="00DE6E5B">
      <w:pPr>
        <w:spacing w:after="12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c/o 1234 North King Road </w:t>
      </w:r>
    </w:p>
    <w:p w:rsidR="0008680D" w:rsidRDefault="00DE6E5B">
      <w:pPr>
        <w:spacing w:after="12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>Phoenix, Arizona Postal Code [85295 RFD]</w:t>
      </w:r>
    </w:p>
    <w:sectPr w:rsidR="000868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77" w:right="1082" w:bottom="1904" w:left="1010" w:header="1017" w:footer="10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DE6E5B">
      <w:pPr>
        <w:spacing w:after="0" w:line="240" w:lineRule="auto"/>
      </w:pPr>
      <w:r>
        <w:separator/>
      </w:r>
    </w:p>
  </w:endnote>
  <w:endnote w:type="continuationSeparator" w:id="0">
    <w:p w:rsidR="00000000" w:rsidRDefault="00DE6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680D" w:rsidRDefault="00DE6E5B">
    <w:pPr>
      <w:spacing w:after="0"/>
      <w:ind w:right="-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640080</wp:posOffset>
              </wp:positionH>
              <wp:positionV relativeFrom="page">
                <wp:posOffset>9151620</wp:posOffset>
              </wp:positionV>
              <wp:extent cx="6491605" cy="33655"/>
              <wp:effectExtent l="0" t="0" r="0" b="0"/>
              <wp:wrapSquare wrapText="bothSides"/>
              <wp:docPr id="8813" name="Group 88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91605" cy="33655"/>
                        <a:chOff x="0" y="0"/>
                        <a:chExt cx="6491605" cy="33655"/>
                      </a:xfrm>
                    </wpg:grpSpPr>
                    <wps:wsp>
                      <wps:cNvPr id="8814" name="Shape 8814"/>
                      <wps:cNvSpPr/>
                      <wps:spPr>
                        <a:xfrm>
                          <a:off x="0" y="0"/>
                          <a:ext cx="64916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1605">
                              <a:moveTo>
                                <a:pt x="0" y="0"/>
                              </a:moveTo>
                              <a:lnTo>
                                <a:pt x="6491605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5" name="Shape 8815"/>
                      <wps:cNvSpPr/>
                      <wps:spPr>
                        <a:xfrm>
                          <a:off x="0" y="33655"/>
                          <a:ext cx="64916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1605">
                              <a:moveTo>
                                <a:pt x="0" y="0"/>
                              </a:moveTo>
                              <a:lnTo>
                                <a:pt x="649160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813" style="width:511.15pt;height:2.65002pt;position:absolute;mso-position-horizontal-relative:page;mso-position-horizontal:absolute;margin-left:50.4pt;mso-position-vertical-relative:page;margin-top:720.6pt;" coordsize="64916,336">
              <v:shape id="Shape 8814" style="position:absolute;width:64916;height:0;left:0;top:0;" coordsize="6491605,0" path="m0,0l6491605,0">
                <v:stroke weight="3pt" endcap="flat" joinstyle="round" on="true" color="#622423"/>
                <v:fill on="false" color="#000000" opacity="0"/>
              </v:shape>
              <v:shape id="Shape 8815" style="position:absolute;width:64916;height:0;left:0;top:336;" coordsize="6491605,0" path="m0,0l6491605,0">
                <v:stroke weight="0.75pt" endcap="flat" joinstyle="round" on="true" color="#622423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Cambria" w:eastAsia="Cambria" w:hAnsi="Cambria" w:cs="Cambria"/>
        <w:sz w:val="24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7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680D" w:rsidRDefault="00DE6E5B">
    <w:pPr>
      <w:spacing w:after="0"/>
      <w:ind w:right="-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640080</wp:posOffset>
              </wp:positionH>
              <wp:positionV relativeFrom="page">
                <wp:posOffset>9151620</wp:posOffset>
              </wp:positionV>
              <wp:extent cx="6491605" cy="33655"/>
              <wp:effectExtent l="0" t="0" r="0" b="0"/>
              <wp:wrapSquare wrapText="bothSides"/>
              <wp:docPr id="8795" name="Group 87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91605" cy="33655"/>
                        <a:chOff x="0" y="0"/>
                        <a:chExt cx="6491605" cy="33655"/>
                      </a:xfrm>
                    </wpg:grpSpPr>
                    <wps:wsp>
                      <wps:cNvPr id="8796" name="Shape 8796"/>
                      <wps:cNvSpPr/>
                      <wps:spPr>
                        <a:xfrm>
                          <a:off x="0" y="0"/>
                          <a:ext cx="64916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1605">
                              <a:moveTo>
                                <a:pt x="0" y="0"/>
                              </a:moveTo>
                              <a:lnTo>
                                <a:pt x="6491605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7" name="Shape 8797"/>
                      <wps:cNvSpPr/>
                      <wps:spPr>
                        <a:xfrm>
                          <a:off x="0" y="33655"/>
                          <a:ext cx="64916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1605">
                              <a:moveTo>
                                <a:pt x="0" y="0"/>
                              </a:moveTo>
                              <a:lnTo>
                                <a:pt x="649160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95" style="width:511.15pt;height:2.65002pt;position:absolute;mso-position-horizontal-relative:page;mso-position-horizontal:absolute;margin-left:50.4pt;mso-position-vertical-relative:page;margin-top:720.6pt;" coordsize="64916,336">
              <v:shape id="Shape 8796" style="position:absolute;width:64916;height:0;left:0;top:0;" coordsize="6491605,0" path="m0,0l6491605,0">
                <v:stroke weight="3pt" endcap="flat" joinstyle="round" on="true" color="#622423"/>
                <v:fill on="false" color="#000000" opacity="0"/>
              </v:shape>
              <v:shape id="Shape 8797" style="position:absolute;width:64916;height:0;left:0;top:336;" coordsize="6491605,0" path="m0,0l6491605,0">
                <v:stroke weight="0.75pt" endcap="flat" joinstyle="round" on="true" color="#622423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Cambria" w:eastAsia="Cambria" w:hAnsi="Cambria" w:cs="Cambria"/>
        <w:sz w:val="24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7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680D" w:rsidRDefault="00DE6E5B">
    <w:pPr>
      <w:spacing w:after="0"/>
      <w:ind w:right="-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640080</wp:posOffset>
              </wp:positionH>
              <wp:positionV relativeFrom="page">
                <wp:posOffset>9151620</wp:posOffset>
              </wp:positionV>
              <wp:extent cx="6491605" cy="33655"/>
              <wp:effectExtent l="0" t="0" r="0" b="0"/>
              <wp:wrapSquare wrapText="bothSides"/>
              <wp:docPr id="8777" name="Group 87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91605" cy="33655"/>
                        <a:chOff x="0" y="0"/>
                        <a:chExt cx="6491605" cy="33655"/>
                      </a:xfrm>
                    </wpg:grpSpPr>
                    <wps:wsp>
                      <wps:cNvPr id="8778" name="Shape 8778"/>
                      <wps:cNvSpPr/>
                      <wps:spPr>
                        <a:xfrm>
                          <a:off x="0" y="0"/>
                          <a:ext cx="64916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1605">
                              <a:moveTo>
                                <a:pt x="0" y="0"/>
                              </a:moveTo>
                              <a:lnTo>
                                <a:pt x="6491605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9" name="Shape 8779"/>
                      <wps:cNvSpPr/>
                      <wps:spPr>
                        <a:xfrm>
                          <a:off x="0" y="33655"/>
                          <a:ext cx="64916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1605">
                              <a:moveTo>
                                <a:pt x="0" y="0"/>
                              </a:moveTo>
                              <a:lnTo>
                                <a:pt x="649160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77" style="width:511.15pt;height:2.65002pt;position:absolute;mso-position-horizontal-relative:page;mso-position-horizontal:absolute;margin-left:50.4pt;mso-position-vertical-relative:page;margin-top:720.6pt;" coordsize="64916,336">
              <v:shape id="Shape 8778" style="position:absolute;width:64916;height:0;left:0;top:0;" coordsize="6491605,0" path="m0,0l6491605,0">
                <v:stroke weight="3pt" endcap="flat" joinstyle="round" on="true" color="#622423"/>
                <v:fill on="false" color="#000000" opacity="0"/>
              </v:shape>
              <v:shape id="Shape 8779" style="position:absolute;width:64916;height:0;left:0;top:336;" coordsize="6491605,0" path="m0,0l6491605,0">
                <v:stroke weight="0.75pt" endcap="flat" joinstyle="round" on="true" color="#622423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Cambria" w:eastAsia="Cambria" w:hAnsi="Cambria" w:cs="Cambria"/>
        <w:sz w:val="24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7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DE6E5B">
      <w:pPr>
        <w:spacing w:after="0" w:line="240" w:lineRule="auto"/>
      </w:pPr>
      <w:r>
        <w:separator/>
      </w:r>
    </w:p>
  </w:footnote>
  <w:footnote w:type="continuationSeparator" w:id="0">
    <w:p w:rsidR="00000000" w:rsidRDefault="00DE6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680D" w:rsidRDefault="00DE6E5B">
    <w:pPr>
      <w:spacing w:after="0"/>
      <w:ind w:left="73"/>
      <w:jc w:val="center"/>
    </w:pPr>
    <w:r>
      <w:rPr>
        <w:rFonts w:ascii="Arial" w:eastAsia="Arial" w:hAnsi="Arial" w:cs="Arial"/>
        <w:b/>
        <w:sz w:val="24"/>
      </w:rPr>
      <w:t>Notice of Intent- Fee Schedule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680D" w:rsidRDefault="00DE6E5B">
    <w:pPr>
      <w:spacing w:after="0"/>
      <w:ind w:left="73"/>
      <w:jc w:val="center"/>
    </w:pPr>
    <w:r>
      <w:rPr>
        <w:rFonts w:ascii="Arial" w:eastAsia="Arial" w:hAnsi="Arial" w:cs="Arial"/>
        <w:b/>
        <w:sz w:val="24"/>
      </w:rPr>
      <w:t>Notice of Intent- Fee Schedule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680D" w:rsidRDefault="00DE6E5B">
    <w:pPr>
      <w:spacing w:after="0"/>
      <w:ind w:left="73"/>
      <w:jc w:val="center"/>
    </w:pPr>
    <w:r>
      <w:rPr>
        <w:rFonts w:ascii="Arial" w:eastAsia="Arial" w:hAnsi="Arial" w:cs="Arial"/>
        <w:b/>
        <w:sz w:val="24"/>
      </w:rPr>
      <w:t>Notice of Intent- Fee Schedule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4AD6"/>
    <w:multiLevelType w:val="hybridMultilevel"/>
    <w:tmpl w:val="FFFFFFFF"/>
    <w:lvl w:ilvl="0" w:tplc="5540FD36">
      <w:start w:val="5"/>
      <w:numFmt w:val="lowerLetter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C0A026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445746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D6BF20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007850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E2C4D4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CC46EE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5E07B8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488764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807A7D"/>
    <w:multiLevelType w:val="hybridMultilevel"/>
    <w:tmpl w:val="FFFFFFFF"/>
    <w:lvl w:ilvl="0" w:tplc="B3F8C19C">
      <w:start w:val="1"/>
      <w:numFmt w:val="lowerLetter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3EB4E0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CA2632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04B194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101EEC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3C1C50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8ECDB8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784454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423402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833FC9"/>
    <w:multiLevelType w:val="hybridMultilevel"/>
    <w:tmpl w:val="FFFFFFFF"/>
    <w:lvl w:ilvl="0" w:tplc="6FA80C14">
      <w:start w:val="24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B00856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70C01C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0CCBCE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865298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76B034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305BBC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F2BBAC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6009CC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DC03BB"/>
    <w:multiLevelType w:val="hybridMultilevel"/>
    <w:tmpl w:val="FFFFFFFF"/>
    <w:lvl w:ilvl="0" w:tplc="993613E8">
      <w:start w:val="29"/>
      <w:numFmt w:val="lowerLetter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62EF6C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C8C04E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F8A632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A6E37C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E401CE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3867CA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5E0B4A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9E5EF0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9B0EA9"/>
    <w:multiLevelType w:val="hybridMultilevel"/>
    <w:tmpl w:val="FFFFFFFF"/>
    <w:lvl w:ilvl="0" w:tplc="59DA90A4">
      <w:start w:val="22"/>
      <w:numFmt w:val="lowerLetter"/>
      <w:lvlText w:val="%1.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32BCB2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C0E930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AE7C24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C4DEBA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2AAE34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AA7516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324DE8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0ACD8C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B05205"/>
    <w:multiLevelType w:val="hybridMultilevel"/>
    <w:tmpl w:val="FFFFFFFF"/>
    <w:lvl w:ilvl="0" w:tplc="BFF0E22A">
      <w:start w:val="1"/>
      <w:numFmt w:val="lowerLetter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18A504">
      <w:start w:val="1"/>
      <w:numFmt w:val="lowerLetter"/>
      <w:lvlText w:val="%2"/>
      <w:lvlJc w:val="left"/>
      <w:pPr>
        <w:ind w:left="2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647588">
      <w:start w:val="1"/>
      <w:numFmt w:val="lowerRoman"/>
      <w:lvlText w:val="%3"/>
      <w:lvlJc w:val="left"/>
      <w:pPr>
        <w:ind w:left="3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1E1416">
      <w:start w:val="1"/>
      <w:numFmt w:val="decimal"/>
      <w:lvlText w:val="%4"/>
      <w:lvlJc w:val="left"/>
      <w:pPr>
        <w:ind w:left="3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4E8208">
      <w:start w:val="1"/>
      <w:numFmt w:val="lowerLetter"/>
      <w:lvlText w:val="%5"/>
      <w:lvlJc w:val="left"/>
      <w:pPr>
        <w:ind w:left="4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144280">
      <w:start w:val="1"/>
      <w:numFmt w:val="lowerRoman"/>
      <w:lvlText w:val="%6"/>
      <w:lvlJc w:val="left"/>
      <w:pPr>
        <w:ind w:left="5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D610CC">
      <w:start w:val="1"/>
      <w:numFmt w:val="decimal"/>
      <w:lvlText w:val="%7"/>
      <w:lvlJc w:val="left"/>
      <w:pPr>
        <w:ind w:left="6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00CB5E">
      <w:start w:val="1"/>
      <w:numFmt w:val="lowerLetter"/>
      <w:lvlText w:val="%8"/>
      <w:lvlJc w:val="left"/>
      <w:pPr>
        <w:ind w:left="6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9CFF3E">
      <w:start w:val="1"/>
      <w:numFmt w:val="lowerRoman"/>
      <w:lvlText w:val="%9"/>
      <w:lvlJc w:val="left"/>
      <w:pPr>
        <w:ind w:left="7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EA84646"/>
    <w:multiLevelType w:val="hybridMultilevel"/>
    <w:tmpl w:val="FFFFFFFF"/>
    <w:lvl w:ilvl="0" w:tplc="6A082E64">
      <w:start w:val="1"/>
      <w:numFmt w:val="lowerLetter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C26D38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20B526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32366A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8ED8F4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061FA8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58ED14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9C695E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6A21D4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3465D7B"/>
    <w:multiLevelType w:val="hybridMultilevel"/>
    <w:tmpl w:val="FFFFFFFF"/>
    <w:lvl w:ilvl="0" w:tplc="E198497C">
      <w:start w:val="2"/>
      <w:numFmt w:val="lowerLetter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6CBBDC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DE2F74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4487E2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B415C6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3C0836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FEDC58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FADCDC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5224DE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D264EB"/>
    <w:multiLevelType w:val="hybridMultilevel"/>
    <w:tmpl w:val="FFFFFFFF"/>
    <w:lvl w:ilvl="0" w:tplc="90F21558">
      <w:start w:val="12"/>
      <w:numFmt w:val="lowerLetter"/>
      <w:lvlText w:val="%1."/>
      <w:lvlJc w:val="left"/>
      <w:pPr>
        <w:ind w:left="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7A58E2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2683E6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28FF94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9438AE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48567C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5E4EB8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A66410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E4A942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81E41D4"/>
    <w:multiLevelType w:val="hybridMultilevel"/>
    <w:tmpl w:val="FFFFFFFF"/>
    <w:lvl w:ilvl="0" w:tplc="6ABAFBCE">
      <w:start w:val="6"/>
      <w:numFmt w:val="lowerLetter"/>
      <w:lvlText w:val="%1."/>
      <w:lvlJc w:val="left"/>
      <w:pPr>
        <w:ind w:left="2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A4B012">
      <w:start w:val="1"/>
      <w:numFmt w:val="lowerLetter"/>
      <w:lvlText w:val="%2"/>
      <w:lvlJc w:val="left"/>
      <w:pPr>
        <w:ind w:left="16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54308C">
      <w:start w:val="1"/>
      <w:numFmt w:val="lowerRoman"/>
      <w:lvlText w:val="%3"/>
      <w:lvlJc w:val="left"/>
      <w:pPr>
        <w:ind w:left="23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EAF40E">
      <w:start w:val="1"/>
      <w:numFmt w:val="decimal"/>
      <w:lvlText w:val="%4"/>
      <w:lvlJc w:val="left"/>
      <w:pPr>
        <w:ind w:left="30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18E5A0">
      <w:start w:val="1"/>
      <w:numFmt w:val="lowerLetter"/>
      <w:lvlText w:val="%5"/>
      <w:lvlJc w:val="left"/>
      <w:pPr>
        <w:ind w:left="37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FA659E">
      <w:start w:val="1"/>
      <w:numFmt w:val="lowerRoman"/>
      <w:lvlText w:val="%6"/>
      <w:lvlJc w:val="left"/>
      <w:pPr>
        <w:ind w:left="44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124EC6">
      <w:start w:val="1"/>
      <w:numFmt w:val="decimal"/>
      <w:lvlText w:val="%7"/>
      <w:lvlJc w:val="left"/>
      <w:pPr>
        <w:ind w:left="52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B8E26C">
      <w:start w:val="1"/>
      <w:numFmt w:val="lowerLetter"/>
      <w:lvlText w:val="%8"/>
      <w:lvlJc w:val="left"/>
      <w:pPr>
        <w:ind w:left="59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36973E">
      <w:start w:val="1"/>
      <w:numFmt w:val="lowerRoman"/>
      <w:lvlText w:val="%9"/>
      <w:lvlJc w:val="left"/>
      <w:pPr>
        <w:ind w:left="66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DD2388A"/>
    <w:multiLevelType w:val="hybridMultilevel"/>
    <w:tmpl w:val="FFFFFFFF"/>
    <w:lvl w:ilvl="0" w:tplc="A308E31C">
      <w:start w:val="16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08CEB2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9E8FD4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5801A8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1C9860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92D370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F05312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0675C8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9C8A3A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9"/>
  </w:num>
  <w:num w:numId="7">
    <w:abstractNumId w:val="8"/>
  </w:num>
  <w:num w:numId="8">
    <w:abstractNumId w:val="10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80D"/>
    <w:rsid w:val="0008680D"/>
    <w:rsid w:val="00DE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7630B22-002B-E641-B140-A6A4E505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3"/>
      <w:ind w:left="10" w:hanging="10"/>
      <w:outlineLvl w:val="0"/>
    </w:pPr>
    <w:rPr>
      <w:rFonts w:ascii="Arial" w:eastAsia="Arial" w:hAnsi="Arial" w:cs="Arial"/>
      <w:b/>
      <w:color w:val="4F81BD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4F81BD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1764</Words>
  <Characters>10056</Characters>
  <Application>Microsoft Office Word</Application>
  <DocSecurity>0</DocSecurity>
  <Lines>83</Lines>
  <Paragraphs>23</Paragraphs>
  <ScaleCrop>false</ScaleCrop>
  <Company/>
  <LinksUpToDate>false</LinksUpToDate>
  <CharactersWithSpaces>11797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Steve Anderson</cp:lastModifiedBy>
  <cp:revision>2</cp:revision>
  <dcterms:created xsi:type="dcterms:W3CDTF">2022-02-20T15:04:00Z</dcterms:created>
  <dcterms:modified xsi:type="dcterms:W3CDTF">2022-02-20T15:04:00Z</dcterms:modified>
</cp:coreProperties>
</file>