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Chapter 16: Reproduction</w:t>
      </w:r>
    </w:p>
    <w:p>
      <w:pPr>
        <w:pStyle w:val="MdParagraph"/>
      </w:pPr>
      <w:r>
        <w:t xml:space="preserve">This chapter covers the different modes of reproduction in living organisms, including asexual and sexual reproduction, and their implications. It also delves into the specifics of reproduction in plants and humans, the role of hormones, and the transmission and prevention of sexually transmitted infections.</w:t>
      </w:r>
    </w:p>
    <w:p>
      <w:pPr>
        <w:pStyle w:val="MdSpace"/>
        <w:spacing w:before="0" w:after="60"/>
      </w:pPr>
    </w:p>
    <w:p>
      <w:pPr>
        <w:pStyle w:val="Heading2"/>
        <w:pStyle w:val="MdHeading2"/>
      </w:pPr>
      <w:r>
        <w:t xml:space="preserve">16.1 Asexual Reproduction</w:t>
      </w:r>
    </w:p>
    <w:p>
      <w:pPr>
        <w:pStyle w:val="MdParagraph"/>
      </w:pPr>
      <w:r>
        <w:rPr>
          <w:rStyle w:val="MdStrong"/>
          <w:b/>
          <w:bCs/>
        </w:rPr>
        <w:t xml:space="preserve">Asexual reproduction</w:t>
      </w:r>
      <w:r>
        <w:t xml:space="preserve"> is a process that results in the production of genetically identical offspring from a single parent. This mode of reproduction does not involve the fusion of gametes.</w:t>
      </w:r>
    </w:p>
    <w:p>
      <w:pPr>
        <w:pStyle w:val="MdSpace"/>
        <w:spacing w:before="0" w:after="60"/>
      </w:pPr>
    </w:p>
    <w:p>
      <w:pPr>
        <w:pStyle w:val="MdListItem"/>
        <w:numPr>
          <w:ilvl w:val="0"/>
          <w:numId w:val="2"/>
        </w:numPr>
      </w:pPr>
      <w:r>
        <w:rPr>
          <w:rStyle w:val="MdStrong"/>
          <w:b/>
          <w:bCs/>
        </w:rPr>
        <w:t xml:space="preserve">Examples</w:t>
      </w:r>
      <w:r>
        <w:t xml:space="preserve">: Asexual reproduction is common in many organisms, including bacteria (binary fission), yeast (budding), and some plants (vegetative propagation).</w:t>
      </w:r>
    </w:p>
    <w:p>
      <w:pPr>
        <w:pStyle w:val="MdListItem"/>
        <w:numPr>
          <w:ilvl w:val="0"/>
          <w:numId w:val="2"/>
        </w:numPr>
      </w:pPr>
      <w:r>
        <w:rPr>
          <w:rStyle w:val="MdStrong"/>
          <w:b/>
          <w:bCs/>
        </w:rPr>
        <w:t xml:space="preserve">Advantages and Disadvantages</w:t>
      </w:r>
      <w:r>
        <w:t xml:space="preserve">:</w:t>
      </w:r>
    </w:p>
    <w:p>
      <w:pPr>
        <w:pStyle w:val="MdListItem"/>
        <w:numPr>
          <w:ilvl w:val="1"/>
          <w:numId w:val="2"/>
        </w:numPr>
      </w:pPr>
      <w:r>
        <w:rPr>
          <w:rStyle w:val="MdStrong"/>
          <w:b/>
          <w:bCs/>
        </w:rPr>
        <w:t xml:space="preserve">Advantages</w:t>
      </w:r>
      <w:r>
        <w:t xml:space="preserve">: Rapid population growth, no need to find a mate, and preservation of desirable traits.</w:t>
      </w:r>
    </w:p>
    <w:p>
      <w:pPr>
        <w:pStyle w:val="MdListItem"/>
        <w:numPr>
          <w:ilvl w:val="1"/>
          <w:numId w:val="2"/>
        </w:numPr>
      </w:pPr>
      <w:r>
        <w:rPr>
          <w:rStyle w:val="MdStrong"/>
          <w:b/>
          <w:bCs/>
        </w:rPr>
        <w:t xml:space="preserve">Disadvantages</w:t>
      </w:r>
      <w:r>
        <w:t xml:space="preserve">: Lack of genetic variation, making the population more susceptible to environmental changes and diseases.</w:t>
      </w:r>
    </w:p>
    <w:p>
      <w:pPr>
        <w:pStyle w:val="MdSpace"/>
        <w:spacing w:before="0" w:after="60"/>
      </w:pPr>
    </w:p>
    <w:p>
      <w:pPr>
        <w:pStyle w:val="Heading2"/>
        <w:pStyle w:val="MdHeading2"/>
      </w:pPr>
      <w:r>
        <w:t xml:space="preserve">16.2 Sexual Reproduction</w:t>
      </w:r>
    </w:p>
    <w:p>
      <w:pPr>
        <w:pStyle w:val="MdParagraph"/>
      </w:pPr>
      <w:r>
        <w:rPr>
          <w:rStyle w:val="MdStrong"/>
          <w:b/>
          <w:bCs/>
        </w:rPr>
        <w:t xml:space="preserve">Sexual reproduction</w:t>
      </w:r>
      <w:r>
        <w:t xml:space="preserve"> is a process involving the fusion of the nuclei of two gametes (one from each parent) to form a zygote. This results in offspring that are genetically different from each other and from their parents.</w:t>
      </w:r>
    </w:p>
    <w:p>
      <w:pPr>
        <w:pStyle w:val="MdSpace"/>
        <w:spacing w:before="0" w:after="60"/>
      </w:pPr>
    </w:p>
    <w:p>
      <w:pPr>
        <w:pStyle w:val="MdListItem"/>
        <w:numPr>
          <w:ilvl w:val="0"/>
          <w:numId w:val="2"/>
        </w:numPr>
      </w:pPr>
      <w:r>
        <w:rPr>
          <w:rStyle w:val="MdStrong"/>
          <w:b/>
          <w:bCs/>
        </w:rPr>
        <w:t xml:space="preserve">Gametes and Zygote</w:t>
      </w:r>
      <w:r>
        <w:t xml:space="preserve">: The nuclei of gametes are </w:t>
      </w:r>
      <w:r>
        <w:rPr>
          <w:rStyle w:val="MdStrong"/>
          <w:b/>
          <w:bCs/>
        </w:rPr>
        <w:t xml:space="preserve">haploid</w:t>
      </w:r>
      <w:r>
        <w:t xml:space="preserve"> (containing one set of chromosomes), while the nucleus of a zygote is </w:t>
      </w:r>
      <w:r>
        <w:rPr>
          <w:rStyle w:val="MdStrong"/>
          <w:b/>
          <w:bCs/>
        </w:rPr>
        <w:t xml:space="preserve">diploid</w:t>
      </w:r>
      <w:r>
        <w:t xml:space="preserve"> (containing two sets of chromosomes).</w:t>
      </w:r>
    </w:p>
    <w:p>
      <w:pPr>
        <w:pStyle w:val="MdListItem"/>
        <w:numPr>
          <w:ilvl w:val="0"/>
          <w:numId w:val="2"/>
        </w:numPr>
      </w:pPr>
      <w:r>
        <w:rPr>
          <w:rStyle w:val="MdStrong"/>
          <w:b/>
          <w:bCs/>
        </w:rPr>
        <w:t xml:space="preserve">Fertilisation</w:t>
      </w:r>
      <w:r>
        <w:t xml:space="preserve">: The fusion of the nuclei of gametes is called </w:t>
      </w:r>
      <w:r>
        <w:rPr>
          <w:rStyle w:val="MdStrong"/>
          <w:b/>
          <w:bCs/>
        </w:rPr>
        <w:t xml:space="preserve">fertilisation</w:t>
      </w:r>
      <w:r>
        <w:t xml:space="preserve">.</w:t>
      </w:r>
    </w:p>
    <w:p>
      <w:pPr>
        <w:pStyle w:val="MdListItem"/>
        <w:numPr>
          <w:ilvl w:val="0"/>
          <w:numId w:val="2"/>
        </w:numPr>
      </w:pPr>
      <w:r>
        <w:rPr>
          <w:rStyle w:val="MdStrong"/>
          <w:b/>
          <w:bCs/>
        </w:rPr>
        <w:t xml:space="preserve">Advantages and Disadvantages</w:t>
      </w:r>
      <w:r>
        <w:t xml:space="preserve">:</w:t>
      </w:r>
    </w:p>
    <w:p>
      <w:pPr>
        <w:pStyle w:val="MdListItem"/>
        <w:numPr>
          <w:ilvl w:val="1"/>
          <w:numId w:val="2"/>
        </w:numPr>
      </w:pPr>
      <w:r>
        <w:rPr>
          <w:rStyle w:val="MdStrong"/>
          <w:b/>
          <w:bCs/>
        </w:rPr>
        <w:t xml:space="preserve">Advantages</w:t>
      </w:r>
      <w:r>
        <w:t xml:space="preserve">: Increased genetic variation, which enhances the ability of a population to adapt to changing environments.</w:t>
      </w:r>
    </w:p>
    <w:p>
      <w:pPr>
        <w:pStyle w:val="MdListItem"/>
        <w:numPr>
          <w:ilvl w:val="1"/>
          <w:numId w:val="2"/>
        </w:numPr>
      </w:pPr>
      <w:r>
        <w:rPr>
          <w:rStyle w:val="MdStrong"/>
          <w:b/>
          <w:bCs/>
        </w:rPr>
        <w:t xml:space="preserve">Disadvantages</w:t>
      </w:r>
      <w:r>
        <w:t xml:space="preserve">: Slower rate of reproduction, the need to find a mate, and the potential for unfavorable genetic combinations.</w:t>
      </w:r>
    </w:p>
    <w:p>
      <w:pPr>
        <w:pStyle w:val="MdSpace"/>
        <w:spacing w:before="0" w:after="60"/>
      </w:pPr>
    </w:p>
    <w:p>
      <w:pPr>
        <w:pStyle w:val="Heading2"/>
        <w:pStyle w:val="MdHeading2"/>
      </w:pPr>
      <w:r>
        <w:t xml:space="preserve">16.3 Sexual Reproduction in Plants</w:t>
      </w:r>
    </w:p>
    <w:p>
      <w:pPr>
        <w:pStyle w:val="Heading3"/>
        <w:pStyle w:val="MdHeading3"/>
      </w:pPr>
      <w:r>
        <w:t xml:space="preserve">Flower Structure</w:t>
      </w:r>
    </w:p>
    <w:p>
      <w:pPr>
        <w:pStyle w:val="MdParagraph"/>
      </w:pPr>
      <w:r>
        <w:t xml:space="preserve">Insect-pollinated flowers have several key structures:</w:t>
      </w:r>
    </w:p>
    <w:p>
      <w:pPr>
        <w:pStyle w:val="MdSpace"/>
        <w:spacing w:before="0" w:after="60"/>
      </w:pPr>
    </w:p>
    <w:p>
      <w:pPr>
        <w:pStyle w:val="MdListItem"/>
        <w:numPr>
          <w:ilvl w:val="0"/>
          <w:numId w:val="2"/>
        </w:numPr>
      </w:pPr>
      <w:r>
        <w:rPr>
          <w:rStyle w:val="MdStrong"/>
          <w:b/>
          <w:bCs/>
        </w:rPr>
        <w:t xml:space="preserve">Sepals</w:t>
      </w:r>
      <w:r>
        <w:t xml:space="preserve">: Protect the flower bud.</w:t>
      </w:r>
    </w:p>
    <w:p>
      <w:pPr>
        <w:pStyle w:val="MdListItem"/>
        <w:numPr>
          <w:ilvl w:val="0"/>
          <w:numId w:val="2"/>
        </w:numPr>
      </w:pPr>
      <w:r>
        <w:rPr>
          <w:rStyle w:val="MdStrong"/>
          <w:b/>
          <w:bCs/>
        </w:rPr>
        <w:t xml:space="preserve">Petals</w:t>
      </w:r>
      <w:r>
        <w:t xml:space="preserve">: Often large and brightly colored to attract insects.</w:t>
      </w:r>
    </w:p>
    <w:p>
      <w:pPr>
        <w:pStyle w:val="MdListItem"/>
        <w:numPr>
          <w:ilvl w:val="0"/>
          <w:numId w:val="2"/>
        </w:numPr>
      </w:pPr>
      <w:r>
        <w:rPr>
          <w:rStyle w:val="MdStrong"/>
          <w:b/>
          <w:bCs/>
        </w:rPr>
        <w:t xml:space="preserve">Stamens</w:t>
      </w:r>
      <w:r>
        <w:t xml:space="preserve">: The male reproductive organs, consisting of the </w:t>
      </w:r>
      <w:r>
        <w:rPr>
          <w:rStyle w:val="MdStrong"/>
          <w:b/>
          <w:bCs/>
        </w:rPr>
        <w:t xml:space="preserve">anther</w:t>
      </w:r>
      <w:r>
        <w:t xml:space="preserve"> (produces pollen) and the </w:t>
      </w:r>
      <w:r>
        <w:rPr>
          <w:rStyle w:val="MdStrong"/>
          <w:b/>
          <w:bCs/>
        </w:rPr>
        <w:t xml:space="preserve">filament</w:t>
      </w:r>
      <w:r>
        <w:t xml:space="preserve"> (supports the anther).</w:t>
      </w:r>
    </w:p>
    <w:p>
      <w:pPr>
        <w:pStyle w:val="MdListItem"/>
        <w:numPr>
          <w:ilvl w:val="0"/>
          <w:numId w:val="2"/>
        </w:numPr>
      </w:pPr>
      <w:r>
        <w:rPr>
          <w:rStyle w:val="MdStrong"/>
          <w:b/>
          <w:bCs/>
        </w:rPr>
        <w:t xml:space="preserve">Carpels</w:t>
      </w:r>
      <w:r>
        <w:t xml:space="preserve">: The female reproductive organs, consisting of the </w:t>
      </w:r>
      <w:r>
        <w:rPr>
          <w:rStyle w:val="MdStrong"/>
          <w:b/>
          <w:bCs/>
        </w:rPr>
        <w:t xml:space="preserve">stigma</w:t>
      </w:r>
      <w:r>
        <w:t xml:space="preserve"> (receives pollen), </w:t>
      </w:r>
      <w:r>
        <w:rPr>
          <w:rStyle w:val="MdStrong"/>
          <w:b/>
          <w:bCs/>
        </w:rPr>
        <w:t xml:space="preserve">style</w:t>
      </w:r>
      <w:r>
        <w:t xml:space="preserve"> (connects the stigma to the ovary), and </w:t>
      </w:r>
      <w:r>
        <w:rPr>
          <w:rStyle w:val="MdStrong"/>
          <w:b/>
          <w:bCs/>
        </w:rPr>
        <w:t xml:space="preserve">ovary</w:t>
      </w:r>
      <w:r>
        <w:t xml:space="preserve"> (contains </w:t>
      </w:r>
      <w:r>
        <w:rPr>
          <w:rStyle w:val="MdStrong"/>
          <w:b/>
          <w:bCs/>
        </w:rPr>
        <w:t xml:space="preserve">ovules</w:t>
      </w:r>
      <w:r>
        <w:t xml:space="preserve">).</w:t>
      </w:r>
    </w:p>
    <w:p>
      <w:pPr>
        <w:pStyle w:val="MdSpace"/>
        <w:spacing w:before="0" w:after="60"/>
      </w:pPr>
    </w:p>
    <w:p>
      <w:pPr>
        <w:pStyle w:val="Heading3"/>
        <w:pStyle w:val="MdHeading3"/>
      </w:pPr>
      <w:r>
        <w:t xml:space="preserve">Pollination</w:t>
      </w:r>
    </w:p>
    <w:p>
      <w:pPr>
        <w:pStyle w:val="MdParagraph"/>
      </w:pPr>
      <w:r>
        <w:rPr>
          <w:rStyle w:val="MdStrong"/>
          <w:b/>
          <w:bCs/>
        </w:rPr>
        <w:t xml:space="preserve">Pollination</w:t>
      </w:r>
      <w:r>
        <w:t xml:space="preserve"> is the transfer of pollen grains from an anther to a stigma.</w:t>
      </w:r>
    </w:p>
    <w:p>
      <w:pPr>
        <w:pStyle w:val="MdSpace"/>
        <w:spacing w:before="0" w:after="60"/>
      </w:pPr>
    </w:p>
    <w:p>
      <w:pPr>
        <w:pStyle w:val="MdListItem"/>
        <w:numPr>
          <w:ilvl w:val="0"/>
          <w:numId w:val="2"/>
        </w:numPr>
      </w:pPr>
      <w:r>
        <w:rPr>
          <w:rStyle w:val="MdStrong"/>
          <w:b/>
          <w:bCs/>
        </w:rPr>
        <w:t xml:space="preserve">Types of Pollination</w:t>
      </w:r>
      <w:r>
        <w:t xml:space="preserve">:</w:t>
      </w:r>
    </w:p>
    <w:p>
      <w:pPr>
        <w:pStyle w:val="MdListItem"/>
        <w:numPr>
          <w:ilvl w:val="1"/>
          <w:numId w:val="2"/>
        </w:numPr>
      </w:pPr>
      <w:r>
        <w:rPr>
          <w:rStyle w:val="MdStrong"/>
          <w:b/>
          <w:bCs/>
        </w:rPr>
        <w:t xml:space="preserve">Self-pollination</w:t>
      </w:r>
      <w:r>
        <w:t xml:space="preserve">: The transfer of pollen from the anther of a flower to the stigma of the same flower or another flower on the same plant.</w:t>
      </w:r>
    </w:p>
    <w:p>
      <w:pPr>
        <w:pStyle w:val="MdListItem"/>
        <w:numPr>
          <w:ilvl w:val="1"/>
          <w:numId w:val="2"/>
        </w:numPr>
      </w:pPr>
      <w:r>
        <w:rPr>
          <w:rStyle w:val="MdStrong"/>
          <w:b/>
          <w:bCs/>
        </w:rPr>
        <w:t xml:space="preserve">Cross-pollination</w:t>
      </w:r>
      <w:r>
        <w:t xml:space="preserve">: The transfer of pollen from the anther of a flower to the stigma of a flower on a different plant of the same species.</w:t>
      </w:r>
    </w:p>
    <w:p>
      <w:pPr>
        <w:pStyle w:val="MdListItem"/>
        <w:numPr>
          <w:ilvl w:val="0"/>
          <w:numId w:val="2"/>
        </w:numPr>
      </w:pPr>
      <w:r>
        <w:rPr>
          <w:rStyle w:val="MdStrong"/>
          <w:b/>
          <w:bCs/>
        </w:rPr>
        <w:t xml:space="preserve">Wind-pollinated vs. Insect-pollinated Flowers</w:t>
      </w:r>
      <w:r>
        <w:t xml:space="preserve">:</w:t>
      </w:r>
    </w:p>
    <w:p>
      <w:pPr>
        <w:pStyle w:val="MdListItem"/>
        <w:numPr>
          <w:ilvl w:val="1"/>
          <w:numId w:val="2"/>
        </w:numPr>
      </w:pPr>
      <w:r>
        <w:rPr>
          <w:rStyle w:val="MdStrong"/>
          <w:b/>
          <w:bCs/>
        </w:rPr>
        <w:t xml:space="preserve">Wind-pollinated flowers</w:t>
      </w:r>
      <w:r>
        <w:t xml:space="preserve">: Typically have small, inconspicuous petals, and their anthers and stigmas are exposed to the wind. They produce large quantities of lightweight pollen.</w:t>
      </w:r>
    </w:p>
    <w:p>
      <w:pPr>
        <w:pStyle w:val="MdListItem"/>
        <w:numPr>
          <w:ilvl w:val="1"/>
          <w:numId w:val="2"/>
        </w:numPr>
      </w:pPr>
      <w:r>
        <w:rPr>
          <w:rStyle w:val="MdStrong"/>
          <w:b/>
          <w:bCs/>
        </w:rPr>
        <w:t xml:space="preserve">Insect-pollinated flowers</w:t>
      </w:r>
      <w:r>
        <w:t xml:space="preserve">: Have structural adaptations to attract insects, such as colorful petals, nectar, and scents. Their pollen grains are often larger and stickier.</w:t>
      </w:r>
    </w:p>
    <w:p>
      <w:pPr>
        <w:pStyle w:val="MdSpace"/>
        <w:spacing w:before="0" w:after="60"/>
      </w:pPr>
    </w:p>
    <w:p>
      <w:pPr>
        <w:pStyle w:val="Heading3"/>
        <w:pStyle w:val="MdHeading3"/>
      </w:pPr>
      <w:r>
        <w:t xml:space="preserve">Fertilisation in Plants</w:t>
      </w:r>
    </w:p>
    <w:p>
      <w:pPr>
        <w:pStyle w:val="MdParagraph"/>
      </w:pPr>
      <w:r>
        <w:t xml:space="preserve">After pollination, </w:t>
      </w:r>
      <w:r>
        <w:rPr>
          <w:rStyle w:val="MdStrong"/>
          <w:b/>
          <w:bCs/>
        </w:rPr>
        <w:t xml:space="preserve">fertilisation</w:t>
      </w:r>
      <w:r>
        <w:t xml:space="preserve"> occurs when a pollen nucleus fuses with a nucleus in an ovule. This involves the growth of a pollen tube from the pollen grain, down the style, and into the ovule.</w:t>
      </w:r>
    </w:p>
    <w:p>
      <w:pPr>
        <w:pStyle w:val="MdSpace"/>
        <w:spacing w:before="0" w:after="60"/>
      </w:pPr>
    </w:p>
    <w:p>
      <w:pPr>
        <w:pStyle w:val="Heading3"/>
        <w:pStyle w:val="MdHeading3"/>
      </w:pPr>
      <w:r>
        <w:t xml:space="preserve">Seed Germination</w:t>
      </w:r>
    </w:p>
    <w:p>
      <w:pPr>
        <w:pStyle w:val="MdParagraph"/>
      </w:pPr>
      <w:r>
        <w:t xml:space="preserve">Seed germination is the process by which a seed develops into a new plant. It requires specific environmental conditions:</w:t>
      </w:r>
    </w:p>
    <w:p>
      <w:pPr>
        <w:pStyle w:val="MdSpace"/>
        <w:spacing w:before="0" w:after="60"/>
      </w:pPr>
    </w:p>
    <w:p>
      <w:pPr>
        <w:pStyle w:val="MdListItem"/>
        <w:numPr>
          <w:ilvl w:val="0"/>
          <w:numId w:val="2"/>
        </w:numPr>
      </w:pPr>
      <w:r>
        <w:rPr>
          <w:rStyle w:val="MdStrong"/>
          <w:b/>
          <w:bCs/>
        </w:rPr>
        <w:t xml:space="preserve">Water</w:t>
      </w:r>
      <w:r>
        <w:t xml:space="preserve">: For hydration and activation of enzymes.</w:t>
      </w:r>
    </w:p>
    <w:p>
      <w:pPr>
        <w:pStyle w:val="MdListItem"/>
        <w:numPr>
          <w:ilvl w:val="0"/>
          <w:numId w:val="2"/>
        </w:numPr>
      </w:pPr>
      <w:r>
        <w:rPr>
          <w:rStyle w:val="MdStrong"/>
          <w:b/>
          <w:bCs/>
        </w:rPr>
        <w:t xml:space="preserve">Oxygen</w:t>
      </w:r>
      <w:r>
        <w:t xml:space="preserve">: For aerobic respiration to provide energy for growth.</w:t>
      </w:r>
    </w:p>
    <w:p>
      <w:pPr>
        <w:pStyle w:val="MdListItem"/>
        <w:numPr>
          <w:ilvl w:val="0"/>
          <w:numId w:val="2"/>
        </w:numPr>
      </w:pPr>
      <w:r>
        <w:rPr>
          <w:rStyle w:val="MdStrong"/>
          <w:b/>
          <w:bCs/>
        </w:rPr>
        <w:t xml:space="preserve">Suitable temperature</w:t>
      </w:r>
      <w:r>
        <w:t xml:space="preserve">: For optimal enzyme activity.</w:t>
      </w:r>
    </w:p>
    <w:p>
      <w:pPr>
        <w:pStyle w:val="MdSpace"/>
        <w:spacing w:before="0" w:after="60"/>
      </w:pPr>
    </w:p>
    <w:p>
      <w:pPr>
        <w:pStyle w:val="Heading2"/>
        <w:pStyle w:val="MdHeading2"/>
      </w:pPr>
      <w:r>
        <w:t xml:space="preserve">16.4 Sexual Reproduction in Humans</w:t>
      </w:r>
    </w:p>
    <w:p>
      <w:pPr>
        <w:pStyle w:val="Heading3"/>
        <w:pStyle w:val="MdHeading3"/>
      </w:pPr>
      <w:r>
        <w:t xml:space="preserve">Male Reproductive System</w:t>
      </w:r>
    </w:p>
    <w:p>
      <w:pPr>
        <w:pStyle w:val="MdListItem"/>
        <w:numPr>
          <w:ilvl w:val="0"/>
          <w:numId w:val="2"/>
        </w:numPr>
      </w:pPr>
      <w:r>
        <w:rPr>
          <w:rStyle w:val="MdStrong"/>
          <w:b/>
          <w:bCs/>
        </w:rPr>
        <w:t xml:space="preserve">Testes</w:t>
      </w:r>
      <w:r>
        <w:t xml:space="preserve">: Produce sperm and testosterone.</w:t>
      </w:r>
    </w:p>
    <w:p>
      <w:pPr>
        <w:pStyle w:val="MdListItem"/>
        <w:numPr>
          <w:ilvl w:val="0"/>
          <w:numId w:val="2"/>
        </w:numPr>
      </w:pPr>
      <w:r>
        <w:rPr>
          <w:rStyle w:val="MdStrong"/>
          <w:b/>
          <w:bCs/>
        </w:rPr>
        <w:t xml:space="preserve">Scrotum</w:t>
      </w:r>
      <w:r>
        <w:t xml:space="preserve">: A sac that holds the testes outside the body to maintain a lower temperature for sperm production.</w:t>
      </w:r>
    </w:p>
    <w:p>
      <w:pPr>
        <w:pStyle w:val="MdListItem"/>
        <w:numPr>
          <w:ilvl w:val="0"/>
          <w:numId w:val="2"/>
        </w:numPr>
      </w:pPr>
      <w:r>
        <w:rPr>
          <w:rStyle w:val="MdStrong"/>
          <w:b/>
          <w:bCs/>
        </w:rPr>
        <w:t xml:space="preserve">Sperm ducts</w:t>
      </w:r>
      <w:r>
        <w:t xml:space="preserve">: Transport sperm from the testes to the urethra.</w:t>
      </w:r>
    </w:p>
    <w:p>
      <w:pPr>
        <w:pStyle w:val="MdListItem"/>
        <w:numPr>
          <w:ilvl w:val="0"/>
          <w:numId w:val="2"/>
        </w:numPr>
      </w:pPr>
      <w:r>
        <w:rPr>
          <w:rStyle w:val="MdStrong"/>
          <w:b/>
          <w:bCs/>
        </w:rPr>
        <w:t xml:space="preserve">Prostate gland</w:t>
      </w:r>
      <w:r>
        <w:t xml:space="preserve">: Secretes a fluid that nourishes and protects sperm.</w:t>
      </w:r>
    </w:p>
    <w:p>
      <w:pPr>
        <w:pStyle w:val="MdListItem"/>
        <w:numPr>
          <w:ilvl w:val="0"/>
          <w:numId w:val="2"/>
        </w:numPr>
      </w:pPr>
      <w:r>
        <w:rPr>
          <w:rStyle w:val="MdStrong"/>
          <w:b/>
          <w:bCs/>
        </w:rPr>
        <w:t xml:space="preserve">Urethra</w:t>
      </w:r>
      <w:r>
        <w:t xml:space="preserve">: A tube that carries both urine and sperm out of the body.</w:t>
      </w:r>
    </w:p>
    <w:p>
      <w:pPr>
        <w:pStyle w:val="MdListItem"/>
        <w:numPr>
          <w:ilvl w:val="0"/>
          <w:numId w:val="2"/>
        </w:numPr>
      </w:pPr>
      <w:r>
        <w:rPr>
          <w:rStyle w:val="MdStrong"/>
          <w:b/>
          <w:bCs/>
        </w:rPr>
        <w:t xml:space="preserve">Penis</w:t>
      </w:r>
      <w:r>
        <w:t xml:space="preserve">: The external organ for transferring sperm to the female reproductive tract.</w:t>
      </w:r>
    </w:p>
    <w:p>
      <w:pPr>
        <w:pStyle w:val="MdSpace"/>
        <w:spacing w:before="0" w:after="60"/>
      </w:pPr>
    </w:p>
    <w:p>
      <w:pPr>
        <w:pStyle w:val="Heading3"/>
        <w:pStyle w:val="MdHeading3"/>
      </w:pPr>
      <w:r>
        <w:t xml:space="preserve">Female Reproductive System</w:t>
      </w:r>
    </w:p>
    <w:p>
      <w:pPr>
        <w:pStyle w:val="MdListItem"/>
        <w:numPr>
          <w:ilvl w:val="0"/>
          <w:numId w:val="2"/>
        </w:numPr>
      </w:pPr>
      <w:r>
        <w:rPr>
          <w:rStyle w:val="MdStrong"/>
          <w:b/>
          <w:bCs/>
        </w:rPr>
        <w:t xml:space="preserve">Ovaries</w:t>
      </w:r>
      <w:r>
        <w:t xml:space="preserve">: Produce eggs (ova) and female hormones (oestrogen and progesterone).</w:t>
      </w:r>
    </w:p>
    <w:p>
      <w:pPr>
        <w:pStyle w:val="MdListItem"/>
        <w:numPr>
          <w:ilvl w:val="0"/>
          <w:numId w:val="2"/>
        </w:numPr>
      </w:pPr>
      <w:r>
        <w:rPr>
          <w:rStyle w:val="MdStrong"/>
          <w:b/>
          <w:bCs/>
        </w:rPr>
        <w:t xml:space="preserve">Oviducts (Fallopian tubes)</w:t>
      </w:r>
      <w:r>
        <w:t xml:space="preserve">: The site of fertilisation; transport eggs from the ovaries to the uterus.</w:t>
      </w:r>
    </w:p>
    <w:p>
      <w:pPr>
        <w:pStyle w:val="MdListItem"/>
        <w:numPr>
          <w:ilvl w:val="0"/>
          <w:numId w:val="2"/>
        </w:numPr>
      </w:pPr>
      <w:r>
        <w:rPr>
          <w:rStyle w:val="MdStrong"/>
          <w:b/>
          <w:bCs/>
        </w:rPr>
        <w:t xml:space="preserve">Uterus</w:t>
      </w:r>
      <w:r>
        <w:t xml:space="preserve">: A muscular organ where the embryo implants and develops.</w:t>
      </w:r>
    </w:p>
    <w:p>
      <w:pPr>
        <w:pStyle w:val="MdListItem"/>
        <w:numPr>
          <w:ilvl w:val="0"/>
          <w:numId w:val="2"/>
        </w:numPr>
      </w:pPr>
      <w:r>
        <w:rPr>
          <w:rStyle w:val="MdStrong"/>
          <w:b/>
          <w:bCs/>
        </w:rPr>
        <w:t xml:space="preserve">Cervix</w:t>
      </w:r>
      <w:r>
        <w:t xml:space="preserve">: The lower part of the uterus that opens into the vagina.</w:t>
      </w:r>
    </w:p>
    <w:p>
      <w:pPr>
        <w:pStyle w:val="MdListItem"/>
        <w:numPr>
          <w:ilvl w:val="0"/>
          <w:numId w:val="2"/>
        </w:numPr>
      </w:pPr>
      <w:r>
        <w:rPr>
          <w:rStyle w:val="MdStrong"/>
          <w:b/>
          <w:bCs/>
        </w:rPr>
        <w:t xml:space="preserve">Vagina</w:t>
      </w:r>
      <w:r>
        <w:t xml:space="preserve">: A muscular tube that connects the cervix to the outside of the body.</w:t>
      </w:r>
    </w:p>
    <w:p>
      <w:pPr>
        <w:pStyle w:val="MdSpace"/>
        <w:spacing w:before="0" w:after="60"/>
      </w:pPr>
    </w:p>
    <w:p>
      <w:pPr>
        <w:pStyle w:val="Heading3"/>
        <w:pStyle w:val="MdHeading3"/>
      </w:pPr>
      <w:r>
        <w:t xml:space="preserve">Fertilisation and Fetal Development</w:t>
      </w:r>
    </w:p>
    <w:p>
      <w:pPr>
        <w:pStyle w:val="MdParagraph"/>
      </w:pPr>
      <w:r>
        <w:rPr>
          <w:rStyle w:val="MdStrong"/>
          <w:b/>
          <w:bCs/>
        </w:rPr>
        <w:t xml:space="preserve">Fertilisation</w:t>
      </w:r>
      <w:r>
        <w:t xml:space="preserve"> in humans is the fusion of the nuclei from a sperm and an egg cell.</w:t>
      </w:r>
    </w:p>
    <w:p>
      <w:pPr>
        <w:pStyle w:val="MdSpace"/>
        <w:spacing w:before="0" w:after="60"/>
      </w:pPr>
    </w:p>
    <w:p>
      <w:pPr>
        <w:pStyle w:val="MdListItem"/>
        <w:numPr>
          <w:ilvl w:val="0"/>
          <w:numId w:val="2"/>
        </w:numPr>
      </w:pPr>
      <w:r>
        <w:rPr>
          <w:rStyle w:val="MdStrong"/>
          <w:b/>
          <w:bCs/>
        </w:rPr>
        <w:t xml:space="preserve">Gamete Features</w:t>
      </w:r>
      <w:r>
        <w:t xml:space="preserve">:</w:t>
      </w:r>
    </w:p>
    <w:p>
      <w:pPr>
        <w:pStyle w:val="MdListItem"/>
        <w:numPr>
          <w:ilvl w:val="1"/>
          <w:numId w:val="2"/>
        </w:numPr>
      </w:pPr>
      <w:r>
        <w:rPr>
          <w:rStyle w:val="MdStrong"/>
          <w:b/>
          <w:bCs/>
        </w:rPr>
        <w:t xml:space="preserve">Sperm</w:t>
      </w:r>
      <w:r>
        <w:t xml:space="preserve">: Have a </w:t>
      </w:r>
      <w:r>
        <w:rPr>
          <w:rStyle w:val="MdStrong"/>
          <w:b/>
          <w:bCs/>
        </w:rPr>
        <w:t xml:space="preserve">flagellum</w:t>
      </w:r>
      <w:r>
        <w:t xml:space="preserve"> for motility, </w:t>
      </w:r>
      <w:r>
        <w:rPr>
          <w:rStyle w:val="MdStrong"/>
          <w:b/>
          <w:bCs/>
        </w:rPr>
        <w:t xml:space="preserve">mitochondria</w:t>
      </w:r>
      <w:r>
        <w:t xml:space="preserve"> to provide energy, and an </w:t>
      </w:r>
      <w:r>
        <w:rPr>
          <w:rStyle w:val="MdStrong"/>
          <w:b/>
          <w:bCs/>
        </w:rPr>
        <w:t xml:space="preserve">acrosome</w:t>
      </w:r>
      <w:r>
        <w:t xml:space="preserve"> containing enzymes to penetrate the egg.</w:t>
      </w:r>
    </w:p>
    <w:p>
      <w:pPr>
        <w:pStyle w:val="MdListItem"/>
        <w:numPr>
          <w:ilvl w:val="1"/>
          <w:numId w:val="2"/>
        </w:numPr>
      </w:pPr>
      <w:r>
        <w:rPr>
          <w:rStyle w:val="MdStrong"/>
          <w:b/>
          <w:bCs/>
        </w:rPr>
        <w:t xml:space="preserve">Egg cells</w:t>
      </w:r>
      <w:r>
        <w:t xml:space="preserve">: Are larger, non-motile, and contain </w:t>
      </w:r>
      <w:r>
        <w:rPr>
          <w:rStyle w:val="MdStrong"/>
          <w:b/>
          <w:bCs/>
        </w:rPr>
        <w:t xml:space="preserve">energy stores</w:t>
      </w:r>
      <w:r>
        <w:t xml:space="preserve"> to nourish the early embryo. They have a </w:t>
      </w:r>
      <w:r>
        <w:rPr>
          <w:rStyle w:val="MdStrong"/>
          <w:b/>
          <w:bCs/>
        </w:rPr>
        <w:t xml:space="preserve">jelly coat</w:t>
      </w:r>
      <w:r>
        <w:t xml:space="preserve"> that changes after fertilisation to prevent other sperm from entering.</w:t>
      </w:r>
    </w:p>
    <w:p>
      <w:pPr>
        <w:pStyle w:val="MdListItem"/>
        <w:numPr>
          <w:ilvl w:val="0"/>
          <w:numId w:val="2"/>
        </w:numPr>
      </w:pPr>
      <w:r>
        <w:rPr>
          <w:rStyle w:val="MdStrong"/>
          <w:b/>
          <w:bCs/>
        </w:rPr>
        <w:t xml:space="preserve">Embryo and Fetus</w:t>
      </w:r>
      <w:r>
        <w:t xml:space="preserve">: After fertilisation, the zygote develops into an </w:t>
      </w:r>
      <w:r>
        <w:rPr>
          <w:rStyle w:val="MdStrong"/>
          <w:b/>
          <w:bCs/>
        </w:rPr>
        <w:t xml:space="preserve">embryo</w:t>
      </w:r>
      <w:r>
        <w:t xml:space="preserve">, a ball of cells that implants in the uterus lining. The developing organism is later called a </w:t>
      </w:r>
      <w:r>
        <w:rPr>
          <w:rStyle w:val="MdStrong"/>
          <w:b/>
          <w:bCs/>
        </w:rPr>
        <w:t xml:space="preserve">fetus</w:t>
      </w:r>
      <w:r>
        <w:t xml:space="preserve">.</w:t>
      </w:r>
    </w:p>
    <w:p>
      <w:pPr>
        <w:pStyle w:val="MdListItem"/>
        <w:numPr>
          <w:ilvl w:val="0"/>
          <w:numId w:val="2"/>
        </w:numPr>
      </w:pPr>
      <w:r>
        <w:rPr>
          <w:rStyle w:val="MdStrong"/>
          <w:b/>
          <w:bCs/>
        </w:rPr>
        <w:t xml:space="preserve">Placenta and Umbilical Cord</w:t>
      </w:r>
      <w:r>
        <w:t xml:space="preserve">: The </w:t>
      </w:r>
      <w:r>
        <w:rPr>
          <w:rStyle w:val="MdStrong"/>
          <w:b/>
          <w:bCs/>
        </w:rPr>
        <w:t xml:space="preserve">placenta</w:t>
      </w:r>
      <w:r>
        <w:t xml:space="preserve"> and </w:t>
      </w:r>
      <w:r>
        <w:rPr>
          <w:rStyle w:val="MdStrong"/>
          <w:b/>
          <w:bCs/>
        </w:rPr>
        <w:t xml:space="preserve">umbilical cord</w:t>
      </w:r>
      <w:r>
        <w:t xml:space="preserve"> are essential for fetal development, facilitating the exchange of nutrients, gases, and waste products between the mother and the fetus. Some pathogens and toxins can also cross the placenta.</w:t>
      </w:r>
    </w:p>
    <w:p>
      <w:pPr>
        <w:pStyle w:val="MdSpace"/>
        <w:spacing w:before="0" w:after="60"/>
      </w:pPr>
    </w:p>
    <w:p>
      <w:pPr>
        <w:pStyle w:val="Heading2"/>
        <w:pStyle w:val="MdHeading2"/>
      </w:pPr>
      <w:r>
        <w:t xml:space="preserve">16.5 Sex Hormones in Humans</w:t>
      </w:r>
    </w:p>
    <w:p>
      <w:pPr>
        <w:pStyle w:val="MdListItem"/>
        <w:numPr>
          <w:ilvl w:val="0"/>
          <w:numId w:val="2"/>
        </w:numPr>
      </w:pPr>
      <w:r>
        <w:rPr>
          <w:rStyle w:val="MdStrong"/>
          <w:b/>
          <w:bCs/>
        </w:rPr>
        <w:t xml:space="preserve">Testosterone</w:t>
      </w:r>
      <w:r>
        <w:t xml:space="preserve">: The primary male sex hormone, responsible for the development of male secondary sexual characteristics during puberty.</w:t>
      </w:r>
    </w:p>
    <w:p>
      <w:pPr>
        <w:pStyle w:val="MdListItem"/>
        <w:numPr>
          <w:ilvl w:val="0"/>
          <w:numId w:val="2"/>
        </w:numPr>
      </w:pPr>
      <w:r>
        <w:rPr>
          <w:rStyle w:val="MdStrong"/>
          <w:b/>
          <w:bCs/>
        </w:rPr>
        <w:t xml:space="preserve">Oestrogen</w:t>
      </w:r>
      <w:r>
        <w:t xml:space="preserve">: The primary female sex hormone, responsible for the development of female secondary sexual characteristics and regulation of the menstrual cycle.</w:t>
      </w:r>
    </w:p>
    <w:p>
      <w:pPr>
        <w:pStyle w:val="MdSpace"/>
        <w:spacing w:before="0" w:after="60"/>
      </w:pPr>
    </w:p>
    <w:p>
      <w:pPr>
        <w:pStyle w:val="Heading3"/>
        <w:pStyle w:val="MdHeading3"/>
      </w:pPr>
      <w:r>
        <w:t xml:space="preserve">The Menstrual Cycle</w:t>
      </w:r>
    </w:p>
    <w:p>
      <w:pPr>
        <w:pStyle w:val="MdParagraph"/>
      </w:pPr>
      <w:r>
        <w:t xml:space="preserve">The menstrual cycle involves changes in the ovaries and the lining of the uterus, controlled by hormones:</w:t>
      </w:r>
    </w:p>
    <w:p>
      <w:pPr>
        <w:pStyle w:val="MdSpace"/>
        <w:spacing w:before="0" w:after="60"/>
      </w:pPr>
    </w:p>
    <w:p>
      <w:pPr>
        <w:pStyle w:val="MdListItem"/>
        <w:numPr>
          <w:ilvl w:val="0"/>
          <w:numId w:val="2"/>
        </w:numPr>
      </w:pPr>
      <w:r>
        <w:rPr>
          <w:rStyle w:val="MdStrong"/>
          <w:b/>
          <w:bCs/>
        </w:rPr>
        <w:t xml:space="preserve">FSH (Follicle-Stimulating Hormone)</w:t>
      </w:r>
      <w:r>
        <w:t xml:space="preserve">: Stimulates the growth of follicles in the ovary.</w:t>
      </w:r>
    </w:p>
    <w:p>
      <w:pPr>
        <w:pStyle w:val="MdListItem"/>
        <w:numPr>
          <w:ilvl w:val="0"/>
          <w:numId w:val="2"/>
        </w:numPr>
      </w:pPr>
      <w:r>
        <w:rPr>
          <w:rStyle w:val="MdStrong"/>
          <w:b/>
          <w:bCs/>
        </w:rPr>
        <w:t xml:space="preserve">LH (Luteinizing Hormone)</w:t>
      </w:r>
      <w:r>
        <w:t xml:space="preserve">: Triggers ovulation (the release of an egg).</w:t>
      </w:r>
    </w:p>
    <w:p>
      <w:pPr>
        <w:pStyle w:val="MdListItem"/>
        <w:numPr>
          <w:ilvl w:val="0"/>
          <w:numId w:val="2"/>
        </w:numPr>
      </w:pPr>
      <w:r>
        <w:rPr>
          <w:rStyle w:val="MdStrong"/>
          <w:b/>
          <w:bCs/>
        </w:rPr>
        <w:t xml:space="preserve">Oestrogen and Progesterone</w:t>
      </w:r>
      <w:r>
        <w:t xml:space="preserve">: Regulate the uterine lining and have roles in pregnancy.</w:t>
      </w:r>
    </w:p>
    <w:p>
      <w:pPr>
        <w:pStyle w:val="MdSpace"/>
        <w:spacing w:before="0" w:after="60"/>
      </w:pPr>
    </w:p>
    <w:p>
      <w:pPr>
        <w:pStyle w:val="Heading2"/>
        <w:pStyle w:val="MdHeading2"/>
      </w:pPr>
      <w:r>
        <w:t xml:space="preserve">16.6 Sexually Transmitted Infections (STIs)</w:t>
      </w:r>
    </w:p>
    <w:p>
      <w:pPr>
        <w:pStyle w:val="MdParagraph"/>
      </w:pPr>
      <w:r>
        <w:t xml:space="preserve">An </w:t>
      </w:r>
      <w:r>
        <w:rPr>
          <w:rStyle w:val="MdStrong"/>
          <w:b/>
          <w:bCs/>
        </w:rPr>
        <w:t xml:space="preserve">STI</w:t>
      </w:r>
      <w:r>
        <w:t xml:space="preserve"> is an infection transmitted through sexual contact.</w:t>
      </w:r>
    </w:p>
    <w:p>
      <w:pPr>
        <w:pStyle w:val="MdSpace"/>
        <w:spacing w:before="0" w:after="60"/>
      </w:pPr>
    </w:p>
    <w:p>
      <w:pPr>
        <w:pStyle w:val="MdListItem"/>
        <w:numPr>
          <w:ilvl w:val="0"/>
          <w:numId w:val="2"/>
        </w:numPr>
      </w:pPr>
      <w:r>
        <w:rPr>
          <w:rStyle w:val="MdStrong"/>
          <w:b/>
          <w:bCs/>
        </w:rPr>
        <w:t xml:space="preserve">HIV/AIDS</w:t>
      </w:r>
      <w:r>
        <w:t xml:space="preserve">: </w:t>
      </w:r>
      <w:r>
        <w:rPr>
          <w:rStyle w:val="MdStrong"/>
          <w:b/>
          <w:bCs/>
        </w:rPr>
        <w:t xml:space="preserve">Human Immunodeficiency Virus (HIV)</w:t>
      </w:r>
      <w:r>
        <w:t xml:space="preserve"> is a pathogen that causes an STI and can lead to </w:t>
      </w:r>
      <w:r>
        <w:rPr>
          <w:rStyle w:val="MdStrong"/>
          <w:b/>
          <w:bCs/>
        </w:rPr>
        <w:t xml:space="preserve">Acquired Immunodeficiency Syndrome (AIDS)</w:t>
      </w:r>
      <w:r>
        <w:t xml:space="preserve">. HIV is transmitted through bodily fluids.</w:t>
      </w:r>
    </w:p>
    <w:p>
      <w:pPr>
        <w:pStyle w:val="MdListItem"/>
        <w:numPr>
          <w:ilvl w:val="0"/>
          <w:numId w:val="2"/>
        </w:numPr>
      </w:pPr>
      <w:r>
        <w:rPr>
          <w:rStyle w:val="MdStrong"/>
          <w:b/>
          <w:bCs/>
        </w:rPr>
        <w:t xml:space="preserve">Control of STIs</w:t>
      </w:r>
      <w:r>
        <w:t xml:space="preserve">: The spread of STIs can be controlled through safe sex practices (e.g., using condoms), regular testing, and avoiding the sharing of needles.</w:t>
      </w:r>
    </w:p>
    <w:p>
      <w:pPr>
        <w:pStyle w:val="MdSpace"/>
        <w:spacing w:before="0" w:after="60"/>
      </w:pPr>
    </w:p>
    <w:p>
      <w:pPr>
        <w:pStyle w:val="Heading2"/>
        <w:pStyle w:val="MdHeading2"/>
      </w:pPr>
      <w:r>
        <w:t xml:space="preserve">References</w:t>
      </w:r>
    </w:p>
    <w:p>
      <w:pPr>
        <w:pStyle w:val="MdParagraph"/>
      </w:pPr>
      <w:r>
        <w:t xml:space="preserve">[1] Cambridge IGCSE Biology 0610 syllabus for 2026, 2027 and 2028. (2023). Cambridge Assessment International Education.</w:t>
      </w:r>
      <w:r>
        <w:br/>
        <w:t xml:space="preserve">[2] Save My Exams. (2024).</w:t>
      </w:r>
      <w:r>
        <w:rPr>
          <w:rStyle w:val="MdEm"/>
          <w:i/>
          <w:iCs/>
        </w:rPr>
        <w:t xml:space="preserve">Reproduction - IGCSE Biology Revision Notes</w:t>
      </w:r>
      <w:r>
        <w:t xml:space="preserve">. </w:t>
      </w:r>
      <w:hyperlink w:history="1" r:id="rIdgvgd7zrjtljymimbibmx5">
        <w:r>
          <w:rPr>
            <w:rStyle w:val="MdLink"/>
          </w:rPr>
          <w:t xml:space="preserve">https://www.savemyexams.com/igcse/biology/cie/23/revision-notes/16-reproduction/</w:t>
        </w:r>
      </w:hyperlink>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gvgd7zrjtljymimbibmx5" Type="http://schemas.openxmlformats.org/officeDocument/2006/relationships/hyperlink" Target="https://www.savemyexams.com/igcse/biology/cie/23/revision-notes/16-reproduction/"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2025-10-22T06:54:44.862Z</dcterms:created>
  <dcterms:modified xsi:type="dcterms:W3CDTF">2025-10-22T06:54:44.862Z</dcterms:modified>
</cp:coreProperties>
</file>

<file path=docProps/custom.xml><?xml version="1.0" encoding="utf-8"?>
<Properties xmlns="http://schemas.openxmlformats.org/officeDocument/2006/custom-properties" xmlns:vt="http://schemas.openxmlformats.org/officeDocument/2006/docPropsVTypes"/>
</file>