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color w:val="2E86AB"/>
          <w:sz w:val="56"/>
          <w:szCs w:val="56"/>
        </w:rPr>
        <w:t xml:space="preserve">TrackBit</w:t>
      </w:r>
    </w:p>
    <w:p>
      <w:pPr>
        <w:spacing w:after="200"/>
        <w:jc w:val="center"/>
      </w:pPr>
      <w:r>
        <w:rPr>
          <w:b/>
          <w:bCs/>
          <w:sz w:val="40"/>
          <w:szCs w:val="40"/>
        </w:rPr>
        <w:t xml:space="preserve">Developer Knowledge Base</w:t>
      </w:r>
    </w:p>
    <w:p>
      <w:pPr>
        <w:spacing w:after="100"/>
        <w:jc w:val="center"/>
      </w:pPr>
      <w:r>
        <w:rPr>
          <w:color w:val="555555"/>
          <w:sz w:val="24"/>
          <w:szCs w:val="24"/>
        </w:rPr>
        <w:t xml:space="preserve">A Comprehensive Guide Based on</w:t>
      </w:r>
    </w:p>
    <w:p>
      <w:pPr>
        <w:spacing w:after="400"/>
        <w:jc w:val="center"/>
      </w:pPr>
      <w:r>
        <w:rPr>
          <w:i/>
          <w:iCs/>
          <w:color w:val="555555"/>
          <w:sz w:val="24"/>
          <w:szCs w:val="24"/>
        </w:rPr>
        <w:t xml:space="preserve">"Every Programmer Should Know"</w:t>
      </w:r>
    </w:p>
    <w:p>
      <w:pPr>
        <w:spacing w:after="100"/>
        <w:jc w:val="center"/>
      </w:pPr>
      <w:r>
        <w:rPr>
          <w:sz w:val="22"/>
          <w:szCs w:val="22"/>
        </w:rPr>
        <w:t xml:space="preserve">Project: TrackBit - Offline-First Business Management Application</w:t>
      </w:r>
    </w:p>
    <w:p>
      <w:pPr>
        <w:spacing w:after="100"/>
        <w:jc w:val="center"/>
      </w:pPr>
      <w:r>
        <w:rPr>
          <w:sz w:val="22"/>
          <w:szCs w:val="22"/>
        </w:rPr>
        <w:t xml:space="preserve">Version: 1.0.0 | Date: July 26, 2026</w:t>
      </w:r>
    </w:p>
    <w:p>
      <w:pPr>
        <w:spacing w:after="100"/>
        <w:jc w:val="center"/>
      </w:pPr>
      <w:r>
        <w:rPr>
          <w:color w:val="2E86AB"/>
          <w:sz w:val="20"/>
          <w:szCs w:val="20"/>
        </w:rPr>
        <w:t xml:space="preserve">Source: github.com/mtdvio/every-programmer-should-know</w:t>
      </w:r>
    </w:p>
    <w:p>
      <w:pPr>
        <w:pageBreakBefore/>
      </w:pPr>
    </w:p>
    <w:p>
      <w:pPr>
        <w:pStyle w:val="Heading1"/>
        <w:spacing w:after="300"/>
      </w:pPr>
      <w:r>
        <w:rPr>
          <w:b/>
          <w:bCs/>
        </w:rPr>
        <w:t xml:space="preserve">Table of Contents</w:t>
      </w:r>
    </w:p>
    <w:p>
      <w:pPr>
        <w:spacing w:after="100"/>
      </w:pPr>
      <w:r>
        <w:rPr>
          <w:sz w:val="24"/>
          <w:szCs w:val="24"/>
        </w:rPr>
        <w:t xml:space="preserve">1. Introduction</w:t>
      </w:r>
    </w:p>
    <w:p>
      <w:pPr>
        <w:spacing w:after="100"/>
      </w:pPr>
      <w:r>
        <w:rPr>
          <w:sz w:val="24"/>
          <w:szCs w:val="24"/>
        </w:rPr>
        <w:t xml:space="preserve">2. Security</w:t>
      </w:r>
    </w:p>
    <w:p>
      <w:pPr>
        <w:spacing w:after="100"/>
      </w:pPr>
      <w:r>
        <w:rPr>
          <w:sz w:val="24"/>
          <w:szCs w:val="24"/>
        </w:rPr>
        <w:t xml:space="preserve">3. Distributed Systems</w:t>
      </w:r>
    </w:p>
    <w:p>
      <w:pPr>
        <w:spacing w:after="100"/>
      </w:pPr>
      <w:r>
        <w:rPr>
          <w:sz w:val="24"/>
          <w:szCs w:val="24"/>
        </w:rPr>
        <w:t xml:space="preserve">4. Architecture</w:t>
      </w:r>
    </w:p>
    <w:p>
      <w:pPr>
        <w:spacing w:after="100"/>
      </w:pPr>
      <w:r>
        <w:rPr>
          <w:sz w:val="24"/>
          <w:szCs w:val="24"/>
        </w:rPr>
        <w:t xml:space="preserve">5. Memory Management</w:t>
      </w:r>
    </w:p>
    <w:p>
      <w:pPr>
        <w:spacing w:after="100"/>
      </w:pPr>
      <w:r>
        <w:rPr>
          <w:sz w:val="24"/>
          <w:szCs w:val="24"/>
        </w:rPr>
        <w:t xml:space="preserve">6. Floating Point Arithmetic</w:t>
      </w:r>
    </w:p>
    <w:p>
      <w:pPr>
        <w:spacing w:after="100"/>
      </w:pPr>
      <w:r>
        <w:rPr>
          <w:sz w:val="24"/>
          <w:szCs w:val="24"/>
        </w:rPr>
        <w:t xml:space="preserve">7. Unicode and Strings</w:t>
      </w:r>
    </w:p>
    <w:p>
      <w:pPr>
        <w:spacing w:after="100"/>
      </w:pPr>
      <w:r>
        <w:rPr>
          <w:sz w:val="24"/>
          <w:szCs w:val="24"/>
        </w:rPr>
        <w:t xml:space="preserve">8. Latency and Performance</w:t>
      </w:r>
    </w:p>
    <w:p>
      <w:pPr>
        <w:spacing w:after="100"/>
      </w:pPr>
      <w:r>
        <w:rPr>
          <w:sz w:val="24"/>
          <w:szCs w:val="24"/>
        </w:rPr>
        <w:t xml:space="preserve">9. Time and Timezones</w:t>
      </w:r>
    </w:p>
    <w:p>
      <w:pPr>
        <w:spacing w:after="100"/>
      </w:pPr>
      <w:r>
        <w:rPr>
          <w:sz w:val="24"/>
          <w:szCs w:val="24"/>
        </w:rPr>
        <w:t xml:space="preserve">10. Code Quality Practices</w:t>
      </w:r>
    </w:p>
    <w:p>
      <w:pPr>
        <w:spacing w:after="100"/>
      </w:pPr>
      <w:r>
        <w:rPr>
          <w:sz w:val="24"/>
          <w:szCs w:val="24"/>
        </w:rPr>
        <w:t xml:space="preserve">11. Falsehoods Programmers Believe</w:t>
      </w:r>
    </w:p>
    <w:p>
      <w:pPr>
        <w:spacing w:after="100"/>
      </w:pPr>
      <w:r>
        <w:rPr>
          <w:sz w:val="24"/>
          <w:szCs w:val="24"/>
        </w:rPr>
        <w:t xml:space="preserve">12. TrackBit Priority Action Items</w:t>
      </w:r>
    </w:p>
    <w:p>
      <w:pPr>
        <w:spacing w:after="100"/>
      </w:pPr>
      <w:r>
        <w:rPr>
          <w:sz w:val="24"/>
          <w:szCs w:val="24"/>
        </w:rPr>
        <w:t xml:space="preserve">13. References</w:t>
      </w:r>
    </w:p>
    <w:p>
      <w:pPr>
        <w:pageBreakBefore/>
      </w:pPr>
    </w:p>
    <w:p>
      <w:pPr>
        <w:pStyle w:val="Heading1"/>
        <w:spacing w:after="200"/>
      </w:pPr>
      <w:r>
        <w:rPr>
          <w:b/>
          <w:bCs/>
        </w:rPr>
        <w:t xml:space="preserve">1. Introduction</w:t>
      </w:r>
    </w:p>
    <w:p>
      <w:pPr>
        <w:spacing w:after="200"/>
      </w:pPr>
      <w:r>
        <w:rPr>
          <w:sz w:val="24"/>
          <w:szCs w:val="24"/>
        </w:rPr>
        <w:t xml:space="preserve">This document compiles essential software engineering knowledge from the "Every Programmer Should Know" repository (100K+ stars on GitHub) and maps each concept directly to the TrackBit codebase. The goal is to provide actionable guidance for improving code quality, security, reliability, and maintainability.</w:t>
      </w:r>
    </w:p>
    <w:p>
      <w:pPr>
        <w:spacing w:after="200"/>
      </w:pPr>
      <w:r>
        <w:rPr>
          <w:sz w:val="24"/>
          <w:szCs w:val="24"/>
        </w:rPr>
        <w:t xml:space="preserve">TrackBit is a Flutter-based, offline-first business management application with:</w:t>
      </w:r>
    </w:p>
    <w:p>
      <w:pPr>
        <w:spacing w:after="80"/>
      </w:pPr>
      <w:r>
        <w:rPr>
          <w:sz w:val="24"/>
          <w:szCs w:val="24"/>
        </w:rPr>
        <w:t xml:space="preserve">  •  21 SQLite (Drift) tables</w:t>
      </w:r>
    </w:p>
    <w:p>
      <w:pPr>
        <w:spacing w:after="80"/>
      </w:pPr>
      <w:r>
        <w:rPr>
          <w:sz w:val="24"/>
          <w:szCs w:val="24"/>
        </w:rPr>
        <w:t xml:space="preserve">  •  13 feature modules (POS, Inventory, CRM, Sales, Invoicing, Expenses, Employees, Roles, Reports, Sync, Settings, Auth, Dashboard)</w:t>
      </w:r>
    </w:p>
    <w:p>
      <w:pPr>
        <w:spacing w:after="80"/>
      </w:pPr>
      <w:r>
        <w:rPr>
          <w:sz w:val="24"/>
          <w:szCs w:val="24"/>
        </w:rPr>
        <w:t xml:space="preserve">  •  Peer-to-peer data synchronization via WebSocket</w:t>
      </w:r>
    </w:p>
    <w:p>
      <w:pPr>
        <w:spacing w:after="80"/>
      </w:pPr>
      <w:r>
        <w:rPr>
          <w:sz w:val="24"/>
          <w:szCs w:val="24"/>
        </w:rPr>
        <w:t xml:space="preserve">  •  Role-Based Access Control (RBAC) with 43 permissions</w:t>
      </w:r>
    </w:p>
    <w:p>
      <w:pPr>
        <w:spacing w:after="80"/>
      </w:pPr>
      <w:r>
        <w:rPr>
          <w:sz w:val="24"/>
          <w:szCs w:val="24"/>
        </w:rPr>
        <w:t xml:space="preserve">  •  Cross-platform targets: Android, iOS, Web</w:t>
      </w:r>
    </w:p>
    <w:p>
      <w:pPr>
        <w:pageBreakBefore/>
      </w:pPr>
    </w:p>
    <w:p>
      <w:pPr>
        <w:pStyle w:val="Heading1"/>
        <w:spacing w:after="200"/>
      </w:pPr>
      <w:r>
        <w:rPr>
          <w:b/>
          <w:bCs/>
        </w:rPr>
        <w:t xml:space="preserve">2. Security</w:t>
      </w:r>
    </w:p>
    <w:p>
      <w:pPr>
        <w:pStyle w:val="Heading2"/>
        <w:spacing w:after="200"/>
      </w:pPr>
      <w:r>
        <w:rPr>
          <w:b/>
          <w:bCs/>
        </w:rPr>
        <w:t xml:space="preserve">2.1 OWASP Top 10</w:t>
      </w:r>
    </w:p>
    <w:p>
      <w:pPr>
        <w:spacing w:after="200"/>
      </w:pPr>
      <w:r>
        <w:rPr>
          <w:sz w:val="24"/>
          <w:szCs w:val="24"/>
        </w:rPr>
        <w:t xml:space="preserve">The OWASP Top 10 is the "gold standard" for web application vulnerabilities. While TrackBit is primarily a mobile/offline app, several OWASP categories are directly relevant: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sz w:val="20"/>
                <w:szCs w:val="20"/>
              </w:rPr>
              <w:t xml:space="preserve">OWASP Category</w:t>
            </w:r>
          </w:p>
        </w:tc>
        <w:tc>
          <w:tcPr>
            <w:tcW w:type="pct" w:w="30%"/>
          </w:tcPr>
          <w:p>
            <w:r>
              <w:rPr>
                <w:b/>
                <w:bCs/>
                <w:sz w:val="20"/>
                <w:szCs w:val="20"/>
              </w:rPr>
              <w:t xml:space="preserve">TrackBit Relevance</w:t>
            </w:r>
          </w:p>
        </w:tc>
        <w:tc>
          <w:tcPr>
            <w:tcW w:type="pct" w:w="20%"/>
          </w:tcPr>
          <w:p>
            <w:r>
              <w:rPr>
                <w:b/>
                <w:bCs/>
                <w:sz w:val="20"/>
                <w:szCs w:val="20"/>
              </w:rPr>
              <w:t xml:space="preserve">Status</w:t>
            </w:r>
          </w:p>
        </w:tc>
        <w:tc>
          <w:tcPr>
            <w:tcW w:type="pct" w:w="25%"/>
          </w:tcPr>
          <w:p>
            <w:r>
              <w:rPr>
                <w:b/>
                <w:bCs/>
                <w:sz w:val="20"/>
                <w:szCs w:val="20"/>
              </w:rPr>
              <w:t xml:space="preserve">Action Required</w:t>
            </w:r>
          </w:p>
        </w:tc>
      </w:tr>
      <w:tr>
        <w:tc>
          <w:p>
            <w:r>
              <w:rPr>
                <w:sz w:val="20"/>
                <w:szCs w:val="20"/>
              </w:rPr>
              <w:t xml:space="preserve">A01: Broken Access Control</w:t>
            </w:r>
          </w:p>
        </w:tc>
        <w:tc>
          <w:p>
            <w:r>
              <w:rPr>
                <w:sz w:val="20"/>
                <w:szCs w:val="20"/>
              </w:rPr>
              <w:t xml:space="preserve">RBAC with 43 permissions</w:t>
            </w:r>
          </w:p>
        </w:tc>
        <w:tc>
          <w:p>
            <w:r>
              <w:rPr>
                <w:sz w:val="20"/>
                <w:szCs w:val="20"/>
              </w:rPr>
              <w:t xml:space="preserve">Implemented</w:t>
            </w:r>
          </w:p>
        </w:tc>
        <w:tc>
          <w:p>
            <w:r>
              <w:rPr>
                <w:sz w:val="20"/>
                <w:szCs w:val="20"/>
              </w:rPr>
              <w:t xml:space="preserve">Audit permission checks</w:t>
            </w:r>
          </w:p>
        </w:tc>
      </w:tr>
      <w:tr>
        <w:tc>
          <w:p>
            <w:r>
              <w:rPr>
                <w:sz w:val="20"/>
                <w:szCs w:val="20"/>
              </w:rPr>
              <w:t xml:space="preserve">A02: Cryptographic Failures</w:t>
            </w:r>
          </w:p>
        </w:tc>
        <w:tc>
          <w:p>
            <w:r>
              <w:rPr>
                <w:sz w:val="20"/>
                <w:szCs w:val="20"/>
              </w:rPr>
              <w:t xml:space="preserve">Password hashing uses SHA-256</w:t>
            </w:r>
          </w:p>
        </w:tc>
        <w:tc>
          <w:p>
            <w:r>
              <w:rPr>
                <w:sz w:val="20"/>
                <w:szCs w:val="20"/>
              </w:rPr>
              <w:t xml:space="preserve">CRITICAL</w:t>
            </w:r>
          </w:p>
        </w:tc>
        <w:tc>
          <w:p>
            <w:r>
              <w:rPr>
                <w:sz w:val="20"/>
                <w:szCs w:val="20"/>
              </w:rPr>
              <w:t xml:space="preserve">Upgrade to bcrypt/argon2</w:t>
            </w:r>
          </w:p>
        </w:tc>
      </w:tr>
      <w:tr>
        <w:tc>
          <w:p>
            <w:r>
              <w:rPr>
                <w:sz w:val="20"/>
                <w:szCs w:val="20"/>
              </w:rPr>
              <w:t xml:space="preserve">A03: Injection</w:t>
            </w:r>
          </w:p>
        </w:tc>
        <w:tc>
          <w:p>
            <w:r>
              <w:rPr>
                <w:sz w:val="20"/>
                <w:szCs w:val="20"/>
              </w:rPr>
              <w:t xml:space="preserve">SQL queries via Drift ORM</w:t>
            </w:r>
          </w:p>
        </w:tc>
        <w:tc>
          <w:p>
            <w:r>
              <w:rPr>
                <w:sz w:val="20"/>
                <w:szCs w:val="20"/>
              </w:rPr>
              <w:t xml:space="preserve">Partial</w:t>
            </w:r>
          </w:p>
        </w:tc>
        <w:tc>
          <w:p>
            <w:r>
              <w:rPr>
                <w:sz w:val="20"/>
                <w:szCs w:val="20"/>
              </w:rPr>
              <w:t xml:space="preserve">Verify no raw SQL injection</w:t>
            </w:r>
          </w:p>
        </w:tc>
      </w:tr>
      <w:tr>
        <w:tc>
          <w:p>
            <w:r>
              <w:rPr>
                <w:sz w:val="20"/>
                <w:szCs w:val="20"/>
              </w:rPr>
              <w:t xml:space="preserve">A04: Insecure Design</w:t>
            </w:r>
          </w:p>
        </w:tc>
        <w:tc>
          <w:p>
            <w:r>
              <w:rPr>
                <w:sz w:val="20"/>
                <w:szCs w:val="20"/>
              </w:rPr>
              <w:t xml:space="preserve">Peer-to-peer sync architecture</w:t>
            </w:r>
          </w:p>
        </w:tc>
        <w:tc>
          <w:p>
            <w:r>
              <w:rPr>
                <w:sz w:val="20"/>
                <w:szCs w:val="20"/>
              </w:rPr>
              <w:t xml:space="preserve">Needs review</w:t>
            </w:r>
          </w:p>
        </w:tc>
        <w:tc>
          <w:p>
            <w:r>
              <w:rPr>
                <w:sz w:val="20"/>
                <w:szCs w:val="20"/>
              </w:rPr>
              <w:t xml:space="preserve">Add mutual authentication</w:t>
            </w:r>
          </w:p>
        </w:tc>
      </w:tr>
      <w:tr>
        <w:tc>
          <w:p>
            <w:r>
              <w:rPr>
                <w:sz w:val="20"/>
                <w:szCs w:val="20"/>
              </w:rPr>
              <w:t xml:space="preserve">A05: Security Misconfiguration</w:t>
            </w:r>
          </w:p>
        </w:tc>
        <w:tc>
          <w:p>
            <w:r>
              <w:rPr>
                <w:sz w:val="20"/>
                <w:szCs w:val="20"/>
              </w:rPr>
              <w:t xml:space="preserve">Default admin credentials</w:t>
            </w:r>
          </w:p>
        </w:tc>
        <w:tc>
          <w:p>
            <w:r>
              <w:rPr>
                <w:sz w:val="20"/>
                <w:szCs w:val="20"/>
              </w:rPr>
              <w:t xml:space="preserve">Known issue</w:t>
            </w:r>
          </w:p>
        </w:tc>
        <w:tc>
          <w:p>
            <w:r>
              <w:rPr>
                <w:sz w:val="20"/>
                <w:szCs w:val="20"/>
              </w:rPr>
              <w:t xml:space="preserve">Force password change</w:t>
            </w:r>
          </w:p>
        </w:tc>
      </w:tr>
      <w:tr>
        <w:tc>
          <w:p>
            <w:r>
              <w:rPr>
                <w:sz w:val="20"/>
                <w:szCs w:val="20"/>
              </w:rPr>
              <w:t xml:space="preserve">A06: Vulnerable Components</w:t>
            </w:r>
          </w:p>
        </w:tc>
        <w:tc>
          <w:p>
            <w:r>
              <w:rPr>
                <w:sz w:val="20"/>
                <w:szCs w:val="20"/>
              </w:rPr>
              <w:t xml:space="preserve">Dependencies may have CVEs</w:t>
            </w:r>
          </w:p>
        </w:tc>
        <w:tc>
          <w:p>
            <w:r>
              <w:rPr>
                <w:sz w:val="20"/>
                <w:szCs w:val="20"/>
              </w:rPr>
              <w:t xml:space="preserve">Not audited</w:t>
            </w:r>
          </w:p>
        </w:tc>
        <w:tc>
          <w:p>
            <w:r>
              <w:rPr>
                <w:sz w:val="20"/>
                <w:szCs w:val="20"/>
              </w:rPr>
              <w:t xml:space="preserve">Run dart audit</w:t>
            </w:r>
          </w:p>
        </w:tc>
      </w:tr>
      <w:tr>
        <w:tc>
          <w:p>
            <w:r>
              <w:rPr>
                <w:sz w:val="20"/>
                <w:szCs w:val="20"/>
              </w:rPr>
              <w:t xml:space="preserve">A07: Auth Failures</w:t>
            </w:r>
          </w:p>
        </w:tc>
        <w:tc>
          <w:p>
            <w:r>
              <w:rPr>
                <w:sz w:val="20"/>
                <w:szCs w:val="20"/>
              </w:rPr>
              <w:t xml:space="preserve">Session persistence</w:t>
            </w:r>
          </w:p>
        </w:tc>
        <w:tc>
          <w:p>
            <w:r>
              <w:rPr>
                <w:sz w:val="20"/>
                <w:szCs w:val="20"/>
              </w:rPr>
              <w:t xml:space="preserve">Implemented</w:t>
            </w:r>
          </w:p>
        </w:tc>
        <w:tc>
          <w:p>
            <w:r>
              <w:rPr>
                <w:sz w:val="20"/>
                <w:szCs w:val="20"/>
              </w:rPr>
              <w:t xml:space="preserve">Add rate limiting</w:t>
            </w:r>
          </w:p>
        </w:tc>
      </w:tr>
      <w:tr>
        <w:tc>
          <w:p>
            <w:r>
              <w:rPr>
                <w:sz w:val="20"/>
                <w:szCs w:val="20"/>
              </w:rPr>
              <w:t xml:space="preserve">A08: Data Integrity Failures</w:t>
            </w:r>
          </w:p>
        </w:tc>
        <w:tc>
          <w:p>
            <w:r>
              <w:rPr>
                <w:sz w:val="20"/>
                <w:szCs w:val="20"/>
              </w:rPr>
              <w:t xml:space="preserve">Sync queue accepts payloads</w:t>
            </w:r>
          </w:p>
        </w:tc>
        <w:tc>
          <w:p>
            <w:r>
              <w:rPr>
                <w:sz w:val="20"/>
                <w:szCs w:val="20"/>
              </w:rPr>
              <w:t xml:space="preserve">Needs review</w:t>
            </w:r>
          </w:p>
        </w:tc>
        <w:tc>
          <w:p>
            <w:r>
              <w:rPr>
                <w:sz w:val="20"/>
                <w:szCs w:val="20"/>
              </w:rPr>
              <w:t xml:space="preserve">Validate sync payloads</w:t>
            </w:r>
          </w:p>
        </w:tc>
      </w:tr>
      <w:tr>
        <w:tc>
          <w:p>
            <w:r>
              <w:rPr>
                <w:sz w:val="20"/>
                <w:szCs w:val="20"/>
              </w:rPr>
              <w:t xml:space="preserve">A09: Logging Failures</w:t>
            </w:r>
          </w:p>
        </w:tc>
        <w:tc>
          <w:p>
            <w:r>
              <w:rPr>
                <w:sz w:val="20"/>
                <w:szCs w:val="20"/>
              </w:rPr>
              <w:t xml:space="preserve">No crash reporting</w:t>
            </w:r>
          </w:p>
        </w:tc>
        <w:tc>
          <w:p>
            <w:r>
              <w:rPr>
                <w:sz w:val="20"/>
                <w:szCs w:val="20"/>
              </w:rPr>
              <w:t xml:space="preserve">MISSING</w:t>
            </w:r>
          </w:p>
        </w:tc>
        <w:tc>
          <w:p>
            <w:r>
              <w:rPr>
                <w:sz w:val="20"/>
                <w:szCs w:val="20"/>
              </w:rPr>
              <w:t xml:space="preserve">Add Sentry + audit trail</w:t>
            </w:r>
          </w:p>
        </w:tc>
      </w:tr>
    </w:tbl>
    <w:p>
      <w:pPr>
        <w:spacing w:after="200"/>
      </w:pPr>
    </w:p>
    <w:p>
      <w:pPr>
        <w:pStyle w:val="Heading2"/>
        <w:spacing w:after="200"/>
      </w:pPr>
      <w:r>
        <w:rPr>
          <w:b/>
          <w:bCs/>
        </w:rPr>
        <w:t xml:space="preserve">2.2 Cryptographic Right Answers</w:t>
      </w:r>
    </w:p>
    <w:p>
      <w:pPr>
        <w:spacing w:after="200"/>
      </w:pPr>
      <w:r>
        <w:rPr>
          <w:sz w:val="24"/>
          <w:szCs w:val="24"/>
        </w:rPr>
        <w:t xml:space="preserve">Key principles for TrackBit:</w:t>
      </w:r>
    </w:p>
    <w:p>
      <w:pPr>
        <w:spacing w:after="80"/>
      </w:pPr>
      <w:r>
        <w:rPr>
          <w:sz w:val="24"/>
          <w:szCs w:val="24"/>
        </w:rPr>
        <w:t xml:space="preserve">1. Password Hashing: SHA-256 is NOT designed for password hashing. It is too fast, making brute-force attacks feasible. Use bcrypt, scrypt, or argon2 instead.</w:t>
      </w:r>
    </w:p>
    <w:p>
      <w:pPr>
        <w:spacing w:after="80"/>
      </w:pPr>
      <w:r>
        <w:rPr>
          <w:sz w:val="24"/>
          <w:szCs w:val="24"/>
        </w:rPr>
        <w:t xml:space="preserve">2. Encryption at Rest: SQLite database is stored unencrypted on device. Consider SQLCipher for sensitive business data.</w:t>
      </w:r>
    </w:p>
    <w:p>
      <w:pPr>
        <w:spacing w:after="80"/>
      </w:pPr>
      <w:r>
        <w:rPr>
          <w:sz w:val="24"/>
          <w:szCs w:val="24"/>
        </w:rPr>
        <w:t xml:space="preserve">3. Encryption in Transit: WebSocket sync uses wss:// (good), but ensure certificate pinning is implemented.</w:t>
      </w:r>
    </w:p>
    <w:p>
      <w:pPr>
        <w:spacing w:after="80"/>
      </w:pPr>
      <w:r>
        <w:rPr>
          <w:sz w:val="24"/>
          <w:szCs w:val="24"/>
        </w:rPr>
        <w:t xml:space="preserve">4. Random Number Generation: Use dart:crypto SecureRandom for tokens, not Random().</w:t>
      </w:r>
    </w:p>
    <w:p>
      <w:pPr>
        <w:pStyle w:val="Heading2"/>
        <w:spacing w:after="200"/>
      </w:pPr>
      <w:r>
        <w:rPr>
          <w:b/>
          <w:bCs/>
        </w:rPr>
        <w:t xml:space="preserve">2.3 Rolling Your Own Crypto</w:t>
      </w:r>
    </w:p>
    <w:p>
      <w:pPr>
        <w:spacing w:after="200"/>
      </w:pPr>
      <w:r>
        <w:rPr>
          <w:sz w:val="24"/>
          <w:szCs w:val="24"/>
        </w:rPr>
        <w:t xml:space="preserve">TrackBit should NEVER implement custom cryptographic algorithms. The codebase correctly uses: crypto package for SHA-256 (though this should be upgraded), flutter_secure_storage for key storage, and web_socket_channel for encrypted transport.</w:t>
      </w:r>
    </w:p>
    <w:p>
      <w:pPr>
        <w:spacing w:after="200"/>
      </w:pPr>
      <w:r>
        <w:rPr>
          <w:b/>
          <w:bCs/>
          <w:sz w:val="24"/>
          <w:szCs w:val="24"/>
        </w:rPr>
        <w:t xml:space="preserve">Rule: Always use well-tested, established cryptographic libraries.</w:t>
      </w:r>
    </w:p>
    <w:p>
      <w:pPr>
        <w:pageBreakBefore/>
      </w:pPr>
    </w:p>
    <w:p>
      <w:pPr>
        <w:pStyle w:val="Heading1"/>
        <w:spacing w:after="200"/>
      </w:pPr>
      <w:r>
        <w:rPr>
          <w:b/>
          <w:bCs/>
        </w:rPr>
        <w:t xml:space="preserve">3. Distributed Systems</w:t>
      </w:r>
    </w:p>
    <w:p>
      <w:pPr>
        <w:pStyle w:val="Heading2"/>
        <w:spacing w:after="200"/>
      </w:pPr>
      <w:r>
        <w:rPr>
          <w:b/>
          <w:bCs/>
        </w:rPr>
        <w:t xml:space="preserve">3.1 Time, Clocks and Ordering of Events (Lamport)</w:t>
      </w:r>
    </w:p>
    <w:p>
      <w:pPr>
        <w:spacing w:after="200"/>
      </w:pPr>
      <w:r>
        <w:rPr>
          <w:sz w:val="24"/>
          <w:szCs w:val="24"/>
        </w:rPr>
        <w:t xml:space="preserve">TrackBit's peer-to-peer sync is a distributed system. When two peers modify the same record independently, conflicts arise. Lamport's paper establishes that happens-before relationship must be maintained and logical clocks can establish ordering without physical time synchronization.</w:t>
      </w:r>
    </w:p>
    <w:p>
      <w:pPr>
        <w:spacing w:after="100"/>
      </w:pPr>
      <w:r>
        <w:rPr>
          <w:b/>
          <w:bCs/>
          <w:sz w:val="24"/>
          <w:szCs w:val="24"/>
        </w:rPr>
        <w:t xml:space="preserve">Current TrackBit Sync Behavior:</w:t>
      </w:r>
    </w:p>
    <w:p>
      <w:pPr>
        <w:spacing w:after="80"/>
      </w:pPr>
      <w:r>
        <w:rPr>
          <w:sz w:val="24"/>
          <w:szCs w:val="24"/>
        </w:rPr>
        <w:t xml:space="preserve">  •  Uses sync_queue table with status (PENDING/SYNCED)</w:t>
      </w:r>
    </w:p>
    <w:p>
      <w:pPr>
        <w:spacing w:after="80"/>
      </w:pPr>
      <w:r>
        <w:rPr>
          <w:sz w:val="24"/>
          <w:szCs w:val="24"/>
        </w:rPr>
        <w:t xml:space="preserve">  •  Timestamps are used for ordering</w:t>
      </w:r>
    </w:p>
    <w:p>
      <w:pPr>
        <w:spacing w:after="80"/>
      </w:pPr>
      <w:r>
        <w:rPr>
          <w:sz w:val="24"/>
          <w:szCs w:val="24"/>
        </w:rPr>
        <w:t xml:space="preserve">  •  No vector clocks or conflict resolution strategy</w:t>
      </w:r>
    </w:p>
    <w:p>
      <w:pPr>
        <w:spacing w:after="100"/>
      </w:pPr>
      <w:r>
        <w:rPr>
          <w:b/>
          <w:bCs/>
          <w:sz w:val="24"/>
          <w:szCs w:val="24"/>
        </w:rPr>
        <w:t xml:space="preserve">Recommended Improvement: Add vector clock to sync entries for proper conflict resolution.</w:t>
      </w:r>
    </w:p>
    <w:p>
      <w:pPr>
        <w:pStyle w:val="Heading2"/>
        <w:spacing w:after="200"/>
      </w:pPr>
      <w:r>
        <w:rPr>
          <w:b/>
          <w:bCs/>
        </w:rPr>
        <w:t xml:space="preserve">3.2 There is No Now</w:t>
      </w:r>
    </w:p>
    <w:p>
      <w:pPr>
        <w:spacing w:after="200"/>
      </w:pPr>
      <w:r>
        <w:rPr>
          <w:sz w:val="24"/>
          <w:szCs w:val="24"/>
        </w:rPr>
        <w:t xml:space="preserve">Clock skew between peer devices means "now" is different for each device. TrackBit's sync assumes synchronized clocks, which is dangerous. Order timestamps may be inconsistent across peers, and last-write-wins conflict resolution may choose wrong version.</w:t>
      </w:r>
    </w:p>
    <w:p>
      <w:pPr>
        <w:spacing w:after="100"/>
      </w:pPr>
      <w:r>
        <w:rPr>
          <w:b/>
          <w:bCs/>
          <w:sz w:val="24"/>
          <w:szCs w:val="24"/>
        </w:rPr>
        <w:t xml:space="preserve">Mitigation:</w:t>
      </w:r>
    </w:p>
    <w:p>
      <w:pPr>
        <w:spacing w:after="80"/>
      </w:pPr>
      <w:r>
        <w:rPr>
          <w:sz w:val="24"/>
          <w:szCs w:val="24"/>
        </w:rPr>
        <w:t xml:space="preserve">  •  Use NTP-synchronized time when available</w:t>
      </w:r>
    </w:p>
    <w:p>
      <w:pPr>
        <w:spacing w:after="80"/>
      </w:pPr>
      <w:r>
        <w:rPr>
          <w:sz w:val="24"/>
          <w:szCs w:val="24"/>
        </w:rPr>
        <w:t xml:space="preserve">  •  Add clock skew tolerance window (e.g., 5 seconds)</w:t>
      </w:r>
    </w:p>
    <w:p>
      <w:pPr>
        <w:spacing w:after="80"/>
      </w:pPr>
      <w:r>
        <w:rPr>
          <w:sz w:val="24"/>
          <w:szCs w:val="24"/>
        </w:rPr>
        <w:t xml:space="preserve">  •  Prefer vector clocks over physical timestamps</w:t>
      </w:r>
    </w:p>
    <w:p>
      <w:pPr>
        <w:pStyle w:val="Heading2"/>
        <w:spacing w:after="200"/>
      </w:pPr>
      <w:r>
        <w:rPr>
          <w:b/>
          <w:bCs/>
        </w:rPr>
        <w:t xml:space="preserve">3.3 Fallacies of Distributed Computing</w:t>
      </w:r>
    </w:p>
    <w:p>
      <w:pPr>
        <w:spacing w:after="200"/>
      </w:pPr>
      <w:r>
        <w:rPr>
          <w:sz w:val="24"/>
          <w:szCs w:val="24"/>
        </w:rPr>
        <w:t xml:space="preserve">The 8 fallacies and TrackBit's exposure: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sz w:val="20"/>
                <w:szCs w:val="20"/>
              </w:rPr>
              <w:t xml:space="preserve">Fallacy</w:t>
            </w:r>
          </w:p>
        </w:tc>
        <w:tc>
          <w:tcPr>
            <w:tcW w:type="pct" w:w="35%"/>
          </w:tcPr>
          <w:p>
            <w:r>
              <w:rPr>
                <w:b/>
                <w:bCs/>
                <w:sz w:val="20"/>
                <w:szCs w:val="20"/>
              </w:rPr>
              <w:t xml:space="preserve">TrackBit Status</w:t>
            </w:r>
          </w:p>
        </w:tc>
        <w:tc>
          <w:tcPr>
            <w:tcW w:type="pct" w:w="25%"/>
          </w:tcPr>
          <w:p>
            <w:r>
              <w:rPr>
                <w:b/>
                <w:bCs/>
                <w:sz w:val="20"/>
                <w:szCs w:val="20"/>
              </w:rPr>
              <w:t xml:space="preserve">Risk</w:t>
            </w:r>
          </w:p>
        </w:tc>
      </w:tr>
      <w:tr>
        <w:tc>
          <w:p>
            <w:r>
              <w:rPr>
                <w:sz w:val="20"/>
                <w:szCs w:val="20"/>
              </w:rPr>
              <w:t xml:space="preserve">The network is reliable</w:t>
            </w:r>
          </w:p>
        </w:tc>
        <w:tc>
          <w:p>
            <w:r>
              <w:rPr>
                <w:sz w:val="20"/>
                <w:szCs w:val="20"/>
              </w:rPr>
              <w:t xml:space="preserve">WebSocket can disconnect</w:t>
            </w:r>
          </w:p>
        </w:tc>
        <w:tc>
          <w:p>
            <w:r>
              <w:rPr>
                <w:sz w:val="20"/>
                <w:szCs w:val="20"/>
              </w:rPr>
              <w:t xml:space="preserve">HIGH</w:t>
            </w:r>
          </w:p>
        </w:tc>
      </w:tr>
      <w:tr>
        <w:tc>
          <w:p>
            <w:r>
              <w:rPr>
                <w:sz w:val="20"/>
                <w:szCs w:val="20"/>
              </w:rPr>
              <w:t xml:space="preserve">Latency is zero</w:t>
            </w:r>
          </w:p>
        </w:tc>
        <w:tc>
          <w:p>
            <w:r>
              <w:rPr>
                <w:sz w:val="20"/>
                <w:szCs w:val="20"/>
              </w:rPr>
              <w:t xml:space="preserve">Sync may be slow on LAN</w:t>
            </w:r>
          </w:p>
        </w:tc>
        <w:tc>
          <w:p>
            <w:r>
              <w:rPr>
                <w:sz w:val="20"/>
                <w:szCs w:val="20"/>
              </w:rPr>
              <w:t xml:space="preserve">MEDIUM</w:t>
            </w:r>
          </w:p>
        </w:tc>
      </w:tr>
      <w:tr>
        <w:tc>
          <w:p>
            <w:r>
              <w:rPr>
                <w:sz w:val="20"/>
                <w:szCs w:val="20"/>
              </w:rPr>
              <w:t xml:space="preserve">Bandwidth is infinite</w:t>
            </w:r>
          </w:p>
        </w:tc>
        <w:tc>
          <w:p>
            <w:r>
              <w:rPr>
                <w:sz w:val="20"/>
                <w:szCs w:val="20"/>
              </w:rPr>
              <w:t xml:space="preserve">Large payloads (receipt images)</w:t>
            </w:r>
          </w:p>
        </w:tc>
        <w:tc>
          <w:p>
            <w:r>
              <w:rPr>
                <w:sz w:val="20"/>
                <w:szCs w:val="20"/>
              </w:rPr>
              <w:t xml:space="preserve">MEDIUM</w:t>
            </w:r>
          </w:p>
        </w:tc>
      </w:tr>
      <w:tr>
        <w:tc>
          <w:p>
            <w:r>
              <w:rPr>
                <w:sz w:val="20"/>
                <w:szCs w:val="20"/>
              </w:rPr>
              <w:t xml:space="preserve">The network is secure</w:t>
            </w:r>
          </w:p>
        </w:tc>
        <w:tc>
          <w:p>
            <w:r>
              <w:rPr>
                <w:sz w:val="20"/>
                <w:szCs w:val="20"/>
              </w:rPr>
              <w:t xml:space="preserve">wss:// used</w:t>
            </w:r>
          </w:p>
        </w:tc>
        <w:tc>
          <w:p>
            <w:r>
              <w:rPr>
                <w:sz w:val="20"/>
                <w:szCs w:val="20"/>
              </w:rPr>
              <w:t xml:space="preserve">LOW</w:t>
            </w:r>
          </w:p>
        </w:tc>
      </w:tr>
      <w:tr>
        <w:tc>
          <w:p>
            <w:r>
              <w:rPr>
                <w:sz w:val="20"/>
                <w:szCs w:val="20"/>
              </w:rPr>
              <w:t xml:space="preserve">Topology doesn't change</w:t>
            </w:r>
          </w:p>
        </w:tc>
        <w:tc>
          <w:p>
            <w:r>
              <w:rPr>
                <w:sz w:val="20"/>
                <w:szCs w:val="20"/>
              </w:rPr>
              <w:t xml:space="preserve">Peers join/leave</w:t>
            </w:r>
          </w:p>
        </w:tc>
        <w:tc>
          <w:p>
            <w:r>
              <w:rPr>
                <w:sz w:val="20"/>
                <w:szCs w:val="20"/>
              </w:rPr>
              <w:t xml:space="preserve">HIGH</w:t>
            </w:r>
          </w:p>
        </w:tc>
      </w:tr>
      <w:tr>
        <w:tc>
          <w:p>
            <w:r>
              <w:rPr>
                <w:sz w:val="20"/>
                <w:szCs w:val="20"/>
              </w:rPr>
              <w:t xml:space="preserve">There is one administrator</w:t>
            </w:r>
          </w:p>
        </w:tc>
        <w:tc>
          <w:p>
            <w:r>
              <w:rPr>
                <w:sz w:val="20"/>
                <w:szCs w:val="20"/>
              </w:rPr>
              <w:t xml:space="preserve">Single-user app</w:t>
            </w:r>
          </w:p>
        </w:tc>
        <w:tc>
          <w:p>
            <w:r>
              <w:rPr>
                <w:sz w:val="20"/>
                <w:szCs w:val="20"/>
              </w:rPr>
              <w:t xml:space="preserve">LOW</w:t>
            </w:r>
          </w:p>
        </w:tc>
      </w:tr>
      <w:tr>
        <w:tc>
          <w:p>
            <w:r>
              <w:rPr>
                <w:sz w:val="20"/>
                <w:szCs w:val="20"/>
              </w:rPr>
              <w:t xml:space="preserve">Transport cost is zero</w:t>
            </w:r>
          </w:p>
        </w:tc>
        <w:tc>
          <w:p>
            <w:r>
              <w:rPr>
                <w:sz w:val="20"/>
                <w:szCs w:val="20"/>
              </w:rPr>
              <w:t xml:space="preserve">UDP broadcast every 3s</w:t>
            </w:r>
          </w:p>
        </w:tc>
        <w:tc>
          <w:p>
            <w:r>
              <w:rPr>
                <w:sz w:val="20"/>
                <w:szCs w:val="20"/>
              </w:rPr>
              <w:t xml:space="preserve">LOW</w:t>
            </w:r>
          </w:p>
        </w:tc>
      </w:tr>
      <w:tr>
        <w:tc>
          <w:p>
            <w:r>
              <w:rPr>
                <w:sz w:val="20"/>
                <w:szCs w:val="20"/>
              </w:rPr>
              <w:t xml:space="preserve">The network is homogeneous</w:t>
            </w:r>
          </w:p>
        </w:tc>
        <w:tc>
          <w:p>
            <w:r>
              <w:rPr>
                <w:sz w:val="20"/>
                <w:szCs w:val="20"/>
              </w:rPr>
              <w:t xml:space="preserve">Mixed Android/iOS/Web</w:t>
            </w:r>
          </w:p>
        </w:tc>
        <w:tc>
          <w:p>
            <w:r>
              <w:rPr>
                <w:sz w:val="20"/>
                <w:szCs w:val="20"/>
              </w:rPr>
              <w:t xml:space="preserve">MEDIUM</w:t>
            </w:r>
          </w:p>
        </w:tc>
      </w:tr>
    </w:tbl>
    <w:p>
      <w:pPr>
        <w:pageBreakBefore/>
      </w:pPr>
    </w:p>
    <w:p>
      <w:pPr>
        <w:pStyle w:val="Heading1"/>
        <w:spacing w:after="200"/>
      </w:pPr>
      <w:r>
        <w:rPr>
          <w:b/>
          <w:bCs/>
        </w:rPr>
        <w:t xml:space="preserve">4. Architecture</w:t>
      </w:r>
    </w:p>
    <w:p>
      <w:pPr>
        <w:pStyle w:val="Heading2"/>
        <w:spacing w:after="200"/>
      </w:pPr>
      <w:r>
        <w:rPr>
          <w:b/>
          <w:bCs/>
        </w:rPr>
        <w:t xml:space="preserve">4.1 Out of the Tar Pit</w:t>
      </w:r>
    </w:p>
    <w:p>
      <w:pPr>
        <w:spacing w:after="200"/>
      </w:pPr>
      <w:r>
        <w:rPr>
          <w:sz w:val="24"/>
          <w:szCs w:val="24"/>
        </w:rPr>
        <w:t xml:space="preserve">The paper argues that complexity arises from accidental state management. TrackBit's Clean Architecture helps, but entities should be immutable (currently they are not), state should be managed through pure functions where possible, and side effects should be isolated in the data layer (already done).</w:t>
      </w:r>
    </w:p>
    <w:p>
      <w:pPr>
        <w:pStyle w:val="Heading2"/>
        <w:spacing w:after="200"/>
      </w:pPr>
      <w:r>
        <w:rPr>
          <w:b/>
          <w:bCs/>
        </w:rPr>
        <w:t xml:space="preserve">4.2 CQRS and Event Sourcing</w:t>
      </w:r>
    </w:p>
    <w:p>
      <w:pPr>
        <w:spacing w:after="200"/>
      </w:pPr>
      <w:r>
        <w:rPr>
          <w:sz w:val="24"/>
          <w:szCs w:val="24"/>
        </w:rPr>
        <w:t xml:space="preserve">TrackBit's sync queue is already an event-sourcing-like pattern: changes are logged as events in sync_queue, events are applied to peers in order, and events can be replayed. Consider formalizing the event schema and adding event versioning for backward compatibility.</w:t>
      </w:r>
    </w:p>
    <w:p>
      <w:pPr>
        <w:pStyle w:val="Heading2"/>
        <w:spacing w:after="200"/>
      </w:pPr>
      <w:r>
        <w:rPr>
          <w:b/>
          <w:bCs/>
        </w:rPr>
        <w:t xml:space="preserve">4.3 Practical Object Oriented Design</w:t>
      </w:r>
    </w:p>
    <w:p>
      <w:pPr>
        <w:spacing w:after="200"/>
      </w:pPr>
      <w:r>
        <w:rPr>
          <w:sz w:val="24"/>
          <w:szCs w:val="24"/>
        </w:rPr>
        <w:t xml:space="preserve">Key principles for TrackBit: Single Responsibility (each repository handles one entity type), Open/Closed (feature modules should be extensible without modification), and Dependency Inversion (abstract repositories in domain layer, concrete in data layer). TrackBit follows these principles well through Clean Architecture.</w:t>
      </w:r>
    </w:p>
    <w:p>
      <w:pPr>
        <w:pageBreakBefore/>
      </w:pPr>
    </w:p>
    <w:p>
      <w:pPr>
        <w:pStyle w:val="Heading1"/>
        <w:spacing w:after="200"/>
      </w:pPr>
      <w:r>
        <w:rPr>
          <w:b/>
          <w:bCs/>
        </w:rPr>
        <w:t xml:space="preserve">5. Memory Management</w:t>
      </w:r>
    </w:p>
    <w:p>
      <w:pPr>
        <w:spacing w:after="200"/>
      </w:pPr>
      <w:r>
        <w:rPr>
          <w:sz w:val="24"/>
          <w:szCs w:val="24"/>
        </w:rPr>
        <w:t xml:space="preserve">While Dart has garbage collection, memory leaks still occur through unclosed stream subscriptions, retained references in providers, and unclosed database connections.</w:t>
      </w:r>
    </w:p>
    <w:p>
      <w:pPr>
        <w:spacing w:after="100"/>
      </w:pPr>
      <w:r>
        <w:rPr>
          <w:b/>
          <w:bCs/>
          <w:sz w:val="24"/>
          <w:szCs w:val="24"/>
        </w:rPr>
        <w:t xml:space="preserve">TrackBit Risk Areas:</w:t>
      </w:r>
    </w:p>
    <w:p>
      <w:pPr>
        <w:spacing w:after="80"/>
      </w:pPr>
      <w:r>
        <w:rPr>
          <w:sz w:val="24"/>
          <w:szCs w:val="24"/>
        </w:rPr>
        <w:t xml:space="preserve">  •  WebSocket connections in web_socket_sync_service.dart</w:t>
      </w:r>
    </w:p>
    <w:p>
      <w:pPr>
        <w:spacing w:after="80"/>
      </w:pPr>
      <w:r>
        <w:rPr>
          <w:sz w:val="24"/>
          <w:szCs w:val="24"/>
        </w:rPr>
        <w:t xml:space="preserve">  •  mDNS listeners in peer_discovery_service.dart</w:t>
      </w:r>
    </w:p>
    <w:p>
      <w:pPr>
        <w:spacing w:after="80"/>
      </w:pPr>
      <w:r>
        <w:rPr>
          <w:sz w:val="24"/>
          <w:szCs w:val="24"/>
        </w:rPr>
        <w:t xml:space="preserve">  •  Stream controllers in state notifiers</w:t>
      </w:r>
    </w:p>
    <w:p>
      <w:pPr>
        <w:spacing w:after="80"/>
      </w:pPr>
      <w:r>
        <w:rPr>
          <w:sz w:val="24"/>
          <w:szCs w:val="24"/>
        </w:rPr>
        <w:t xml:space="preserve">  •  Database connections (Drift handles this, but verify)</w:t>
      </w:r>
    </w:p>
    <w:p>
      <w:pPr>
        <w:spacing w:after="100"/>
      </w:pPr>
      <w:r>
        <w:rPr>
          <w:b/>
          <w:bCs/>
          <w:sz w:val="24"/>
          <w:szCs w:val="24"/>
        </w:rPr>
        <w:t xml:space="preserve">Audit Checklist:</w:t>
      </w:r>
    </w:p>
    <w:p>
      <w:pPr>
        <w:spacing w:after="80"/>
      </w:pPr>
      <w:r>
        <w:rPr>
          <w:sz w:val="24"/>
          <w:szCs w:val="24"/>
        </w:rPr>
        <w:t xml:space="preserve">  ☐  All StreamSubscription objects are cancelled in dispose()</w:t>
      </w:r>
    </w:p>
    <w:p>
      <w:pPr>
        <w:spacing w:after="80"/>
      </w:pPr>
      <w:r>
        <w:rPr>
          <w:sz w:val="24"/>
          <w:szCs w:val="24"/>
        </w:rPr>
        <w:t xml:space="preserve">  ☐  All Riverpod providers use autoDispose where appropriate</w:t>
      </w:r>
    </w:p>
    <w:p>
      <w:pPr>
        <w:spacing w:after="80"/>
      </w:pPr>
      <w:r>
        <w:rPr>
          <w:sz w:val="24"/>
          <w:szCs w:val="24"/>
        </w:rPr>
        <w:t xml:space="preserve">  ☐  WebSocket connections are closed when sync stops</w:t>
      </w:r>
    </w:p>
    <w:p>
      <w:pPr>
        <w:spacing w:after="80"/>
      </w:pPr>
      <w:r>
        <w:rPr>
          <w:sz w:val="24"/>
          <w:szCs w:val="24"/>
        </w:rPr>
        <w:t xml:space="preserve">  ☐  mDNS socket is closed when discovery stops</w:t>
      </w:r>
    </w:p>
    <w:p>
      <w:pPr>
        <w:spacing w:after="80"/>
      </w:pPr>
      <w:r>
        <w:rPr>
          <w:sz w:val="24"/>
          <w:szCs w:val="24"/>
        </w:rPr>
        <w:t xml:space="preserve">  ☐  No circular references between providers</w:t>
      </w:r>
    </w:p>
    <w:p>
      <w:pPr>
        <w:pageBreakBefore/>
      </w:pPr>
    </w:p>
    <w:p>
      <w:pPr>
        <w:pStyle w:val="Heading1"/>
        <w:spacing w:after="200"/>
      </w:pPr>
      <w:r>
        <w:rPr>
          <w:b/>
          <w:bCs/>
        </w:rPr>
        <w:t xml:space="preserve">6. Floating Point Arithmetic</w:t>
      </w:r>
    </w:p>
    <w:p>
      <w:pPr>
        <w:spacing w:after="200"/>
      </w:pPr>
      <w:r>
        <w:rPr>
          <w:b/>
          <w:bCs/>
          <w:color w:val="CC0000"/>
          <w:sz w:val="24"/>
          <w:szCs w:val="24"/>
        </w:rPr>
        <w:t xml:space="preserve">CRITICAL FOR TRACKBIT: The app handles money (prices, totals, tax, discounts) using double type, which has floating-point precision issues. Example: 0.1 + 0.2 = 0.30000000000000004</w:t>
      </w:r>
    </w:p>
    <w:p>
      <w:pPr>
        <w:spacing w:after="100"/>
      </w:pPr>
      <w:r>
        <w:rPr>
          <w:b/>
          <w:bCs/>
          <w:sz w:val="24"/>
          <w:szCs w:val="24"/>
        </w:rPr>
        <w:t xml:space="preserve">Current TrackBit money fields using double:</w:t>
      </w:r>
    </w:p>
    <w:p>
      <w:pPr>
        <w:spacing w:after="80"/>
      </w:pPr>
      <w:r>
        <w:rPr>
          <w:sz w:val="24"/>
          <w:szCs w:val="24"/>
        </w:rPr>
        <w:t xml:space="preserve">  •  Products.price, Products.cost</w:t>
      </w:r>
    </w:p>
    <w:p>
      <w:pPr>
        <w:spacing w:after="80"/>
      </w:pPr>
      <w:r>
        <w:rPr>
          <w:sz w:val="24"/>
          <w:szCs w:val="24"/>
        </w:rPr>
        <w:t xml:space="preserve">  •  OrderItems.unitPrice, OrderItems.subtotal</w:t>
      </w:r>
    </w:p>
    <w:p>
      <w:pPr>
        <w:spacing w:after="80"/>
      </w:pPr>
      <w:r>
        <w:rPr>
          <w:sz w:val="24"/>
          <w:szCs w:val="24"/>
        </w:rPr>
        <w:t xml:space="preserve">  •  Orders.subtotal, tax, discount, total</w:t>
      </w:r>
    </w:p>
    <w:p>
      <w:pPr>
        <w:spacing w:after="80"/>
      </w:pPr>
      <w:r>
        <w:rPr>
          <w:sz w:val="24"/>
          <w:szCs w:val="24"/>
        </w:rPr>
        <w:t xml:space="preserve">  •  Payments.amount</w:t>
      </w:r>
    </w:p>
    <w:p>
      <w:pPr>
        <w:spacing w:after="80"/>
      </w:pPr>
      <w:r>
        <w:rPr>
          <w:sz w:val="24"/>
          <w:szCs w:val="24"/>
        </w:rPr>
        <w:t xml:space="preserve">  •  Expenses.amount</w:t>
      </w:r>
    </w:p>
    <w:p>
      <w:pPr>
        <w:spacing w:after="80"/>
      </w:pPr>
      <w:r>
        <w:rPr>
          <w:sz w:val="24"/>
          <w:szCs w:val="24"/>
        </w:rPr>
        <w:t xml:space="preserve">  •  Employees.salary</w:t>
      </w:r>
    </w:p>
    <w:p>
      <w:pPr>
        <w:spacing w:after="100"/>
      </w:pPr>
      <w:r>
        <w:rPr>
          <w:b/>
          <w:bCs/>
          <w:sz w:val="24"/>
          <w:szCs w:val="24"/>
        </w:rPr>
        <w:t xml:space="preserve">Solution Options:</w:t>
      </w:r>
    </w:p>
    <w:p>
      <w:pPr>
        <w:spacing w:after="80"/>
      </w:pPr>
      <w:r>
        <w:rPr>
          <w:sz w:val="24"/>
          <w:szCs w:val="24"/>
        </w:rPr>
        <w:t xml:space="preserve">1. Integer Cents (Recommended for simplicity): Store all money as int (cents). Display: amount ~/ 100 dollars, amount % 100 cents.</w:t>
      </w:r>
    </w:p>
    <w:p>
      <w:pPr>
        <w:spacing w:after="80"/>
      </w:pPr>
      <w:r>
        <w:rPr>
          <w:sz w:val="24"/>
          <w:szCs w:val="24"/>
        </w:rPr>
        <w:t xml:space="preserve">2. Decimal Package (Recommended for precision): Use decimal package for exact decimal arithmetic.</w:t>
      </w:r>
    </w:p>
    <w:p>
      <w:pPr>
        <w:spacing w:after="200"/>
      </w:pPr>
      <w:r>
        <w:rPr>
          <w:b/>
          <w:bCs/>
          <w:sz w:val="24"/>
          <w:szCs w:val="24"/>
        </w:rPr>
        <w:t xml:space="preserve">Recommended Approach: Integer cents for simplicity, or decimal package for readability.</w:t>
      </w:r>
    </w:p>
    <w:p>
      <w:pPr>
        <w:pageBreakBefore/>
      </w:pPr>
    </w:p>
    <w:p>
      <w:pPr>
        <w:pStyle w:val="Heading1"/>
        <w:spacing w:after="200"/>
      </w:pPr>
      <w:r>
        <w:rPr>
          <w:b/>
          <w:bCs/>
        </w:rPr>
        <w:t xml:space="preserve">7. Unicode and Strings</w:t>
      </w:r>
    </w:p>
    <w:p>
      <w:pPr>
        <w:spacing w:after="200"/>
      </w:pPr>
      <w:r>
        <w:rPr>
          <w:sz w:val="24"/>
          <w:szCs w:val="24"/>
        </w:rPr>
        <w:t xml:space="preserve">TrackBit stores product names, customer names, addresses, and notes that may contain international characters. Search may fail with Unicode normalization, sorting may be incorrect, and string length calculations may be wrong.</w:t>
      </w:r>
    </w:p>
    <w:p>
      <w:pPr>
        <w:spacing w:after="100"/>
      </w:pPr>
      <w:r>
        <w:rPr>
          <w:b/>
          <w:bCs/>
          <w:sz w:val="24"/>
          <w:szCs w:val="24"/>
        </w:rPr>
        <w:t xml:space="preserve">Homoglyphs Risk:</w:t>
      </w:r>
    </w:p>
    <w:p>
      <w:pPr>
        <w:spacing w:after="200"/>
      </w:pPr>
      <w:r>
        <w:rPr>
          <w:sz w:val="24"/>
          <w:szCs w:val="24"/>
        </w:rPr>
        <w:t xml:space="preserve">Homoglyphs are characters that look alike but are different (e.g., "a" Cyrillic vs "a" Latin). This affects SKU validation, barcode scanning, and usernames. Validate input characters against a whitelist for SKUs and barcodes.</w:t>
      </w:r>
    </w:p>
    <w:p>
      <w:pPr>
        <w:pageBreakBefore/>
      </w:pPr>
    </w:p>
    <w:p>
      <w:pPr>
        <w:pStyle w:val="Heading1"/>
        <w:spacing w:after="200"/>
      </w:pPr>
      <w:r>
        <w:rPr>
          <w:b/>
          <w:bCs/>
        </w:rPr>
        <w:t xml:space="preserve">8. Latency and Performance</w:t>
      </w:r>
    </w:p>
    <w:p>
      <w:pPr>
        <w:spacing w:after="100"/>
      </w:pPr>
      <w:r>
        <w:rPr>
          <w:b/>
          <w:bCs/>
          <w:sz w:val="24"/>
          <w:szCs w:val="24"/>
        </w:rPr>
        <w:t xml:space="preserve">TrackBit Performance Targets:</w:t>
      </w:r>
    </w:p>
    <w:p>
      <w:pPr>
        <w:spacing w:after="80"/>
      </w:pPr>
      <w:r>
        <w:rPr>
          <w:sz w:val="24"/>
          <w:szCs w:val="24"/>
        </w:rPr>
        <w:t xml:space="preserve">  •  POS checkout: &lt; 200ms (user expectation)</w:t>
      </w:r>
    </w:p>
    <w:p>
      <w:pPr>
        <w:spacing w:after="80"/>
      </w:pPr>
      <w:r>
        <w:rPr>
          <w:sz w:val="24"/>
          <w:szCs w:val="24"/>
        </w:rPr>
        <w:t xml:space="preserve">  •  Product search: &lt; 100ms</w:t>
      </w:r>
    </w:p>
    <w:p>
      <w:pPr>
        <w:spacing w:after="80"/>
      </w:pPr>
      <w:r>
        <w:rPr>
          <w:sz w:val="24"/>
          <w:szCs w:val="24"/>
        </w:rPr>
        <w:t xml:space="preserve">  •  Database queries: &lt; 50ms</w:t>
      </w:r>
    </w:p>
    <w:p>
      <w:pPr>
        <w:spacing w:after="80"/>
      </w:pPr>
      <w:r>
        <w:rPr>
          <w:sz w:val="24"/>
          <w:szCs w:val="24"/>
        </w:rPr>
        <w:t xml:space="preserve">  •  Sync message round-trip: &lt; 2s on LAN</w:t>
      </w:r>
    </w:p>
    <w:p>
      <w:pPr>
        <w:spacing w:after="100"/>
      </w:pPr>
      <w:r>
        <w:rPr>
          <w:b/>
          <w:bCs/>
          <w:sz w:val="24"/>
          <w:szCs w:val="24"/>
        </w:rPr>
        <w:t xml:space="preserve">Optimization Strategies:</w:t>
      </w:r>
    </w:p>
    <w:p>
      <w:pPr>
        <w:spacing w:after="80"/>
      </w:pPr>
      <w:r>
        <w:rPr>
          <w:sz w:val="24"/>
          <w:szCs w:val="24"/>
        </w:rPr>
        <w:t xml:space="preserve">  •  Use database indexes on frequently queried columns</w:t>
      </w:r>
    </w:p>
    <w:p>
      <w:pPr>
        <w:spacing w:after="80"/>
      </w:pPr>
      <w:r>
        <w:rPr>
          <w:sz w:val="24"/>
          <w:szCs w:val="24"/>
        </w:rPr>
        <w:t xml:space="preserve">  •  Implement pagination for large lists (products, orders)</w:t>
      </w:r>
    </w:p>
    <w:p>
      <w:pPr>
        <w:spacing w:after="80"/>
      </w:pPr>
      <w:r>
        <w:rPr>
          <w:sz w:val="24"/>
          <w:szCs w:val="24"/>
        </w:rPr>
        <w:t xml:space="preserve">  •  Cache frequently accessed data (categories, settings)</w:t>
      </w:r>
    </w:p>
    <w:p>
      <w:pPr>
        <w:spacing w:after="80"/>
      </w:pPr>
      <w:r>
        <w:rPr>
          <w:sz w:val="24"/>
          <w:szCs w:val="24"/>
        </w:rPr>
        <w:t xml:space="preserve">  •  Use StreamProvider for real-time UI updates</w:t>
      </w:r>
    </w:p>
    <w:p>
      <w:pPr>
        <w:pageBreakBefore/>
      </w:pPr>
    </w:p>
    <w:p>
      <w:pPr>
        <w:pStyle w:val="Heading1"/>
        <w:spacing w:after="200"/>
      </w:pPr>
      <w:r>
        <w:rPr>
          <w:b/>
          <w:bCs/>
        </w:rPr>
        <w:t xml:space="preserve">9. Time and Timezones</w:t>
      </w:r>
    </w:p>
    <w:p>
      <w:pPr>
        <w:spacing w:after="200"/>
      </w:pPr>
      <w:r>
        <w:rPr>
          <w:sz w:val="24"/>
          <w:szCs w:val="24"/>
        </w:rPr>
        <w:t xml:space="preserve">TrackBit stores timestamps for order creation, expense recording, sync operations, employee hire dates, and invoice due dates. If peers are in different timezones, timestamps may conflict.</w:t>
      </w:r>
    </w:p>
    <w:p>
      <w:pPr>
        <w:spacing w:after="100"/>
      </w:pPr>
      <w:r>
        <w:rPr>
          <w:b/>
          <w:bCs/>
          <w:sz w:val="24"/>
          <w:szCs w:val="24"/>
        </w:rPr>
        <w:t xml:space="preserve">Best Practice:</w:t>
      </w:r>
    </w:p>
    <w:p>
      <w:pPr>
        <w:spacing w:after="80"/>
      </w:pPr>
      <w:r>
        <w:rPr>
          <w:sz w:val="24"/>
          <w:szCs w:val="24"/>
        </w:rPr>
        <w:t xml:space="preserve">  •  Always store UTC: Never store local time</w:t>
      </w:r>
    </w:p>
    <w:p>
      <w:pPr>
        <w:spacing w:after="80"/>
      </w:pPr>
      <w:r>
        <w:rPr>
          <w:sz w:val="24"/>
          <w:szCs w:val="24"/>
        </w:rPr>
        <w:t xml:space="preserve">  •  Convert on display: Convert UTC to local only when showing to user</w:t>
      </w:r>
    </w:p>
    <w:p>
      <w:pPr>
        <w:spacing w:after="80"/>
      </w:pPr>
      <w:r>
        <w:rPr>
          <w:sz w:val="24"/>
          <w:szCs w:val="24"/>
        </w:rPr>
        <w:t xml:space="preserve">  •  Handle DST: Daylight Saving Time causes ambiguity</w:t>
      </w:r>
    </w:p>
    <w:p>
      <w:pPr>
        <w:spacing w:after="80"/>
      </w:pPr>
      <w:r>
        <w:rPr>
          <w:sz w:val="24"/>
          <w:szCs w:val="24"/>
        </w:rPr>
        <w:t xml:space="preserve">  •  Clock skew: Devices may have different times</w:t>
      </w:r>
    </w:p>
    <w:p>
      <w:pPr>
        <w:pageBreakBefore/>
      </w:pPr>
    </w:p>
    <w:p>
      <w:pPr>
        <w:pStyle w:val="Heading1"/>
        <w:spacing w:after="200"/>
      </w:pPr>
      <w:r>
        <w:rPr>
          <w:b/>
          <w:bCs/>
        </w:rPr>
        <w:t xml:space="preserve">10. Code Quality Practices</w:t>
      </w:r>
    </w:p>
    <w:p>
      <w:pPr>
        <w:spacing w:after="100"/>
      </w:pPr>
      <w:r>
        <w:rPr>
          <w:b/>
          <w:bCs/>
          <w:sz w:val="24"/>
          <w:szCs w:val="24"/>
        </w:rPr>
        <w:t xml:space="preserve">Current TrackBit Test Coverage:</w:t>
      </w:r>
    </w:p>
    <w:p>
      <w:pPr>
        <w:spacing w:after="80"/>
      </w:pPr>
      <w:r>
        <w:rPr>
          <w:sz w:val="24"/>
          <w:szCs w:val="24"/>
        </w:rPr>
        <w:t xml:space="preserve">  •  39 tests across 5 test files</w:t>
      </w:r>
    </w:p>
    <w:p>
      <w:pPr>
        <w:spacing w:after="80"/>
      </w:pPr>
      <w:r>
        <w:rPr>
          <w:sz w:val="24"/>
          <w:szCs w:val="24"/>
        </w:rPr>
        <w:t xml:space="preserve">  •  10 of 13 features have NO tests</w:t>
      </w:r>
    </w:p>
    <w:p>
      <w:pPr>
        <w:spacing w:after="80"/>
      </w:pPr>
      <w:r>
        <w:rPr>
          <w:sz w:val="24"/>
          <w:szCs w:val="24"/>
        </w:rPr>
        <w:t xml:space="preserve">  •  No integration tests</w:t>
      </w:r>
    </w:p>
    <w:p>
      <w:pPr>
        <w:spacing w:after="80"/>
      </w:pPr>
      <w:r>
        <w:rPr>
          <w:sz w:val="24"/>
          <w:szCs w:val="24"/>
        </w:rPr>
        <w:t xml:space="preserve">  •  No code coverage tracking</w:t>
      </w:r>
    </w:p>
    <w:p>
      <w:pPr>
        <w:spacing w:after="200"/>
      </w:pPr>
      <w:r>
        <w:rPr>
          <w:b/>
          <w:bCs/>
          <w:sz w:val="24"/>
          <w:szCs w:val="24"/>
        </w:rPr>
        <w:t xml:space="preserve">Target: 200+ tests covering all features, with 80%+ coverage.</w:t>
      </w:r>
    </w:p>
    <w:p>
      <w:pPr>
        <w:pageBreakBefore/>
      </w:pPr>
    </w:p>
    <w:p>
      <w:pPr>
        <w:pStyle w:val="Heading1"/>
        <w:spacing w:after="200"/>
      </w:pPr>
      <w:r>
        <w:rPr>
          <w:b/>
          <w:bCs/>
        </w:rPr>
        <w:t xml:space="preserve">11. Falsehoods Programmers Believe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Pr>
          <w:p>
            <w:r>
              <w:rPr>
                <w:b/>
                <w:bCs/>
                <w:sz w:val="20"/>
                <w:szCs w:val="20"/>
              </w:rPr>
              <w:t xml:space="preserve">Falsehood</w:t>
            </w:r>
          </w:p>
        </w:tc>
        <w:tc>
          <w:tcPr>
            <w:tcW w:type="pct" w:w="30%"/>
          </w:tcPr>
          <w:p>
            <w:r>
              <w:rPr>
                <w:b/>
                <w:bCs/>
                <w:sz w:val="20"/>
                <w:szCs w:val="20"/>
              </w:rPr>
              <w:t xml:space="preserve">TrackBit Impact</w:t>
            </w:r>
          </w:p>
        </w:tc>
        <w:tc>
          <w:tcPr>
            <w:tcW w:type="pct" w:w="35%"/>
          </w:tcPr>
          <w:p>
            <w:r>
              <w:rPr>
                <w:b/>
                <w:bCs/>
                <w:sz w:val="20"/>
                <w:szCs w:val="20"/>
              </w:rPr>
              <w:t xml:space="preserve">Mitigation</w:t>
            </w:r>
          </w:p>
        </w:tc>
      </w:tr>
      <w:tr>
        <w:tc>
          <w:p>
            <w:r>
              <w:rPr>
                <w:sz w:val="20"/>
                <w:szCs w:val="20"/>
              </w:rPr>
              <w:t xml:space="preserve">Names are always ASCII</w:t>
            </w:r>
          </w:p>
        </w:tc>
        <w:tc>
          <w:p>
            <w:r>
              <w:rPr>
                <w:sz w:val="20"/>
                <w:szCs w:val="20"/>
              </w:rPr>
              <w:t xml:space="preserve">Customer/product names</w:t>
            </w:r>
          </w:p>
        </w:tc>
        <w:tc>
          <w:p>
            <w:r>
              <w:rPr>
                <w:sz w:val="20"/>
                <w:szCs w:val="20"/>
              </w:rPr>
              <w:t xml:space="preserve">Use Unicode support</w:t>
            </w:r>
          </w:p>
        </w:tc>
      </w:tr>
      <w:tr>
        <w:tc>
          <w:p>
            <w:r>
              <w:rPr>
                <w:sz w:val="20"/>
                <w:szCs w:val="20"/>
              </w:rPr>
              <w:t xml:space="preserve">Phone numbers are numbers</w:t>
            </w:r>
          </w:p>
        </w:tc>
        <w:tc>
          <w:p>
            <w:r>
              <w:rPr>
                <w:sz w:val="20"/>
                <w:szCs w:val="20"/>
              </w:rPr>
              <w:t xml:space="preserve">Customer phone field</w:t>
            </w:r>
          </w:p>
        </w:tc>
        <w:tc>
          <w:p>
            <w:r>
              <w:rPr>
                <w:sz w:val="20"/>
                <w:szCs w:val="20"/>
              </w:rPr>
              <w:t xml:space="preserve">Store as string</w:t>
            </w:r>
          </w:p>
        </w:tc>
      </w:tr>
      <w:tr>
        <w:tc>
          <w:p>
            <w:r>
              <w:rPr>
                <w:sz w:val="20"/>
                <w:szCs w:val="20"/>
              </w:rPr>
              <w:t xml:space="preserve">Email addresses are simple</w:t>
            </w:r>
          </w:p>
        </w:tc>
        <w:tc>
          <w:p>
            <w:r>
              <w:rPr>
                <w:sz w:val="20"/>
                <w:szCs w:val="20"/>
              </w:rPr>
              <w:t xml:space="preserve">Customer email</w:t>
            </w:r>
          </w:p>
        </w:tc>
        <w:tc>
          <w:p>
            <w:r>
              <w:rPr>
                <w:sz w:val="20"/>
                <w:szCs w:val="20"/>
              </w:rPr>
              <w:t xml:space="preserve">Use proper validation</w:t>
            </w:r>
          </w:p>
        </w:tc>
      </w:tr>
      <w:tr>
        <w:tc>
          <w:p>
            <w:r>
              <w:rPr>
                <w:sz w:val="20"/>
                <w:szCs w:val="20"/>
              </w:rPr>
              <w:t xml:space="preserve">Addresses have a fixed format</w:t>
            </w:r>
          </w:p>
        </w:tc>
        <w:tc>
          <w:p>
            <w:r>
              <w:rPr>
                <w:sz w:val="20"/>
                <w:szCs w:val="20"/>
              </w:rPr>
              <w:t xml:space="preserve">Customer/business address</w:t>
            </w:r>
          </w:p>
        </w:tc>
        <w:tc>
          <w:p>
            <w:r>
              <w:rPr>
                <w:sz w:val="20"/>
                <w:szCs w:val="20"/>
              </w:rPr>
              <w:t xml:space="preserve">Use flexible text fields</w:t>
            </w:r>
          </w:p>
        </w:tc>
      </w:tr>
      <w:tr>
        <w:tc>
          <w:p>
            <w:r>
              <w:rPr>
                <w:sz w:val="20"/>
                <w:szCs w:val="20"/>
              </w:rPr>
              <w:t xml:space="preserve">Dates are always the same format</w:t>
            </w:r>
          </w:p>
        </w:tc>
        <w:tc>
          <w:p>
            <w:r>
              <w:rPr>
                <w:sz w:val="20"/>
                <w:szCs w:val="20"/>
              </w:rPr>
              <w:t xml:space="preserve">International usage</w:t>
            </w:r>
          </w:p>
        </w:tc>
        <w:tc>
          <w:p>
            <w:r>
              <w:rPr>
                <w:sz w:val="20"/>
                <w:szCs w:val="20"/>
              </w:rPr>
              <w:t xml:space="preserve">Use ISO 8601 (UTC)</w:t>
            </w:r>
          </w:p>
        </w:tc>
      </w:tr>
      <w:tr>
        <w:tc>
          <w:p>
            <w:r>
              <w:rPr>
                <w:sz w:val="20"/>
                <w:szCs w:val="20"/>
              </w:rPr>
              <w:t xml:space="preserve">Money is always positive</w:t>
            </w:r>
          </w:p>
        </w:tc>
        <w:tc>
          <w:p>
            <w:r>
              <w:rPr>
                <w:sz w:val="20"/>
                <w:szCs w:val="20"/>
              </w:rPr>
              <w:t xml:space="preserve">Expenses could be negative</w:t>
            </w:r>
          </w:p>
        </w:tc>
        <w:tc>
          <w:p>
            <w:r>
              <w:rPr>
                <w:sz w:val="20"/>
                <w:szCs w:val="20"/>
              </w:rPr>
              <w:t xml:space="preserve">Validate at business level</w:t>
            </w:r>
          </w:p>
        </w:tc>
      </w:tr>
    </w:tbl>
    <w:p>
      <w:pPr>
        <w:pageBreakBefore/>
      </w:pPr>
    </w:p>
    <w:p>
      <w:pPr>
        <w:pStyle w:val="Heading1"/>
        <w:spacing w:after="200"/>
      </w:pPr>
      <w:r>
        <w:rPr>
          <w:b/>
          <w:bCs/>
        </w:rPr>
        <w:t xml:space="preserve">12. TrackBit Priority Action Items</w:t>
      </w:r>
    </w:p>
    <w:p>
      <w:pPr>
        <w:pStyle w:val="Heading2"/>
        <w:spacing w:after="200"/>
      </w:pPr>
      <w:r>
        <w:rPr>
          <w:b/>
          <w:bCs/>
          <w:color w:val="CC0000"/>
        </w:rPr>
        <w:t xml:space="preserve">P0 - Critical (Do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
          </w:tcPr>
          <w:p>
            <w:r>
              <w:rPr>
                <w:b/>
                <w:bCs/>
                <w:sz w:val="20"/>
                <w:szCs w:val="20"/>
              </w:rPr>
              <w:t xml:space="preserve">#</w:t>
            </w:r>
          </w:p>
        </w:tc>
        <w:tc>
          <w:tcPr>
            <w:tcW w:type="pct" w:w="40%"/>
          </w:tcPr>
          <w:p>
            <w:r>
              <w:rPr>
                <w:b/>
                <w:bCs/>
                <w:sz w:val="20"/>
                <w:szCs w:val="20"/>
              </w:rPr>
              <w:t xml:space="preserve">Action</w:t>
            </w:r>
          </w:p>
        </w:tc>
        <w:tc>
          <w:tcPr>
            <w:tcW w:type="pct" w:w="30%"/>
          </w:tcPr>
          <w:p>
            <w:r>
              <w:rPr>
                <w:b/>
                <w:bCs/>
                <w:sz w:val="20"/>
                <w:szCs w:val="20"/>
              </w:rPr>
              <w:t xml:space="preserve">Knowledge Source</w:t>
            </w:r>
          </w:p>
        </w:tc>
        <w:tc>
          <w:tcPr>
            <w:tcW w:type="pct" w:w="25%"/>
          </w:tcPr>
          <w:p>
            <w:r>
              <w:rPr>
                <w:b/>
                <w:bCs/>
                <w:sz w:val="20"/>
                <w:szCs w:val="20"/>
              </w:rPr>
              <w:t xml:space="preserve">Files Affected</w:t>
            </w:r>
          </w:p>
        </w:tc>
      </w:tr>
      <w:tr>
        <w:tc>
          <w:p>
            <w:r>
              <w:rPr>
                <w:sz w:val="20"/>
                <w:szCs w:val="20"/>
              </w:rPr>
              <w:t xml:space="preserve">1</w:t>
            </w:r>
          </w:p>
        </w:tc>
        <w:tc>
          <w:p>
            <w:r>
              <w:rPr>
                <w:sz w:val="20"/>
                <w:szCs w:val="20"/>
              </w:rPr>
              <w:t xml:space="preserve">Replace SHA-256 with bcrypt</w:t>
            </w:r>
          </w:p>
        </w:tc>
        <w:tc>
          <w:p>
            <w:r>
              <w:rPr>
                <w:sz w:val="20"/>
                <w:szCs w:val="20"/>
              </w:rPr>
              <w:t xml:space="preserve">Cryptographic Right Answers</w:t>
            </w:r>
          </w:p>
        </w:tc>
        <w:tc>
          <w:p>
            <w:r>
              <w:rPr>
                <w:sz w:val="20"/>
                <w:szCs w:val="20"/>
              </w:rPr>
              <w:t xml:space="preserve">auth_repository_impl.dart</w:t>
            </w:r>
          </w:p>
        </w:tc>
      </w:tr>
      <w:tr>
        <w:tc>
          <w:p>
            <w:r>
              <w:rPr>
                <w:sz w:val="20"/>
                <w:szCs w:val="20"/>
              </w:rPr>
              <w:t xml:space="preserve">2</w:t>
            </w:r>
          </w:p>
        </w:tc>
        <w:tc>
          <w:p>
            <w:r>
              <w:rPr>
                <w:sz w:val="20"/>
                <w:szCs w:val="20"/>
              </w:rPr>
              <w:t xml:space="preserve">Replace double money with integer cents</w:t>
            </w:r>
          </w:p>
        </w:tc>
        <w:tc>
          <w:p>
            <w:r>
              <w:rPr>
                <w:sz w:val="20"/>
                <w:szCs w:val="20"/>
              </w:rPr>
              <w:t xml:space="preserve">Floating Point Guide</w:t>
            </w:r>
          </w:p>
        </w:tc>
        <w:tc>
          <w:p>
            <w:r>
              <w:rPr>
                <w:sz w:val="20"/>
                <w:szCs w:val="20"/>
              </w:rPr>
              <w:t xml:space="preserve">All entity classes</w:t>
            </w:r>
          </w:p>
        </w:tc>
      </w:tr>
      <w:tr>
        <w:tc>
          <w:p>
            <w:r>
              <w:rPr>
                <w:sz w:val="20"/>
                <w:szCs w:val="20"/>
              </w:rPr>
              <w:t xml:space="preserve">3</w:t>
            </w:r>
          </w:p>
        </w:tc>
        <w:tc>
          <w:p>
            <w:r>
              <w:rPr>
                <w:sz w:val="20"/>
                <w:szCs w:val="20"/>
              </w:rPr>
              <w:t xml:space="preserve">Audit SQL injection in sync</w:t>
            </w:r>
          </w:p>
        </w:tc>
        <w:tc>
          <w:p>
            <w:r>
              <w:rPr>
                <w:sz w:val="20"/>
                <w:szCs w:val="20"/>
              </w:rPr>
              <w:t xml:space="preserve">OWASP A03</w:t>
            </w:r>
          </w:p>
        </w:tc>
        <w:tc>
          <w:p>
            <w:r>
              <w:rPr>
                <w:sz w:val="20"/>
                <w:szCs w:val="20"/>
              </w:rPr>
              <w:t xml:space="preserve">sync_service.dart</w:t>
            </w:r>
          </w:p>
        </w:tc>
      </w:tr>
      <w:tr>
        <w:tc>
          <w:p>
            <w:r>
              <w:rPr>
                <w:sz w:val="20"/>
                <w:szCs w:val="20"/>
              </w:rPr>
              <w:t xml:space="preserve">4</w:t>
            </w:r>
          </w:p>
        </w:tc>
        <w:tc>
          <w:p>
            <w:r>
              <w:rPr>
                <w:sz w:val="20"/>
                <w:szCs w:val="20"/>
              </w:rPr>
              <w:t xml:space="preserve">Force password change for admin</w:t>
            </w:r>
          </w:p>
        </w:tc>
        <w:tc>
          <w:p>
            <w:r>
              <w:rPr>
                <w:sz w:val="20"/>
                <w:szCs w:val="20"/>
              </w:rPr>
              <w:t xml:space="preserve">OWASP A05</w:t>
            </w:r>
          </w:p>
        </w:tc>
        <w:tc>
          <w:p>
            <w:r>
              <w:rPr>
                <w:sz w:val="20"/>
                <w:szCs w:val="20"/>
              </w:rPr>
              <w:t xml:space="preserve">main.dart</w:t>
            </w:r>
          </w:p>
        </w:tc>
      </w:tr>
    </w:tbl>
    <w:p>
      <w:pPr>
        <w:spacing w:after="200"/>
      </w:pPr>
    </w:p>
    <w:p>
      <w:pPr>
        <w:pStyle w:val="Heading2"/>
        <w:spacing w:after="200"/>
      </w:pPr>
      <w:r>
        <w:rPr>
          <w:b/>
          <w:bCs/>
          <w:color w:val="E67E22"/>
        </w:rPr>
        <w:t xml:space="preserve">P1 - High Priority (This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
          </w:tcPr>
          <w:p>
            <w:r>
              <w:rPr>
                <w:b/>
                <w:bCs/>
                <w:sz w:val="20"/>
                <w:szCs w:val="20"/>
              </w:rPr>
              <w:t xml:space="preserve">#</w:t>
            </w:r>
          </w:p>
        </w:tc>
        <w:tc>
          <w:tcPr>
            <w:tcW w:type="pct" w:w="40%"/>
          </w:tcPr>
          <w:p>
            <w:r>
              <w:rPr>
                <w:b/>
                <w:bCs/>
                <w:sz w:val="20"/>
                <w:szCs w:val="20"/>
              </w:rPr>
              <w:t xml:space="preserve">Action</w:t>
            </w:r>
          </w:p>
        </w:tc>
        <w:tc>
          <w:tcPr>
            <w:tcW w:type="pct" w:w="30%"/>
          </w:tcPr>
          <w:p>
            <w:r>
              <w:rPr>
                <w:b/>
                <w:bCs/>
                <w:sz w:val="20"/>
                <w:szCs w:val="20"/>
              </w:rPr>
              <w:t xml:space="preserve">Knowledge Source</w:t>
            </w:r>
          </w:p>
        </w:tc>
        <w:tc>
          <w:tcPr>
            <w:tcW w:type="pct" w:w="25%"/>
          </w:tcPr>
          <w:p>
            <w:r>
              <w:rPr>
                <w:b/>
                <w:bCs/>
                <w:sz w:val="20"/>
                <w:szCs w:val="20"/>
              </w:rPr>
              <w:t xml:space="preserve">Files Affected</w:t>
            </w:r>
          </w:p>
        </w:tc>
      </w:tr>
      <w:tr>
        <w:tc>
          <w:p>
            <w:r>
              <w:rPr>
                <w:sz w:val="20"/>
                <w:szCs w:val="20"/>
              </w:rPr>
              <w:t xml:space="preserve">5</w:t>
            </w:r>
          </w:p>
        </w:tc>
        <w:tc>
          <w:p>
            <w:r>
              <w:rPr>
                <w:sz w:val="20"/>
                <w:szCs w:val="20"/>
              </w:rPr>
              <w:t xml:space="preserve">Add vector clocks to sync</w:t>
            </w:r>
          </w:p>
        </w:tc>
        <w:tc>
          <w:p>
            <w:r>
              <w:rPr>
                <w:sz w:val="20"/>
                <w:szCs w:val="20"/>
              </w:rPr>
              <w:t xml:space="preserve">Lamport Clocks</w:t>
            </w:r>
          </w:p>
        </w:tc>
        <w:tc>
          <w:p>
            <w:r>
              <w:rPr>
                <w:sz w:val="20"/>
                <w:szCs w:val="20"/>
              </w:rPr>
              <w:t xml:space="preserve">sync_entry.dart</w:t>
            </w:r>
          </w:p>
        </w:tc>
      </w:tr>
      <w:tr>
        <w:tc>
          <w:p>
            <w:r>
              <w:rPr>
                <w:sz w:val="20"/>
                <w:szCs w:val="20"/>
              </w:rPr>
              <w:t xml:space="preserve">6</w:t>
            </w:r>
          </w:p>
        </w:tc>
        <w:tc>
          <w:p>
            <w:r>
              <w:rPr>
                <w:sz w:val="20"/>
                <w:szCs w:val="20"/>
              </w:rPr>
              <w:t xml:space="preserve">Audit stream/provider disposal</w:t>
            </w:r>
          </w:p>
        </w:tc>
        <w:tc>
          <w:p>
            <w:r>
              <w:rPr>
                <w:sz w:val="20"/>
                <w:szCs w:val="20"/>
              </w:rPr>
              <w:t xml:space="preserve">Memory Management</w:t>
            </w:r>
          </w:p>
        </w:tc>
        <w:tc>
          <w:p>
            <w:r>
              <w:rPr>
                <w:sz w:val="20"/>
                <w:szCs w:val="20"/>
              </w:rPr>
              <w:t xml:space="preserve">All providers</w:t>
            </w:r>
          </w:p>
        </w:tc>
      </w:tr>
      <w:tr>
        <w:tc>
          <w:p>
            <w:r>
              <w:rPr>
                <w:sz w:val="20"/>
                <w:szCs w:val="20"/>
              </w:rPr>
              <w:t xml:space="preserve">7</w:t>
            </w:r>
          </w:p>
        </w:tc>
        <w:tc>
          <w:p>
            <w:r>
              <w:rPr>
                <w:sz w:val="20"/>
                <w:szCs w:val="20"/>
              </w:rPr>
              <w:t xml:space="preserve">Normalize Unicode for search</w:t>
            </w:r>
          </w:p>
        </w:tc>
        <w:tc>
          <w:p>
            <w:r>
              <w:rPr>
                <w:sz w:val="20"/>
                <w:szCs w:val="20"/>
              </w:rPr>
              <w:t xml:space="preserve">Unicode Guide</w:t>
            </w:r>
          </w:p>
        </w:tc>
        <w:tc>
          <w:p>
            <w:r>
              <w:rPr>
                <w:sz w:val="20"/>
                <w:szCs w:val="20"/>
              </w:rPr>
              <w:t xml:space="preserve">Search functionality</w:t>
            </w:r>
          </w:p>
        </w:tc>
      </w:tr>
      <w:tr>
        <w:tc>
          <w:p>
            <w:r>
              <w:rPr>
                <w:sz w:val="20"/>
                <w:szCs w:val="20"/>
              </w:rPr>
              <w:t xml:space="preserve">8</w:t>
            </w:r>
          </w:p>
        </w:tc>
        <w:tc>
          <w:p>
            <w:r>
              <w:rPr>
                <w:sz w:val="20"/>
                <w:szCs w:val="20"/>
              </w:rPr>
              <w:t xml:space="preserve">Add Sentry crash reporting</w:t>
            </w:r>
          </w:p>
        </w:tc>
        <w:tc>
          <w:p>
            <w:r>
              <w:rPr>
                <w:sz w:val="20"/>
                <w:szCs w:val="20"/>
              </w:rPr>
              <w:t xml:space="preserve">OWASP A09</w:t>
            </w:r>
          </w:p>
        </w:tc>
        <w:tc>
          <w:p>
            <w:r>
              <w:rPr>
                <w:sz w:val="20"/>
                <w:szCs w:val="20"/>
              </w:rPr>
              <w:t xml:space="preserve">main.dart, pubspec.yaml</w:t>
            </w:r>
          </w:p>
        </w:tc>
      </w:tr>
    </w:tbl>
    <w:p>
      <w:pPr>
        <w:spacing w:after="200"/>
      </w:pPr>
    </w:p>
    <w:p>
      <w:pPr>
        <w:pStyle w:val="Heading2"/>
        <w:spacing w:after="200"/>
      </w:pPr>
      <w:r>
        <w:rPr>
          <w:b/>
          <w:bCs/>
          <w:color w:val="27AE60"/>
        </w:rPr>
        <w:t xml:space="preserve">P2 - Medium Priority (This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
          </w:tcPr>
          <w:p>
            <w:r>
              <w:rPr>
                <w:b/>
                <w:bCs/>
                <w:sz w:val="20"/>
                <w:szCs w:val="20"/>
              </w:rPr>
              <w:t xml:space="preserve">#</w:t>
            </w:r>
          </w:p>
        </w:tc>
        <w:tc>
          <w:tcPr>
            <w:tcW w:type="pct" w:w="40%"/>
          </w:tcPr>
          <w:p>
            <w:r>
              <w:rPr>
                <w:b/>
                <w:bCs/>
                <w:sz w:val="20"/>
                <w:szCs w:val="20"/>
              </w:rPr>
              <w:t xml:space="preserve">Action</w:t>
            </w:r>
          </w:p>
        </w:tc>
        <w:tc>
          <w:tcPr>
            <w:tcW w:type="pct" w:w="30%"/>
          </w:tcPr>
          <w:p>
            <w:r>
              <w:rPr>
                <w:b/>
                <w:bCs/>
                <w:sz w:val="20"/>
                <w:szCs w:val="20"/>
              </w:rPr>
              <w:t xml:space="preserve">Knowledge Source</w:t>
            </w:r>
          </w:p>
        </w:tc>
        <w:tc>
          <w:tcPr>
            <w:tcW w:type="pct" w:w="25%"/>
          </w:tcPr>
          <w:p>
            <w:r>
              <w:rPr>
                <w:b/>
                <w:bCs/>
                <w:sz w:val="20"/>
                <w:szCs w:val="20"/>
              </w:rPr>
              <w:t xml:space="preserve">Files Affected</w:t>
            </w:r>
          </w:p>
        </w:tc>
      </w:tr>
      <w:tr>
        <w:tc>
          <w:p>
            <w:r>
              <w:rPr>
                <w:sz w:val="20"/>
                <w:szCs w:val="20"/>
              </w:rPr>
              <w:t xml:space="preserve">9</w:t>
            </w:r>
          </w:p>
        </w:tc>
        <w:tc>
          <w:p>
            <w:r>
              <w:rPr>
                <w:sz w:val="20"/>
                <w:szCs w:val="20"/>
              </w:rPr>
              <w:t xml:space="preserve">Add retry logic with backoff</w:t>
            </w:r>
          </w:p>
        </w:tc>
        <w:tc>
          <w:p>
            <w:r>
              <w:rPr>
                <w:sz w:val="20"/>
                <w:szCs w:val="20"/>
              </w:rPr>
              <w:t xml:space="preserve">Distributed Fallacies</w:t>
            </w:r>
          </w:p>
        </w:tc>
        <w:tc>
          <w:p>
            <w:r>
              <w:rPr>
                <w:sz w:val="20"/>
                <w:szCs w:val="20"/>
              </w:rPr>
              <w:t xml:space="preserve">sync_service.dart</w:t>
            </w:r>
          </w:p>
        </w:tc>
      </w:tr>
      <w:tr>
        <w:tc>
          <w:p>
            <w:r>
              <w:rPr>
                <w:sz w:val="20"/>
                <w:szCs w:val="20"/>
              </w:rPr>
              <w:t xml:space="preserve">10</w:t>
            </w:r>
          </w:p>
        </w:tc>
        <w:tc>
          <w:p>
            <w:r>
              <w:rPr>
                <w:sz w:val="20"/>
                <w:szCs w:val="20"/>
              </w:rPr>
              <w:t xml:space="preserve">Increase test coverage to 200+</w:t>
            </w:r>
          </w:p>
        </w:tc>
        <w:tc>
          <w:p>
            <w:r>
              <w:rPr>
                <w:sz w:val="20"/>
                <w:szCs w:val="20"/>
              </w:rPr>
              <w:t xml:space="preserve">TDD</w:t>
            </w:r>
          </w:p>
        </w:tc>
        <w:tc>
          <w:p>
            <w:r>
              <w:rPr>
                <w:sz w:val="20"/>
                <w:szCs w:val="20"/>
              </w:rPr>
              <w:t xml:space="preserve">test/ directory</w:t>
            </w:r>
          </w:p>
        </w:tc>
      </w:tr>
      <w:tr>
        <w:tc>
          <w:p>
            <w:r>
              <w:rPr>
                <w:sz w:val="20"/>
                <w:szCs w:val="20"/>
              </w:rPr>
              <w:t xml:space="preserve">11</w:t>
            </w:r>
          </w:p>
        </w:tc>
        <w:tc>
          <w:p>
            <w:r>
              <w:rPr>
                <w:sz w:val="20"/>
                <w:szCs w:val="20"/>
              </w:rPr>
              <w:t xml:space="preserve">Add clock skew tolerance</w:t>
            </w:r>
          </w:p>
        </w:tc>
        <w:tc>
          <w:p>
            <w:r>
              <w:rPr>
                <w:sz w:val="20"/>
                <w:szCs w:val="20"/>
              </w:rPr>
              <w:t xml:space="preserve">There is No Now</w:t>
            </w:r>
          </w:p>
        </w:tc>
        <w:tc>
          <w:p>
            <w:r>
              <w:rPr>
                <w:sz w:val="20"/>
                <w:szCs w:val="20"/>
              </w:rPr>
              <w:t xml:space="preserve">sync_service.dart</w:t>
            </w:r>
          </w:p>
        </w:tc>
      </w:tr>
      <w:tr>
        <w:tc>
          <w:p>
            <w:r>
              <w:rPr>
                <w:sz w:val="20"/>
                <w:szCs w:val="20"/>
              </w:rPr>
              <w:t xml:space="preserve">12</w:t>
            </w:r>
          </w:p>
        </w:tc>
        <w:tc>
          <w:p>
            <w:r>
              <w:rPr>
                <w:sz w:val="20"/>
                <w:szCs w:val="20"/>
              </w:rPr>
              <w:t xml:space="preserve">Enforce UTC for all timestamps</w:t>
            </w:r>
          </w:p>
        </w:tc>
        <w:tc>
          <w:p>
            <w:r>
              <w:rPr>
                <w:sz w:val="20"/>
                <w:szCs w:val="20"/>
              </w:rPr>
              <w:t xml:space="preserve">Timezone Guide</w:t>
            </w:r>
          </w:p>
        </w:tc>
        <w:tc>
          <w:p>
            <w:r>
              <w:rPr>
                <w:sz w:val="20"/>
                <w:szCs w:val="20"/>
              </w:rPr>
              <w:t xml:space="preserve">All entities</w:t>
            </w:r>
          </w:p>
        </w:tc>
      </w:tr>
    </w:tbl>
    <w:p>
      <w:pPr>
        <w:pageBreakBefore/>
      </w:pPr>
    </w:p>
    <w:p>
      <w:pPr>
        <w:pStyle w:val="Heading1"/>
        <w:spacing w:after="200"/>
      </w:pPr>
      <w:r>
        <w:rPr>
          <w:b/>
          <w:bCs/>
        </w:rPr>
        <w:t xml:space="preserve">13. References</w:t>
      </w:r>
    </w:p>
    <w:p>
      <w:pPr>
        <w:pStyle w:val="Heading2"/>
        <w:spacing w:after="100"/>
      </w:pPr>
      <w:r>
        <w:rPr>
          <w:b/>
          <w:bCs/>
        </w:rPr>
        <w:t xml:space="preserve">Primary Source</w:t>
      </w:r>
    </w:p>
    <w:p>
      <w:pPr>
        <w:spacing w:after="100"/>
      </w:pPr>
      <w:r>
        <w:rPr>
          <w:sz w:val="24"/>
          <w:szCs w:val="24"/>
        </w:rPr>
        <w:t xml:space="preserve">Every Programmer Should Know: github.com/mtdvio/every-programmer-should-know</w:t>
      </w:r>
    </w:p>
    <w:p>
      <w:pPr>
        <w:pStyle w:val="Heading2"/>
        <w:spacing w:after="100"/>
      </w:pPr>
      <w:r>
        <w:rPr>
          <w:b/>
          <w:bCs/>
        </w:rPr>
        <w:t xml:space="preserve">Security</w:t>
      </w:r>
    </w:p>
    <w:p>
      <w:pPr>
        <w:spacing w:after="80"/>
      </w:pPr>
      <w:r>
        <w:rPr>
          <w:sz w:val="24"/>
          <w:szCs w:val="24"/>
        </w:rPr>
        <w:t xml:space="preserve">  •  OWASP Top 10: owasp.org/www-project-top-ten</w:t>
      </w:r>
    </w:p>
    <w:p>
      <w:pPr>
        <w:spacing w:after="80"/>
      </w:pPr>
      <w:r>
        <w:rPr>
          <w:sz w:val="24"/>
          <w:szCs w:val="24"/>
        </w:rPr>
        <w:t xml:space="preserve">  •  Cryptographic Right Answers: gist.github.com/tqbf/be58d2d39690c3b366ad</w:t>
      </w:r>
    </w:p>
    <w:p>
      <w:pPr>
        <w:spacing w:after="80"/>
      </w:pPr>
      <w:r>
        <w:rPr>
          <w:sz w:val="24"/>
          <w:szCs w:val="24"/>
        </w:rPr>
        <w:t xml:space="preserve">  •  Rolling Your Own Crypto: loup-vaillant.fr/articles/rolling-your-own-crypto</w:t>
      </w:r>
    </w:p>
    <w:p>
      <w:pPr>
        <w:pStyle w:val="Heading2"/>
        <w:spacing w:after="100"/>
      </w:pPr>
      <w:r>
        <w:rPr>
          <w:b/>
          <w:bCs/>
        </w:rPr>
        <w:t xml:space="preserve">Distributed Systems</w:t>
      </w:r>
    </w:p>
    <w:p>
      <w:pPr>
        <w:spacing w:after="80"/>
      </w:pPr>
      <w:r>
        <w:rPr>
          <w:sz w:val="24"/>
          <w:szCs w:val="24"/>
        </w:rPr>
        <w:t xml:space="preserve">  •  Time, Clocks and Ordering of Events: Lamport, 1978</w:t>
      </w:r>
    </w:p>
    <w:p>
      <w:pPr>
        <w:spacing w:after="80"/>
      </w:pPr>
      <w:r>
        <w:rPr>
          <w:sz w:val="24"/>
          <w:szCs w:val="24"/>
        </w:rPr>
        <w:t xml:space="preserve">  •  There is No Now: queue.acm.org/detail.cfm?id=2745385</w:t>
      </w:r>
    </w:p>
    <w:p>
      <w:pPr>
        <w:spacing w:after="80"/>
      </w:pPr>
      <w:r>
        <w:rPr>
          <w:sz w:val="24"/>
          <w:szCs w:val="24"/>
        </w:rPr>
        <w:t xml:space="preserve">  •  Fallacies of Distributed Computing: pages.cs.wisc.edu/~zuyu/files/fallacies.pdf</w:t>
      </w:r>
    </w:p>
    <w:p>
      <w:pPr>
        <w:spacing w:after="80"/>
      </w:pPr>
      <w:r>
        <w:rPr>
          <w:sz w:val="24"/>
          <w:szCs w:val="24"/>
        </w:rPr>
        <w:t xml:space="preserve">  •  Designing Data-Intensive Applications: Martin Kleppmann</w:t>
      </w:r>
    </w:p>
    <w:p>
      <w:pPr>
        <w:pStyle w:val="Heading2"/>
        <w:spacing w:after="100"/>
      </w:pPr>
      <w:r>
        <w:rPr>
          <w:b/>
          <w:bCs/>
        </w:rPr>
        <w:t xml:space="preserve">Architecture</w:t>
      </w:r>
    </w:p>
    <w:p>
      <w:pPr>
        <w:spacing w:after="80"/>
      </w:pPr>
      <w:r>
        <w:rPr>
          <w:sz w:val="24"/>
          <w:szCs w:val="24"/>
        </w:rPr>
        <w:t xml:space="preserve">  •  Out of the Tar Pit: github.com/papers-we-love/papers-we-love</w:t>
      </w:r>
    </w:p>
    <w:p>
      <w:pPr>
        <w:spacing w:after="80"/>
      </w:pPr>
      <w:r>
        <w:rPr>
          <w:sz w:val="24"/>
          <w:szCs w:val="24"/>
        </w:rPr>
        <w:t xml:space="preserve">  •  CQRS and Event Sourcing: youtube.com/watch?v=JHGkaShoyNs</w:t>
      </w:r>
    </w:p>
    <w:p>
      <w:pPr>
        <w:spacing w:after="80"/>
      </w:pPr>
      <w:r>
        <w:rPr>
          <w:sz w:val="24"/>
          <w:szCs w:val="24"/>
        </w:rPr>
        <w:t xml:space="preserve">  •  Practical Object Oriented Design: poodr.com</w:t>
      </w:r>
    </w:p>
    <w:p>
      <w:pPr>
        <w:pStyle w:val="Heading2"/>
        <w:spacing w:after="100"/>
      </w:pPr>
      <w:r>
        <w:rPr>
          <w:b/>
          <w:bCs/>
        </w:rPr>
        <w:t xml:space="preserve">Memory and Performance</w:t>
      </w:r>
    </w:p>
    <w:p>
      <w:pPr>
        <w:spacing w:after="80"/>
      </w:pPr>
      <w:r>
        <w:rPr>
          <w:sz w:val="24"/>
          <w:szCs w:val="24"/>
        </w:rPr>
        <w:t xml:space="preserve">  •  What Every Programmer Should Know About Memory: lwn.net/Articles/250967/</w:t>
      </w:r>
    </w:p>
    <w:p>
      <w:pPr>
        <w:spacing w:after="80"/>
      </w:pPr>
      <w:r>
        <w:rPr>
          <w:sz w:val="24"/>
          <w:szCs w:val="24"/>
        </w:rPr>
        <w:t xml:space="preserve">  •  Latency Numbers Every Programmer Should Know: gist.github.com/jboner/2841832</w:t>
      </w:r>
    </w:p>
    <w:p>
      <w:pPr>
        <w:pStyle w:val="Heading2"/>
        <w:spacing w:after="100"/>
      </w:pPr>
      <w:r>
        <w:rPr>
          <w:b/>
          <w:bCs/>
        </w:rPr>
        <w:t xml:space="preserve">Numbers and Strings</w:t>
      </w:r>
    </w:p>
    <w:p>
      <w:pPr>
        <w:spacing w:after="80"/>
      </w:pPr>
      <w:r>
        <w:rPr>
          <w:sz w:val="24"/>
          <w:szCs w:val="24"/>
        </w:rPr>
        <w:t xml:space="preserve">  •  The Floating Point Guide: floating-point-gui.de</w:t>
      </w:r>
    </w:p>
    <w:p>
      <w:pPr>
        <w:spacing w:after="80"/>
      </w:pPr>
      <w:r>
        <w:rPr>
          <w:sz w:val="24"/>
          <w:szCs w:val="24"/>
        </w:rPr>
        <w:t xml:space="preserve">  •  What Every Computer Scientist Should Know About Floating-Point: docs.oracle.com</w:t>
      </w:r>
    </w:p>
    <w:p>
      <w:pPr>
        <w:spacing w:after="80"/>
      </w:pPr>
      <w:r>
        <w:rPr>
          <w:sz w:val="24"/>
          <w:szCs w:val="24"/>
        </w:rPr>
        <w:t xml:space="preserve">  •  Unicode and Character Sets: joelonsoftware.com/articles/Unicode.html</w:t>
      </w:r>
    </w:p>
    <w:p>
      <w:pPr>
        <w:pStyle w:val="Heading2"/>
        <w:spacing w:after="100"/>
      </w:pPr>
      <w:r>
        <w:rPr>
          <w:b/>
          <w:bCs/>
        </w:rPr>
        <w:t xml:space="preserve">Code Quality</w:t>
      </w:r>
    </w:p>
    <w:p>
      <w:pPr>
        <w:spacing w:after="80"/>
      </w:pPr>
      <w:r>
        <w:rPr>
          <w:sz w:val="24"/>
          <w:szCs w:val="24"/>
        </w:rPr>
        <w:t xml:space="preserve">  •  Clean Code: Robert C. Martin</w:t>
      </w:r>
    </w:p>
    <w:p>
      <w:pPr>
        <w:spacing w:after="80"/>
      </w:pPr>
      <w:r>
        <w:rPr>
          <w:sz w:val="24"/>
          <w:szCs w:val="24"/>
        </w:rPr>
        <w:t xml:space="preserve">  •  Test Driven Development: Kent Beck</w:t>
      </w:r>
    </w:p>
    <w:p>
      <w:pPr>
        <w:spacing w:after="80"/>
      </w:pPr>
      <w:r>
        <w:rPr>
          <w:sz w:val="24"/>
          <w:szCs w:val="24"/>
        </w:rPr>
        <w:t xml:space="preserve">  •  Working Effectively with Legacy Code: Michael Feathers</w:t>
      </w:r>
    </w:p>
    <w:p>
      <w:pPr>
        <w:spacing w:after="80"/>
      </w:pPr>
      <w:r>
        <w:rPr>
          <w:sz w:val="24"/>
          <w:szCs w:val="24"/>
        </w:rPr>
        <w:t xml:space="preserve">  •  The Art of Readable Code: Dustin Boswell &amp; Trevor Foucher</w:t>
      </w:r>
    </w:p>
    <w:p>
      <w:pPr>
        <w:spacing w:after="400"/>
      </w:pPr>
    </w:p>
    <w:p>
      <w:pPr>
        <w:spacing w:after="100"/>
        <w:jc w:val="center"/>
      </w:pPr>
      <w:r>
        <w:rPr>
          <w:i/>
          <w:iCs/>
          <w:color w:val="888888"/>
          <w:sz w:val="20"/>
          <w:szCs w:val="20"/>
        </w:rPr>
        <w:t xml:space="preserve">Document generated on July 26, 2026 for the TrackBit project.</w:t>
      </w:r>
    </w:p>
    <w:p>
      <w:pPr>
        <w:jc w:val="center"/>
      </w:pPr>
      <w:r>
        <w:rPr>
          <w:i/>
          <w:iCs/>
          <w:color w:val="888888"/>
          <w:sz w:val="20"/>
          <w:szCs w:val="20"/>
        </w:rPr>
        <w:t xml:space="preserve">Source knowledge from "Every Programmer Should Know" by mtdvio (CC-BY-4.0 License).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2026-07-26T01:27:08.851Z</dcterms:created>
  <dcterms:modified xsi:type="dcterms:W3CDTF">2026-07-26T01:27:08.851Z</dcterms:modified>
</cp:coreProperties>
</file>

<file path=docProps/custom.xml><?xml version="1.0" encoding="utf-8"?>
<Properties xmlns="http://schemas.openxmlformats.org/officeDocument/2006/custom-properties" xmlns:vt="http://schemas.openxmlformats.org/officeDocument/2006/docPropsVTypes"/>
</file>