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C2F5B" w14:textId="77777777" w:rsidR="00815D95" w:rsidRDefault="00815D95" w:rsidP="00815D95">
      <w:pPr>
        <w:jc w:val="center"/>
        <w:rPr>
          <w:rFonts w:asciiTheme="minorBidi" w:hAnsiTheme="minorBidi"/>
          <w:b/>
          <w:bCs/>
          <w:sz w:val="28"/>
          <w:szCs w:val="28"/>
        </w:rPr>
      </w:pPr>
      <w:r>
        <w:rPr>
          <w:rFonts w:asciiTheme="minorBidi" w:hAnsiTheme="minorBidi"/>
          <w:b/>
          <w:bCs/>
          <w:sz w:val="28"/>
          <w:szCs w:val="28"/>
        </w:rPr>
        <w:t>Rehearsing Sovereignty: A Synthetic Roundtable as an Instrument for Studying Performed Authority in the AI Cold War</w:t>
      </w:r>
    </w:p>
    <w:p w14:paraId="7227B0C6" w14:textId="77777777" w:rsidR="00BF4D1B" w:rsidRDefault="00BF4D1B" w:rsidP="003E44C8">
      <w:pPr>
        <w:spacing w:line="480" w:lineRule="auto"/>
        <w:rPr>
          <w:rFonts w:ascii="Times New Roman" w:hAnsi="Times New Roman" w:cs="Times New Roman"/>
          <w:b/>
          <w:bCs/>
        </w:rPr>
      </w:pPr>
    </w:p>
    <w:p w14:paraId="3D7E1568" w14:textId="77777777" w:rsidR="00651CBD" w:rsidRDefault="00651CBD" w:rsidP="003E44C8">
      <w:pPr>
        <w:spacing w:line="480" w:lineRule="auto"/>
        <w:rPr>
          <w:rFonts w:ascii="Times New Roman" w:hAnsi="Times New Roman" w:cs="Times New Roman"/>
          <w:b/>
          <w:bCs/>
        </w:rPr>
      </w:pPr>
    </w:p>
    <w:p w14:paraId="755AE80E" w14:textId="18FB43A2" w:rsidR="003203DA" w:rsidRDefault="00815D95" w:rsidP="00815D95">
      <w:pPr>
        <w:spacing w:line="480" w:lineRule="auto"/>
        <w:rPr>
          <w:rFonts w:ascii="Times New Roman" w:hAnsi="Times New Roman" w:cs="Times New Roman"/>
        </w:rPr>
      </w:pPr>
      <w:r>
        <w:rPr>
          <w:rFonts w:ascii="Times New Roman" w:hAnsi="Times New Roman" w:cs="Times New Roman"/>
          <w:b/>
          <w:bCs/>
        </w:rPr>
        <w:t xml:space="preserve">Sub theme: </w:t>
      </w:r>
      <w:r w:rsidRPr="00815D95">
        <w:rPr>
          <w:rFonts w:ascii="Times New Roman" w:hAnsi="Times New Roman" w:cs="Times New Roman"/>
        </w:rPr>
        <w:t>Digital Colonialism</w:t>
      </w:r>
    </w:p>
    <w:p w14:paraId="0EA6FAFE" w14:textId="7876A2C0" w:rsidR="00350B1E" w:rsidRPr="0073501B" w:rsidRDefault="00C053EF" w:rsidP="0073501B">
      <w:pPr>
        <w:spacing w:line="480" w:lineRule="auto"/>
        <w:rPr>
          <w:rFonts w:ascii="Times New Roman" w:hAnsi="Times New Roman" w:cs="Times New Roman"/>
        </w:rPr>
      </w:pPr>
      <w:r>
        <w:rPr>
          <w:rFonts w:ascii="Times New Roman" w:hAnsi="Times New Roman" w:cs="Times New Roman"/>
        </w:rPr>
        <w:t xml:space="preserve">Claim: </w:t>
      </w:r>
      <w:r w:rsidR="002D55C7">
        <w:rPr>
          <w:rFonts w:ascii="Times New Roman" w:hAnsi="Times New Roman" w:cs="Times New Roman"/>
        </w:rPr>
        <w:t xml:space="preserve">My argument in this paper </w:t>
      </w:r>
      <w:r>
        <w:rPr>
          <w:rFonts w:ascii="Times New Roman" w:hAnsi="Times New Roman" w:cs="Times New Roman"/>
        </w:rPr>
        <w:t xml:space="preserve">aims </w:t>
      </w:r>
      <w:r w:rsidR="002D55C7">
        <w:rPr>
          <w:rFonts w:ascii="Times New Roman" w:hAnsi="Times New Roman" w:cs="Times New Roman"/>
        </w:rPr>
        <w:t xml:space="preserve">to link digital colonialism to the conversation on meta-sovereignty. </w:t>
      </w:r>
    </w:p>
    <w:p w14:paraId="38E3EE92" w14:textId="32180151" w:rsidR="00C1352C" w:rsidRDefault="00DA5DC5" w:rsidP="002E658B">
      <w:pPr>
        <w:spacing w:before="100" w:beforeAutospacing="1" w:after="100" w:afterAutospacing="1" w:line="480" w:lineRule="auto"/>
        <w:jc w:val="both"/>
        <w:rPr>
          <w:rFonts w:ascii="Times New Roman" w:hAnsi="Times New Roman" w:cs="Times New Roman"/>
        </w:rPr>
      </w:pPr>
      <w:r>
        <w:rPr>
          <w:rFonts w:ascii="Times New Roman" w:eastAsia="Times New Roman" w:hAnsi="Times New Roman" w:cs="Times New Roman"/>
          <w:kern w:val="0"/>
          <w14:ligatures w14:val="none"/>
        </w:rPr>
        <w:t xml:space="preserve">                   </w:t>
      </w:r>
      <w:r w:rsidR="007D5897" w:rsidRPr="004C6B19">
        <w:rPr>
          <w:rFonts w:ascii="Times New Roman" w:eastAsia="Times New Roman" w:hAnsi="Times New Roman" w:cs="Times New Roman"/>
          <w:kern w:val="0"/>
          <w14:ligatures w14:val="none"/>
        </w:rPr>
        <w:t xml:space="preserve">The idea of digital </w:t>
      </w:r>
      <w:r w:rsidR="00650B69" w:rsidRPr="004C6B19">
        <w:rPr>
          <w:rFonts w:ascii="Times New Roman" w:eastAsia="Times New Roman" w:hAnsi="Times New Roman" w:cs="Times New Roman"/>
          <w:kern w:val="0"/>
          <w14:ligatures w14:val="none"/>
        </w:rPr>
        <w:t>colonialism</w:t>
      </w:r>
      <w:r w:rsidR="005537EB" w:rsidRPr="004C6B19">
        <w:rPr>
          <w:rFonts w:ascii="Times New Roman" w:eastAsia="Times New Roman" w:hAnsi="Times New Roman" w:cs="Times New Roman"/>
          <w:kern w:val="0"/>
          <w14:ligatures w14:val="none"/>
        </w:rPr>
        <w:t xml:space="preserve"> is </w:t>
      </w:r>
      <w:r w:rsidR="00AD548E" w:rsidRPr="004C6B19">
        <w:rPr>
          <w:rFonts w:ascii="Times New Roman" w:eastAsia="Times New Roman" w:hAnsi="Times New Roman" w:cs="Times New Roman"/>
          <w:kern w:val="0"/>
          <w14:ligatures w14:val="none"/>
        </w:rPr>
        <w:t>an</w:t>
      </w:r>
      <w:r w:rsidR="005537EB" w:rsidRPr="004C6B19">
        <w:rPr>
          <w:rFonts w:ascii="Times New Roman" w:eastAsia="Times New Roman" w:hAnsi="Times New Roman" w:cs="Times New Roman"/>
          <w:kern w:val="0"/>
          <w14:ligatures w14:val="none"/>
        </w:rPr>
        <w:t xml:space="preserve"> increasingly popular framework scholars are using to characterize the operations of tech companies from USA and China that hold digital dominance</w:t>
      </w:r>
      <w:r w:rsidR="005537EB">
        <w:rPr>
          <w:rFonts w:ascii="Times New Roman" w:eastAsia="Times New Roman" w:hAnsi="Times New Roman" w:cs="Times New Roman"/>
          <w:b/>
          <w:bCs/>
          <w:kern w:val="0"/>
          <w14:ligatures w14:val="none"/>
        </w:rPr>
        <w:t xml:space="preserve">. </w:t>
      </w:r>
      <w:r w:rsidR="005E16AA" w:rsidRPr="005E16AA">
        <w:rPr>
          <w:rFonts w:ascii="Times New Roman" w:eastAsia="Times New Roman" w:hAnsi="Times New Roman" w:cs="Times New Roman"/>
          <w:kern w:val="0"/>
          <w14:ligatures w14:val="none"/>
        </w:rPr>
        <w:t xml:space="preserve">Scholars </w:t>
      </w:r>
      <w:r w:rsidR="00E42BB7">
        <w:rPr>
          <w:rFonts w:ascii="Times New Roman" w:eastAsia="Times New Roman" w:hAnsi="Times New Roman" w:cs="Times New Roman"/>
          <w:kern w:val="0"/>
          <w14:ligatures w14:val="none"/>
        </w:rPr>
        <w:t xml:space="preserve">contributing to these scholarship </w:t>
      </w:r>
      <w:r w:rsidR="005E16AA" w:rsidRPr="005E16AA">
        <w:rPr>
          <w:rFonts w:ascii="Times New Roman" w:eastAsia="Times New Roman" w:hAnsi="Times New Roman" w:cs="Times New Roman"/>
          <w:kern w:val="0"/>
          <w14:ligatures w14:val="none"/>
        </w:rPr>
        <w:t>Michael Kwet (2019), Renata Avila Pinto (2020), Abeba Birhane (2020), Danielle Coleman (2020</w:t>
      </w:r>
      <w:r w:rsidR="00E42BB7">
        <w:rPr>
          <w:rFonts w:ascii="Times New Roman" w:eastAsia="Times New Roman" w:hAnsi="Times New Roman" w:cs="Times New Roman"/>
          <w:kern w:val="0"/>
          <w14:ligatures w14:val="none"/>
        </w:rPr>
        <w:t xml:space="preserve">).  </w:t>
      </w:r>
      <w:r w:rsidR="00C1352C" w:rsidRPr="003B6DAB">
        <w:rPr>
          <w:rFonts w:ascii="Times New Roman" w:hAnsi="Times New Roman" w:cs="Times New Roman"/>
        </w:rPr>
        <w:t>According to Michael Kwet, digital colonialism is a “structural form of domination... exercised through the centralized ownership and control of the three core pillars of the digital ecosystem: software, hardware, and network connectivity, which vests the United States with immense political, economic and social power</w:t>
      </w:r>
      <w:r w:rsidR="00C1352C">
        <w:rPr>
          <w:rFonts w:ascii="Times New Roman" w:hAnsi="Times New Roman" w:cs="Times New Roman"/>
        </w:rPr>
        <w:t>”</w:t>
      </w:r>
      <w:r w:rsidR="00350B1E">
        <w:rPr>
          <w:rFonts w:ascii="Times New Roman" w:hAnsi="Times New Roman" w:cs="Times New Roman"/>
        </w:rPr>
        <w:t xml:space="preserve"> </w:t>
      </w:r>
      <w:r w:rsidR="00C1352C">
        <w:rPr>
          <w:rFonts w:ascii="Times New Roman" w:hAnsi="Times New Roman" w:cs="Times New Roman"/>
        </w:rPr>
        <w:t>(2019)</w:t>
      </w:r>
      <w:r w:rsidR="00C1352C" w:rsidRPr="003B6DAB">
        <w:rPr>
          <w:rFonts w:ascii="Times New Roman" w:hAnsi="Times New Roman" w:cs="Times New Roman"/>
        </w:rPr>
        <w:t xml:space="preserve">. Africa is central in their discussion of digital colonialism: Micheal Kwet focuses on South Africa, Abeba uses Nigeria in her </w:t>
      </w:r>
      <w:r w:rsidR="00C1352C">
        <w:rPr>
          <w:rFonts w:ascii="Times New Roman" w:hAnsi="Times New Roman" w:cs="Times New Roman"/>
        </w:rPr>
        <w:t>discussion of what she calls ‘algorithmic colonization”</w:t>
      </w:r>
      <w:r w:rsidR="00C1352C" w:rsidRPr="003B6DAB">
        <w:rPr>
          <w:rFonts w:ascii="Times New Roman" w:hAnsi="Times New Roman" w:cs="Times New Roman"/>
        </w:rPr>
        <w:t>, while Danielle Colleman focuses on Kenya.</w:t>
      </w:r>
      <w:r w:rsidR="00C1352C" w:rsidRPr="00C31D8E">
        <w:rPr>
          <w:rFonts w:ascii="Times New Roman" w:hAnsi="Times New Roman" w:cs="Times New Roman"/>
        </w:rPr>
        <w:t xml:space="preserve"> </w:t>
      </w:r>
      <w:r w:rsidR="00C1352C" w:rsidRPr="00D9590A">
        <w:rPr>
          <w:rFonts w:ascii="Times New Roman" w:hAnsi="Times New Roman" w:cs="Times New Roman"/>
        </w:rPr>
        <w:t>Their work also differs</w:t>
      </w:r>
      <w:r w:rsidR="00C1352C">
        <w:rPr>
          <w:rFonts w:ascii="Times New Roman" w:hAnsi="Times New Roman" w:cs="Times New Roman"/>
        </w:rPr>
        <w:t xml:space="preserve"> in that</w:t>
      </w:r>
      <w:r w:rsidR="00C1352C" w:rsidRPr="00D9590A">
        <w:rPr>
          <w:rFonts w:ascii="Times New Roman" w:hAnsi="Times New Roman" w:cs="Times New Roman"/>
        </w:rPr>
        <w:t xml:space="preserve"> Abeba examines digital colonialism in relation to Artificial intelligence, Colleman focuses on data laws, and Avila Pinto focuses on the role of intellectual property in fostering this digital colonialism.</w:t>
      </w:r>
      <w:r w:rsidR="00C1352C">
        <w:rPr>
          <w:rFonts w:ascii="Times New Roman" w:hAnsi="Times New Roman" w:cs="Times New Roman"/>
        </w:rPr>
        <w:t xml:space="preserve"> </w:t>
      </w:r>
    </w:p>
    <w:p w14:paraId="6D21AF43" w14:textId="50FE3BC5" w:rsidR="003B2D09" w:rsidRPr="003B6DAB" w:rsidRDefault="00DA5DC5" w:rsidP="003B2D09">
      <w:pPr>
        <w:spacing w:line="480" w:lineRule="auto"/>
        <w:jc w:val="both"/>
        <w:rPr>
          <w:rFonts w:ascii="Times New Roman" w:hAnsi="Times New Roman" w:cs="Times New Roman"/>
        </w:rPr>
      </w:pPr>
      <w:r>
        <w:rPr>
          <w:rFonts w:ascii="Times New Roman" w:hAnsi="Times New Roman" w:cs="Times New Roman"/>
        </w:rPr>
        <w:t xml:space="preserve">                     </w:t>
      </w:r>
      <w:r w:rsidR="004A432E">
        <w:rPr>
          <w:rFonts w:ascii="Times New Roman" w:hAnsi="Times New Roman" w:cs="Times New Roman"/>
        </w:rPr>
        <w:t xml:space="preserve">There are several arguments the proponents of Digital Colonialism have raised to support their claim of ongoing colonialism in the digital age. </w:t>
      </w:r>
      <w:r w:rsidR="00694E60">
        <w:rPr>
          <w:rFonts w:ascii="Times New Roman" w:hAnsi="Times New Roman" w:cs="Times New Roman"/>
        </w:rPr>
        <w:t>Kwet</w:t>
      </w:r>
      <w:r w:rsidR="004A432E">
        <w:rPr>
          <w:rFonts w:ascii="Times New Roman" w:hAnsi="Times New Roman" w:cs="Times New Roman"/>
        </w:rPr>
        <w:t xml:space="preserve"> (2019)</w:t>
      </w:r>
      <w:r w:rsidR="00694E60">
        <w:rPr>
          <w:rFonts w:ascii="Times New Roman" w:hAnsi="Times New Roman" w:cs="Times New Roman"/>
        </w:rPr>
        <w:t xml:space="preserve"> </w:t>
      </w:r>
      <w:r w:rsidR="003B2D09">
        <w:rPr>
          <w:rFonts w:ascii="Times New Roman" w:hAnsi="Times New Roman" w:cs="Times New Roman"/>
        </w:rPr>
        <w:t xml:space="preserve">argues that the methods of digital colonialism are: </w:t>
      </w:r>
      <w:r w:rsidR="003B2D09" w:rsidRPr="003B6DAB">
        <w:rPr>
          <w:rFonts w:ascii="Times New Roman" w:hAnsi="Times New Roman" w:cs="Times New Roman"/>
        </w:rPr>
        <w:t xml:space="preserve">The first is economic exploitation. They contend that with the dominance of US tech companies in the Global South, these companies use their technologies for </w:t>
      </w:r>
      <w:r w:rsidR="003B2D09" w:rsidRPr="003B6DAB">
        <w:rPr>
          <w:rFonts w:ascii="Times New Roman" w:hAnsi="Times New Roman" w:cs="Times New Roman"/>
        </w:rPr>
        <w:lastRenderedPageBreak/>
        <w:t>resource extraction from the Global South, either through data extraction or unfairly profiting from the users of their platforms to the detriment of the people of the Global South. For instance, Kwet points out that Uber unfairly takes a 25% commission from South African drivers</w:t>
      </w:r>
      <w:r w:rsidR="003B2D09">
        <w:rPr>
          <w:rFonts w:ascii="Times New Roman" w:hAnsi="Times New Roman" w:cs="Times New Roman"/>
        </w:rPr>
        <w:t xml:space="preserve"> (2019)</w:t>
      </w:r>
      <w:r w:rsidR="003B2D09" w:rsidRPr="003B6DAB">
        <w:rPr>
          <w:rFonts w:ascii="Times New Roman" w:hAnsi="Times New Roman" w:cs="Times New Roman"/>
        </w:rPr>
        <w:t>. Using Kenya as an example, Coleman argues that US tech companies commercialize data from Africa due to a lack of data regulations on the continent</w:t>
      </w:r>
      <w:r w:rsidR="003B2D09">
        <w:rPr>
          <w:rFonts w:ascii="Times New Roman" w:hAnsi="Times New Roman" w:cs="Times New Roman"/>
        </w:rPr>
        <w:t>.</w:t>
      </w:r>
      <w:r w:rsidR="003B2D09" w:rsidRPr="003B6DAB">
        <w:rPr>
          <w:rFonts w:ascii="Times New Roman" w:hAnsi="Times New Roman" w:cs="Times New Roman"/>
        </w:rPr>
        <w:t xml:space="preserve"> Birhane</w:t>
      </w:r>
      <w:r w:rsidR="003B2D09">
        <w:rPr>
          <w:rFonts w:ascii="Times New Roman" w:hAnsi="Times New Roman" w:cs="Times New Roman"/>
        </w:rPr>
        <w:t xml:space="preserve"> </w:t>
      </w:r>
      <w:r w:rsidR="003B2D09" w:rsidRPr="003B6DAB">
        <w:rPr>
          <w:rFonts w:ascii="Times New Roman" w:hAnsi="Times New Roman" w:cs="Times New Roman"/>
        </w:rPr>
        <w:t>asserts that Facebook's creation of high-density maps for Africa is a guise for “data extraction and profit maximization”</w:t>
      </w:r>
      <w:r w:rsidR="003B2D09">
        <w:rPr>
          <w:rFonts w:ascii="Times New Roman" w:hAnsi="Times New Roman" w:cs="Times New Roman"/>
        </w:rPr>
        <w:t>. (2020)</w:t>
      </w:r>
    </w:p>
    <w:p w14:paraId="404D7E72" w14:textId="3314D280" w:rsidR="003B2D09" w:rsidRPr="003B6DAB" w:rsidRDefault="00DA5DC5" w:rsidP="003B2D09">
      <w:pPr>
        <w:spacing w:line="480" w:lineRule="auto"/>
        <w:jc w:val="both"/>
        <w:rPr>
          <w:rFonts w:ascii="Times New Roman" w:hAnsi="Times New Roman" w:cs="Times New Roman"/>
        </w:rPr>
      </w:pPr>
      <w:r>
        <w:rPr>
          <w:rFonts w:ascii="Times New Roman" w:hAnsi="Times New Roman" w:cs="Times New Roman"/>
        </w:rPr>
        <w:t xml:space="preserve">                              </w:t>
      </w:r>
      <w:r w:rsidR="003B2D09" w:rsidRPr="003B6DAB">
        <w:rPr>
          <w:rFonts w:ascii="Times New Roman" w:hAnsi="Times New Roman" w:cs="Times New Roman"/>
        </w:rPr>
        <w:t>The second method is imperial control. The proponents of digital colonialism argue that because of the resources they have at their disposal, these companies monopolize the market with their products because the</w:t>
      </w:r>
      <w:r w:rsidR="003B2D09">
        <w:rPr>
          <w:rFonts w:ascii="Times New Roman" w:hAnsi="Times New Roman" w:cs="Times New Roman"/>
        </w:rPr>
        <w:t>ir</w:t>
      </w:r>
      <w:r w:rsidR="003B2D09" w:rsidRPr="003B6DAB">
        <w:rPr>
          <w:rFonts w:ascii="Times New Roman" w:hAnsi="Times New Roman" w:cs="Times New Roman"/>
        </w:rPr>
        <w:t xml:space="preserve"> “network effects create considerable barriers to entry for competition” and “economics of scale pose serious barriers to entry”</w:t>
      </w:r>
      <w:r w:rsidR="003B2D09">
        <w:rPr>
          <w:rFonts w:ascii="Times New Roman" w:hAnsi="Times New Roman" w:cs="Times New Roman"/>
        </w:rPr>
        <w:t xml:space="preserve"> (Kwet, 2019)</w:t>
      </w:r>
      <w:r w:rsidR="003B2D09" w:rsidRPr="003B6DAB">
        <w:rPr>
          <w:rFonts w:ascii="Times New Roman" w:hAnsi="Times New Roman" w:cs="Times New Roman"/>
        </w:rPr>
        <w:t xml:space="preserve">. Abeba, in this regard, claims that </w:t>
      </w:r>
      <w:r w:rsidR="00B25734" w:rsidRPr="003B6DAB">
        <w:rPr>
          <w:rFonts w:ascii="Times New Roman" w:hAnsi="Times New Roman" w:cs="Times New Roman"/>
        </w:rPr>
        <w:t>software’s</w:t>
      </w:r>
      <w:r w:rsidR="003B2D09" w:rsidRPr="003B6DAB">
        <w:rPr>
          <w:rFonts w:ascii="Times New Roman" w:hAnsi="Times New Roman" w:cs="Times New Roman"/>
        </w:rPr>
        <w:t xml:space="preserve"> developed in Nigeria has been reduced to add-ons</w:t>
      </w:r>
      <w:r w:rsidR="003B2D09">
        <w:rPr>
          <w:rFonts w:ascii="Times New Roman" w:hAnsi="Times New Roman" w:cs="Times New Roman"/>
        </w:rPr>
        <w:t>.</w:t>
      </w:r>
      <w:r w:rsidR="003B2D09" w:rsidRPr="003B6DAB">
        <w:rPr>
          <w:rFonts w:ascii="Times New Roman" w:hAnsi="Times New Roman" w:cs="Times New Roman"/>
        </w:rPr>
        <w:t xml:space="preserve"> Pinto claims that US tech companies have digital dominance because they have control of intellectual property and the World Trade Organization (WTO)</w:t>
      </w:r>
      <w:r w:rsidR="003B2D09">
        <w:rPr>
          <w:rFonts w:ascii="Times New Roman" w:hAnsi="Times New Roman" w:cs="Times New Roman"/>
        </w:rPr>
        <w:t xml:space="preserve"> (2020)</w:t>
      </w:r>
      <w:r w:rsidR="003B2D09" w:rsidRPr="003B6DAB">
        <w:rPr>
          <w:rFonts w:ascii="Times New Roman" w:hAnsi="Times New Roman" w:cs="Times New Roman"/>
        </w:rPr>
        <w:t>.</w:t>
      </w:r>
    </w:p>
    <w:p w14:paraId="77F8C4D6" w14:textId="35A6C1C4" w:rsidR="003B2D09" w:rsidRPr="003B6DAB" w:rsidRDefault="00DA5DC5" w:rsidP="003B2D09">
      <w:pPr>
        <w:spacing w:line="480" w:lineRule="auto"/>
        <w:jc w:val="both"/>
        <w:rPr>
          <w:rFonts w:ascii="Times New Roman" w:hAnsi="Times New Roman" w:cs="Times New Roman"/>
        </w:rPr>
      </w:pPr>
      <w:r>
        <w:rPr>
          <w:rFonts w:ascii="Times New Roman" w:hAnsi="Times New Roman" w:cs="Times New Roman"/>
        </w:rPr>
        <w:t xml:space="preserve">                            </w:t>
      </w:r>
      <w:r w:rsidR="003B2D09" w:rsidRPr="003B6DAB">
        <w:rPr>
          <w:rFonts w:ascii="Times New Roman" w:hAnsi="Times New Roman" w:cs="Times New Roman"/>
        </w:rPr>
        <w:t>The third method of this digital colonialism is intellectual domination. Kwet</w:t>
      </w:r>
      <w:r w:rsidR="003B2D09">
        <w:rPr>
          <w:rFonts w:ascii="Times New Roman" w:hAnsi="Times New Roman" w:cs="Times New Roman"/>
        </w:rPr>
        <w:t xml:space="preserve"> (2019)</w:t>
      </w:r>
      <w:r w:rsidR="003B2D09" w:rsidRPr="003B6DAB">
        <w:rPr>
          <w:rFonts w:ascii="Times New Roman" w:hAnsi="Times New Roman" w:cs="Times New Roman"/>
        </w:rPr>
        <w:t xml:space="preserve"> calls this intellectual domination </w:t>
      </w:r>
      <w:r w:rsidR="003B2D09" w:rsidRPr="003B6DAB">
        <w:rPr>
          <w:rFonts w:ascii="Times New Roman" w:hAnsi="Times New Roman" w:cs="Times New Roman"/>
          <w:i/>
          <w:iCs/>
        </w:rPr>
        <w:t>tech hegemony</w:t>
      </w:r>
      <w:r w:rsidR="003B2D09" w:rsidRPr="003B6DAB">
        <w:rPr>
          <w:rFonts w:ascii="Times New Roman" w:hAnsi="Times New Roman" w:cs="Times New Roman"/>
        </w:rPr>
        <w:t>. The proponents of digital colonialism argue that US tech companies hold a tech hegemony by encouraging the rapid adoption of digital technologies as a solution that will fix all the problems of Global South countries</w:t>
      </w:r>
      <w:r w:rsidR="003B2D09">
        <w:rPr>
          <w:rFonts w:ascii="Times New Roman" w:hAnsi="Times New Roman" w:cs="Times New Roman"/>
        </w:rPr>
        <w:t xml:space="preserve"> (Kwet, 2019)</w:t>
      </w:r>
      <w:r w:rsidR="003B2D09" w:rsidRPr="003B6DAB">
        <w:rPr>
          <w:rFonts w:ascii="Times New Roman" w:hAnsi="Times New Roman" w:cs="Times New Roman"/>
        </w:rPr>
        <w:t>. While trying to adopt these technologies to fix their problems, Global South countries are locked into dependence on their products. Kwet argues that “the youth will be more likely to consume the products they receive in school as adults, while the future generation of tech developers will likely become developers of products for the ecosystems they grow up using Microsoft, Google, Apple</w:t>
      </w:r>
      <w:r w:rsidR="003B2D09">
        <w:rPr>
          <w:rFonts w:ascii="Times New Roman" w:hAnsi="Times New Roman" w:cs="Times New Roman"/>
        </w:rPr>
        <w:t>” (2019)</w:t>
      </w:r>
      <w:r w:rsidR="003B2D09" w:rsidRPr="003B6DAB">
        <w:rPr>
          <w:rFonts w:ascii="Times New Roman" w:hAnsi="Times New Roman" w:cs="Times New Roman"/>
        </w:rPr>
        <w:t>. For Birhane</w:t>
      </w:r>
      <w:r w:rsidR="003B2D09">
        <w:rPr>
          <w:rFonts w:ascii="Times New Roman" w:hAnsi="Times New Roman" w:cs="Times New Roman"/>
        </w:rPr>
        <w:t xml:space="preserve"> (2020)</w:t>
      </w:r>
      <w:r w:rsidR="003B2D09" w:rsidRPr="003B6DAB">
        <w:rPr>
          <w:rFonts w:ascii="Times New Roman" w:hAnsi="Times New Roman" w:cs="Times New Roman"/>
        </w:rPr>
        <w:t xml:space="preserve">, this ideology motivates local tech companies to quick fix problems in Africa, ignoring the complex nature of these problems. Birhane also claims this is a problem </w:t>
      </w:r>
      <w:r w:rsidR="003B2D09" w:rsidRPr="003B6DAB">
        <w:rPr>
          <w:rFonts w:ascii="Times New Roman" w:hAnsi="Times New Roman" w:cs="Times New Roman"/>
        </w:rPr>
        <w:lastRenderedPageBreak/>
        <w:t>because the ideologies powering these technologies “are firmly utilitarian; the underlying principle is the best outcome for the greatest number of people. This, by definition, means that solutions that center minorities are never sought”</w:t>
      </w:r>
      <w:r w:rsidR="003B2D09">
        <w:rPr>
          <w:rFonts w:ascii="Times New Roman" w:hAnsi="Times New Roman" w:cs="Times New Roman"/>
          <w:vertAlign w:val="superscript"/>
        </w:rPr>
        <w:t xml:space="preserve"> </w:t>
      </w:r>
      <w:r w:rsidR="003B2D09">
        <w:rPr>
          <w:rFonts w:ascii="Times New Roman" w:hAnsi="Times New Roman" w:cs="Times New Roman"/>
        </w:rPr>
        <w:t>(2020)</w:t>
      </w:r>
      <w:r w:rsidR="003B2D09" w:rsidRPr="003B6DAB">
        <w:rPr>
          <w:rFonts w:ascii="Times New Roman" w:hAnsi="Times New Roman" w:cs="Times New Roman"/>
        </w:rPr>
        <w:t>. According to her, US-designed technologies are designed with utilitarian principles and, as such, are incompatible with the goals of African societies.</w:t>
      </w:r>
      <w:r w:rsidR="003B2D09">
        <w:rPr>
          <w:rFonts w:ascii="Times New Roman" w:hAnsi="Times New Roman" w:cs="Times New Roman"/>
        </w:rPr>
        <w:t xml:space="preserve"> (Ibid)</w:t>
      </w:r>
    </w:p>
    <w:p w14:paraId="1DA43563" w14:textId="02775F7C" w:rsidR="003B2D09" w:rsidRPr="003B6DAB" w:rsidRDefault="00DA5DC5" w:rsidP="003B2D09">
      <w:pPr>
        <w:spacing w:line="480" w:lineRule="auto"/>
        <w:jc w:val="both"/>
        <w:rPr>
          <w:rFonts w:ascii="Times New Roman" w:hAnsi="Times New Roman" w:cs="Times New Roman"/>
        </w:rPr>
      </w:pPr>
      <w:r>
        <w:rPr>
          <w:rFonts w:ascii="Times New Roman" w:hAnsi="Times New Roman" w:cs="Times New Roman"/>
        </w:rPr>
        <w:t xml:space="preserve">                      </w:t>
      </w:r>
      <w:r w:rsidR="003B2D09" w:rsidRPr="003B6DAB">
        <w:rPr>
          <w:rFonts w:ascii="Times New Roman" w:hAnsi="Times New Roman" w:cs="Times New Roman"/>
        </w:rPr>
        <w:t>The fourth method of digital colonialism is global surveillance capitalism. Arguing that the architecture of digital technologies in the Global South is firmly in the control of US tech companies, the proponents of digital colonialism maintain that they commercialize the data of their users as they desire</w:t>
      </w:r>
      <w:r w:rsidR="003B2D09">
        <w:rPr>
          <w:rFonts w:ascii="Times New Roman" w:hAnsi="Times New Roman" w:cs="Times New Roman"/>
        </w:rPr>
        <w:t xml:space="preserve"> (Kwet, 2019)</w:t>
      </w:r>
      <w:r w:rsidR="003B2D09" w:rsidRPr="003B6DAB">
        <w:rPr>
          <w:rFonts w:ascii="Times New Roman" w:hAnsi="Times New Roman" w:cs="Times New Roman"/>
        </w:rPr>
        <w:t>. Similarly, they collaborate with the United States government to spy on Global South countries</w:t>
      </w:r>
      <w:r w:rsidR="003B2D09">
        <w:rPr>
          <w:rFonts w:ascii="Times New Roman" w:hAnsi="Times New Roman" w:cs="Times New Roman"/>
        </w:rPr>
        <w:t>. (Ibid.)</w:t>
      </w:r>
    </w:p>
    <w:p w14:paraId="3FA0E351" w14:textId="77F1A4DC" w:rsidR="003B2D09" w:rsidRDefault="00DA5DC5" w:rsidP="003B2D09">
      <w:pPr>
        <w:spacing w:line="480" w:lineRule="auto"/>
        <w:ind w:firstLine="720"/>
        <w:jc w:val="both"/>
        <w:rPr>
          <w:rFonts w:ascii="Times New Roman" w:hAnsi="Times New Roman" w:cs="Times New Roman"/>
        </w:rPr>
      </w:pPr>
      <w:r>
        <w:rPr>
          <w:rFonts w:ascii="Times New Roman" w:hAnsi="Times New Roman" w:cs="Times New Roman"/>
        </w:rPr>
        <w:t xml:space="preserve">          </w:t>
      </w:r>
      <w:r w:rsidR="003B2D09" w:rsidRPr="003B6DAB">
        <w:rPr>
          <w:rFonts w:ascii="Times New Roman" w:hAnsi="Times New Roman" w:cs="Times New Roman"/>
        </w:rPr>
        <w:t xml:space="preserve">To summarize: the proponents of digital colonialism argue that the domination of digital technologies by US tech companies keeps </w:t>
      </w:r>
      <w:r w:rsidR="004A432E">
        <w:rPr>
          <w:rFonts w:ascii="Times New Roman" w:hAnsi="Times New Roman" w:cs="Times New Roman"/>
        </w:rPr>
        <w:t xml:space="preserve">the </w:t>
      </w:r>
      <w:r w:rsidR="003B2D09" w:rsidRPr="003B6DAB">
        <w:rPr>
          <w:rFonts w:ascii="Times New Roman" w:hAnsi="Times New Roman" w:cs="Times New Roman"/>
        </w:rPr>
        <w:t>Global</w:t>
      </w:r>
      <w:r w:rsidR="003B2D09" w:rsidRPr="003B6DAB">
        <w:rPr>
          <w:rFonts w:ascii="Times New Roman" w:hAnsi="Times New Roman" w:cs="Times New Roman"/>
        </w:rPr>
        <w:t xml:space="preserve"> South in a cycle of domination-economic exploitation, surveillance capitalism, and tech hegemony</w:t>
      </w:r>
      <w:r w:rsidR="003B2D09">
        <w:rPr>
          <w:rFonts w:ascii="Times New Roman" w:hAnsi="Times New Roman" w:cs="Times New Roman"/>
        </w:rPr>
        <w:t xml:space="preserve"> unable to develop its own digital technologies</w:t>
      </w:r>
      <w:r w:rsidR="003B2D09" w:rsidRPr="003B6DAB">
        <w:rPr>
          <w:rFonts w:ascii="Times New Roman" w:hAnsi="Times New Roman" w:cs="Times New Roman"/>
        </w:rPr>
        <w:t xml:space="preserve">. </w:t>
      </w:r>
    </w:p>
    <w:p w14:paraId="765C2DCE" w14:textId="77777777" w:rsidR="00104167" w:rsidRDefault="00104167" w:rsidP="003B2D09">
      <w:pPr>
        <w:spacing w:line="480" w:lineRule="auto"/>
        <w:ind w:firstLine="720"/>
        <w:jc w:val="both"/>
        <w:rPr>
          <w:rFonts w:ascii="Times New Roman" w:hAnsi="Times New Roman" w:cs="Times New Roman"/>
        </w:rPr>
      </w:pPr>
    </w:p>
    <w:p w14:paraId="0B185050" w14:textId="65FC0C06" w:rsidR="00104167" w:rsidRDefault="00104167" w:rsidP="00285F21">
      <w:pPr>
        <w:spacing w:line="480" w:lineRule="auto"/>
        <w:jc w:val="both"/>
        <w:rPr>
          <w:rFonts w:ascii="Times New Roman" w:hAnsi="Times New Roman" w:cs="Times New Roman"/>
          <w:b/>
          <w:bCs/>
        </w:rPr>
      </w:pPr>
      <w:r w:rsidRPr="00104167">
        <w:rPr>
          <w:rFonts w:ascii="Times New Roman" w:hAnsi="Times New Roman" w:cs="Times New Roman"/>
          <w:b/>
          <w:bCs/>
        </w:rPr>
        <w:t>The Challenge to Digital Colonialism</w:t>
      </w:r>
    </w:p>
    <w:p w14:paraId="1567A52A" w14:textId="77777777" w:rsidR="00DA5DC5" w:rsidRDefault="00DA5DC5" w:rsidP="00285F21">
      <w:pPr>
        <w:spacing w:line="480" w:lineRule="auto"/>
        <w:jc w:val="both"/>
        <w:rPr>
          <w:rFonts w:ascii="Times New Roman" w:hAnsi="Times New Roman" w:cs="Times New Roman"/>
          <w:b/>
          <w:bCs/>
        </w:rPr>
      </w:pPr>
    </w:p>
    <w:p w14:paraId="547BC6EA" w14:textId="2C8E29C6" w:rsidR="00854326" w:rsidRPr="00B43B75" w:rsidRDefault="00DA5DC5" w:rsidP="0094376A">
      <w:pPr>
        <w:spacing w:line="480" w:lineRule="auto"/>
        <w:jc w:val="both"/>
        <w:rPr>
          <w:rFonts w:ascii="Times New Roman" w:hAnsi="Times New Roman" w:cs="Times New Roman"/>
        </w:rPr>
      </w:pPr>
      <w:r>
        <w:rPr>
          <w:rFonts w:ascii="Times New Roman" w:eastAsia="Times New Roman" w:hAnsi="Times New Roman" w:cs="Times New Roman"/>
          <w:color w:val="000000" w:themeColor="text1"/>
        </w:rPr>
        <w:t xml:space="preserve">                         </w:t>
      </w:r>
      <w:r w:rsidR="0094376A">
        <w:rPr>
          <w:rFonts w:ascii="Times New Roman" w:eastAsia="Times New Roman" w:hAnsi="Times New Roman" w:cs="Times New Roman"/>
          <w:color w:val="000000" w:themeColor="text1"/>
        </w:rPr>
        <w:t>T</w:t>
      </w:r>
      <w:r w:rsidR="0094376A" w:rsidRPr="003B6DAB">
        <w:rPr>
          <w:rFonts w:ascii="Times New Roman" w:eastAsia="Times New Roman" w:hAnsi="Times New Roman" w:cs="Times New Roman"/>
          <w:color w:val="000000" w:themeColor="text1"/>
        </w:rPr>
        <w:t xml:space="preserve">he conceptual framework of digital colonialism </w:t>
      </w:r>
      <w:r w:rsidR="00B25734">
        <w:rPr>
          <w:rFonts w:ascii="Times New Roman" w:eastAsia="Times New Roman" w:hAnsi="Times New Roman" w:cs="Times New Roman"/>
          <w:color w:val="000000" w:themeColor="text1"/>
        </w:rPr>
        <w:t>has</w:t>
      </w:r>
      <w:r w:rsidR="0094376A" w:rsidRPr="003B6DAB">
        <w:rPr>
          <w:rFonts w:ascii="Times New Roman" w:eastAsia="Times New Roman" w:hAnsi="Times New Roman" w:cs="Times New Roman"/>
          <w:color w:val="000000" w:themeColor="text1"/>
        </w:rPr>
        <w:t xml:space="preserve"> poorly</w:t>
      </w:r>
      <w:r w:rsidR="00285F21">
        <w:rPr>
          <w:rFonts w:ascii="Times New Roman" w:eastAsia="Times New Roman" w:hAnsi="Times New Roman" w:cs="Times New Roman"/>
          <w:color w:val="000000" w:themeColor="text1"/>
        </w:rPr>
        <w:t xml:space="preserve"> been able to generate</w:t>
      </w:r>
      <w:r w:rsidR="0094376A" w:rsidRPr="003B6DAB">
        <w:rPr>
          <w:rFonts w:ascii="Times New Roman" w:eastAsia="Times New Roman" w:hAnsi="Times New Roman" w:cs="Times New Roman"/>
          <w:color w:val="000000" w:themeColor="text1"/>
        </w:rPr>
        <w:t xml:space="preserve"> empirically </w:t>
      </w:r>
      <w:r w:rsidR="00285F21">
        <w:rPr>
          <w:rFonts w:ascii="Times New Roman" w:eastAsia="Times New Roman" w:hAnsi="Times New Roman" w:cs="Times New Roman"/>
          <w:color w:val="000000" w:themeColor="text1"/>
        </w:rPr>
        <w:t>e</w:t>
      </w:r>
      <w:r w:rsidR="00854326">
        <w:rPr>
          <w:rFonts w:ascii="Times New Roman" w:eastAsia="Times New Roman" w:hAnsi="Times New Roman" w:cs="Times New Roman"/>
          <w:color w:val="000000" w:themeColor="text1"/>
        </w:rPr>
        <w:t xml:space="preserve">vidence to </w:t>
      </w:r>
      <w:r w:rsidR="002277EE" w:rsidRPr="003B6DAB">
        <w:rPr>
          <w:rFonts w:ascii="Times New Roman" w:eastAsia="Times New Roman" w:hAnsi="Times New Roman" w:cs="Times New Roman"/>
          <w:color w:val="000000" w:themeColor="text1"/>
        </w:rPr>
        <w:t>inform</w:t>
      </w:r>
      <w:r w:rsidR="0094376A" w:rsidRPr="003B6DAB">
        <w:rPr>
          <w:rFonts w:ascii="Times New Roman" w:eastAsia="Times New Roman" w:hAnsi="Times New Roman" w:cs="Times New Roman"/>
          <w:color w:val="000000" w:themeColor="text1"/>
        </w:rPr>
        <w:t xml:space="preserve"> its claims</w:t>
      </w:r>
      <w:r w:rsidR="0094376A" w:rsidRPr="00B43B75">
        <w:rPr>
          <w:rFonts w:ascii="Times New Roman" w:eastAsia="Times New Roman" w:hAnsi="Times New Roman" w:cs="Times New Roman"/>
          <w:color w:val="000000" w:themeColor="text1"/>
        </w:rPr>
        <w:t>.</w:t>
      </w:r>
      <w:r w:rsidR="00854326" w:rsidRPr="00B43B75">
        <w:rPr>
          <w:rFonts w:ascii="Times New Roman" w:hAnsi="Times New Roman" w:cs="Times New Roman"/>
        </w:rPr>
        <w:t xml:space="preserve"> </w:t>
      </w:r>
      <w:r w:rsidR="00854326" w:rsidRPr="00B43B75">
        <w:rPr>
          <w:rFonts w:ascii="Times New Roman" w:hAnsi="Times New Roman" w:cs="Times New Roman"/>
        </w:rPr>
        <w:t xml:space="preserve">In </w:t>
      </w:r>
      <w:r w:rsidR="00B25734" w:rsidRPr="00B43B75">
        <w:rPr>
          <w:rFonts w:ascii="Times New Roman" w:hAnsi="Times New Roman" w:cs="Times New Roman"/>
        </w:rPr>
        <w:t>“</w:t>
      </w:r>
      <w:r w:rsidR="00B25734" w:rsidRPr="00B43B75">
        <w:rPr>
          <w:rFonts w:ascii="Times New Roman" w:hAnsi="Times New Roman" w:cs="Times New Roman"/>
        </w:rPr>
        <w:t>AI, democracy and Environmental justice in Africa</w:t>
      </w:r>
      <w:r w:rsidR="00B25734" w:rsidRPr="00B43B75">
        <w:rPr>
          <w:rFonts w:ascii="Times New Roman" w:hAnsi="Times New Roman" w:cs="Times New Roman"/>
        </w:rPr>
        <w:t>”</w:t>
      </w:r>
      <w:r w:rsidR="00632C99" w:rsidRPr="00B43B75">
        <w:rPr>
          <w:rStyle w:val="EndnoteReference"/>
          <w:rFonts w:ascii="Times New Roman" w:hAnsi="Times New Roman" w:cs="Times New Roman"/>
        </w:rPr>
        <w:endnoteReference w:id="1"/>
      </w:r>
      <w:r w:rsidR="00B25734" w:rsidRPr="00B43B75">
        <w:rPr>
          <w:rFonts w:ascii="Times New Roman" w:hAnsi="Times New Roman" w:cs="Times New Roman"/>
        </w:rPr>
        <w:t>,</w:t>
      </w:r>
      <w:r w:rsidR="00B25734" w:rsidRPr="00B43B75">
        <w:rPr>
          <w:rFonts w:ascii="Times New Roman" w:hAnsi="Times New Roman" w:cs="Times New Roman"/>
        </w:rPr>
        <w:t xml:space="preserve"> </w:t>
      </w:r>
      <w:r w:rsidR="00854326" w:rsidRPr="00B43B75">
        <w:rPr>
          <w:rFonts w:ascii="Times New Roman" w:hAnsi="Times New Roman" w:cs="Times New Roman"/>
        </w:rPr>
        <w:t xml:space="preserve">I have argued that the inability of the conceptual framework of digital colonialism to generate evidence to </w:t>
      </w:r>
      <w:r w:rsidR="00854326" w:rsidRPr="00B43B75">
        <w:rPr>
          <w:rFonts w:ascii="Times New Roman" w:hAnsi="Times New Roman" w:cs="Times New Roman"/>
        </w:rPr>
        <w:t>it</w:t>
      </w:r>
      <w:r w:rsidR="00854326" w:rsidRPr="00B43B75">
        <w:rPr>
          <w:rFonts w:ascii="Times New Roman" w:hAnsi="Times New Roman" w:cs="Times New Roman"/>
        </w:rPr>
        <w:t xml:space="preserve"> arises from how it centers Africa’s agency</w:t>
      </w:r>
      <w:r w:rsidR="00F266F2">
        <w:rPr>
          <w:rFonts w:ascii="Times New Roman" w:hAnsi="Times New Roman" w:cs="Times New Roman"/>
        </w:rPr>
        <w:t xml:space="preserve"> in its deployment of the concept of colonialism</w:t>
      </w:r>
      <w:r w:rsidR="00854326" w:rsidRPr="00B43B75">
        <w:rPr>
          <w:rFonts w:ascii="Times New Roman" w:hAnsi="Times New Roman" w:cs="Times New Roman"/>
        </w:rPr>
        <w:t xml:space="preserve">. </w:t>
      </w:r>
    </w:p>
    <w:p w14:paraId="176E28E9" w14:textId="7B7C8DE6" w:rsidR="0094376A" w:rsidRPr="003B6DAB" w:rsidRDefault="006650E8" w:rsidP="0094376A">
      <w:pPr>
        <w:spacing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                            </w:t>
      </w:r>
      <w:r w:rsidR="0094376A" w:rsidRPr="003B6DAB">
        <w:rPr>
          <w:rFonts w:ascii="Times New Roman" w:eastAsia="Times New Roman" w:hAnsi="Times New Roman" w:cs="Times New Roman"/>
          <w:color w:val="000000" w:themeColor="text1"/>
        </w:rPr>
        <w:t>I would also like to explain Uber differently in South Africa because of the controversy it has generated. In South Africa, the taxi association controls the transport industry, monopolizing the mark</w:t>
      </w:r>
      <w:r w:rsidR="005614CF">
        <w:rPr>
          <w:rFonts w:ascii="Times New Roman" w:eastAsia="Times New Roman" w:hAnsi="Times New Roman" w:cs="Times New Roman"/>
          <w:color w:val="000000" w:themeColor="text1"/>
        </w:rPr>
        <w:t>et</w:t>
      </w:r>
      <w:r w:rsidR="0094376A" w:rsidRPr="003B6DAB">
        <w:rPr>
          <w:rFonts w:ascii="Times New Roman" w:eastAsia="Times New Roman" w:hAnsi="Times New Roman" w:cs="Times New Roman"/>
          <w:color w:val="000000" w:themeColor="text1"/>
        </w:rPr>
        <w:t>. As noted by Jackie Walters and Noleen Pisa</w:t>
      </w:r>
      <w:r w:rsidR="005614CF">
        <w:rPr>
          <w:rFonts w:ascii="Times New Roman" w:eastAsia="Times New Roman" w:hAnsi="Times New Roman" w:cs="Times New Roman"/>
          <w:color w:val="000000" w:themeColor="text1"/>
        </w:rPr>
        <w:t xml:space="preserve"> (2</w:t>
      </w:r>
      <w:r w:rsidR="002356A8">
        <w:rPr>
          <w:rFonts w:ascii="Times New Roman" w:eastAsia="Times New Roman" w:hAnsi="Times New Roman" w:cs="Times New Roman"/>
          <w:color w:val="000000" w:themeColor="text1"/>
        </w:rPr>
        <w:t>024)</w:t>
      </w:r>
      <w:r w:rsidR="0094376A" w:rsidRPr="003B6DAB">
        <w:rPr>
          <w:rFonts w:ascii="Times New Roman" w:hAnsi="Times New Roman" w:cs="Times New Roman"/>
        </w:rPr>
        <w:t xml:space="preserve"> of the U</w:t>
      </w:r>
      <w:r w:rsidR="0094376A" w:rsidRPr="003B6DAB">
        <w:rPr>
          <w:rFonts w:ascii="Times New Roman" w:eastAsia="Times New Roman" w:hAnsi="Times New Roman" w:cs="Times New Roman"/>
          <w:color w:val="000000" w:themeColor="text1"/>
        </w:rPr>
        <w:t>niversity of Johannesburg, Department of Transport and Supply Chain Management, the South African transport industry,</w:t>
      </w:r>
    </w:p>
    <w:p w14:paraId="782422AC" w14:textId="4C57E391" w:rsidR="0094376A" w:rsidRPr="003B6DAB" w:rsidRDefault="0094376A" w:rsidP="0094376A">
      <w:pPr>
        <w:ind w:left="720"/>
        <w:jc w:val="both"/>
        <w:rPr>
          <w:rFonts w:ascii="Times New Roman" w:eastAsia="Times New Roman" w:hAnsi="Times New Roman" w:cs="Times New Roman"/>
          <w:color w:val="000000" w:themeColor="text1"/>
        </w:rPr>
      </w:pPr>
      <w:r w:rsidRPr="003B6DAB">
        <w:rPr>
          <w:rFonts w:ascii="Times New Roman" w:eastAsia="Times New Roman" w:hAnsi="Times New Roman" w:cs="Times New Roman"/>
          <w:color w:val="000000" w:themeColor="text1"/>
        </w:rPr>
        <w:t>From its inception, the mini-bus taxi industry has been heavily controlled by taxi associations that controlled the industry by governing the routes. Resultantly, the associations have been found to be one of the main instigators of taxi violence (taxi wars) as well as conflict with various tiers of government owing to their vested interests in the profitability of the industry.</w:t>
      </w:r>
    </w:p>
    <w:p w14:paraId="13D84B05" w14:textId="77777777" w:rsidR="00E51C51" w:rsidRDefault="00E51C51" w:rsidP="0094376A">
      <w:pPr>
        <w:spacing w:line="480" w:lineRule="auto"/>
        <w:jc w:val="both"/>
        <w:rPr>
          <w:rFonts w:ascii="Times New Roman" w:eastAsia="Times New Roman" w:hAnsi="Times New Roman" w:cs="Times New Roman"/>
          <w:color w:val="000000" w:themeColor="text1"/>
        </w:rPr>
      </w:pPr>
    </w:p>
    <w:p w14:paraId="1D530AE3" w14:textId="5488373F" w:rsidR="0094376A" w:rsidRPr="003B6DAB" w:rsidRDefault="0094376A" w:rsidP="0094376A">
      <w:pPr>
        <w:spacing w:line="480" w:lineRule="auto"/>
        <w:jc w:val="both"/>
        <w:rPr>
          <w:rFonts w:ascii="Times New Roman" w:eastAsia="Times New Roman" w:hAnsi="Times New Roman" w:cs="Times New Roman"/>
          <w:color w:val="000000" w:themeColor="text1"/>
        </w:rPr>
      </w:pPr>
      <w:r w:rsidRPr="003B6DAB">
        <w:rPr>
          <w:rFonts w:ascii="Times New Roman" w:eastAsia="Times New Roman" w:hAnsi="Times New Roman" w:cs="Times New Roman"/>
          <w:color w:val="000000" w:themeColor="text1"/>
        </w:rPr>
        <w:t xml:space="preserve">This is why Uber is met with such opposition; it undermines the taxi association’s hold </w:t>
      </w:r>
      <w:r w:rsidR="00E51C51" w:rsidRPr="003B6DAB">
        <w:rPr>
          <w:rFonts w:ascii="Times New Roman" w:eastAsia="Times New Roman" w:hAnsi="Times New Roman" w:cs="Times New Roman"/>
          <w:color w:val="000000" w:themeColor="text1"/>
        </w:rPr>
        <w:t>onto</w:t>
      </w:r>
      <w:r w:rsidRPr="003B6DAB">
        <w:rPr>
          <w:rFonts w:ascii="Times New Roman" w:eastAsia="Times New Roman" w:hAnsi="Times New Roman" w:cs="Times New Roman"/>
          <w:color w:val="000000" w:themeColor="text1"/>
        </w:rPr>
        <w:t xml:space="preserve"> the market. Similarly, the Kenyan policy analyst Nanjala Nyanbola writes that the Kenyan government continued to gather its citizens' data without any data protection laws because of the government's lack of political will to pass such laws, not because of “colonial” pressure</w:t>
      </w:r>
      <w:r w:rsidR="00E16B34">
        <w:rPr>
          <w:rFonts w:ascii="Times New Roman" w:eastAsia="Times New Roman" w:hAnsi="Times New Roman" w:cs="Times New Roman"/>
          <w:color w:val="000000" w:themeColor="text1"/>
        </w:rPr>
        <w:t xml:space="preserve"> </w:t>
      </w:r>
      <w:r w:rsidR="002356A8">
        <w:rPr>
          <w:rFonts w:ascii="Times New Roman" w:eastAsia="Times New Roman" w:hAnsi="Times New Roman" w:cs="Times New Roman"/>
          <w:color w:val="000000" w:themeColor="text1"/>
        </w:rPr>
        <w:t>(2018)</w:t>
      </w:r>
      <w:r w:rsidRPr="003B6DAB">
        <w:rPr>
          <w:rFonts w:ascii="Times New Roman" w:eastAsia="Times New Roman" w:hAnsi="Times New Roman" w:cs="Times New Roman"/>
          <w:color w:val="000000" w:themeColor="text1"/>
        </w:rPr>
        <w:t>. The Kenyan government wanted to continue to use the data of its citizens as it desired.</w:t>
      </w:r>
    </w:p>
    <w:p w14:paraId="15D5573F" w14:textId="77A7E5B5" w:rsidR="0094376A" w:rsidRDefault="00E51C51" w:rsidP="0094376A">
      <w:pPr>
        <w:spacing w:line="480" w:lineRule="auto"/>
        <w:jc w:val="both"/>
        <w:rPr>
          <w:rFonts w:ascii="Times New Roman" w:eastAsia="Times New Roman" w:hAnsi="Times New Roman" w:cs="Times New Roman"/>
          <w:color w:val="000000" w:themeColor="text1"/>
        </w:rPr>
      </w:pPr>
      <w:bookmarkStart w:id="0" w:name="_Hlk168294285"/>
      <w:r>
        <w:rPr>
          <w:rFonts w:ascii="Times New Roman" w:eastAsia="Times New Roman" w:hAnsi="Times New Roman" w:cs="Times New Roman"/>
          <w:color w:val="000000" w:themeColor="text1"/>
        </w:rPr>
        <w:t xml:space="preserve">                       </w:t>
      </w:r>
      <w:r w:rsidR="0094376A" w:rsidRPr="003B6DAB">
        <w:rPr>
          <w:rFonts w:ascii="Times New Roman" w:eastAsia="Times New Roman" w:hAnsi="Times New Roman" w:cs="Times New Roman"/>
          <w:color w:val="000000" w:themeColor="text1"/>
        </w:rPr>
        <w:t>I also want to pause to respond to the argument that utilitarian principles are incompatible</w:t>
      </w:r>
      <w:bookmarkEnd w:id="0"/>
      <w:r w:rsidR="0094376A" w:rsidRPr="003B6DAB">
        <w:rPr>
          <w:rFonts w:ascii="Times New Roman" w:eastAsia="Times New Roman" w:hAnsi="Times New Roman" w:cs="Times New Roman"/>
          <w:color w:val="000000" w:themeColor="text1"/>
        </w:rPr>
        <w:t xml:space="preserve"> with the goals of African societies. It is illusory to argue that utilitarian principles are incompatible with Africa because whatever goals pre-colonial African nations had are not the same goals African countries have in the 21st century. Almost all African countries commit to a capitalist or mixed economy based on utilitarian principles in their economic policies. This way, if African countries have committed to utilitarianism, I do not see how it suffices to say that it is incompatible with the goals of African countries. Moving on, I would like to reiterate that it is untrue that a commitment to utilitarianism means that “this, by definition, means that solutions that center minorities are never sought”</w:t>
      </w:r>
      <w:r w:rsidR="004D3D04">
        <w:rPr>
          <w:rFonts w:ascii="Times New Roman" w:eastAsia="Times New Roman" w:hAnsi="Times New Roman" w:cs="Times New Roman"/>
          <w:color w:val="000000" w:themeColor="text1"/>
        </w:rPr>
        <w:t xml:space="preserve"> (Birhane, 2020)</w:t>
      </w:r>
      <w:r w:rsidR="0094376A" w:rsidRPr="003B6DAB">
        <w:rPr>
          <w:rFonts w:ascii="Times New Roman" w:eastAsia="Times New Roman" w:hAnsi="Times New Roman" w:cs="Times New Roman"/>
          <w:color w:val="000000" w:themeColor="text1"/>
        </w:rPr>
        <w:t xml:space="preserve">. A core component of the theory of utilitarianism is </w:t>
      </w:r>
      <w:r w:rsidR="0094376A" w:rsidRPr="003B6DAB">
        <w:rPr>
          <w:rFonts w:ascii="Times New Roman" w:eastAsia="Times New Roman" w:hAnsi="Times New Roman" w:cs="Times New Roman"/>
          <w:color w:val="000000" w:themeColor="text1"/>
        </w:rPr>
        <w:lastRenderedPageBreak/>
        <w:t>interest aggregation, which means that the interests of those involved in the issue are examined before solutions are arrived at.</w:t>
      </w:r>
    </w:p>
    <w:p w14:paraId="2058DC73" w14:textId="57A982E1" w:rsidR="00111743" w:rsidRDefault="00664A03" w:rsidP="00111743">
      <w:pPr>
        <w:spacing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004F79DE">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     </w:t>
      </w:r>
      <w:r w:rsidRPr="00664A03">
        <w:rPr>
          <w:rFonts w:ascii="Times New Roman" w:eastAsia="Times New Roman" w:hAnsi="Times New Roman" w:cs="Times New Roman"/>
          <w:color w:val="000000" w:themeColor="text1"/>
        </w:rPr>
        <w:t>On</w:t>
      </w:r>
      <w:r w:rsidR="00111743" w:rsidRPr="00664A03">
        <w:rPr>
          <w:rFonts w:ascii="Times New Roman" w:eastAsia="Times New Roman" w:hAnsi="Times New Roman" w:cs="Times New Roman"/>
          <w:color w:val="000000" w:themeColor="text1"/>
        </w:rPr>
        <w:t xml:space="preserve"> economic exploitation</w:t>
      </w:r>
      <w:r>
        <w:rPr>
          <w:rFonts w:ascii="Times New Roman" w:eastAsia="Times New Roman" w:hAnsi="Times New Roman" w:cs="Times New Roman"/>
          <w:color w:val="000000" w:themeColor="text1"/>
        </w:rPr>
        <w:t>: i</w:t>
      </w:r>
      <w:r w:rsidR="00111743" w:rsidRPr="003B6DAB">
        <w:rPr>
          <w:rFonts w:ascii="Times New Roman" w:eastAsia="Times New Roman" w:hAnsi="Times New Roman" w:cs="Times New Roman"/>
          <w:color w:val="000000" w:themeColor="text1"/>
        </w:rPr>
        <w:t>t is confusing and unjustified to begin to conclude that the dominance of US tech companies is colonialism in the sense of the profit being made. Countries cannot always produce everything their citizens need, so they import. To this end, such countries would have to trade and expend revenue that would go into the economies of other countries.  While African countries may have to rely on US-designed digital technologies, several countries rely on Africa for minerals such as uranium because they cannot meet the demand for it in their countries. While relying on the United States for digital technologies might be concerning, it does not suffice to condemn this reliance outrightly as colonialism. The US is digitally dominant with respect to Scandinavia, for example, and moreover, China could conceivably become digitally dominant with respect to the US. It would be confusing to insist that the US has a colonial relationship with Finland or that China would have a colonial relationship with the US in some future scenario where Chinese apps like TikTok or WeChat come to dominate the US tech space. So, a company gets registered in a country and does its business earn profits that seem too much, and then it is a “colonization” is clearly unjustified.</w:t>
      </w:r>
    </w:p>
    <w:p w14:paraId="6F7387D9" w14:textId="0975FC61" w:rsidR="00111743" w:rsidRPr="003B6DAB" w:rsidRDefault="00F266F2" w:rsidP="00111743">
      <w:pPr>
        <w:spacing w:line="480" w:lineRule="auto"/>
        <w:jc w:val="both"/>
        <w:rPr>
          <w:rFonts w:ascii="Times New Roman" w:eastAsia="Times New Roman" w:hAnsi="Times New Roman" w:cs="Times New Roman"/>
          <w:color w:val="000000" w:themeColor="text1"/>
        </w:rPr>
      </w:pPr>
      <w:bookmarkStart w:id="1" w:name="OLE_LINK2"/>
      <w:r>
        <w:rPr>
          <w:rFonts w:ascii="Times New Roman" w:eastAsia="Times New Roman" w:hAnsi="Times New Roman" w:cs="Times New Roman"/>
          <w:color w:val="000000" w:themeColor="text1"/>
        </w:rPr>
        <w:t xml:space="preserve">                             </w:t>
      </w:r>
      <w:bookmarkStart w:id="2" w:name="OLE_LINK6"/>
      <w:bookmarkStart w:id="3" w:name="OLE_LINK4"/>
      <w:r w:rsidR="00111743" w:rsidRPr="003B6DAB">
        <w:rPr>
          <w:rFonts w:ascii="Times New Roman" w:eastAsia="Times New Roman" w:hAnsi="Times New Roman" w:cs="Times New Roman"/>
          <w:color w:val="000000" w:themeColor="text1"/>
        </w:rPr>
        <w:t>African scholars in the field of international relations have provided evidence to deny this portrayal of Africa’s agency on the global stage in the way the proponents of digital colonialism present Africa. African scholars of international relations have continually stressed that Africa “exerts influence in their interactions with foreign entities to maximize their utilities and achieve a set of goals</w:t>
      </w:r>
      <w:r w:rsidR="00825CFB">
        <w:rPr>
          <w:rFonts w:ascii="Times New Roman" w:eastAsia="Times New Roman" w:hAnsi="Times New Roman" w:cs="Times New Roman"/>
          <w:color w:val="000000" w:themeColor="text1"/>
        </w:rPr>
        <w:t xml:space="preserve">” </w:t>
      </w:r>
      <w:r w:rsidR="00111743" w:rsidRPr="003B6DAB">
        <w:rPr>
          <w:rFonts w:ascii="Times New Roman" w:eastAsia="Times New Roman" w:hAnsi="Times New Roman" w:cs="Times New Roman"/>
          <w:color w:val="000000" w:themeColor="text1"/>
        </w:rPr>
        <w:t>at the level of states, intergovernmental organizations, civil society, or individual actors</w:t>
      </w:r>
      <w:r w:rsidR="00825CFB">
        <w:rPr>
          <w:rFonts w:ascii="Times New Roman" w:eastAsia="Times New Roman" w:hAnsi="Times New Roman" w:cs="Times New Roman"/>
          <w:color w:val="000000" w:themeColor="text1"/>
        </w:rPr>
        <w:t xml:space="preserve"> </w:t>
      </w:r>
      <w:r w:rsidR="00825CFB">
        <w:rPr>
          <w:rFonts w:ascii="Times New Roman" w:hAnsi="Times New Roman" w:cs="Times New Roman"/>
        </w:rPr>
        <w:t>(</w:t>
      </w:r>
      <w:r w:rsidR="00825CFB" w:rsidRPr="002F3F82">
        <w:rPr>
          <w:rFonts w:ascii="Times New Roman" w:hAnsi="Times New Roman" w:cs="Times New Roman"/>
        </w:rPr>
        <w:t>Coffie</w:t>
      </w:r>
      <w:r w:rsidR="00825CFB">
        <w:rPr>
          <w:rFonts w:ascii="Times New Roman" w:hAnsi="Times New Roman" w:cs="Times New Roman"/>
        </w:rPr>
        <w:t xml:space="preserve"> &amp; </w:t>
      </w:r>
      <w:r w:rsidR="00825CFB" w:rsidRPr="002F3F82">
        <w:rPr>
          <w:rFonts w:ascii="Times New Roman" w:hAnsi="Times New Roman" w:cs="Times New Roman"/>
        </w:rPr>
        <w:t>Tiky</w:t>
      </w:r>
      <w:r w:rsidR="00825CFB">
        <w:rPr>
          <w:rFonts w:ascii="Times New Roman" w:hAnsi="Times New Roman" w:cs="Times New Roman"/>
        </w:rPr>
        <w:t>, 2021)</w:t>
      </w:r>
      <w:r w:rsidR="00111743" w:rsidRPr="003B6DAB">
        <w:rPr>
          <w:rFonts w:ascii="Times New Roman" w:eastAsia="Times New Roman" w:hAnsi="Times New Roman" w:cs="Times New Roman"/>
          <w:color w:val="000000" w:themeColor="text1"/>
        </w:rPr>
        <w:t xml:space="preserve">. </w:t>
      </w:r>
      <w:r w:rsidR="00111743" w:rsidRPr="003B6DAB">
        <w:rPr>
          <w:rFonts w:ascii="Times New Roman" w:eastAsia="Times New Roman" w:hAnsi="Times New Roman" w:cs="Times New Roman"/>
          <w:bCs/>
          <w:color w:val="000000" w:themeColor="text1"/>
        </w:rPr>
        <w:t xml:space="preserve">African scholars in international relations maintain that African governments in security, climate change negotiations, trade, and humanitarian intervention </w:t>
      </w:r>
      <w:r w:rsidR="00111743" w:rsidRPr="003B6DAB">
        <w:rPr>
          <w:rFonts w:ascii="Times New Roman" w:eastAsia="Times New Roman" w:hAnsi="Times New Roman" w:cs="Times New Roman"/>
          <w:bCs/>
          <w:color w:val="000000" w:themeColor="text1"/>
        </w:rPr>
        <w:lastRenderedPageBreak/>
        <w:t>actively make decisions and do not passively act on Western ideas or proposals</w:t>
      </w:r>
      <w:r w:rsidR="00EB3140">
        <w:rPr>
          <w:rFonts w:ascii="Times New Roman" w:eastAsia="Times New Roman" w:hAnsi="Times New Roman" w:cs="Times New Roman"/>
          <w:bCs/>
          <w:color w:val="000000" w:themeColor="text1"/>
        </w:rPr>
        <w:t xml:space="preserve"> (Brown, 201</w:t>
      </w:r>
      <w:r w:rsidR="00773E88">
        <w:rPr>
          <w:rFonts w:ascii="Times New Roman" w:eastAsia="Times New Roman" w:hAnsi="Times New Roman" w:cs="Times New Roman"/>
          <w:bCs/>
          <w:color w:val="000000" w:themeColor="text1"/>
        </w:rPr>
        <w:t>2</w:t>
      </w:r>
      <w:r w:rsidR="00EB3140">
        <w:rPr>
          <w:rFonts w:ascii="Times New Roman" w:eastAsia="Times New Roman" w:hAnsi="Times New Roman" w:cs="Times New Roman"/>
          <w:bCs/>
          <w:color w:val="000000" w:themeColor="text1"/>
        </w:rPr>
        <w:t>)</w:t>
      </w:r>
      <w:r w:rsidR="00111743" w:rsidRPr="003B6DAB">
        <w:rPr>
          <w:rFonts w:ascii="Times New Roman" w:eastAsia="Times New Roman" w:hAnsi="Times New Roman" w:cs="Times New Roman"/>
          <w:bCs/>
          <w:color w:val="000000" w:themeColor="text1"/>
        </w:rPr>
        <w:t xml:space="preserve">. This active decision-making by African governments in various global issues </w:t>
      </w:r>
      <w:r w:rsidR="00EB3140">
        <w:rPr>
          <w:rFonts w:ascii="Times New Roman" w:eastAsia="Times New Roman" w:hAnsi="Times New Roman" w:cs="Times New Roman"/>
          <w:bCs/>
          <w:color w:val="000000" w:themeColor="text1"/>
        </w:rPr>
        <w:t>should demonst</w:t>
      </w:r>
      <w:r w:rsidR="00BF0EF2">
        <w:rPr>
          <w:rFonts w:ascii="Times New Roman" w:eastAsia="Times New Roman" w:hAnsi="Times New Roman" w:cs="Times New Roman"/>
          <w:bCs/>
          <w:color w:val="000000" w:themeColor="text1"/>
        </w:rPr>
        <w:t xml:space="preserve">rate </w:t>
      </w:r>
      <w:r w:rsidR="00111743" w:rsidRPr="003B6DAB">
        <w:rPr>
          <w:rFonts w:ascii="Times New Roman" w:eastAsia="Times New Roman" w:hAnsi="Times New Roman" w:cs="Times New Roman"/>
          <w:bCs/>
          <w:color w:val="000000" w:themeColor="text1"/>
        </w:rPr>
        <w:t>Africa's assertiveness</w:t>
      </w:r>
      <w:r w:rsidR="00BF0EF2">
        <w:rPr>
          <w:rFonts w:ascii="Times New Roman" w:eastAsia="Times New Roman" w:hAnsi="Times New Roman" w:cs="Times New Roman"/>
          <w:bCs/>
          <w:color w:val="000000" w:themeColor="text1"/>
        </w:rPr>
        <w:t xml:space="preserve"> in the global scene</w:t>
      </w:r>
      <w:r w:rsidR="00111743" w:rsidRPr="003B6DAB">
        <w:rPr>
          <w:rFonts w:ascii="Times New Roman" w:eastAsia="Times New Roman" w:hAnsi="Times New Roman" w:cs="Times New Roman"/>
          <w:bCs/>
          <w:color w:val="000000" w:themeColor="text1"/>
        </w:rPr>
        <w:t>. For instance, several Global South countries, including African countries, came together to form the Organization of Petroleum Exporting Company (OPEC) to prevent the price of oil from being lowered. During the Cold War, Africa resisted taking the side of the United States in the conflict. They also resisted the establishment of US Africa Command (USAFRICOM) on the continent.</w:t>
      </w:r>
      <w:bookmarkEnd w:id="2"/>
    </w:p>
    <w:bookmarkEnd w:id="1"/>
    <w:bookmarkEnd w:id="3"/>
    <w:p w14:paraId="3E2F8EB0" w14:textId="0AC207D4" w:rsidR="00111743" w:rsidRPr="003B6DAB" w:rsidRDefault="00111743" w:rsidP="00111743">
      <w:pPr>
        <w:spacing w:line="480" w:lineRule="auto"/>
        <w:jc w:val="both"/>
        <w:rPr>
          <w:rFonts w:ascii="Times New Roman" w:eastAsia="Times New Roman" w:hAnsi="Times New Roman" w:cs="Times New Roman"/>
          <w:color w:val="000000" w:themeColor="text1"/>
        </w:rPr>
      </w:pPr>
      <w:r w:rsidRPr="003B6DAB">
        <w:rPr>
          <w:rFonts w:ascii="Times New Roman" w:eastAsia="Times New Roman" w:hAnsi="Times New Roman" w:cs="Times New Roman"/>
          <w:color w:val="000000" w:themeColor="text1"/>
        </w:rPr>
        <w:t xml:space="preserve"> An empirically informed examination of the digital technological industry of the Global South clearly shows Africa exercising its agency with digital technologies.</w:t>
      </w:r>
      <w:r w:rsidRPr="003B6DAB">
        <w:rPr>
          <w:rFonts w:ascii="Times New Roman" w:eastAsia="Times New Roman" w:hAnsi="Times New Roman" w:cs="Times New Roman"/>
          <w:bCs/>
          <w:color w:val="000000" w:themeColor="text1"/>
        </w:rPr>
        <w:t xml:space="preserve"> Nate Allen and Mattew La </w:t>
      </w:r>
      <w:r w:rsidR="00BF0EF2" w:rsidRPr="003B6DAB">
        <w:rPr>
          <w:rFonts w:ascii="Times New Roman" w:eastAsia="Times New Roman" w:hAnsi="Times New Roman" w:cs="Times New Roman"/>
          <w:bCs/>
          <w:color w:val="000000" w:themeColor="text1"/>
        </w:rPr>
        <w:t>Lime</w:t>
      </w:r>
      <w:r w:rsidR="00BF0EF2">
        <w:rPr>
          <w:rFonts w:ascii="Times New Roman" w:eastAsia="Times New Roman" w:hAnsi="Times New Roman" w:cs="Times New Roman"/>
          <w:bCs/>
          <w:color w:val="000000" w:themeColor="text1"/>
        </w:rPr>
        <w:t xml:space="preserve"> (</w:t>
      </w:r>
      <w:r w:rsidR="00AF1313">
        <w:rPr>
          <w:rFonts w:ascii="Times New Roman" w:eastAsia="Times New Roman" w:hAnsi="Times New Roman" w:cs="Times New Roman"/>
          <w:bCs/>
          <w:color w:val="000000" w:themeColor="text1"/>
        </w:rPr>
        <w:t>2024</w:t>
      </w:r>
      <w:r w:rsidR="00BF0EF2">
        <w:rPr>
          <w:rFonts w:ascii="Times New Roman" w:eastAsia="Times New Roman" w:hAnsi="Times New Roman" w:cs="Times New Roman"/>
          <w:bCs/>
          <w:color w:val="000000" w:themeColor="text1"/>
        </w:rPr>
        <w:t xml:space="preserve">) </w:t>
      </w:r>
      <w:r w:rsidR="00BF0EF2" w:rsidRPr="003B6DAB">
        <w:rPr>
          <w:rFonts w:ascii="Times New Roman" w:eastAsia="Times New Roman" w:hAnsi="Times New Roman" w:cs="Times New Roman"/>
          <w:bCs/>
          <w:color w:val="000000" w:themeColor="text1"/>
        </w:rPr>
        <w:t>argue</w:t>
      </w:r>
      <w:r w:rsidRPr="003B6DAB">
        <w:rPr>
          <w:rFonts w:ascii="Times New Roman" w:eastAsia="Times New Roman" w:hAnsi="Times New Roman" w:cs="Times New Roman"/>
          <w:bCs/>
          <w:color w:val="000000" w:themeColor="text1"/>
        </w:rPr>
        <w:t xml:space="preserve"> that African governments use capability acquisition and partner diversification to ensure that no technologically advanced country has an absolute dominance of digital technologies in their </w:t>
      </w:r>
      <w:r w:rsidR="00B615D5" w:rsidRPr="003B6DAB">
        <w:rPr>
          <w:rFonts w:ascii="Times New Roman" w:eastAsia="Times New Roman" w:hAnsi="Times New Roman" w:cs="Times New Roman"/>
          <w:bCs/>
          <w:color w:val="000000" w:themeColor="text1"/>
        </w:rPr>
        <w:t>countries</w:t>
      </w:r>
      <w:r w:rsidR="00B615D5">
        <w:rPr>
          <w:rFonts w:ascii="Times New Roman" w:eastAsia="Times New Roman" w:hAnsi="Times New Roman" w:cs="Times New Roman"/>
          <w:bCs/>
          <w:color w:val="000000" w:themeColor="text1"/>
        </w:rPr>
        <w:t xml:space="preserve"> and</w:t>
      </w:r>
      <w:r w:rsidRPr="003B6DAB">
        <w:rPr>
          <w:rFonts w:ascii="Times New Roman" w:eastAsia="Times New Roman" w:hAnsi="Times New Roman" w:cs="Times New Roman"/>
          <w:bCs/>
          <w:color w:val="000000" w:themeColor="text1"/>
        </w:rPr>
        <w:t xml:space="preserve"> even attack their opposition. According to them, Ethiopia’s digital infrastructure, built by Chinese tech companies, has been exposed to Chinese cyber espionage. However, with the US and United Kingdom-designed technologies, it was able to mitigate these threats. Also, the warlord Khalifa Hafthar, with the support of Russia, the United Arab Emirates, Saudi Arabia, and Egypt, was able to use disinformation to improve his odds of winning the second Libyan civil war “despite heavy foreign involvement in the Libyan information sector</w:t>
      </w:r>
      <w:r w:rsidR="00BF0EF2" w:rsidRPr="00BF0EF2">
        <w:rPr>
          <w:rFonts w:ascii="Times New Roman" w:eastAsia="Times New Roman" w:hAnsi="Times New Roman" w:cs="Times New Roman"/>
          <w:bCs/>
          <w:color w:val="000000" w:themeColor="text1"/>
        </w:rPr>
        <w:t xml:space="preserve"> </w:t>
      </w:r>
      <w:r w:rsidR="00BF0EF2">
        <w:rPr>
          <w:rFonts w:ascii="Times New Roman" w:eastAsia="Times New Roman" w:hAnsi="Times New Roman" w:cs="Times New Roman"/>
          <w:bCs/>
          <w:color w:val="000000" w:themeColor="text1"/>
        </w:rPr>
        <w:t>(</w:t>
      </w:r>
      <w:r w:rsidR="00BF0EF2" w:rsidRPr="003B6DAB">
        <w:rPr>
          <w:rFonts w:ascii="Times New Roman" w:eastAsia="Times New Roman" w:hAnsi="Times New Roman" w:cs="Times New Roman"/>
          <w:bCs/>
          <w:color w:val="000000" w:themeColor="text1"/>
        </w:rPr>
        <w:t>Allen and La Lime</w:t>
      </w:r>
      <w:r w:rsidR="00BF0EF2">
        <w:rPr>
          <w:rFonts w:ascii="Times New Roman" w:eastAsia="Times New Roman" w:hAnsi="Times New Roman" w:cs="Times New Roman"/>
          <w:bCs/>
          <w:color w:val="000000" w:themeColor="text1"/>
        </w:rPr>
        <w:t>, 2024)</w:t>
      </w:r>
      <w:r w:rsidRPr="003B6DAB">
        <w:rPr>
          <w:rFonts w:ascii="Times New Roman" w:eastAsia="Times New Roman" w:hAnsi="Times New Roman" w:cs="Times New Roman"/>
          <w:bCs/>
          <w:color w:val="000000" w:themeColor="text1"/>
        </w:rPr>
        <w:t>.</w:t>
      </w:r>
      <w:r w:rsidRPr="003B6DAB">
        <w:rPr>
          <w:rFonts w:ascii="Times New Roman" w:eastAsia="Times New Roman" w:hAnsi="Times New Roman" w:cs="Times New Roman"/>
          <w:color w:val="000000" w:themeColor="text1"/>
        </w:rPr>
        <w:t xml:space="preserve"> </w:t>
      </w:r>
    </w:p>
    <w:p w14:paraId="6CB931AC" w14:textId="7F26F598" w:rsidR="009C58B6" w:rsidRPr="00F266F2" w:rsidRDefault="00111743" w:rsidP="00F266F2">
      <w:pPr>
        <w:spacing w:line="480" w:lineRule="auto"/>
        <w:jc w:val="both"/>
        <w:rPr>
          <w:rFonts w:ascii="Times New Roman" w:eastAsia="Times New Roman" w:hAnsi="Times New Roman" w:cs="Times New Roman"/>
          <w:bCs/>
          <w:color w:val="000000" w:themeColor="text1"/>
        </w:rPr>
      </w:pPr>
      <w:r w:rsidRPr="003B6DAB">
        <w:rPr>
          <w:rFonts w:ascii="Times New Roman" w:eastAsia="Times New Roman" w:hAnsi="Times New Roman" w:cs="Times New Roman"/>
          <w:color w:val="000000" w:themeColor="text1"/>
        </w:rPr>
        <w:t>Similarly, market reports show that African tech companies are substituting US technologies for cheaper options</w:t>
      </w:r>
      <w:r w:rsidR="00C053EF">
        <w:rPr>
          <w:rFonts w:ascii="Times New Roman" w:eastAsia="Times New Roman" w:hAnsi="Times New Roman" w:cs="Times New Roman"/>
          <w:color w:val="000000" w:themeColor="text1"/>
        </w:rPr>
        <w:t xml:space="preserve"> (Rest of World, 2024)</w:t>
      </w:r>
      <w:r w:rsidRPr="003B6DAB">
        <w:rPr>
          <w:rFonts w:ascii="Times New Roman" w:eastAsia="Times New Roman" w:hAnsi="Times New Roman" w:cs="Times New Roman"/>
          <w:color w:val="000000" w:themeColor="text1"/>
        </w:rPr>
        <w:t>. For instance, African tech companies are ditching Google and Microsoft for Zoho, a cheaper Indian technology. Just because Global South countries show optimism about adopting digital technologies does not mean they adopt it uncritically.</w:t>
      </w:r>
    </w:p>
    <w:p w14:paraId="0180DA3E" w14:textId="77777777" w:rsidR="007743DD" w:rsidRDefault="007743DD" w:rsidP="00F266F2">
      <w:pPr>
        <w:spacing w:before="100" w:beforeAutospacing="1" w:after="100" w:afterAutospacing="1" w:line="480" w:lineRule="auto"/>
        <w:rPr>
          <w:rFonts w:ascii="Times New Roman" w:eastAsia="Times New Roman" w:hAnsi="Times New Roman" w:cs="Times New Roman"/>
          <w:b/>
          <w:bCs/>
          <w:kern w:val="0"/>
          <w14:ligatures w14:val="none"/>
        </w:rPr>
      </w:pPr>
    </w:p>
    <w:p w14:paraId="46333D3E" w14:textId="77777777" w:rsidR="00AF1313" w:rsidRDefault="00AF1313" w:rsidP="00F266F2">
      <w:pPr>
        <w:spacing w:before="100" w:beforeAutospacing="1" w:after="100" w:afterAutospacing="1" w:line="480" w:lineRule="auto"/>
        <w:rPr>
          <w:rFonts w:ascii="Times New Roman" w:eastAsia="Times New Roman" w:hAnsi="Times New Roman" w:cs="Times New Roman"/>
          <w:b/>
          <w:bCs/>
          <w:kern w:val="0"/>
          <w14:ligatures w14:val="none"/>
        </w:rPr>
      </w:pPr>
    </w:p>
    <w:p w14:paraId="00E085B5" w14:textId="449ACB95" w:rsidR="00F266F2" w:rsidRPr="007743DD" w:rsidRDefault="00F266F2" w:rsidP="00F266F2">
      <w:pPr>
        <w:spacing w:before="100" w:beforeAutospacing="1" w:after="100" w:afterAutospacing="1" w:line="480" w:lineRule="auto"/>
        <w:rPr>
          <w:rFonts w:ascii="Times New Roman" w:eastAsia="Times New Roman" w:hAnsi="Times New Roman" w:cs="Times New Roman"/>
          <w:b/>
          <w:bCs/>
          <w:kern w:val="0"/>
          <w14:ligatures w14:val="none"/>
        </w:rPr>
      </w:pPr>
      <w:r w:rsidRPr="007743DD">
        <w:rPr>
          <w:rFonts w:ascii="Times New Roman" w:eastAsia="Times New Roman" w:hAnsi="Times New Roman" w:cs="Times New Roman"/>
          <w:b/>
          <w:bCs/>
          <w:kern w:val="0"/>
          <w14:ligatures w14:val="none"/>
        </w:rPr>
        <w:t>Digital Col</w:t>
      </w:r>
      <w:r w:rsidR="003120F5" w:rsidRPr="007743DD">
        <w:rPr>
          <w:rFonts w:ascii="Times New Roman" w:eastAsia="Times New Roman" w:hAnsi="Times New Roman" w:cs="Times New Roman"/>
          <w:b/>
          <w:bCs/>
          <w:kern w:val="0"/>
          <w14:ligatures w14:val="none"/>
        </w:rPr>
        <w:t xml:space="preserve">onialism as Meta-sovereignty </w:t>
      </w:r>
    </w:p>
    <w:p w14:paraId="2554DC53" w14:textId="191EF573" w:rsidR="006A62F8" w:rsidRDefault="00AF1313" w:rsidP="00B615D5">
      <w:pPr>
        <w:spacing w:before="100" w:beforeAutospacing="1" w:after="100" w:afterAutospacing="1"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r w:rsidR="009C58B6">
        <w:rPr>
          <w:rFonts w:ascii="Times New Roman" w:eastAsia="Times New Roman" w:hAnsi="Times New Roman" w:cs="Times New Roman"/>
          <w:kern w:val="0"/>
          <w14:ligatures w14:val="none"/>
        </w:rPr>
        <w:t xml:space="preserve">igital colonialism as been presented by its </w:t>
      </w:r>
      <w:r w:rsidR="004A432E">
        <w:rPr>
          <w:rFonts w:ascii="Times New Roman" w:eastAsia="Times New Roman" w:hAnsi="Times New Roman" w:cs="Times New Roman"/>
          <w:kern w:val="0"/>
          <w14:ligatures w14:val="none"/>
        </w:rPr>
        <w:t>proponents</w:t>
      </w:r>
      <w:r w:rsidR="009C58B6">
        <w:rPr>
          <w:rFonts w:ascii="Times New Roman" w:eastAsia="Times New Roman" w:hAnsi="Times New Roman" w:cs="Times New Roman"/>
          <w:kern w:val="0"/>
          <w14:ligatures w14:val="none"/>
        </w:rPr>
        <w:t xml:space="preserve"> </w:t>
      </w:r>
      <w:r w:rsidR="00861A23">
        <w:rPr>
          <w:rFonts w:ascii="Times New Roman" w:eastAsia="Times New Roman" w:hAnsi="Times New Roman" w:cs="Times New Roman"/>
          <w:kern w:val="0"/>
          <w14:ligatures w14:val="none"/>
        </w:rPr>
        <w:t>is</w:t>
      </w:r>
      <w:r w:rsidR="009C58B6">
        <w:rPr>
          <w:rFonts w:ascii="Times New Roman" w:eastAsia="Times New Roman" w:hAnsi="Times New Roman" w:cs="Times New Roman"/>
          <w:kern w:val="0"/>
          <w14:ligatures w14:val="none"/>
        </w:rPr>
        <w:t xml:space="preserve"> met</w:t>
      </w:r>
      <w:r w:rsidR="00F02EEC">
        <w:rPr>
          <w:rFonts w:ascii="Times New Roman" w:eastAsia="Times New Roman" w:hAnsi="Times New Roman" w:cs="Times New Roman"/>
          <w:kern w:val="0"/>
          <w14:ligatures w14:val="none"/>
        </w:rPr>
        <w:t>a</w:t>
      </w:r>
      <w:r w:rsidR="009C58B6">
        <w:rPr>
          <w:rFonts w:ascii="Times New Roman" w:eastAsia="Times New Roman" w:hAnsi="Times New Roman" w:cs="Times New Roman"/>
          <w:kern w:val="0"/>
          <w14:ligatures w14:val="none"/>
        </w:rPr>
        <w:t>-</w:t>
      </w:r>
      <w:r w:rsidR="00230EC1">
        <w:rPr>
          <w:rFonts w:ascii="Times New Roman" w:eastAsia="Times New Roman" w:hAnsi="Times New Roman" w:cs="Times New Roman"/>
          <w:kern w:val="0"/>
          <w14:ligatures w14:val="none"/>
        </w:rPr>
        <w:t>sovereignty</w:t>
      </w:r>
      <w:r w:rsidR="009C58B6">
        <w:rPr>
          <w:rFonts w:ascii="Times New Roman" w:eastAsia="Times New Roman" w:hAnsi="Times New Roman" w:cs="Times New Roman"/>
          <w:kern w:val="0"/>
          <w14:ligatures w14:val="none"/>
        </w:rPr>
        <w:t>: it</w:t>
      </w:r>
      <w:r w:rsidR="00F02EEC">
        <w:rPr>
          <w:rFonts w:ascii="Times New Roman" w:eastAsia="Times New Roman" w:hAnsi="Times New Roman" w:cs="Times New Roman"/>
          <w:kern w:val="0"/>
          <w14:ligatures w14:val="none"/>
        </w:rPr>
        <w:t xml:space="preserve"> </w:t>
      </w:r>
      <w:r w:rsidR="009C58B6">
        <w:rPr>
          <w:rFonts w:ascii="Times New Roman" w:eastAsia="Times New Roman" w:hAnsi="Times New Roman" w:cs="Times New Roman"/>
          <w:kern w:val="0"/>
          <w14:ligatures w14:val="none"/>
        </w:rPr>
        <w:t>signif</w:t>
      </w:r>
      <w:r w:rsidR="00861A23">
        <w:rPr>
          <w:rFonts w:ascii="Times New Roman" w:eastAsia="Times New Roman" w:hAnsi="Times New Roman" w:cs="Times New Roman"/>
          <w:kern w:val="0"/>
          <w14:ligatures w14:val="none"/>
        </w:rPr>
        <w:t>ies</w:t>
      </w:r>
      <w:r w:rsidR="009C58B6">
        <w:rPr>
          <w:rFonts w:ascii="Times New Roman" w:eastAsia="Times New Roman" w:hAnsi="Times New Roman" w:cs="Times New Roman"/>
          <w:kern w:val="0"/>
          <w14:ligatures w14:val="none"/>
        </w:rPr>
        <w:t xml:space="preserve"> </w:t>
      </w:r>
      <w:r w:rsidR="00F02EEC">
        <w:rPr>
          <w:rFonts w:ascii="Times New Roman" w:eastAsia="Times New Roman" w:hAnsi="Times New Roman" w:cs="Times New Roman"/>
          <w:kern w:val="0"/>
          <w14:ligatures w14:val="none"/>
        </w:rPr>
        <w:t xml:space="preserve">some kind of </w:t>
      </w:r>
      <w:r w:rsidR="009C58B6">
        <w:rPr>
          <w:rFonts w:ascii="Times New Roman" w:eastAsia="Times New Roman" w:hAnsi="Times New Roman" w:cs="Times New Roman"/>
          <w:kern w:val="0"/>
          <w14:ligatures w14:val="none"/>
        </w:rPr>
        <w:t xml:space="preserve">control over things that are </w:t>
      </w:r>
      <w:r w:rsidR="00F02EEC">
        <w:rPr>
          <w:rFonts w:ascii="Times New Roman" w:eastAsia="Times New Roman" w:hAnsi="Times New Roman" w:cs="Times New Roman"/>
          <w:kern w:val="0"/>
          <w14:ligatures w14:val="none"/>
        </w:rPr>
        <w:t>not within the control of governments</w:t>
      </w:r>
      <w:r w:rsidR="00751639">
        <w:rPr>
          <w:rFonts w:ascii="Times New Roman" w:eastAsia="Times New Roman" w:hAnsi="Times New Roman" w:cs="Times New Roman"/>
          <w:kern w:val="0"/>
          <w14:ligatures w14:val="none"/>
        </w:rPr>
        <w:t xml:space="preserve">. </w:t>
      </w:r>
      <w:r w:rsidR="003F2D38">
        <w:rPr>
          <w:rFonts w:ascii="Times New Roman" w:eastAsia="Times New Roman" w:hAnsi="Times New Roman" w:cs="Times New Roman"/>
          <w:kern w:val="0"/>
          <w14:ligatures w14:val="none"/>
        </w:rPr>
        <w:t>I</w:t>
      </w:r>
      <w:r w:rsidR="009B7034" w:rsidRPr="003120F5">
        <w:rPr>
          <w:rFonts w:ascii="Times New Roman" w:eastAsia="Times New Roman" w:hAnsi="Times New Roman" w:cs="Times New Roman"/>
          <w:kern w:val="0"/>
          <w14:ligatures w14:val="none"/>
        </w:rPr>
        <w:t xml:space="preserve">t </w:t>
      </w:r>
      <w:r w:rsidR="00861A23" w:rsidRPr="003120F5">
        <w:rPr>
          <w:rFonts w:ascii="Times New Roman" w:eastAsia="Times New Roman" w:hAnsi="Times New Roman" w:cs="Times New Roman"/>
          <w:kern w:val="0"/>
          <w14:ligatures w14:val="none"/>
        </w:rPr>
        <w:t>allows</w:t>
      </w:r>
      <w:r w:rsidR="009B7034" w:rsidRPr="003120F5">
        <w:rPr>
          <w:rFonts w:ascii="Times New Roman" w:eastAsia="Times New Roman" w:hAnsi="Times New Roman" w:cs="Times New Roman"/>
          <w:kern w:val="0"/>
          <w14:ligatures w14:val="none"/>
        </w:rPr>
        <w:t xml:space="preserve"> those who evoke it to make claims to control</w:t>
      </w:r>
      <w:r w:rsidR="00861A23">
        <w:rPr>
          <w:rFonts w:ascii="Times New Roman" w:eastAsia="Times New Roman" w:hAnsi="Times New Roman" w:cs="Times New Roman"/>
          <w:kern w:val="0"/>
          <w14:ligatures w14:val="none"/>
        </w:rPr>
        <w:t>-</w:t>
      </w:r>
      <w:r w:rsidR="009B7034">
        <w:rPr>
          <w:rFonts w:ascii="Times New Roman" w:eastAsia="Times New Roman" w:hAnsi="Times New Roman" w:cs="Times New Roman"/>
          <w:kern w:val="0"/>
          <w14:ligatures w14:val="none"/>
        </w:rPr>
        <w:t xml:space="preserve"> several countries are already demanding for local data collection particularly with data centers. </w:t>
      </w:r>
      <w:r w:rsidR="005E16AA" w:rsidRPr="005E16AA">
        <w:rPr>
          <w:rFonts w:ascii="Times New Roman" w:eastAsia="Times New Roman" w:hAnsi="Times New Roman" w:cs="Times New Roman"/>
          <w:kern w:val="0"/>
          <w14:ligatures w14:val="none"/>
        </w:rPr>
        <w:t xml:space="preserve">My intervention is not to deny these technological asymmetries but to </w:t>
      </w:r>
      <w:r w:rsidR="00E94A17">
        <w:rPr>
          <w:rFonts w:ascii="Times New Roman" w:eastAsia="Times New Roman" w:hAnsi="Times New Roman" w:cs="Times New Roman"/>
          <w:kern w:val="0"/>
          <w14:ligatures w14:val="none"/>
        </w:rPr>
        <w:t xml:space="preserve">claim that digital colonialism is also a </w:t>
      </w:r>
      <w:r w:rsidR="00423E9B">
        <w:rPr>
          <w:rFonts w:ascii="Times New Roman" w:eastAsia="Times New Roman" w:hAnsi="Times New Roman" w:cs="Times New Roman"/>
          <w:kern w:val="0"/>
          <w14:ligatures w14:val="none"/>
        </w:rPr>
        <w:t xml:space="preserve">meta-sovereignty </w:t>
      </w:r>
      <w:r w:rsidR="00CA27E5">
        <w:rPr>
          <w:rFonts w:ascii="Times New Roman" w:eastAsia="Times New Roman" w:hAnsi="Times New Roman" w:cs="Times New Roman"/>
          <w:kern w:val="0"/>
          <w14:ligatures w14:val="none"/>
        </w:rPr>
        <w:t>signaling</w:t>
      </w:r>
      <w:r w:rsidR="005E16AA" w:rsidRPr="005E16AA">
        <w:rPr>
          <w:rFonts w:ascii="Times New Roman" w:eastAsia="Times New Roman" w:hAnsi="Times New Roman" w:cs="Times New Roman"/>
          <w:kern w:val="0"/>
          <w14:ligatures w14:val="none"/>
        </w:rPr>
        <w:t xml:space="preserve"> </w:t>
      </w:r>
      <w:r w:rsidR="00E94A17">
        <w:rPr>
          <w:rFonts w:ascii="Times New Roman" w:eastAsia="Times New Roman" w:hAnsi="Times New Roman" w:cs="Times New Roman"/>
          <w:kern w:val="0"/>
          <w14:ligatures w14:val="none"/>
        </w:rPr>
        <w:t>so-called lesser powers</w:t>
      </w:r>
      <w:r w:rsidR="00CA27E5">
        <w:rPr>
          <w:rFonts w:ascii="Times New Roman" w:eastAsia="Times New Roman" w:hAnsi="Times New Roman" w:cs="Times New Roman"/>
          <w:kern w:val="0"/>
          <w14:ligatures w14:val="none"/>
        </w:rPr>
        <w:t xml:space="preserve"> can deploy in the</w:t>
      </w:r>
      <w:r w:rsidR="00C45B7F">
        <w:rPr>
          <w:rFonts w:ascii="Times New Roman" w:eastAsia="Times New Roman" w:hAnsi="Times New Roman" w:cs="Times New Roman"/>
          <w:kern w:val="0"/>
          <w14:ligatures w14:val="none"/>
        </w:rPr>
        <w:t xml:space="preserve"> quest for </w:t>
      </w:r>
      <w:r w:rsidR="003F2D38">
        <w:rPr>
          <w:rFonts w:ascii="Times New Roman" w:eastAsia="Times New Roman" w:hAnsi="Times New Roman" w:cs="Times New Roman"/>
          <w:kern w:val="0"/>
          <w14:ligatures w14:val="none"/>
        </w:rPr>
        <w:t xml:space="preserve">digital </w:t>
      </w:r>
      <w:r w:rsidR="00E94A17">
        <w:rPr>
          <w:rFonts w:ascii="Times New Roman" w:eastAsia="Times New Roman" w:hAnsi="Times New Roman" w:cs="Times New Roman"/>
          <w:kern w:val="0"/>
          <w14:ligatures w14:val="none"/>
        </w:rPr>
        <w:t>sovereignty</w:t>
      </w:r>
      <w:r w:rsidR="005E16AA" w:rsidRPr="009B7034">
        <w:rPr>
          <w:rFonts w:ascii="Times New Roman" w:eastAsia="Times New Roman" w:hAnsi="Times New Roman" w:cs="Times New Roman"/>
          <w:kern w:val="0"/>
          <w14:ligatures w14:val="none"/>
        </w:rPr>
        <w:t>.</w:t>
      </w:r>
      <w:r w:rsidR="005E16AA" w:rsidRPr="005E16AA">
        <w:rPr>
          <w:rFonts w:ascii="Times New Roman" w:eastAsia="Times New Roman" w:hAnsi="Times New Roman" w:cs="Times New Roman"/>
          <w:kern w:val="0"/>
          <w14:ligatures w14:val="none"/>
        </w:rPr>
        <w:t xml:space="preserve"> This is particularly important for understanding </w:t>
      </w:r>
      <w:r w:rsidR="003F2D38">
        <w:rPr>
          <w:rFonts w:ascii="Times New Roman" w:eastAsia="Times New Roman" w:hAnsi="Times New Roman" w:cs="Times New Roman"/>
          <w:kern w:val="0"/>
          <w14:ligatures w14:val="none"/>
        </w:rPr>
        <w:t>meta-</w:t>
      </w:r>
      <w:r w:rsidR="005E16AA" w:rsidRPr="005E16AA">
        <w:rPr>
          <w:rFonts w:ascii="Times New Roman" w:eastAsia="Times New Roman" w:hAnsi="Times New Roman" w:cs="Times New Roman"/>
          <w:kern w:val="0"/>
          <w14:ligatures w14:val="none"/>
        </w:rPr>
        <w:t>sovereignty. States can exercise agency even under conditions of significant technological dependence</w:t>
      </w:r>
      <w:r w:rsidR="009B7034">
        <w:rPr>
          <w:rFonts w:ascii="Times New Roman" w:eastAsia="Times New Roman" w:hAnsi="Times New Roman" w:cs="Times New Roman"/>
          <w:kern w:val="0"/>
          <w14:ligatures w14:val="none"/>
        </w:rPr>
        <w:t xml:space="preserve"> through the outrage that can follow the signifying of digital </w:t>
      </w:r>
      <w:r w:rsidR="003120F5">
        <w:rPr>
          <w:rFonts w:ascii="Times New Roman" w:eastAsia="Times New Roman" w:hAnsi="Times New Roman" w:cs="Times New Roman"/>
          <w:kern w:val="0"/>
          <w14:ligatures w14:val="none"/>
        </w:rPr>
        <w:t>colonialism</w:t>
      </w:r>
      <w:r w:rsidR="009B7034">
        <w:rPr>
          <w:rFonts w:ascii="Times New Roman" w:eastAsia="Times New Roman" w:hAnsi="Times New Roman" w:cs="Times New Roman"/>
          <w:kern w:val="0"/>
          <w14:ligatures w14:val="none"/>
        </w:rPr>
        <w:t xml:space="preserve">. </w:t>
      </w:r>
      <w:r w:rsidR="003120F5">
        <w:rPr>
          <w:rFonts w:ascii="Times New Roman" w:eastAsia="Times New Roman" w:hAnsi="Times New Roman" w:cs="Times New Roman"/>
          <w:kern w:val="0"/>
          <w14:ligatures w14:val="none"/>
        </w:rPr>
        <w:t>The</w:t>
      </w:r>
      <w:r w:rsidR="005E16AA" w:rsidRPr="005E16AA">
        <w:rPr>
          <w:rFonts w:ascii="Times New Roman" w:eastAsia="Times New Roman" w:hAnsi="Times New Roman" w:cs="Times New Roman"/>
          <w:kern w:val="0"/>
          <w14:ligatures w14:val="none"/>
        </w:rPr>
        <w:t xml:space="preserve"> language of digital colonialism</w:t>
      </w:r>
      <w:r w:rsidR="003120F5">
        <w:rPr>
          <w:rFonts w:ascii="Times New Roman" w:eastAsia="Times New Roman" w:hAnsi="Times New Roman" w:cs="Times New Roman"/>
          <w:kern w:val="0"/>
          <w14:ligatures w14:val="none"/>
        </w:rPr>
        <w:t xml:space="preserve"> can</w:t>
      </w:r>
      <w:r w:rsidR="005E16AA" w:rsidRPr="005E16AA">
        <w:rPr>
          <w:rFonts w:ascii="Times New Roman" w:eastAsia="Times New Roman" w:hAnsi="Times New Roman" w:cs="Times New Roman"/>
          <w:kern w:val="0"/>
          <w14:ligatures w14:val="none"/>
        </w:rPr>
        <w:t xml:space="preserve"> itself become a form of </w:t>
      </w:r>
      <w:r w:rsidR="005E16AA" w:rsidRPr="003F2D38">
        <w:rPr>
          <w:rFonts w:ascii="Times New Roman" w:eastAsia="Times New Roman" w:hAnsi="Times New Roman" w:cs="Times New Roman"/>
          <w:kern w:val="0"/>
          <w14:ligatures w14:val="none"/>
        </w:rPr>
        <w:t>performed sovereignty</w:t>
      </w:r>
      <w:r w:rsidR="005E16AA" w:rsidRPr="005E16AA">
        <w:rPr>
          <w:rFonts w:ascii="Times New Roman" w:eastAsia="Times New Roman" w:hAnsi="Times New Roman" w:cs="Times New Roman"/>
          <w:kern w:val="0"/>
          <w14:ligatures w14:val="none"/>
        </w:rPr>
        <w:t>. States that lack material control over global digital infrastructures can invoke colonial domination to articulate their technological vulnerability while simultaneously asserting authority over how technologies should operate within their territories.</w:t>
      </w:r>
      <w:r w:rsidR="00AE328A">
        <w:rPr>
          <w:rFonts w:ascii="Times New Roman" w:eastAsia="Times New Roman" w:hAnsi="Times New Roman" w:cs="Times New Roman"/>
          <w:kern w:val="0"/>
          <w14:ligatures w14:val="none"/>
        </w:rPr>
        <w:t xml:space="preserve"> </w:t>
      </w:r>
      <w:r w:rsidR="003120F5">
        <w:rPr>
          <w:rFonts w:ascii="Times New Roman" w:eastAsia="Times New Roman" w:hAnsi="Times New Roman" w:cs="Times New Roman"/>
          <w:kern w:val="0"/>
          <w14:ligatures w14:val="none"/>
        </w:rPr>
        <w:t xml:space="preserve">This is </w:t>
      </w:r>
      <w:r w:rsidR="005E16AA" w:rsidRPr="003F2D38">
        <w:rPr>
          <w:rFonts w:ascii="Times New Roman" w:eastAsia="Times New Roman" w:hAnsi="Times New Roman" w:cs="Times New Roman"/>
          <w:kern w:val="0"/>
          <w14:ligatures w14:val="none"/>
        </w:rPr>
        <w:t>instrumentalized vulnerability</w:t>
      </w:r>
      <w:r w:rsidR="006A62F8">
        <w:rPr>
          <w:rFonts w:ascii="Times New Roman" w:eastAsia="Times New Roman" w:hAnsi="Times New Roman" w:cs="Times New Roman"/>
          <w:kern w:val="0"/>
          <w14:ligatures w14:val="none"/>
        </w:rPr>
        <w:t>-</w:t>
      </w:r>
      <w:r w:rsidR="005E16AA" w:rsidRPr="005E16AA">
        <w:rPr>
          <w:rFonts w:ascii="Times New Roman" w:eastAsia="Times New Roman" w:hAnsi="Times New Roman" w:cs="Times New Roman"/>
          <w:kern w:val="0"/>
          <w14:ligatures w14:val="none"/>
        </w:rPr>
        <w:t>the strategic presentation of technological weakness as a basis for making claims to sovereignty, autonomy, and normative authority.</w:t>
      </w:r>
      <w:r w:rsidR="00AE328A">
        <w:rPr>
          <w:rFonts w:ascii="Times New Roman" w:eastAsia="Times New Roman" w:hAnsi="Times New Roman" w:cs="Times New Roman"/>
          <w:kern w:val="0"/>
          <w14:ligatures w14:val="none"/>
        </w:rPr>
        <w:t xml:space="preserve"> In this deployment, Tech companies are subjected to public </w:t>
      </w:r>
      <w:r w:rsidR="006A62F8">
        <w:rPr>
          <w:rFonts w:ascii="Times New Roman" w:eastAsia="Times New Roman" w:hAnsi="Times New Roman" w:cs="Times New Roman"/>
          <w:kern w:val="0"/>
          <w14:ligatures w14:val="none"/>
        </w:rPr>
        <w:t xml:space="preserve">outrage and would be forced to act in accordance </w:t>
      </w:r>
      <w:r w:rsidR="003F2D38">
        <w:rPr>
          <w:rFonts w:ascii="Times New Roman" w:eastAsia="Times New Roman" w:hAnsi="Times New Roman" w:cs="Times New Roman"/>
          <w:kern w:val="0"/>
          <w14:ligatures w14:val="none"/>
        </w:rPr>
        <w:t>with</w:t>
      </w:r>
      <w:r w:rsidR="006A62F8">
        <w:rPr>
          <w:rFonts w:ascii="Times New Roman" w:eastAsia="Times New Roman" w:hAnsi="Times New Roman" w:cs="Times New Roman"/>
          <w:kern w:val="0"/>
          <w14:ligatures w14:val="none"/>
        </w:rPr>
        <w:t xml:space="preserve"> the interest of these governments. </w:t>
      </w:r>
    </w:p>
    <w:p w14:paraId="1536258E" w14:textId="77777777" w:rsidR="00B615D5" w:rsidRDefault="00B615D5" w:rsidP="00F266F2">
      <w:pPr>
        <w:spacing w:before="100" w:beforeAutospacing="1" w:after="100" w:afterAutospacing="1" w:line="480" w:lineRule="auto"/>
        <w:rPr>
          <w:rFonts w:ascii="Times New Roman" w:eastAsia="Times New Roman" w:hAnsi="Times New Roman" w:cs="Times New Roman"/>
          <w:b/>
          <w:bCs/>
          <w:kern w:val="0"/>
          <w14:ligatures w14:val="none"/>
        </w:rPr>
      </w:pPr>
    </w:p>
    <w:p w14:paraId="77706432" w14:textId="4B36ED30" w:rsidR="00686CA6" w:rsidRPr="00686CA6" w:rsidRDefault="00686CA6" w:rsidP="00F266F2">
      <w:pPr>
        <w:spacing w:before="100" w:beforeAutospacing="1" w:after="100" w:afterAutospacing="1" w:line="480" w:lineRule="auto"/>
        <w:rPr>
          <w:rFonts w:ascii="Times New Roman" w:eastAsia="Times New Roman" w:hAnsi="Times New Roman" w:cs="Times New Roman"/>
          <w:b/>
          <w:bCs/>
          <w:kern w:val="0"/>
          <w14:ligatures w14:val="none"/>
        </w:rPr>
      </w:pPr>
      <w:r w:rsidRPr="00686CA6">
        <w:rPr>
          <w:rFonts w:ascii="Times New Roman" w:eastAsia="Times New Roman" w:hAnsi="Times New Roman" w:cs="Times New Roman"/>
          <w:b/>
          <w:bCs/>
          <w:kern w:val="0"/>
          <w14:ligatures w14:val="none"/>
        </w:rPr>
        <w:t>Conclusion</w:t>
      </w:r>
    </w:p>
    <w:p w14:paraId="59AF09DF" w14:textId="6DD3722A" w:rsidR="00AF34B1" w:rsidRPr="007743DD" w:rsidRDefault="005E16AA" w:rsidP="00F266F2">
      <w:pPr>
        <w:spacing w:before="100" w:beforeAutospacing="1" w:after="100" w:afterAutospacing="1" w:line="480" w:lineRule="auto"/>
        <w:rPr>
          <w:rFonts w:ascii="Times New Roman" w:eastAsia="Times New Roman" w:hAnsi="Times New Roman" w:cs="Times New Roman"/>
          <w:kern w:val="0"/>
          <w14:ligatures w14:val="none"/>
        </w:rPr>
      </w:pPr>
      <w:r w:rsidRPr="005E16AA">
        <w:rPr>
          <w:rFonts w:ascii="Times New Roman" w:eastAsia="Times New Roman" w:hAnsi="Times New Roman" w:cs="Times New Roman"/>
          <w:kern w:val="0"/>
          <w14:ligatures w14:val="none"/>
        </w:rPr>
        <w:t xml:space="preserve">I propose </w:t>
      </w:r>
      <w:r w:rsidR="00686CA6">
        <w:rPr>
          <w:rFonts w:ascii="Times New Roman" w:eastAsia="Times New Roman" w:hAnsi="Times New Roman" w:cs="Times New Roman"/>
          <w:kern w:val="0"/>
          <w14:ligatures w14:val="none"/>
        </w:rPr>
        <w:t>that</w:t>
      </w:r>
      <w:r w:rsidRPr="005E16AA">
        <w:rPr>
          <w:rFonts w:ascii="Times New Roman" w:eastAsia="Times New Roman" w:hAnsi="Times New Roman" w:cs="Times New Roman"/>
          <w:kern w:val="0"/>
          <w14:ligatures w14:val="none"/>
        </w:rPr>
        <w:t xml:space="preserve"> claims of digital colonialism can also function as </w:t>
      </w:r>
      <w:r w:rsidRPr="007743DD">
        <w:rPr>
          <w:rFonts w:ascii="Times New Roman" w:eastAsia="Times New Roman" w:hAnsi="Times New Roman" w:cs="Times New Roman"/>
          <w:kern w:val="0"/>
          <w14:ligatures w14:val="none"/>
        </w:rPr>
        <w:t>political performances through which technologically weaker states negotiate and assert sovereignty</w:t>
      </w:r>
      <w:r w:rsidRPr="005E16AA">
        <w:rPr>
          <w:rFonts w:ascii="Times New Roman" w:eastAsia="Times New Roman" w:hAnsi="Times New Roman" w:cs="Times New Roman"/>
          <w:kern w:val="0"/>
          <w14:ligatures w14:val="none"/>
        </w:rPr>
        <w:t>.</w:t>
      </w:r>
      <w:r w:rsidR="00AF34B1">
        <w:rPr>
          <w:rFonts w:ascii="Times New Roman" w:eastAsia="Times New Roman" w:hAnsi="Times New Roman" w:cs="Times New Roman"/>
          <w:kern w:val="0"/>
          <w14:ligatures w14:val="none"/>
        </w:rPr>
        <w:t xml:space="preserve"> </w:t>
      </w:r>
      <w:r w:rsidRPr="005E16AA">
        <w:rPr>
          <w:rFonts w:ascii="Times New Roman" w:eastAsia="Times New Roman" w:hAnsi="Times New Roman" w:cs="Times New Roman"/>
          <w:kern w:val="0"/>
          <w14:ligatures w14:val="none"/>
        </w:rPr>
        <w:t xml:space="preserve">Digital colonialism, </w:t>
      </w:r>
      <w:r w:rsidR="00686CA6" w:rsidRPr="005E16AA">
        <w:rPr>
          <w:rFonts w:ascii="Times New Roman" w:eastAsia="Times New Roman" w:hAnsi="Times New Roman" w:cs="Times New Roman"/>
          <w:kern w:val="0"/>
          <w14:ligatures w14:val="none"/>
        </w:rPr>
        <w:t>in</w:t>
      </w:r>
      <w:r w:rsidRPr="005E16AA">
        <w:rPr>
          <w:rFonts w:ascii="Times New Roman" w:eastAsia="Times New Roman" w:hAnsi="Times New Roman" w:cs="Times New Roman"/>
          <w:kern w:val="0"/>
          <w14:ligatures w14:val="none"/>
        </w:rPr>
        <w:t xml:space="preserve"> this </w:t>
      </w:r>
      <w:r w:rsidRPr="005E16AA">
        <w:rPr>
          <w:rFonts w:ascii="Times New Roman" w:eastAsia="Times New Roman" w:hAnsi="Times New Roman" w:cs="Times New Roman"/>
          <w:kern w:val="0"/>
          <w14:ligatures w14:val="none"/>
        </w:rPr>
        <w:lastRenderedPageBreak/>
        <w:t>reading, is therefore not only a claim about technological domination</w:t>
      </w:r>
      <w:r w:rsidR="00686CA6">
        <w:rPr>
          <w:rFonts w:ascii="Times New Roman" w:eastAsia="Times New Roman" w:hAnsi="Times New Roman" w:cs="Times New Roman"/>
          <w:kern w:val="0"/>
          <w14:ligatures w14:val="none"/>
        </w:rPr>
        <w:t xml:space="preserve"> but</w:t>
      </w:r>
      <w:r w:rsidRPr="005E16AA">
        <w:rPr>
          <w:rFonts w:ascii="Times New Roman" w:eastAsia="Times New Roman" w:hAnsi="Times New Roman" w:cs="Times New Roman"/>
          <w:kern w:val="0"/>
          <w14:ligatures w14:val="none"/>
        </w:rPr>
        <w:t xml:space="preserve"> also a language through which actors negotiate who has the authority to determine the terms of digital development</w:t>
      </w:r>
      <w:r w:rsidR="007743DD">
        <w:rPr>
          <w:rFonts w:ascii="Times New Roman" w:eastAsia="Times New Roman" w:hAnsi="Times New Roman" w:cs="Times New Roman"/>
          <w:kern w:val="0"/>
          <w14:ligatures w14:val="none"/>
        </w:rPr>
        <w:t xml:space="preserve"> within their territory</w:t>
      </w:r>
      <w:r w:rsidRPr="005E16AA">
        <w:rPr>
          <w:rFonts w:ascii="Times New Roman" w:eastAsia="Times New Roman" w:hAnsi="Times New Roman" w:cs="Times New Roman"/>
          <w:kern w:val="0"/>
          <w14:ligatures w14:val="none"/>
        </w:rPr>
        <w:t>.</w:t>
      </w:r>
      <w:r w:rsidR="00751639">
        <w:rPr>
          <w:rFonts w:ascii="Times New Roman" w:eastAsia="Times New Roman" w:hAnsi="Times New Roman" w:cs="Times New Roman"/>
          <w:kern w:val="0"/>
          <w14:ligatures w14:val="none"/>
        </w:rPr>
        <w:t xml:space="preserve"> </w:t>
      </w:r>
      <w:r w:rsidR="00AF34B1" w:rsidRPr="007743DD">
        <w:rPr>
          <w:rFonts w:ascii="Times New Roman" w:hAnsi="Times New Roman" w:cs="Times New Roman"/>
        </w:rPr>
        <w:t xml:space="preserve">The </w:t>
      </w:r>
      <w:r w:rsidR="00C233D7" w:rsidRPr="007743DD">
        <w:rPr>
          <w:rFonts w:ascii="Times New Roman" w:hAnsi="Times New Roman" w:cs="Times New Roman"/>
        </w:rPr>
        <w:t>important</w:t>
      </w:r>
      <w:r w:rsidR="00AF34B1" w:rsidRPr="007743DD">
        <w:rPr>
          <w:rFonts w:ascii="Times New Roman" w:hAnsi="Times New Roman" w:cs="Times New Roman"/>
        </w:rPr>
        <w:t xml:space="preserve"> contribution of my argument in this paper is that it bridges understanding how lesser powers </w:t>
      </w:r>
      <w:r w:rsidR="007743DD" w:rsidRPr="007743DD">
        <w:rPr>
          <w:rFonts w:ascii="Times New Roman" w:hAnsi="Times New Roman" w:cs="Times New Roman"/>
        </w:rPr>
        <w:t>can</w:t>
      </w:r>
      <w:r w:rsidR="00C233D7" w:rsidRPr="007743DD">
        <w:rPr>
          <w:rFonts w:ascii="Times New Roman" w:hAnsi="Times New Roman" w:cs="Times New Roman"/>
        </w:rPr>
        <w:t xml:space="preserve"> navigate the signaling between bigger powers like China and USA. </w:t>
      </w:r>
    </w:p>
    <w:p w14:paraId="3753C4C5" w14:textId="77777777" w:rsidR="00C233D7" w:rsidRDefault="00C233D7" w:rsidP="00C31D8E">
      <w:pPr>
        <w:spacing w:line="480" w:lineRule="auto"/>
        <w:jc w:val="both"/>
      </w:pPr>
    </w:p>
    <w:p w14:paraId="0320BDE2" w14:textId="77777777" w:rsidR="003E44C8" w:rsidRDefault="003E44C8" w:rsidP="00C31D8E">
      <w:pPr>
        <w:spacing w:line="480" w:lineRule="auto"/>
        <w:jc w:val="both"/>
        <w:rPr>
          <w:rFonts w:ascii="Times New Roman" w:hAnsi="Times New Roman" w:cs="Times New Roman"/>
        </w:rPr>
      </w:pPr>
    </w:p>
    <w:p w14:paraId="0907837A" w14:textId="77777777" w:rsidR="003E44C8" w:rsidRDefault="003E44C8" w:rsidP="00C31D8E">
      <w:pPr>
        <w:spacing w:line="480" w:lineRule="auto"/>
        <w:jc w:val="both"/>
        <w:rPr>
          <w:rFonts w:ascii="Times New Roman" w:hAnsi="Times New Roman" w:cs="Times New Roman"/>
        </w:rPr>
      </w:pPr>
    </w:p>
    <w:p w14:paraId="50BD2C71" w14:textId="77777777" w:rsidR="005627B8" w:rsidRPr="002D4AC8" w:rsidRDefault="005627B8" w:rsidP="00C31D8E">
      <w:pPr>
        <w:spacing w:line="480" w:lineRule="auto"/>
        <w:jc w:val="both"/>
        <w:rPr>
          <w:rFonts w:ascii="Times New Roman" w:hAnsi="Times New Roman" w:cs="Times New Roman"/>
          <w:b/>
          <w:bCs/>
        </w:rPr>
      </w:pPr>
    </w:p>
    <w:p w14:paraId="3F7B2B61" w14:textId="77777777" w:rsidR="00FD6031" w:rsidRDefault="00FD6031" w:rsidP="00C31D8E">
      <w:pPr>
        <w:spacing w:line="480" w:lineRule="auto"/>
        <w:jc w:val="both"/>
        <w:rPr>
          <w:rFonts w:ascii="Times New Roman" w:hAnsi="Times New Roman" w:cs="Times New Roman"/>
          <w:b/>
          <w:bCs/>
        </w:rPr>
      </w:pPr>
    </w:p>
    <w:p w14:paraId="61D7B789" w14:textId="77777777" w:rsidR="00FD6031" w:rsidRDefault="00FD6031" w:rsidP="00C31D8E">
      <w:pPr>
        <w:spacing w:line="480" w:lineRule="auto"/>
        <w:jc w:val="both"/>
        <w:rPr>
          <w:rFonts w:ascii="Times New Roman" w:hAnsi="Times New Roman" w:cs="Times New Roman"/>
          <w:b/>
          <w:bCs/>
        </w:rPr>
      </w:pPr>
    </w:p>
    <w:p w14:paraId="0D2BE469" w14:textId="77777777" w:rsidR="00FD6031" w:rsidRDefault="00FD6031" w:rsidP="00C31D8E">
      <w:pPr>
        <w:spacing w:line="480" w:lineRule="auto"/>
        <w:jc w:val="both"/>
        <w:rPr>
          <w:rFonts w:ascii="Times New Roman" w:hAnsi="Times New Roman" w:cs="Times New Roman"/>
          <w:b/>
          <w:bCs/>
        </w:rPr>
      </w:pPr>
    </w:p>
    <w:p w14:paraId="06F3C57D" w14:textId="77777777" w:rsidR="00FD6031" w:rsidRDefault="00FD6031" w:rsidP="00C31D8E">
      <w:pPr>
        <w:spacing w:line="480" w:lineRule="auto"/>
        <w:jc w:val="both"/>
        <w:rPr>
          <w:rFonts w:ascii="Times New Roman" w:hAnsi="Times New Roman" w:cs="Times New Roman"/>
          <w:b/>
          <w:bCs/>
        </w:rPr>
      </w:pPr>
    </w:p>
    <w:p w14:paraId="0BAFD784" w14:textId="77777777" w:rsidR="00FD6031" w:rsidRDefault="00FD6031" w:rsidP="00C31D8E">
      <w:pPr>
        <w:spacing w:line="480" w:lineRule="auto"/>
        <w:jc w:val="both"/>
        <w:rPr>
          <w:rFonts w:ascii="Times New Roman" w:hAnsi="Times New Roman" w:cs="Times New Roman"/>
          <w:b/>
          <w:bCs/>
        </w:rPr>
      </w:pPr>
    </w:p>
    <w:p w14:paraId="304D07C1" w14:textId="77777777" w:rsidR="00FD6031" w:rsidRDefault="00FD6031" w:rsidP="00C31D8E">
      <w:pPr>
        <w:spacing w:line="480" w:lineRule="auto"/>
        <w:jc w:val="both"/>
        <w:rPr>
          <w:rFonts w:ascii="Times New Roman" w:hAnsi="Times New Roman" w:cs="Times New Roman"/>
          <w:b/>
          <w:bCs/>
        </w:rPr>
      </w:pPr>
    </w:p>
    <w:p w14:paraId="2EE881D5" w14:textId="77777777" w:rsidR="00FD6031" w:rsidRDefault="00FD6031" w:rsidP="00C31D8E">
      <w:pPr>
        <w:spacing w:line="480" w:lineRule="auto"/>
        <w:jc w:val="both"/>
        <w:rPr>
          <w:rFonts w:ascii="Times New Roman" w:hAnsi="Times New Roman" w:cs="Times New Roman"/>
          <w:b/>
          <w:bCs/>
        </w:rPr>
      </w:pPr>
    </w:p>
    <w:p w14:paraId="59AED808" w14:textId="77777777" w:rsidR="00FD6031" w:rsidRDefault="00FD6031" w:rsidP="00C31D8E">
      <w:pPr>
        <w:spacing w:line="480" w:lineRule="auto"/>
        <w:jc w:val="both"/>
        <w:rPr>
          <w:rFonts w:ascii="Times New Roman" w:hAnsi="Times New Roman" w:cs="Times New Roman"/>
          <w:b/>
          <w:bCs/>
        </w:rPr>
      </w:pPr>
    </w:p>
    <w:p w14:paraId="3085BA20" w14:textId="77777777" w:rsidR="00FD6031" w:rsidRDefault="00FD6031" w:rsidP="00C31D8E">
      <w:pPr>
        <w:spacing w:line="480" w:lineRule="auto"/>
        <w:jc w:val="both"/>
        <w:rPr>
          <w:rFonts w:ascii="Times New Roman" w:hAnsi="Times New Roman" w:cs="Times New Roman"/>
          <w:b/>
          <w:bCs/>
        </w:rPr>
      </w:pPr>
    </w:p>
    <w:p w14:paraId="24740EA7" w14:textId="77777777" w:rsidR="00FD6031" w:rsidRDefault="00FD6031" w:rsidP="00C31D8E">
      <w:pPr>
        <w:spacing w:line="480" w:lineRule="auto"/>
        <w:jc w:val="both"/>
        <w:rPr>
          <w:rFonts w:ascii="Times New Roman" w:hAnsi="Times New Roman" w:cs="Times New Roman"/>
          <w:b/>
          <w:bCs/>
        </w:rPr>
      </w:pPr>
    </w:p>
    <w:p w14:paraId="51BDE2C4" w14:textId="77777777" w:rsidR="00FD6031" w:rsidRDefault="00FD6031" w:rsidP="00C31D8E">
      <w:pPr>
        <w:spacing w:line="480" w:lineRule="auto"/>
        <w:jc w:val="both"/>
        <w:rPr>
          <w:rFonts w:ascii="Times New Roman" w:hAnsi="Times New Roman" w:cs="Times New Roman"/>
          <w:b/>
          <w:bCs/>
        </w:rPr>
      </w:pPr>
    </w:p>
    <w:p w14:paraId="3C10448B" w14:textId="77777777" w:rsidR="00FD6031" w:rsidRDefault="00FD6031" w:rsidP="00C31D8E">
      <w:pPr>
        <w:spacing w:line="480" w:lineRule="auto"/>
        <w:jc w:val="both"/>
        <w:rPr>
          <w:rFonts w:ascii="Times New Roman" w:hAnsi="Times New Roman" w:cs="Times New Roman"/>
          <w:b/>
          <w:bCs/>
        </w:rPr>
      </w:pPr>
    </w:p>
    <w:p w14:paraId="5ECCBBC6" w14:textId="77777777" w:rsidR="00FD6031" w:rsidRDefault="00FD6031" w:rsidP="00C31D8E">
      <w:pPr>
        <w:spacing w:line="480" w:lineRule="auto"/>
        <w:jc w:val="both"/>
        <w:rPr>
          <w:rFonts w:ascii="Times New Roman" w:hAnsi="Times New Roman" w:cs="Times New Roman"/>
          <w:b/>
          <w:bCs/>
        </w:rPr>
      </w:pPr>
    </w:p>
    <w:p w14:paraId="63ACB54A" w14:textId="77777777" w:rsidR="00FD6031" w:rsidRDefault="00FD6031" w:rsidP="00C31D8E">
      <w:pPr>
        <w:spacing w:line="480" w:lineRule="auto"/>
        <w:jc w:val="both"/>
        <w:rPr>
          <w:rFonts w:ascii="Times New Roman" w:hAnsi="Times New Roman" w:cs="Times New Roman"/>
          <w:b/>
          <w:bCs/>
        </w:rPr>
      </w:pPr>
    </w:p>
    <w:p w14:paraId="4FFAD4C6" w14:textId="77777777" w:rsidR="00FD6031" w:rsidRDefault="00FD6031" w:rsidP="00C31D8E">
      <w:pPr>
        <w:spacing w:line="480" w:lineRule="auto"/>
        <w:jc w:val="both"/>
        <w:rPr>
          <w:rFonts w:ascii="Times New Roman" w:hAnsi="Times New Roman" w:cs="Times New Roman"/>
          <w:b/>
          <w:bCs/>
        </w:rPr>
      </w:pPr>
    </w:p>
    <w:p w14:paraId="20684BAA" w14:textId="4B1095E5" w:rsidR="002F3F82" w:rsidRPr="002F3F82" w:rsidRDefault="002F3F82" w:rsidP="002F3F82">
      <w:pPr>
        <w:spacing w:before="100" w:beforeAutospacing="1" w:after="100" w:afterAutospacing="1"/>
        <w:rPr>
          <w:rFonts w:ascii="Times New Roman" w:eastAsia="Times New Roman" w:hAnsi="Times New Roman" w:cs="Times New Roman"/>
          <w:b/>
          <w:bCs/>
          <w:kern w:val="0"/>
          <w:sz w:val="27"/>
          <w:szCs w:val="27"/>
          <w:lang w:val="nl-NL"/>
          <w14:ligatures w14:val="none"/>
        </w:rPr>
      </w:pPr>
      <w:r w:rsidRPr="002F3F82">
        <w:rPr>
          <w:rFonts w:ascii="Times New Roman" w:eastAsia="Times New Roman" w:hAnsi="Times New Roman" w:cs="Times New Roman"/>
          <w:b/>
          <w:bCs/>
          <w:kern w:val="0"/>
          <w:sz w:val="27"/>
          <w:szCs w:val="27"/>
          <w:lang w:val="nl-NL"/>
          <w14:ligatures w14:val="none"/>
        </w:rPr>
        <w:t>Biblio</w:t>
      </w:r>
      <w:r>
        <w:rPr>
          <w:rFonts w:ascii="Times New Roman" w:eastAsia="Times New Roman" w:hAnsi="Times New Roman" w:cs="Times New Roman"/>
          <w:b/>
          <w:bCs/>
          <w:kern w:val="0"/>
          <w:sz w:val="27"/>
          <w:szCs w:val="27"/>
          <w:lang w:val="nl-NL"/>
          <w14:ligatures w14:val="none"/>
        </w:rPr>
        <w:t>graphy</w:t>
      </w:r>
    </w:p>
    <w:p w14:paraId="3E5891D4" w14:textId="24991932"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lang w:val="nl-NL"/>
          <w14:ligatures w14:val="none"/>
        </w:rPr>
        <w:t xml:space="preserve">Allen, Nate D. F., &amp; La Lime, Mathew. </w:t>
      </w:r>
      <w:r w:rsidRPr="002F3F82">
        <w:rPr>
          <w:rFonts w:ascii="Times New Roman" w:eastAsia="Times New Roman" w:hAnsi="Times New Roman" w:cs="Times New Roman"/>
          <w:kern w:val="0"/>
          <w14:ligatures w14:val="none"/>
        </w:rPr>
        <w:t xml:space="preserve">(2024). New technology, old strategy: Cyberspace and the international politics of African agency. </w:t>
      </w:r>
      <w:r w:rsidRPr="002F3F82">
        <w:rPr>
          <w:rFonts w:ascii="Times New Roman" w:eastAsia="Times New Roman" w:hAnsi="Times New Roman" w:cs="Times New Roman"/>
          <w:i/>
          <w:iCs/>
          <w:kern w:val="0"/>
          <w14:ligatures w14:val="none"/>
        </w:rPr>
        <w:t>Journal of Strategic Studies</w:t>
      </w:r>
      <w:r w:rsidRPr="002F3F82">
        <w:rPr>
          <w:rFonts w:ascii="Times New Roman" w:eastAsia="Times New Roman" w:hAnsi="Times New Roman" w:cs="Times New Roman"/>
          <w:kern w:val="0"/>
          <w14:ligatures w14:val="none"/>
        </w:rPr>
        <w:t>, 10–15.</w:t>
      </w:r>
    </w:p>
    <w:p w14:paraId="66DF5179" w14:textId="77777777"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14:ligatures w14:val="none"/>
        </w:rPr>
        <w:t xml:space="preserve">Avila, Renata. (2020). Against digital colonialism. In </w:t>
      </w:r>
      <w:r w:rsidRPr="002F3F82">
        <w:rPr>
          <w:rFonts w:ascii="Times New Roman" w:eastAsia="Times New Roman" w:hAnsi="Times New Roman" w:cs="Times New Roman"/>
          <w:i/>
          <w:iCs/>
          <w:kern w:val="0"/>
          <w14:ligatures w14:val="none"/>
        </w:rPr>
        <w:t>Platforming Equality: Policy Challenges for the Digital Economy</w:t>
      </w:r>
      <w:r w:rsidRPr="002F3F82">
        <w:rPr>
          <w:rFonts w:ascii="Times New Roman" w:eastAsia="Times New Roman" w:hAnsi="Times New Roman" w:cs="Times New Roman"/>
          <w:kern w:val="0"/>
          <w14:ligatures w14:val="none"/>
        </w:rPr>
        <w:t>. Autonomy.</w:t>
      </w:r>
    </w:p>
    <w:p w14:paraId="20457889" w14:textId="77777777"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14:ligatures w14:val="none"/>
        </w:rPr>
        <w:t xml:space="preserve">Birhane, Abeba. (2020). Algorithmic colonization of Africa. </w:t>
      </w:r>
      <w:r w:rsidRPr="002F3F82">
        <w:rPr>
          <w:rFonts w:ascii="Times New Roman" w:eastAsia="Times New Roman" w:hAnsi="Times New Roman" w:cs="Times New Roman"/>
          <w:i/>
          <w:iCs/>
          <w:kern w:val="0"/>
          <w14:ligatures w14:val="none"/>
        </w:rPr>
        <w:t>SCRIPTed, 17</w:t>
      </w:r>
      <w:r w:rsidRPr="002F3F82">
        <w:rPr>
          <w:rFonts w:ascii="Times New Roman" w:eastAsia="Times New Roman" w:hAnsi="Times New Roman" w:cs="Times New Roman"/>
          <w:kern w:val="0"/>
          <w14:ligatures w14:val="none"/>
        </w:rPr>
        <w:t>(2), 392–395.</w:t>
      </w:r>
    </w:p>
    <w:p w14:paraId="242DD0A0" w14:textId="77777777"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14:ligatures w14:val="none"/>
        </w:rPr>
        <w:t xml:space="preserve">Brown, William. (2012). A question of agency: Africa in international politics. </w:t>
      </w:r>
      <w:r w:rsidRPr="002F3F82">
        <w:rPr>
          <w:rFonts w:ascii="Times New Roman" w:eastAsia="Times New Roman" w:hAnsi="Times New Roman" w:cs="Times New Roman"/>
          <w:i/>
          <w:iCs/>
          <w:kern w:val="0"/>
          <w14:ligatures w14:val="none"/>
        </w:rPr>
        <w:t>Third World Quarterly, 33</w:t>
      </w:r>
      <w:r w:rsidRPr="002F3F82">
        <w:rPr>
          <w:rFonts w:ascii="Times New Roman" w:eastAsia="Times New Roman" w:hAnsi="Times New Roman" w:cs="Times New Roman"/>
          <w:kern w:val="0"/>
          <w14:ligatures w14:val="none"/>
        </w:rPr>
        <w:t>, 1889–1908.</w:t>
      </w:r>
    </w:p>
    <w:p w14:paraId="0CA94E17" w14:textId="77777777"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14:ligatures w14:val="none"/>
        </w:rPr>
        <w:t xml:space="preserve">Coffie, Amanda, &amp; Tiky, Lembe. (2021). Exploring Africa’s agency in international politics. </w:t>
      </w:r>
      <w:r w:rsidRPr="002F3F82">
        <w:rPr>
          <w:rFonts w:ascii="Times New Roman" w:eastAsia="Times New Roman" w:hAnsi="Times New Roman" w:cs="Times New Roman"/>
          <w:i/>
          <w:iCs/>
          <w:kern w:val="0"/>
          <w14:ligatures w14:val="none"/>
        </w:rPr>
        <w:t>Africa Spectrum, 56</w:t>
      </w:r>
      <w:r w:rsidRPr="002F3F82">
        <w:rPr>
          <w:rFonts w:ascii="Times New Roman" w:eastAsia="Times New Roman" w:hAnsi="Times New Roman" w:cs="Times New Roman"/>
          <w:kern w:val="0"/>
          <w14:ligatures w14:val="none"/>
        </w:rPr>
        <w:t>(3), 240–247.</w:t>
      </w:r>
    </w:p>
    <w:p w14:paraId="5625722A" w14:textId="77777777"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14:ligatures w14:val="none"/>
        </w:rPr>
        <w:t xml:space="preserve">Coleman, Danielle. (2019). Digital colonialism: The 21st century scramble for Africa through the extraction and control of user data and limitations of data protection laws. </w:t>
      </w:r>
      <w:r w:rsidRPr="002F3F82">
        <w:rPr>
          <w:rFonts w:ascii="Times New Roman" w:eastAsia="Times New Roman" w:hAnsi="Times New Roman" w:cs="Times New Roman"/>
          <w:i/>
          <w:iCs/>
          <w:kern w:val="0"/>
          <w14:ligatures w14:val="none"/>
        </w:rPr>
        <w:t>Michigan Journal of Race and Law, 24</w:t>
      </w:r>
      <w:r w:rsidRPr="002F3F82">
        <w:rPr>
          <w:rFonts w:ascii="Times New Roman" w:eastAsia="Times New Roman" w:hAnsi="Times New Roman" w:cs="Times New Roman"/>
          <w:kern w:val="0"/>
          <w14:ligatures w14:val="none"/>
        </w:rPr>
        <w:t>, 417–438.</w:t>
      </w:r>
    </w:p>
    <w:p w14:paraId="75999CBB" w14:textId="77777777"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14:ligatures w14:val="none"/>
        </w:rPr>
        <w:t xml:space="preserve">Couldry, Nick, &amp; Mejias, Ulises A. (2019). </w:t>
      </w:r>
      <w:r w:rsidRPr="002F3F82">
        <w:rPr>
          <w:rFonts w:ascii="Times New Roman" w:eastAsia="Times New Roman" w:hAnsi="Times New Roman" w:cs="Times New Roman"/>
          <w:i/>
          <w:iCs/>
          <w:kern w:val="0"/>
          <w14:ligatures w14:val="none"/>
        </w:rPr>
        <w:t>The cost of connection: How data is colonizing human life and appropriating it for capitalism</w:t>
      </w:r>
      <w:r w:rsidRPr="002F3F82">
        <w:rPr>
          <w:rFonts w:ascii="Times New Roman" w:eastAsia="Times New Roman" w:hAnsi="Times New Roman" w:cs="Times New Roman"/>
          <w:kern w:val="0"/>
          <w14:ligatures w14:val="none"/>
        </w:rPr>
        <w:t>. Stanford University Press.</w:t>
      </w:r>
    </w:p>
    <w:p w14:paraId="211EAC38" w14:textId="77777777"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14:ligatures w14:val="none"/>
        </w:rPr>
        <w:t xml:space="preserve">Dosunmu, Damilare, &amp; Bhattacharya, Ananya. (2024, April 23). African tech companies are ditching Google for a smaller Indian competitor. </w:t>
      </w:r>
      <w:r w:rsidRPr="002F3F82">
        <w:rPr>
          <w:rFonts w:ascii="Times New Roman" w:eastAsia="Times New Roman" w:hAnsi="Times New Roman" w:cs="Times New Roman"/>
          <w:i/>
          <w:iCs/>
          <w:kern w:val="0"/>
          <w14:ligatures w14:val="none"/>
        </w:rPr>
        <w:t>Rest of World</w:t>
      </w:r>
      <w:r w:rsidRPr="002F3F82">
        <w:rPr>
          <w:rFonts w:ascii="Times New Roman" w:eastAsia="Times New Roman" w:hAnsi="Times New Roman" w:cs="Times New Roman"/>
          <w:kern w:val="0"/>
          <w14:ligatures w14:val="none"/>
        </w:rPr>
        <w:t>.</w:t>
      </w:r>
    </w:p>
    <w:p w14:paraId="30C1A49B" w14:textId="77777777"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14:ligatures w14:val="none"/>
        </w:rPr>
        <w:t xml:space="preserve">Kwet, Michael. (2019). Digital colonialism: US empire and the new imperialism in the Global South. </w:t>
      </w:r>
      <w:r w:rsidRPr="002F3F82">
        <w:rPr>
          <w:rFonts w:ascii="Times New Roman" w:eastAsia="Times New Roman" w:hAnsi="Times New Roman" w:cs="Times New Roman"/>
          <w:i/>
          <w:iCs/>
          <w:kern w:val="0"/>
          <w14:ligatures w14:val="none"/>
        </w:rPr>
        <w:t>Race &amp; Class, 60</w:t>
      </w:r>
      <w:r w:rsidRPr="002F3F82">
        <w:rPr>
          <w:rFonts w:ascii="Times New Roman" w:eastAsia="Times New Roman" w:hAnsi="Times New Roman" w:cs="Times New Roman"/>
          <w:kern w:val="0"/>
          <w14:ligatures w14:val="none"/>
        </w:rPr>
        <w:t>(4), 3–26.</w:t>
      </w:r>
    </w:p>
    <w:p w14:paraId="0FD493FF" w14:textId="77777777"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14:ligatures w14:val="none"/>
        </w:rPr>
        <w:t xml:space="preserve">Mumford, Densua. (2022). Data colonialism: Compelling and useful, but whither epistemes? </w:t>
      </w:r>
      <w:r w:rsidRPr="002F3F82">
        <w:rPr>
          <w:rFonts w:ascii="Times New Roman" w:eastAsia="Times New Roman" w:hAnsi="Times New Roman" w:cs="Times New Roman"/>
          <w:i/>
          <w:iCs/>
          <w:kern w:val="0"/>
          <w14:ligatures w14:val="none"/>
        </w:rPr>
        <w:t>Information, Communication &amp; Society, 25</w:t>
      </w:r>
      <w:r w:rsidRPr="002F3F82">
        <w:rPr>
          <w:rFonts w:ascii="Times New Roman" w:eastAsia="Times New Roman" w:hAnsi="Times New Roman" w:cs="Times New Roman"/>
          <w:kern w:val="0"/>
          <w14:ligatures w14:val="none"/>
        </w:rPr>
        <w:t>(10), 1511–1516.</w:t>
      </w:r>
    </w:p>
    <w:p w14:paraId="693E4E43" w14:textId="77777777"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14:ligatures w14:val="none"/>
        </w:rPr>
        <w:t xml:space="preserve">Nyabola, Nanjala. (2018). </w:t>
      </w:r>
      <w:r w:rsidRPr="002F3F82">
        <w:rPr>
          <w:rFonts w:ascii="Times New Roman" w:eastAsia="Times New Roman" w:hAnsi="Times New Roman" w:cs="Times New Roman"/>
          <w:i/>
          <w:iCs/>
          <w:kern w:val="0"/>
          <w14:ligatures w14:val="none"/>
        </w:rPr>
        <w:t>Digital democracy, analogue politics: How the Internet era is transforming politics in Kenya</w:t>
      </w:r>
      <w:r w:rsidRPr="002F3F82">
        <w:rPr>
          <w:rFonts w:ascii="Times New Roman" w:eastAsia="Times New Roman" w:hAnsi="Times New Roman" w:cs="Times New Roman"/>
          <w:kern w:val="0"/>
          <w14:ligatures w14:val="none"/>
        </w:rPr>
        <w:t>. Zed Books.</w:t>
      </w:r>
    </w:p>
    <w:p w14:paraId="164D5C20" w14:textId="77777777" w:rsidR="002F3F82" w:rsidRPr="002F3F82" w:rsidRDefault="002F3F82" w:rsidP="002F3F82">
      <w:pPr>
        <w:spacing w:before="100" w:beforeAutospacing="1" w:after="100" w:afterAutospacing="1"/>
        <w:rPr>
          <w:rFonts w:ascii="Times New Roman" w:eastAsia="Times New Roman" w:hAnsi="Times New Roman" w:cs="Times New Roman"/>
          <w:kern w:val="0"/>
          <w14:ligatures w14:val="none"/>
        </w:rPr>
      </w:pPr>
      <w:r w:rsidRPr="002F3F82">
        <w:rPr>
          <w:rFonts w:ascii="Times New Roman" w:eastAsia="Times New Roman" w:hAnsi="Times New Roman" w:cs="Times New Roman"/>
          <w:kern w:val="0"/>
          <w14:ligatures w14:val="none"/>
        </w:rPr>
        <w:t xml:space="preserve">Walters, Jackie, &amp; Pisa, Noleen. (2024). Review of South Africa’s public transport system. </w:t>
      </w:r>
      <w:r w:rsidRPr="002F3F82">
        <w:rPr>
          <w:rFonts w:ascii="Times New Roman" w:eastAsia="Times New Roman" w:hAnsi="Times New Roman" w:cs="Times New Roman"/>
          <w:i/>
          <w:iCs/>
          <w:kern w:val="0"/>
          <w14:ligatures w14:val="none"/>
        </w:rPr>
        <w:t>Research in Transportation Economics, 100</w:t>
      </w:r>
      <w:r w:rsidRPr="002F3F82">
        <w:rPr>
          <w:rFonts w:ascii="Times New Roman" w:eastAsia="Times New Roman" w:hAnsi="Times New Roman" w:cs="Times New Roman"/>
          <w:kern w:val="0"/>
          <w14:ligatures w14:val="none"/>
        </w:rPr>
        <w:t>, 1–12.</w:t>
      </w:r>
    </w:p>
    <w:p w14:paraId="68ADE282" w14:textId="77777777" w:rsidR="003E44C8" w:rsidRDefault="003E44C8" w:rsidP="008E2FFC">
      <w:pPr>
        <w:spacing w:line="480" w:lineRule="auto"/>
        <w:ind w:firstLine="720"/>
        <w:jc w:val="both"/>
        <w:rPr>
          <w:rFonts w:ascii="Times New Roman" w:hAnsi="Times New Roman" w:cs="Times New Roman"/>
        </w:rPr>
      </w:pPr>
    </w:p>
    <w:p w14:paraId="74DD4207" w14:textId="77777777" w:rsidR="003E44C8" w:rsidRDefault="003E44C8" w:rsidP="008E2FFC">
      <w:pPr>
        <w:spacing w:line="480" w:lineRule="auto"/>
        <w:ind w:firstLine="720"/>
        <w:jc w:val="both"/>
        <w:rPr>
          <w:rFonts w:ascii="Times New Roman" w:hAnsi="Times New Roman" w:cs="Times New Roman"/>
        </w:rPr>
      </w:pPr>
    </w:p>
    <w:p w14:paraId="5F141868" w14:textId="77777777" w:rsidR="003E44C8" w:rsidRDefault="003E44C8" w:rsidP="008E2FFC">
      <w:pPr>
        <w:spacing w:line="480" w:lineRule="auto"/>
        <w:ind w:firstLine="720"/>
        <w:jc w:val="both"/>
        <w:rPr>
          <w:rFonts w:ascii="Times New Roman" w:hAnsi="Times New Roman" w:cs="Times New Roman"/>
        </w:rPr>
      </w:pPr>
    </w:p>
    <w:p w14:paraId="0F922EBB" w14:textId="77777777" w:rsidR="000C7912" w:rsidRPr="003B6DAB" w:rsidRDefault="000C7912" w:rsidP="002F3F82">
      <w:pPr>
        <w:spacing w:line="480" w:lineRule="auto"/>
        <w:jc w:val="both"/>
        <w:rPr>
          <w:rFonts w:ascii="Times New Roman" w:hAnsi="Times New Roman" w:cs="Times New Roman"/>
        </w:rPr>
      </w:pPr>
    </w:p>
    <w:p w14:paraId="7C909363" w14:textId="77777777" w:rsidR="00C31D8E" w:rsidRPr="00CF7768" w:rsidRDefault="00C31D8E" w:rsidP="00040AA3">
      <w:pPr>
        <w:spacing w:line="480" w:lineRule="auto"/>
        <w:ind w:left="1170" w:hanging="1170"/>
        <w:jc w:val="both"/>
        <w:rPr>
          <w:rFonts w:ascii="Times New Roman" w:hAnsi="Times New Roman" w:cs="Times New Roman"/>
          <w:b/>
          <w:bCs/>
        </w:rPr>
      </w:pPr>
    </w:p>
    <w:sectPr w:rsidR="00C31D8E" w:rsidRPr="00CF776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AE8DA" w14:textId="77777777" w:rsidR="00B20AB7" w:rsidRDefault="00B20AB7" w:rsidP="00C31D8E">
      <w:r>
        <w:separator/>
      </w:r>
    </w:p>
  </w:endnote>
  <w:endnote w:type="continuationSeparator" w:id="0">
    <w:p w14:paraId="47352570" w14:textId="77777777" w:rsidR="00B20AB7" w:rsidRDefault="00B20AB7" w:rsidP="00C31D8E">
      <w:r>
        <w:continuationSeparator/>
      </w:r>
    </w:p>
  </w:endnote>
  <w:endnote w:id="1">
    <w:p w14:paraId="0B47EAB3" w14:textId="1656167F" w:rsidR="00632C99" w:rsidRPr="002F3F82" w:rsidRDefault="00632C99" w:rsidP="002F3F82">
      <w:pPr>
        <w:ind w:left="-540" w:right="-630"/>
        <w:rPr>
          <w:rFonts w:ascii="Times New Roman" w:eastAsia="Calibri" w:hAnsi="Times New Roman" w:cs="Times New Roman"/>
          <w:kern w:val="0"/>
          <w:lang w:eastAsia="zh-CN"/>
          <w14:ligatures w14:val="none"/>
        </w:rPr>
      </w:pPr>
      <w:r w:rsidRPr="002F3F82">
        <w:rPr>
          <w:rStyle w:val="EndnoteReference"/>
          <w:rFonts w:ascii="Times New Roman" w:hAnsi="Times New Roman" w:cs="Times New Roman"/>
        </w:rPr>
        <w:endnoteRef/>
      </w:r>
      <w:r w:rsidR="00B43B75" w:rsidRPr="002F3F82">
        <w:rPr>
          <w:rFonts w:ascii="Times New Roman" w:hAnsi="Times New Roman" w:cs="Times New Roman"/>
        </w:rPr>
        <w:t xml:space="preserve"> See</w:t>
      </w:r>
      <w:r w:rsidRPr="002F3F82">
        <w:rPr>
          <w:rFonts w:ascii="Times New Roman" w:hAnsi="Times New Roman" w:cs="Times New Roman"/>
        </w:rPr>
        <w:t xml:space="preserve"> A</w:t>
      </w:r>
      <w:r w:rsidRPr="002F3F82">
        <w:rPr>
          <w:rFonts w:ascii="Times New Roman" w:eastAsia="Times New Roman" w:hAnsi="Times New Roman" w:cs="Times New Roman"/>
          <w:kern w:val="0"/>
          <w14:ligatures w14:val="none"/>
        </w:rPr>
        <w:t xml:space="preserve">jibona, O. (2026). AI, democracy and Environmental justice in Africa. </w:t>
      </w:r>
      <w:r w:rsidRPr="002F3F82">
        <w:rPr>
          <w:rFonts w:ascii="Times New Roman" w:eastAsia="Times New Roman" w:hAnsi="Times New Roman" w:cs="Times New Roman"/>
          <w:i/>
          <w:iCs/>
          <w:kern w:val="0"/>
          <w14:ligatures w14:val="none"/>
        </w:rPr>
        <w:t>The Paris Journal on AI &amp; Digital Ethics</w:t>
      </w:r>
      <w:r w:rsidRPr="002F3F82">
        <w:rPr>
          <w:rFonts w:ascii="Times New Roman" w:eastAsia="Times New Roman" w:hAnsi="Times New Roman" w:cs="Times New Roman"/>
          <w:kern w:val="0"/>
          <w14:ligatures w14:val="none"/>
        </w:rPr>
        <w:t xml:space="preserve">. </w:t>
      </w:r>
      <w:hyperlink r:id="rId1" w:history="1">
        <w:r w:rsidRPr="002F3F82">
          <w:rPr>
            <w:rFonts w:ascii="Times New Roman" w:eastAsia="Times New Roman" w:hAnsi="Times New Roman" w:cs="Times New Roman"/>
            <w:color w:val="0000FF"/>
            <w:kern w:val="0"/>
            <w:u w:val="single"/>
            <w14:ligatures w14:val="none"/>
          </w:rPr>
          <w:t>https://doi.org/10.65701/zasvrto7he</w:t>
        </w:r>
      </w:hyperlink>
    </w:p>
    <w:p w14:paraId="61039C22" w14:textId="77777777" w:rsidR="00632C99" w:rsidRPr="002F3F82" w:rsidRDefault="00632C99" w:rsidP="002F3F82">
      <w:pPr>
        <w:pStyle w:val="EndnoteText"/>
        <w:rPr>
          <w:rFonts w:ascii="Times New Roman" w:hAnsi="Times New Roman" w:cs="Times New Roman"/>
          <w:sz w:val="24"/>
          <w:szCs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3CD8" w14:textId="77777777" w:rsidR="00B20AB7" w:rsidRDefault="00B20AB7" w:rsidP="00C31D8E">
      <w:r>
        <w:separator/>
      </w:r>
    </w:p>
  </w:footnote>
  <w:footnote w:type="continuationSeparator" w:id="0">
    <w:p w14:paraId="7F348831" w14:textId="77777777" w:rsidR="00B20AB7" w:rsidRDefault="00B20AB7" w:rsidP="00C31D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8292E"/>
    <w:multiLevelType w:val="hybridMultilevel"/>
    <w:tmpl w:val="AE50A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7C3A1D"/>
    <w:multiLevelType w:val="hybridMultilevel"/>
    <w:tmpl w:val="712C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D20189"/>
    <w:multiLevelType w:val="hybridMultilevel"/>
    <w:tmpl w:val="86F27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8104D1"/>
    <w:multiLevelType w:val="hybridMultilevel"/>
    <w:tmpl w:val="5E4A9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9F3558"/>
    <w:multiLevelType w:val="hybridMultilevel"/>
    <w:tmpl w:val="5D3E6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356756">
    <w:abstractNumId w:val="2"/>
  </w:num>
  <w:num w:numId="2" w16cid:durableId="828978043">
    <w:abstractNumId w:val="3"/>
  </w:num>
  <w:num w:numId="3" w16cid:durableId="226693485">
    <w:abstractNumId w:val="1"/>
  </w:num>
  <w:num w:numId="4" w16cid:durableId="1599100889">
    <w:abstractNumId w:val="4"/>
  </w:num>
  <w:num w:numId="5" w16cid:durableId="155803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A2D"/>
    <w:rsid w:val="00040AA3"/>
    <w:rsid w:val="00047A3E"/>
    <w:rsid w:val="00053241"/>
    <w:rsid w:val="000613C8"/>
    <w:rsid w:val="000675AF"/>
    <w:rsid w:val="00080833"/>
    <w:rsid w:val="000872DA"/>
    <w:rsid w:val="00097456"/>
    <w:rsid w:val="000C7912"/>
    <w:rsid w:val="000F7460"/>
    <w:rsid w:val="00104167"/>
    <w:rsid w:val="00111743"/>
    <w:rsid w:val="00130A5B"/>
    <w:rsid w:val="00132132"/>
    <w:rsid w:val="00140541"/>
    <w:rsid w:val="00180550"/>
    <w:rsid w:val="001806F9"/>
    <w:rsid w:val="0019320F"/>
    <w:rsid w:val="00193912"/>
    <w:rsid w:val="001B08DC"/>
    <w:rsid w:val="001E75B7"/>
    <w:rsid w:val="002277EE"/>
    <w:rsid w:val="00230EC1"/>
    <w:rsid w:val="002356A8"/>
    <w:rsid w:val="00277E66"/>
    <w:rsid w:val="00285F21"/>
    <w:rsid w:val="002A4243"/>
    <w:rsid w:val="002B4C3A"/>
    <w:rsid w:val="002C02E5"/>
    <w:rsid w:val="002D4AC8"/>
    <w:rsid w:val="002D55C7"/>
    <w:rsid w:val="002E658B"/>
    <w:rsid w:val="002F3F82"/>
    <w:rsid w:val="002F4A44"/>
    <w:rsid w:val="003120F5"/>
    <w:rsid w:val="003203DA"/>
    <w:rsid w:val="00350B1E"/>
    <w:rsid w:val="003A4392"/>
    <w:rsid w:val="003B2D09"/>
    <w:rsid w:val="003C30E3"/>
    <w:rsid w:val="003E44C8"/>
    <w:rsid w:val="003F2D38"/>
    <w:rsid w:val="00405249"/>
    <w:rsid w:val="00423E9B"/>
    <w:rsid w:val="004450B6"/>
    <w:rsid w:val="0049111E"/>
    <w:rsid w:val="004A432E"/>
    <w:rsid w:val="004C6B19"/>
    <w:rsid w:val="004D3D04"/>
    <w:rsid w:val="004F79DE"/>
    <w:rsid w:val="00501A6D"/>
    <w:rsid w:val="00501A7C"/>
    <w:rsid w:val="005537EB"/>
    <w:rsid w:val="005614CF"/>
    <w:rsid w:val="005627B8"/>
    <w:rsid w:val="005710EF"/>
    <w:rsid w:val="005E16AA"/>
    <w:rsid w:val="00601E04"/>
    <w:rsid w:val="00632C99"/>
    <w:rsid w:val="0065063D"/>
    <w:rsid w:val="00650B69"/>
    <w:rsid w:val="00651CBD"/>
    <w:rsid w:val="00664A03"/>
    <w:rsid w:val="006650E8"/>
    <w:rsid w:val="00682F59"/>
    <w:rsid w:val="00686444"/>
    <w:rsid w:val="0068649E"/>
    <w:rsid w:val="00686CA6"/>
    <w:rsid w:val="00694E60"/>
    <w:rsid w:val="006A40AF"/>
    <w:rsid w:val="006A62F8"/>
    <w:rsid w:val="006C52B9"/>
    <w:rsid w:val="0073501B"/>
    <w:rsid w:val="00751639"/>
    <w:rsid w:val="00773E88"/>
    <w:rsid w:val="007743DD"/>
    <w:rsid w:val="007925C9"/>
    <w:rsid w:val="00797E0B"/>
    <w:rsid w:val="007D5897"/>
    <w:rsid w:val="007D6B59"/>
    <w:rsid w:val="007F3659"/>
    <w:rsid w:val="00815D95"/>
    <w:rsid w:val="00825CFB"/>
    <w:rsid w:val="00854326"/>
    <w:rsid w:val="00861A23"/>
    <w:rsid w:val="008B0F5B"/>
    <w:rsid w:val="008B6587"/>
    <w:rsid w:val="008D0951"/>
    <w:rsid w:val="008D3F20"/>
    <w:rsid w:val="008E2FFC"/>
    <w:rsid w:val="008E45BE"/>
    <w:rsid w:val="00920B91"/>
    <w:rsid w:val="0094376A"/>
    <w:rsid w:val="00944F06"/>
    <w:rsid w:val="009B7034"/>
    <w:rsid w:val="009C1456"/>
    <w:rsid w:val="009C58B6"/>
    <w:rsid w:val="009E28ED"/>
    <w:rsid w:val="00A62B17"/>
    <w:rsid w:val="00A807E5"/>
    <w:rsid w:val="00A90C8D"/>
    <w:rsid w:val="00AB2CA4"/>
    <w:rsid w:val="00AD548E"/>
    <w:rsid w:val="00AE328A"/>
    <w:rsid w:val="00AF1313"/>
    <w:rsid w:val="00AF34B1"/>
    <w:rsid w:val="00B0504B"/>
    <w:rsid w:val="00B076D1"/>
    <w:rsid w:val="00B20AB7"/>
    <w:rsid w:val="00B2493D"/>
    <w:rsid w:val="00B25734"/>
    <w:rsid w:val="00B30EA8"/>
    <w:rsid w:val="00B43B75"/>
    <w:rsid w:val="00B523CC"/>
    <w:rsid w:val="00B563B7"/>
    <w:rsid w:val="00B60297"/>
    <w:rsid w:val="00B615D5"/>
    <w:rsid w:val="00B80896"/>
    <w:rsid w:val="00BF0EF2"/>
    <w:rsid w:val="00BF4D1B"/>
    <w:rsid w:val="00C046D5"/>
    <w:rsid w:val="00C053EF"/>
    <w:rsid w:val="00C066C9"/>
    <w:rsid w:val="00C1352C"/>
    <w:rsid w:val="00C233D7"/>
    <w:rsid w:val="00C31D8E"/>
    <w:rsid w:val="00C45B7F"/>
    <w:rsid w:val="00C52B87"/>
    <w:rsid w:val="00C76A2D"/>
    <w:rsid w:val="00C820AA"/>
    <w:rsid w:val="00C87817"/>
    <w:rsid w:val="00C970AA"/>
    <w:rsid w:val="00CA27E5"/>
    <w:rsid w:val="00CE3434"/>
    <w:rsid w:val="00CE7181"/>
    <w:rsid w:val="00CF7768"/>
    <w:rsid w:val="00D02116"/>
    <w:rsid w:val="00D1746C"/>
    <w:rsid w:val="00D45324"/>
    <w:rsid w:val="00D61E4A"/>
    <w:rsid w:val="00D912DC"/>
    <w:rsid w:val="00DA2CBB"/>
    <w:rsid w:val="00DA5DC5"/>
    <w:rsid w:val="00DB4851"/>
    <w:rsid w:val="00E02C54"/>
    <w:rsid w:val="00E16B34"/>
    <w:rsid w:val="00E22B0F"/>
    <w:rsid w:val="00E42BB7"/>
    <w:rsid w:val="00E51C51"/>
    <w:rsid w:val="00E85F82"/>
    <w:rsid w:val="00E90160"/>
    <w:rsid w:val="00E94A17"/>
    <w:rsid w:val="00EB0B7B"/>
    <w:rsid w:val="00EB2054"/>
    <w:rsid w:val="00EB3140"/>
    <w:rsid w:val="00F02EEC"/>
    <w:rsid w:val="00F06E9A"/>
    <w:rsid w:val="00F07592"/>
    <w:rsid w:val="00F17816"/>
    <w:rsid w:val="00F23EC7"/>
    <w:rsid w:val="00F266F2"/>
    <w:rsid w:val="00F57AE2"/>
    <w:rsid w:val="00F7289E"/>
    <w:rsid w:val="00F75BE6"/>
    <w:rsid w:val="00FD6031"/>
    <w:rsid w:val="00FF5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F1CA"/>
  <w15:chartTrackingRefBased/>
  <w15:docId w15:val="{715976B4-6152-6645-95DC-B47E34A5B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A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A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A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A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A2D"/>
    <w:rPr>
      <w:rFonts w:eastAsiaTheme="majorEastAsia" w:cstheme="majorBidi"/>
      <w:color w:val="272727" w:themeColor="text1" w:themeTint="D8"/>
    </w:rPr>
  </w:style>
  <w:style w:type="paragraph" w:styleId="Title">
    <w:name w:val="Title"/>
    <w:basedOn w:val="Normal"/>
    <w:next w:val="Normal"/>
    <w:link w:val="TitleChar"/>
    <w:uiPriority w:val="10"/>
    <w:qFormat/>
    <w:rsid w:val="00C76A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A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A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6A2D"/>
    <w:rPr>
      <w:i/>
      <w:iCs/>
      <w:color w:val="404040" w:themeColor="text1" w:themeTint="BF"/>
    </w:rPr>
  </w:style>
  <w:style w:type="paragraph" w:styleId="ListParagraph">
    <w:name w:val="List Paragraph"/>
    <w:basedOn w:val="Normal"/>
    <w:uiPriority w:val="34"/>
    <w:qFormat/>
    <w:rsid w:val="00C76A2D"/>
    <w:pPr>
      <w:ind w:left="720"/>
      <w:contextualSpacing/>
    </w:pPr>
  </w:style>
  <w:style w:type="character" w:styleId="IntenseEmphasis">
    <w:name w:val="Intense Emphasis"/>
    <w:basedOn w:val="DefaultParagraphFont"/>
    <w:uiPriority w:val="21"/>
    <w:qFormat/>
    <w:rsid w:val="00C76A2D"/>
    <w:rPr>
      <w:i/>
      <w:iCs/>
      <w:color w:val="0F4761" w:themeColor="accent1" w:themeShade="BF"/>
    </w:rPr>
  </w:style>
  <w:style w:type="paragraph" w:styleId="IntenseQuote">
    <w:name w:val="Intense Quote"/>
    <w:basedOn w:val="Normal"/>
    <w:next w:val="Normal"/>
    <w:link w:val="IntenseQuoteChar"/>
    <w:uiPriority w:val="30"/>
    <w:qFormat/>
    <w:rsid w:val="00C7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A2D"/>
    <w:rPr>
      <w:i/>
      <w:iCs/>
      <w:color w:val="0F4761" w:themeColor="accent1" w:themeShade="BF"/>
    </w:rPr>
  </w:style>
  <w:style w:type="character" w:styleId="IntenseReference">
    <w:name w:val="Intense Reference"/>
    <w:basedOn w:val="DefaultParagraphFont"/>
    <w:uiPriority w:val="32"/>
    <w:qFormat/>
    <w:rsid w:val="00C76A2D"/>
    <w:rPr>
      <w:b/>
      <w:bCs/>
      <w:smallCaps/>
      <w:color w:val="0F4761" w:themeColor="accent1" w:themeShade="BF"/>
      <w:spacing w:val="5"/>
    </w:rPr>
  </w:style>
  <w:style w:type="character" w:styleId="Hyperlink">
    <w:name w:val="Hyperlink"/>
    <w:basedOn w:val="DefaultParagraphFont"/>
    <w:uiPriority w:val="99"/>
    <w:unhideWhenUsed/>
    <w:rsid w:val="00C31D8E"/>
    <w:rPr>
      <w:color w:val="467886" w:themeColor="hyperlink"/>
      <w:u w:val="single"/>
    </w:rPr>
  </w:style>
  <w:style w:type="character" w:customStyle="1" w:styleId="EndnoteTextChar">
    <w:name w:val="Endnote Text Char"/>
    <w:basedOn w:val="DefaultParagraphFont"/>
    <w:link w:val="EndnoteText"/>
    <w:uiPriority w:val="99"/>
    <w:rsid w:val="00C31D8E"/>
    <w:rPr>
      <w:sz w:val="20"/>
      <w:szCs w:val="20"/>
    </w:rPr>
  </w:style>
  <w:style w:type="paragraph" w:styleId="EndnoteText">
    <w:name w:val="endnote text"/>
    <w:basedOn w:val="Normal"/>
    <w:link w:val="EndnoteTextChar"/>
    <w:uiPriority w:val="99"/>
    <w:unhideWhenUsed/>
    <w:rsid w:val="00C31D8E"/>
    <w:rPr>
      <w:sz w:val="20"/>
      <w:szCs w:val="20"/>
    </w:rPr>
  </w:style>
  <w:style w:type="character" w:customStyle="1" w:styleId="EndnoteTextChar1">
    <w:name w:val="Endnote Text Char1"/>
    <w:basedOn w:val="DefaultParagraphFont"/>
    <w:uiPriority w:val="99"/>
    <w:semiHidden/>
    <w:rsid w:val="00C31D8E"/>
    <w:rPr>
      <w:sz w:val="20"/>
      <w:szCs w:val="20"/>
    </w:rPr>
  </w:style>
  <w:style w:type="character" w:styleId="EndnoteReference">
    <w:name w:val="endnote reference"/>
    <w:basedOn w:val="DefaultParagraphFont"/>
    <w:uiPriority w:val="99"/>
    <w:semiHidden/>
    <w:unhideWhenUsed/>
    <w:rsid w:val="00C31D8E"/>
    <w:rPr>
      <w:vertAlign w:val="superscript"/>
    </w:rPr>
  </w:style>
  <w:style w:type="character" w:styleId="FollowedHyperlink">
    <w:name w:val="FollowedHyperlink"/>
    <w:basedOn w:val="DefaultParagraphFont"/>
    <w:uiPriority w:val="99"/>
    <w:semiHidden/>
    <w:unhideWhenUsed/>
    <w:rsid w:val="00C31D8E"/>
    <w:rPr>
      <w:color w:val="96607D" w:themeColor="followedHyperlink"/>
      <w:u w:val="single"/>
    </w:rPr>
  </w:style>
  <w:style w:type="paragraph" w:styleId="Header">
    <w:name w:val="header"/>
    <w:basedOn w:val="Normal"/>
    <w:link w:val="HeaderChar"/>
    <w:uiPriority w:val="99"/>
    <w:unhideWhenUsed/>
    <w:rsid w:val="00C31D8E"/>
    <w:pPr>
      <w:tabs>
        <w:tab w:val="center" w:pos="4680"/>
        <w:tab w:val="right" w:pos="9360"/>
      </w:tabs>
    </w:pPr>
  </w:style>
  <w:style w:type="character" w:customStyle="1" w:styleId="HeaderChar">
    <w:name w:val="Header Char"/>
    <w:basedOn w:val="DefaultParagraphFont"/>
    <w:link w:val="Header"/>
    <w:uiPriority w:val="99"/>
    <w:rsid w:val="00C31D8E"/>
  </w:style>
  <w:style w:type="paragraph" w:styleId="Footer">
    <w:name w:val="footer"/>
    <w:basedOn w:val="Normal"/>
    <w:link w:val="FooterChar"/>
    <w:uiPriority w:val="99"/>
    <w:unhideWhenUsed/>
    <w:rsid w:val="00C31D8E"/>
    <w:pPr>
      <w:tabs>
        <w:tab w:val="center" w:pos="4680"/>
        <w:tab w:val="right" w:pos="9360"/>
      </w:tabs>
    </w:pPr>
  </w:style>
  <w:style w:type="character" w:customStyle="1" w:styleId="FooterChar">
    <w:name w:val="Footer Char"/>
    <w:basedOn w:val="DefaultParagraphFont"/>
    <w:link w:val="Footer"/>
    <w:uiPriority w:val="99"/>
    <w:rsid w:val="00C31D8E"/>
  </w:style>
  <w:style w:type="paragraph" w:styleId="NoSpacing">
    <w:name w:val="No Spacing"/>
    <w:link w:val="NoSpacingChar"/>
    <w:uiPriority w:val="1"/>
    <w:qFormat/>
    <w:rsid w:val="00C31D8E"/>
    <w:pPr>
      <w:spacing w:before="100"/>
    </w:pPr>
    <w:rPr>
      <w:rFonts w:eastAsiaTheme="minorEastAsia"/>
      <w:kern w:val="0"/>
      <w:sz w:val="20"/>
      <w:szCs w:val="20"/>
      <w14:ligatures w14:val="none"/>
    </w:rPr>
  </w:style>
  <w:style w:type="character" w:customStyle="1" w:styleId="NoSpacingChar">
    <w:name w:val="No Spacing Char"/>
    <w:basedOn w:val="DefaultParagraphFont"/>
    <w:link w:val="NoSpacing"/>
    <w:uiPriority w:val="1"/>
    <w:rsid w:val="00C31D8E"/>
    <w:rPr>
      <w:rFonts w:eastAsiaTheme="minorEastAs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34148">
      <w:bodyDiv w:val="1"/>
      <w:marLeft w:val="0"/>
      <w:marRight w:val="0"/>
      <w:marTop w:val="0"/>
      <w:marBottom w:val="0"/>
      <w:divBdr>
        <w:top w:val="none" w:sz="0" w:space="0" w:color="auto"/>
        <w:left w:val="none" w:sz="0" w:space="0" w:color="auto"/>
        <w:bottom w:val="none" w:sz="0" w:space="0" w:color="auto"/>
        <w:right w:val="none" w:sz="0" w:space="0" w:color="auto"/>
      </w:divBdr>
      <w:divsChild>
        <w:div w:id="1444491898">
          <w:marLeft w:val="0"/>
          <w:marRight w:val="0"/>
          <w:marTop w:val="0"/>
          <w:marBottom w:val="0"/>
          <w:divBdr>
            <w:top w:val="none" w:sz="0" w:space="0" w:color="auto"/>
            <w:left w:val="none" w:sz="0" w:space="0" w:color="auto"/>
            <w:bottom w:val="none" w:sz="0" w:space="0" w:color="auto"/>
            <w:right w:val="none" w:sz="0" w:space="0" w:color="auto"/>
          </w:divBdr>
          <w:divsChild>
            <w:div w:id="1258296864">
              <w:marLeft w:val="0"/>
              <w:marRight w:val="0"/>
              <w:marTop w:val="0"/>
              <w:marBottom w:val="0"/>
              <w:divBdr>
                <w:top w:val="none" w:sz="0" w:space="0" w:color="auto"/>
                <w:left w:val="none" w:sz="0" w:space="0" w:color="auto"/>
                <w:bottom w:val="none" w:sz="0" w:space="0" w:color="auto"/>
                <w:right w:val="none" w:sz="0" w:space="0" w:color="auto"/>
              </w:divBdr>
              <w:divsChild>
                <w:div w:id="1517696953">
                  <w:marLeft w:val="0"/>
                  <w:marRight w:val="0"/>
                  <w:marTop w:val="0"/>
                  <w:marBottom w:val="0"/>
                  <w:divBdr>
                    <w:top w:val="none" w:sz="0" w:space="0" w:color="auto"/>
                    <w:left w:val="none" w:sz="0" w:space="0" w:color="auto"/>
                    <w:bottom w:val="none" w:sz="0" w:space="0" w:color="auto"/>
                    <w:right w:val="none" w:sz="0" w:space="0" w:color="auto"/>
                  </w:divBdr>
                  <w:divsChild>
                    <w:div w:id="12539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04114">
          <w:marLeft w:val="0"/>
          <w:marRight w:val="0"/>
          <w:marTop w:val="0"/>
          <w:marBottom w:val="0"/>
          <w:divBdr>
            <w:top w:val="none" w:sz="0" w:space="0" w:color="auto"/>
            <w:left w:val="none" w:sz="0" w:space="0" w:color="auto"/>
            <w:bottom w:val="none" w:sz="0" w:space="0" w:color="auto"/>
            <w:right w:val="none" w:sz="0" w:space="0" w:color="auto"/>
          </w:divBdr>
          <w:divsChild>
            <w:div w:id="218981841">
              <w:marLeft w:val="0"/>
              <w:marRight w:val="0"/>
              <w:marTop w:val="0"/>
              <w:marBottom w:val="0"/>
              <w:divBdr>
                <w:top w:val="none" w:sz="0" w:space="0" w:color="auto"/>
                <w:left w:val="none" w:sz="0" w:space="0" w:color="auto"/>
                <w:bottom w:val="none" w:sz="0" w:space="0" w:color="auto"/>
                <w:right w:val="none" w:sz="0" w:space="0" w:color="auto"/>
              </w:divBdr>
              <w:divsChild>
                <w:div w:id="1691222479">
                  <w:marLeft w:val="0"/>
                  <w:marRight w:val="0"/>
                  <w:marTop w:val="0"/>
                  <w:marBottom w:val="0"/>
                  <w:divBdr>
                    <w:top w:val="none" w:sz="0" w:space="0" w:color="auto"/>
                    <w:left w:val="none" w:sz="0" w:space="0" w:color="auto"/>
                    <w:bottom w:val="none" w:sz="0" w:space="0" w:color="auto"/>
                    <w:right w:val="none" w:sz="0" w:space="0" w:color="auto"/>
                  </w:divBdr>
                  <w:divsChild>
                    <w:div w:id="203180080">
                      <w:marLeft w:val="0"/>
                      <w:marRight w:val="0"/>
                      <w:marTop w:val="0"/>
                      <w:marBottom w:val="0"/>
                      <w:divBdr>
                        <w:top w:val="none" w:sz="0" w:space="0" w:color="auto"/>
                        <w:left w:val="none" w:sz="0" w:space="0" w:color="auto"/>
                        <w:bottom w:val="none" w:sz="0" w:space="0" w:color="auto"/>
                        <w:right w:val="none" w:sz="0" w:space="0" w:color="auto"/>
                      </w:divBdr>
                    </w:div>
                  </w:divsChild>
                </w:div>
                <w:div w:id="1277057854">
                  <w:marLeft w:val="0"/>
                  <w:marRight w:val="0"/>
                  <w:marTop w:val="0"/>
                  <w:marBottom w:val="0"/>
                  <w:divBdr>
                    <w:top w:val="none" w:sz="0" w:space="0" w:color="auto"/>
                    <w:left w:val="none" w:sz="0" w:space="0" w:color="auto"/>
                    <w:bottom w:val="none" w:sz="0" w:space="0" w:color="auto"/>
                    <w:right w:val="none" w:sz="0" w:space="0" w:color="auto"/>
                  </w:divBdr>
                  <w:divsChild>
                    <w:div w:id="195521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406940">
      <w:bodyDiv w:val="1"/>
      <w:marLeft w:val="0"/>
      <w:marRight w:val="0"/>
      <w:marTop w:val="0"/>
      <w:marBottom w:val="0"/>
      <w:divBdr>
        <w:top w:val="none" w:sz="0" w:space="0" w:color="auto"/>
        <w:left w:val="none" w:sz="0" w:space="0" w:color="auto"/>
        <w:bottom w:val="none" w:sz="0" w:space="0" w:color="auto"/>
        <w:right w:val="none" w:sz="0" w:space="0" w:color="auto"/>
      </w:divBdr>
      <w:divsChild>
        <w:div w:id="2109736317">
          <w:marLeft w:val="0"/>
          <w:marRight w:val="0"/>
          <w:marTop w:val="0"/>
          <w:marBottom w:val="0"/>
          <w:divBdr>
            <w:top w:val="none" w:sz="0" w:space="0" w:color="auto"/>
            <w:left w:val="none" w:sz="0" w:space="0" w:color="auto"/>
            <w:bottom w:val="none" w:sz="0" w:space="0" w:color="auto"/>
            <w:right w:val="none" w:sz="0" w:space="0" w:color="auto"/>
          </w:divBdr>
          <w:divsChild>
            <w:div w:id="1508515822">
              <w:marLeft w:val="0"/>
              <w:marRight w:val="0"/>
              <w:marTop w:val="0"/>
              <w:marBottom w:val="0"/>
              <w:divBdr>
                <w:top w:val="none" w:sz="0" w:space="0" w:color="auto"/>
                <w:left w:val="none" w:sz="0" w:space="0" w:color="auto"/>
                <w:bottom w:val="none" w:sz="0" w:space="0" w:color="auto"/>
                <w:right w:val="none" w:sz="0" w:space="0" w:color="auto"/>
              </w:divBdr>
              <w:divsChild>
                <w:div w:id="1604453489">
                  <w:marLeft w:val="0"/>
                  <w:marRight w:val="0"/>
                  <w:marTop w:val="0"/>
                  <w:marBottom w:val="0"/>
                  <w:divBdr>
                    <w:top w:val="none" w:sz="0" w:space="0" w:color="auto"/>
                    <w:left w:val="none" w:sz="0" w:space="0" w:color="auto"/>
                    <w:bottom w:val="none" w:sz="0" w:space="0" w:color="auto"/>
                    <w:right w:val="none" w:sz="0" w:space="0" w:color="auto"/>
                  </w:divBdr>
                  <w:divsChild>
                    <w:div w:id="13433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96157">
          <w:marLeft w:val="0"/>
          <w:marRight w:val="0"/>
          <w:marTop w:val="0"/>
          <w:marBottom w:val="0"/>
          <w:divBdr>
            <w:top w:val="none" w:sz="0" w:space="0" w:color="auto"/>
            <w:left w:val="none" w:sz="0" w:space="0" w:color="auto"/>
            <w:bottom w:val="none" w:sz="0" w:space="0" w:color="auto"/>
            <w:right w:val="none" w:sz="0" w:space="0" w:color="auto"/>
          </w:divBdr>
          <w:divsChild>
            <w:div w:id="268124213">
              <w:marLeft w:val="0"/>
              <w:marRight w:val="0"/>
              <w:marTop w:val="0"/>
              <w:marBottom w:val="0"/>
              <w:divBdr>
                <w:top w:val="none" w:sz="0" w:space="0" w:color="auto"/>
                <w:left w:val="none" w:sz="0" w:space="0" w:color="auto"/>
                <w:bottom w:val="none" w:sz="0" w:space="0" w:color="auto"/>
                <w:right w:val="none" w:sz="0" w:space="0" w:color="auto"/>
              </w:divBdr>
              <w:divsChild>
                <w:div w:id="799962107">
                  <w:marLeft w:val="0"/>
                  <w:marRight w:val="0"/>
                  <w:marTop w:val="0"/>
                  <w:marBottom w:val="0"/>
                  <w:divBdr>
                    <w:top w:val="none" w:sz="0" w:space="0" w:color="auto"/>
                    <w:left w:val="none" w:sz="0" w:space="0" w:color="auto"/>
                    <w:bottom w:val="none" w:sz="0" w:space="0" w:color="auto"/>
                    <w:right w:val="none" w:sz="0" w:space="0" w:color="auto"/>
                  </w:divBdr>
                  <w:divsChild>
                    <w:div w:id="449398753">
                      <w:marLeft w:val="0"/>
                      <w:marRight w:val="0"/>
                      <w:marTop w:val="0"/>
                      <w:marBottom w:val="0"/>
                      <w:divBdr>
                        <w:top w:val="none" w:sz="0" w:space="0" w:color="auto"/>
                        <w:left w:val="none" w:sz="0" w:space="0" w:color="auto"/>
                        <w:bottom w:val="none" w:sz="0" w:space="0" w:color="auto"/>
                        <w:right w:val="none" w:sz="0" w:space="0" w:color="auto"/>
                      </w:divBdr>
                    </w:div>
                  </w:divsChild>
                </w:div>
                <w:div w:id="1599212415">
                  <w:marLeft w:val="0"/>
                  <w:marRight w:val="0"/>
                  <w:marTop w:val="0"/>
                  <w:marBottom w:val="0"/>
                  <w:divBdr>
                    <w:top w:val="none" w:sz="0" w:space="0" w:color="auto"/>
                    <w:left w:val="none" w:sz="0" w:space="0" w:color="auto"/>
                    <w:bottom w:val="none" w:sz="0" w:space="0" w:color="auto"/>
                    <w:right w:val="none" w:sz="0" w:space="0" w:color="auto"/>
                  </w:divBdr>
                  <w:divsChild>
                    <w:div w:id="16247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doi.org/10.65701/zasvrto7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2FDA1-AFF6-7649-AC78-DD95C5B5A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10</Pages>
  <Words>2336</Words>
  <Characters>13318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Ajibona, Oluwakorede Opeyemi</dc:creator>
  <cp:keywords/>
  <dc:description/>
  <cp:lastModifiedBy>Ajibona, Oluwakorede Opeyemi</cp:lastModifiedBy>
  <cp:revision>132</cp:revision>
  <dcterms:created xsi:type="dcterms:W3CDTF">2024-12-16T15:31:00Z</dcterms:created>
  <dcterms:modified xsi:type="dcterms:W3CDTF">2026-10-02T18:13:00Z</dcterms:modified>
</cp:coreProperties>
</file>