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234" w:rsidRDefault="00283234" w:rsidP="002832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4"/>
        <w:jc w:val="right"/>
        <w:rPr>
          <w:rFonts w:ascii="Calibri" w:eastAsia="Calibri" w:hAnsi="Calibri" w:cs="Calibri"/>
          <w:color w:val="2E74B5"/>
          <w:sz w:val="56"/>
          <w:szCs w:val="56"/>
        </w:rPr>
      </w:pPr>
      <w:r>
        <w:rPr>
          <w:rFonts w:ascii="Calibri" w:eastAsia="Calibri" w:hAnsi="Calibri" w:cs="Calibri"/>
          <w:color w:val="2E74B5"/>
          <w:sz w:val="56"/>
          <w:szCs w:val="56"/>
          <w:u w:val="single"/>
        </w:rPr>
        <w:t xml:space="preserve">Cuestionario de BASES DE DATOS </w:t>
      </w:r>
      <w:r>
        <w:rPr>
          <w:rFonts w:ascii="Calibri" w:eastAsia="Calibri" w:hAnsi="Calibri" w:cs="Calibri"/>
          <w:color w:val="2E74B5"/>
          <w:sz w:val="56"/>
          <w:szCs w:val="56"/>
        </w:rPr>
        <w:t xml:space="preserve"> </w:t>
      </w:r>
    </w:p>
    <w:p w:rsidR="00283234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22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¿Qué es una base de datos y un SGBD? 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22" w:line="240" w:lineRule="auto"/>
        <w:rPr>
          <w:rFonts w:ascii="Calibri" w:eastAsia="Calibri" w:hAnsi="Calibri" w:cs="Calibri"/>
          <w:color w:val="000000"/>
        </w:rPr>
      </w:pPr>
      <w:r w:rsidRPr="00B74EB9">
        <w:rPr>
          <w:rStyle w:val="Textoennegrita"/>
          <w:color w:val="FF0000"/>
        </w:rPr>
        <w:t>Base de datos:</w:t>
      </w:r>
      <w:r w:rsidRPr="00B74EB9">
        <w:rPr>
          <w:color w:val="FF0000"/>
        </w:rPr>
        <w:t xml:space="preserve"> </w:t>
      </w:r>
      <w:r>
        <w:t>Una base de datos es una colección organizada de datos que se almacenan y se gestionan electrónicamente. Estos datos pueden estar relacionados entre sí y se organizan de manera que se puedan acceder, gestionar y actualizar de manera eficiente.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22" w:line="240" w:lineRule="auto"/>
        <w:rPr>
          <w:rFonts w:ascii="Calibri" w:eastAsia="Calibri" w:hAnsi="Calibri" w:cs="Calibri"/>
          <w:color w:val="000000"/>
        </w:rPr>
      </w:pPr>
      <w:r w:rsidRPr="00B74EB9">
        <w:rPr>
          <w:rStyle w:val="Textoennegrita"/>
          <w:color w:val="FF0000"/>
        </w:rPr>
        <w:t>SGBD (Sistema de Gestión de Bases de Datos):</w:t>
      </w:r>
      <w:r w:rsidRPr="00B74EB9">
        <w:rPr>
          <w:color w:val="FF0000"/>
        </w:rPr>
        <w:t xml:space="preserve"> </w:t>
      </w:r>
      <w:r>
        <w:t>Un SGBD es un software que permite la creación, gestión y manipulación de bases de datos. Proporciona herramientas para definir, manipular y controlar los datos, facilitando las operaciones de inserción, actualización, eliminación y consulta de datos.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Diferencias y similitudes con Excel </w:t>
      </w:r>
    </w:p>
    <w:p w:rsidR="00283234" w:rsidRPr="00B74EB9" w:rsidRDefault="00283234" w:rsidP="00283234">
      <w:pPr>
        <w:pStyle w:val="Prrafodelista"/>
        <w:numPr>
          <w:ilvl w:val="0"/>
          <w:numId w:val="3"/>
        </w:numPr>
        <w:rPr>
          <w:color w:val="FF0000"/>
        </w:rPr>
      </w:pPr>
      <w:r w:rsidRPr="00B74EB9">
        <w:rPr>
          <w:color w:val="FF0000"/>
        </w:rPr>
        <w:t>Similitudes:</w:t>
      </w:r>
    </w:p>
    <w:p w:rsidR="00283234" w:rsidRPr="00B74EB9" w:rsidRDefault="00283234" w:rsidP="00283234">
      <w:pPr>
        <w:pStyle w:val="Prrafodelista"/>
        <w:numPr>
          <w:ilvl w:val="0"/>
          <w:numId w:val="4"/>
        </w:numPr>
      </w:pPr>
      <w:r w:rsidRPr="00B74EB9">
        <w:t>Ambos se usan para almacenar y organizar datos.</w:t>
      </w:r>
    </w:p>
    <w:p w:rsidR="00283234" w:rsidRPr="00B74EB9" w:rsidRDefault="00283234" w:rsidP="00283234">
      <w:pPr>
        <w:pStyle w:val="Prrafodelista"/>
        <w:numPr>
          <w:ilvl w:val="0"/>
          <w:numId w:val="4"/>
        </w:numPr>
      </w:pPr>
      <w:r w:rsidRPr="00B74EB9">
        <w:t>Permiten la realización de consultas y análisis de datos.</w:t>
      </w:r>
    </w:p>
    <w:p w:rsidR="00283234" w:rsidRPr="00B74EB9" w:rsidRDefault="00283234" w:rsidP="00283234">
      <w:pPr>
        <w:pStyle w:val="Prrafodelista"/>
        <w:numPr>
          <w:ilvl w:val="0"/>
          <w:numId w:val="4"/>
        </w:numPr>
      </w:pPr>
      <w:r w:rsidRPr="00B74EB9">
        <w:t>Se pueden usar para generar reportes.</w:t>
      </w:r>
    </w:p>
    <w:p w:rsidR="00283234" w:rsidRPr="00B74EB9" w:rsidRDefault="00283234" w:rsidP="00283234">
      <w:pPr>
        <w:pStyle w:val="Prrafodelista"/>
        <w:numPr>
          <w:ilvl w:val="0"/>
          <w:numId w:val="3"/>
        </w:numPr>
      </w:pPr>
      <w:r>
        <w:rPr>
          <w:color w:val="FF0000"/>
        </w:rPr>
        <w:t>Diferencias:</w:t>
      </w:r>
    </w:p>
    <w:p w:rsidR="00283234" w:rsidRPr="006F1A96" w:rsidRDefault="00283234" w:rsidP="00283234">
      <w:pPr>
        <w:pStyle w:val="Prrafodelista"/>
        <w:numPr>
          <w:ilvl w:val="0"/>
          <w:numId w:val="5"/>
        </w:numPr>
      </w:pPr>
      <w:r w:rsidRPr="006F1A96">
        <w:rPr>
          <w:color w:val="FF0000"/>
        </w:rPr>
        <w:t xml:space="preserve">Estructura: </w:t>
      </w:r>
      <w:r w:rsidRPr="006F1A96">
        <w:t>Las bases de datos están diseñadas para manejar grandes cantidades de datos y relaciones complejas entre ellos. Excel es más adecuado para datos tabulares simples.</w:t>
      </w:r>
    </w:p>
    <w:p w:rsidR="00283234" w:rsidRPr="006F1A96" w:rsidRDefault="00283234" w:rsidP="00283234">
      <w:pPr>
        <w:pStyle w:val="Prrafodelista"/>
        <w:numPr>
          <w:ilvl w:val="0"/>
          <w:numId w:val="5"/>
        </w:numPr>
      </w:pPr>
      <w:r w:rsidRPr="006F1A96">
        <w:rPr>
          <w:color w:val="FF0000"/>
        </w:rPr>
        <w:t xml:space="preserve">Escalabilidad: </w:t>
      </w:r>
      <w:r w:rsidRPr="006F1A96">
        <w:t>Los SGBD pueden manejar terabytes de datos y múltiples usuarios simultáneamente. Excel tiene limitaciones en el tamaño de los archivos y en la colaboración en tiempo real.</w:t>
      </w:r>
    </w:p>
    <w:p w:rsidR="00283234" w:rsidRPr="006F1A96" w:rsidRDefault="00283234" w:rsidP="00283234">
      <w:pPr>
        <w:pStyle w:val="Prrafodelista"/>
        <w:numPr>
          <w:ilvl w:val="0"/>
          <w:numId w:val="5"/>
        </w:numPr>
      </w:pPr>
      <w:r w:rsidRPr="006F1A96">
        <w:rPr>
          <w:color w:val="FF0000"/>
        </w:rPr>
        <w:t xml:space="preserve">Seguridad y Control: </w:t>
      </w:r>
      <w:r w:rsidRPr="006F1A96">
        <w:t>Los SGBD ofrecen mejores herramientas para la seguridad, control de acceso y respaldo de datos. Excel tiene opciones limitadas en este aspecto.</w:t>
      </w:r>
    </w:p>
    <w:p w:rsidR="00283234" w:rsidRPr="006F1A96" w:rsidRDefault="00283234" w:rsidP="00283234">
      <w:pPr>
        <w:pStyle w:val="Prrafodelista"/>
        <w:numPr>
          <w:ilvl w:val="0"/>
          <w:numId w:val="5"/>
        </w:numPr>
      </w:pPr>
      <w:r w:rsidRPr="006F1A96">
        <w:rPr>
          <w:color w:val="FF0000"/>
        </w:rPr>
        <w:t xml:space="preserve">Consultas: </w:t>
      </w:r>
      <w:r w:rsidRPr="006F1A96">
        <w:t>Las consultas en una base de datos son más poderosas y flexibles gracias al lenguaje SQL. En Excel, las consultas se realizan a través de filtros y fórmulas.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Describir los elementos principales que componen una base de datos 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Tablas: </w:t>
      </w:r>
      <w:r w:rsidRPr="006F1A96">
        <w:t>Conjuntos de datos organizados en filas y columnas.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Registros: </w:t>
      </w:r>
      <w:r w:rsidRPr="006F1A96">
        <w:t>Cada fila en una tabla, representa una instancia de la entidad.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Campos: </w:t>
      </w:r>
      <w:r w:rsidRPr="006F1A96">
        <w:t>Cada columna en una tabla, representa un atributo de la entidad.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Llaves primarias: </w:t>
      </w:r>
      <w:r w:rsidRPr="006F1A96">
        <w:t>Identificadores únicos para cada registro en una tabla.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Índices: </w:t>
      </w:r>
      <w:r w:rsidRPr="006F1A96">
        <w:t>Estructuras que mejoran la velocidad de las consultas.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Consultas: </w:t>
      </w:r>
      <w:r w:rsidRPr="006F1A96">
        <w:t>Instrucciones SQL que permiten extraer información específica de las tablas.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Vistas: </w:t>
      </w:r>
      <w:r w:rsidRPr="006F1A96">
        <w:t>Consultas almacenadas que pueden tratarse como tablas.</w:t>
      </w:r>
    </w:p>
    <w:p w:rsidR="00283234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Formularios: </w:t>
      </w:r>
      <w:r w:rsidRPr="006F1A96">
        <w:t>Interfaces de usuario para la entrada de datos.</w:t>
      </w:r>
    </w:p>
    <w:p w:rsidR="00283234" w:rsidRPr="006F1A96" w:rsidRDefault="00283234" w:rsidP="00283234">
      <w:pPr>
        <w:pStyle w:val="Prrafodelista"/>
        <w:numPr>
          <w:ilvl w:val="0"/>
          <w:numId w:val="6"/>
        </w:numPr>
      </w:pPr>
      <w:r w:rsidRPr="006F1A96">
        <w:rPr>
          <w:color w:val="FF0000"/>
        </w:rPr>
        <w:t xml:space="preserve">Reportes: </w:t>
      </w:r>
      <w:r w:rsidRPr="006F1A96">
        <w:t>Salidas formateadas de los datos.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¿Qué es una “CONSULTA”? – dar 3 Ejemplos </w:t>
      </w:r>
    </w:p>
    <w:p w:rsidR="00283234" w:rsidRDefault="00283234" w:rsidP="00283234">
      <w:pPr>
        <w:pStyle w:val="Prrafodelista"/>
        <w:numPr>
          <w:ilvl w:val="0"/>
          <w:numId w:val="7"/>
        </w:numPr>
      </w:pPr>
      <w:r w:rsidRPr="006F1A96">
        <w:t>Una consulta es una solicitud de datos específica a una base de datos mediante el uso del lenguaje SQL (</w:t>
      </w:r>
      <w:proofErr w:type="spellStart"/>
      <w:r w:rsidRPr="006F1A96">
        <w:t>Structured</w:t>
      </w:r>
      <w:proofErr w:type="spellEnd"/>
      <w:r w:rsidRPr="006F1A96">
        <w:t xml:space="preserve"> </w:t>
      </w:r>
      <w:proofErr w:type="spellStart"/>
      <w:r w:rsidRPr="006F1A96">
        <w:t>Query</w:t>
      </w:r>
      <w:proofErr w:type="spellEnd"/>
      <w:r w:rsidRPr="006F1A96">
        <w:t xml:space="preserve"> </w:t>
      </w:r>
      <w:proofErr w:type="spellStart"/>
      <w:r w:rsidRPr="006F1A96">
        <w:t>Language</w:t>
      </w:r>
      <w:proofErr w:type="spellEnd"/>
      <w:r w:rsidRPr="006F1A96">
        <w:t>). Las consultas permiten filtrar, ordenar y obtener datos específicos de una o más tablas.</w:t>
      </w:r>
    </w:p>
    <w:p w:rsidR="00283234" w:rsidRDefault="0078241B" w:rsidP="0078241B">
      <w:pPr>
        <w:pStyle w:val="Prrafodelista"/>
        <w:numPr>
          <w:ilvl w:val="0"/>
          <w:numId w:val="9"/>
        </w:numPr>
      </w:pPr>
      <w:r>
        <w:t>Seleccionar todos los empleados cuyo salario es mayor a 5000:</w:t>
      </w:r>
    </w:p>
    <w:p w:rsidR="0078241B" w:rsidRDefault="0078241B" w:rsidP="0078241B">
      <w:pPr>
        <w:pStyle w:val="Prrafodelista"/>
      </w:pPr>
      <w:r w:rsidRPr="0078241B">
        <w:t>SELECT * FROM empleados WHERE salario &gt; 5000;</w:t>
      </w:r>
    </w:p>
    <w:p w:rsidR="0078241B" w:rsidRDefault="0078241B" w:rsidP="0078241B">
      <w:pPr>
        <w:pStyle w:val="Prrafodelista"/>
        <w:numPr>
          <w:ilvl w:val="0"/>
          <w:numId w:val="9"/>
        </w:numPr>
      </w:pPr>
      <w:r>
        <w:t>Obtener el nombre y la edad de los estudiantes que están en el curso de Matemáticas:</w:t>
      </w:r>
    </w:p>
    <w:p w:rsidR="0078241B" w:rsidRDefault="0078241B" w:rsidP="0078241B">
      <w:pPr>
        <w:pStyle w:val="Prrafodelista"/>
      </w:pPr>
      <w:r w:rsidRPr="0078241B">
        <w:t>SELECT nombre, edad FROM estudiantes WHERE curso = 'Matemáticas';</w:t>
      </w:r>
    </w:p>
    <w:p w:rsidR="0078241B" w:rsidRDefault="0078241B" w:rsidP="0078241B">
      <w:pPr>
        <w:pStyle w:val="Prrafodelista"/>
        <w:numPr>
          <w:ilvl w:val="0"/>
          <w:numId w:val="9"/>
        </w:numPr>
      </w:pPr>
      <w:r>
        <w:t>Contar el número de ventas realizadas en el mes de mayo:</w:t>
      </w:r>
    </w:p>
    <w:p w:rsidR="0078241B" w:rsidRDefault="0078241B" w:rsidP="0078241B">
      <w:pPr>
        <w:pStyle w:val="Prrafodelista"/>
      </w:pPr>
      <w:r w:rsidRPr="0078241B">
        <w:t xml:space="preserve">SELECT </w:t>
      </w:r>
      <w:proofErr w:type="gramStart"/>
      <w:r w:rsidRPr="0078241B">
        <w:t>COUNT(</w:t>
      </w:r>
      <w:proofErr w:type="gramEnd"/>
      <w:r w:rsidRPr="0078241B">
        <w:t>*) FROM ventas WHERE mes = 'Mayo';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¿Qué son los FORMULARIOS? – dar 1 Ejemplo 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r w:rsidRPr="0078241B">
        <w:t>Los formularios son interfaces de usuario diseñadas para facilitar la entrada y modificación de datos en una base de datos. Permiten a los usuarios interactuar con los datos de manera más amigable y controlada.</w:t>
      </w:r>
    </w:p>
    <w:p w:rsidR="00283234" w:rsidRPr="0078241B" w:rsidRDefault="0078241B" w:rsidP="0078241B">
      <w:r w:rsidRPr="0078241B">
        <w:rPr>
          <w:color w:val="FF0000"/>
        </w:rPr>
        <w:lastRenderedPageBreak/>
        <w:t xml:space="preserve">Ejemplo: </w:t>
      </w:r>
      <w:r w:rsidRPr="0078241B">
        <w:t>Un formulario de ingreso de nuevos empleados donde se pueden ingresar datos como nombre, dirección, teléfono, y posición.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¿Qué son las MACROS? - dar 1 ejemplo 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r w:rsidRPr="0078241B">
        <w:t>Las macros son secuencias de instrucciones o comandos que automatizan tareas repetitivas en un sistema de gestión de bases de datos.</w:t>
      </w:r>
    </w:p>
    <w:p w:rsidR="00283234" w:rsidRPr="0078241B" w:rsidRDefault="0078241B" w:rsidP="0078241B">
      <w:r w:rsidRPr="0078241B">
        <w:rPr>
          <w:color w:val="FF0000"/>
        </w:rPr>
        <w:t xml:space="preserve">Ejemplo: </w:t>
      </w:r>
      <w:r w:rsidRPr="0078241B">
        <w:t>Una macro en Access que actualiza automáticamente los precios de productos en una tabla cada vez que se ejecuta.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Mencione 4 SGBD y especifique ventajas y desventajas entre si 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proofErr w:type="spellStart"/>
      <w:r w:rsidRPr="0078241B">
        <w:t>MySQL</w:t>
      </w:r>
      <w:proofErr w:type="spellEnd"/>
    </w:p>
    <w:p w:rsidR="0078241B" w:rsidRPr="0078241B" w:rsidRDefault="0078241B" w:rsidP="0078241B">
      <w:pPr>
        <w:pStyle w:val="Prrafodelista"/>
        <w:numPr>
          <w:ilvl w:val="0"/>
          <w:numId w:val="11"/>
        </w:numPr>
        <w:rPr>
          <w:color w:val="FF0000"/>
        </w:rPr>
      </w:pPr>
      <w:r w:rsidRPr="0078241B">
        <w:rPr>
          <w:color w:val="FF0000"/>
        </w:rPr>
        <w:t>Ventajas:</w:t>
      </w:r>
    </w:p>
    <w:p w:rsidR="0078241B" w:rsidRPr="0078241B" w:rsidRDefault="0078241B" w:rsidP="0078241B">
      <w:pPr>
        <w:pStyle w:val="Prrafodelista"/>
        <w:numPr>
          <w:ilvl w:val="0"/>
          <w:numId w:val="12"/>
        </w:numPr>
      </w:pPr>
      <w:r w:rsidRPr="0078241B">
        <w:t>Gratuito y de código abierto.</w:t>
      </w:r>
    </w:p>
    <w:p w:rsidR="0078241B" w:rsidRPr="0078241B" w:rsidRDefault="0078241B" w:rsidP="0078241B">
      <w:pPr>
        <w:pStyle w:val="Prrafodelista"/>
        <w:numPr>
          <w:ilvl w:val="0"/>
          <w:numId w:val="13"/>
        </w:numPr>
      </w:pPr>
      <w:r w:rsidRPr="0078241B">
        <w:t>Amplia comunidad de soporte.</w:t>
      </w:r>
    </w:p>
    <w:p w:rsidR="0078241B" w:rsidRPr="0078241B" w:rsidRDefault="0078241B" w:rsidP="0078241B">
      <w:pPr>
        <w:pStyle w:val="Prrafodelista"/>
        <w:numPr>
          <w:ilvl w:val="0"/>
          <w:numId w:val="13"/>
        </w:numPr>
      </w:pPr>
      <w:r w:rsidRPr="0078241B">
        <w:t>Compatible con múltiples plataformas.</w:t>
      </w:r>
    </w:p>
    <w:p w:rsidR="0078241B" w:rsidRPr="0078241B" w:rsidRDefault="0078241B" w:rsidP="0078241B">
      <w:pPr>
        <w:pStyle w:val="Prrafodelista"/>
        <w:numPr>
          <w:ilvl w:val="0"/>
          <w:numId w:val="14"/>
        </w:numPr>
        <w:rPr>
          <w:color w:val="FF0000"/>
        </w:rPr>
      </w:pPr>
      <w:r w:rsidRPr="0078241B">
        <w:rPr>
          <w:color w:val="FF0000"/>
        </w:rPr>
        <w:t>Desventajas:</w:t>
      </w:r>
    </w:p>
    <w:p w:rsidR="0078241B" w:rsidRPr="0078241B" w:rsidRDefault="0078241B" w:rsidP="0078241B">
      <w:pPr>
        <w:pStyle w:val="Prrafodelista"/>
        <w:numPr>
          <w:ilvl w:val="0"/>
          <w:numId w:val="15"/>
        </w:numPr>
      </w:pPr>
      <w:r w:rsidRPr="0078241B">
        <w:t>Menos adecuado para aplicaciones que requieren transacciones complejas.</w:t>
      </w:r>
    </w:p>
    <w:p w:rsidR="00283234" w:rsidRDefault="0078241B" w:rsidP="0078241B">
      <w:pPr>
        <w:pStyle w:val="Prrafodelista"/>
        <w:numPr>
          <w:ilvl w:val="0"/>
          <w:numId w:val="15"/>
        </w:numPr>
      </w:pPr>
      <w:r w:rsidRPr="0078241B">
        <w:t>Limitado en términos de funcionalidad avanzada en comparación con SGBD comerciales.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r w:rsidRPr="0078241B">
        <w:t>MS SQL Server</w:t>
      </w:r>
    </w:p>
    <w:p w:rsidR="0078241B" w:rsidRPr="0078241B" w:rsidRDefault="0078241B" w:rsidP="0078241B">
      <w:pPr>
        <w:pStyle w:val="Prrafodelista"/>
        <w:numPr>
          <w:ilvl w:val="0"/>
          <w:numId w:val="17"/>
        </w:numPr>
        <w:rPr>
          <w:color w:val="FF0000"/>
        </w:rPr>
      </w:pPr>
      <w:r w:rsidRPr="0078241B">
        <w:rPr>
          <w:color w:val="FF0000"/>
        </w:rPr>
        <w:t>Ventajas:</w:t>
      </w:r>
    </w:p>
    <w:p w:rsidR="0078241B" w:rsidRPr="0078241B" w:rsidRDefault="0078241B" w:rsidP="0078241B">
      <w:pPr>
        <w:pStyle w:val="Prrafodelista"/>
        <w:numPr>
          <w:ilvl w:val="0"/>
          <w:numId w:val="17"/>
        </w:numPr>
      </w:pPr>
      <w:r w:rsidRPr="0078241B">
        <w:t>Integración robusta con el ecosistema de Microsoft.</w:t>
      </w:r>
    </w:p>
    <w:p w:rsidR="0078241B" w:rsidRPr="0078241B" w:rsidRDefault="0078241B" w:rsidP="0078241B">
      <w:pPr>
        <w:pStyle w:val="Prrafodelista"/>
        <w:numPr>
          <w:ilvl w:val="0"/>
          <w:numId w:val="17"/>
        </w:numPr>
      </w:pPr>
      <w:r w:rsidRPr="0078241B">
        <w:t>Herramientas avanzadas de administración y seguridad.</w:t>
      </w:r>
    </w:p>
    <w:p w:rsidR="0078241B" w:rsidRPr="0078241B" w:rsidRDefault="0078241B" w:rsidP="0078241B">
      <w:pPr>
        <w:pStyle w:val="Prrafodelista"/>
        <w:numPr>
          <w:ilvl w:val="0"/>
          <w:numId w:val="17"/>
        </w:numPr>
      </w:pPr>
      <w:r w:rsidRPr="0078241B">
        <w:t>Soporte para transacciones complejas y grandes cargas de trabajo.</w:t>
      </w:r>
    </w:p>
    <w:p w:rsidR="0078241B" w:rsidRPr="0078241B" w:rsidRDefault="0078241B" w:rsidP="0078241B">
      <w:pPr>
        <w:pStyle w:val="Prrafodelista"/>
        <w:numPr>
          <w:ilvl w:val="0"/>
          <w:numId w:val="18"/>
        </w:numPr>
        <w:rPr>
          <w:color w:val="FF0000"/>
        </w:rPr>
      </w:pPr>
      <w:r w:rsidRPr="0078241B">
        <w:rPr>
          <w:color w:val="FF0000"/>
        </w:rPr>
        <w:t>Desventajas:</w:t>
      </w:r>
    </w:p>
    <w:p w:rsidR="0078241B" w:rsidRPr="0078241B" w:rsidRDefault="0078241B" w:rsidP="0078241B">
      <w:pPr>
        <w:pStyle w:val="Prrafodelista"/>
        <w:numPr>
          <w:ilvl w:val="0"/>
          <w:numId w:val="18"/>
        </w:numPr>
      </w:pPr>
      <w:r w:rsidRPr="0078241B">
        <w:t>Costoso.</w:t>
      </w:r>
    </w:p>
    <w:p w:rsidR="0078241B" w:rsidRDefault="0078241B" w:rsidP="0078241B">
      <w:pPr>
        <w:pStyle w:val="Prrafodelista"/>
        <w:numPr>
          <w:ilvl w:val="0"/>
          <w:numId w:val="18"/>
        </w:numPr>
      </w:pPr>
      <w:r w:rsidRPr="0078241B">
        <w:t>Funciona mejor en entornos Windows.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r w:rsidRPr="0078241B">
        <w:t>Oracle</w:t>
      </w:r>
    </w:p>
    <w:p w:rsidR="0078241B" w:rsidRPr="0078241B" w:rsidRDefault="0078241B" w:rsidP="0078241B">
      <w:pPr>
        <w:pStyle w:val="Prrafodelista"/>
        <w:numPr>
          <w:ilvl w:val="0"/>
          <w:numId w:val="20"/>
        </w:numPr>
        <w:rPr>
          <w:color w:val="FF0000"/>
        </w:rPr>
      </w:pPr>
      <w:r w:rsidRPr="0078241B">
        <w:rPr>
          <w:color w:val="FF0000"/>
        </w:rPr>
        <w:t>Ventajas:</w:t>
      </w:r>
    </w:p>
    <w:p w:rsidR="0078241B" w:rsidRPr="0078241B" w:rsidRDefault="0078241B" w:rsidP="0078241B">
      <w:pPr>
        <w:pStyle w:val="Prrafodelista"/>
        <w:numPr>
          <w:ilvl w:val="0"/>
          <w:numId w:val="20"/>
        </w:numPr>
      </w:pPr>
      <w:r w:rsidRPr="0078241B">
        <w:t>Altamente escalable y robusto.</w:t>
      </w:r>
    </w:p>
    <w:p w:rsidR="0078241B" w:rsidRPr="0078241B" w:rsidRDefault="0078241B" w:rsidP="0078241B">
      <w:pPr>
        <w:pStyle w:val="Prrafodelista"/>
        <w:numPr>
          <w:ilvl w:val="0"/>
          <w:numId w:val="20"/>
        </w:numPr>
      </w:pPr>
      <w:r w:rsidRPr="0078241B">
        <w:t>Soporta transacciones complejas y grandes volúmenes de datos.</w:t>
      </w:r>
    </w:p>
    <w:p w:rsidR="0078241B" w:rsidRPr="0078241B" w:rsidRDefault="0078241B" w:rsidP="0078241B">
      <w:pPr>
        <w:pStyle w:val="Prrafodelista"/>
        <w:numPr>
          <w:ilvl w:val="0"/>
          <w:numId w:val="20"/>
        </w:numPr>
      </w:pPr>
      <w:r w:rsidRPr="0078241B">
        <w:t>Amplias funcionalidades de seguridad y administración.</w:t>
      </w:r>
    </w:p>
    <w:p w:rsidR="0078241B" w:rsidRPr="0078241B" w:rsidRDefault="0078241B" w:rsidP="0078241B">
      <w:pPr>
        <w:pStyle w:val="Prrafodelista"/>
        <w:numPr>
          <w:ilvl w:val="0"/>
          <w:numId w:val="21"/>
        </w:numPr>
        <w:rPr>
          <w:color w:val="FF0000"/>
        </w:rPr>
      </w:pPr>
      <w:r w:rsidRPr="0078241B">
        <w:rPr>
          <w:color w:val="FF0000"/>
        </w:rPr>
        <w:t>Desventajas:</w:t>
      </w:r>
    </w:p>
    <w:p w:rsidR="0078241B" w:rsidRPr="0078241B" w:rsidRDefault="0078241B" w:rsidP="0078241B">
      <w:pPr>
        <w:pStyle w:val="Prrafodelista"/>
        <w:numPr>
          <w:ilvl w:val="0"/>
          <w:numId w:val="22"/>
        </w:numPr>
      </w:pPr>
      <w:r w:rsidRPr="0078241B">
        <w:t>Muy costoso.</w:t>
      </w:r>
    </w:p>
    <w:p w:rsidR="0078241B" w:rsidRDefault="0078241B" w:rsidP="0078241B">
      <w:pPr>
        <w:pStyle w:val="Prrafodelista"/>
        <w:numPr>
          <w:ilvl w:val="0"/>
          <w:numId w:val="22"/>
        </w:numPr>
      </w:pPr>
      <w:r w:rsidRPr="0078241B">
        <w:t>Complejo de administrar y requiere personal especializado.</w:t>
      </w:r>
    </w:p>
    <w:p w:rsidR="0078241B" w:rsidRPr="0078241B" w:rsidRDefault="0078241B" w:rsidP="0078241B">
      <w:pPr>
        <w:pStyle w:val="Prrafodelista"/>
        <w:numPr>
          <w:ilvl w:val="0"/>
          <w:numId w:val="7"/>
        </w:numPr>
      </w:pPr>
      <w:proofErr w:type="spellStart"/>
      <w:r w:rsidRPr="0078241B">
        <w:t>PostgreSQL</w:t>
      </w:r>
      <w:proofErr w:type="spellEnd"/>
    </w:p>
    <w:p w:rsidR="0078241B" w:rsidRPr="0078241B" w:rsidRDefault="0078241B" w:rsidP="0078241B">
      <w:pPr>
        <w:pStyle w:val="Prrafodelista"/>
        <w:numPr>
          <w:ilvl w:val="0"/>
          <w:numId w:val="24"/>
        </w:numPr>
        <w:rPr>
          <w:color w:val="FF0000"/>
        </w:rPr>
      </w:pPr>
      <w:r w:rsidRPr="0078241B">
        <w:rPr>
          <w:color w:val="FF0000"/>
        </w:rPr>
        <w:t>Ventajas:</w:t>
      </w:r>
    </w:p>
    <w:p w:rsidR="0078241B" w:rsidRPr="0078241B" w:rsidRDefault="0078241B" w:rsidP="008402E6">
      <w:pPr>
        <w:pStyle w:val="Prrafodelista"/>
        <w:numPr>
          <w:ilvl w:val="0"/>
          <w:numId w:val="25"/>
        </w:numPr>
      </w:pPr>
      <w:r w:rsidRPr="0078241B">
        <w:t>Gratuito y de código abierto.</w:t>
      </w:r>
    </w:p>
    <w:p w:rsidR="0078241B" w:rsidRPr="0078241B" w:rsidRDefault="0078241B" w:rsidP="008402E6">
      <w:pPr>
        <w:pStyle w:val="Prrafodelista"/>
        <w:numPr>
          <w:ilvl w:val="0"/>
          <w:numId w:val="25"/>
        </w:numPr>
      </w:pPr>
      <w:r w:rsidRPr="0078241B">
        <w:t>Soporta una amplia gama de tipos de datos y transacciones complejas.</w:t>
      </w:r>
    </w:p>
    <w:p w:rsidR="0078241B" w:rsidRPr="0078241B" w:rsidRDefault="0078241B" w:rsidP="008402E6">
      <w:pPr>
        <w:pStyle w:val="Prrafodelista"/>
        <w:numPr>
          <w:ilvl w:val="0"/>
          <w:numId w:val="25"/>
        </w:numPr>
      </w:pPr>
      <w:r w:rsidRPr="0078241B">
        <w:t>Extensible y muy configurable.</w:t>
      </w:r>
    </w:p>
    <w:p w:rsidR="0078241B" w:rsidRPr="008402E6" w:rsidRDefault="0078241B" w:rsidP="008402E6">
      <w:pPr>
        <w:pStyle w:val="Prrafodelista"/>
        <w:numPr>
          <w:ilvl w:val="0"/>
          <w:numId w:val="26"/>
        </w:numPr>
        <w:rPr>
          <w:color w:val="FF0000"/>
        </w:rPr>
      </w:pPr>
      <w:r w:rsidRPr="008402E6">
        <w:rPr>
          <w:color w:val="FF0000"/>
        </w:rPr>
        <w:t>Desventajas:</w:t>
      </w:r>
    </w:p>
    <w:p w:rsidR="0078241B" w:rsidRPr="0078241B" w:rsidRDefault="0078241B" w:rsidP="008402E6">
      <w:pPr>
        <w:pStyle w:val="Prrafodelista"/>
        <w:numPr>
          <w:ilvl w:val="0"/>
          <w:numId w:val="27"/>
        </w:numPr>
      </w:pPr>
      <w:r w:rsidRPr="0078241B">
        <w:t>Menos documentación y soporte comercial comparado con otros SGBD.</w:t>
      </w:r>
    </w:p>
    <w:p w:rsidR="0078241B" w:rsidRPr="0078241B" w:rsidRDefault="0078241B" w:rsidP="008402E6">
      <w:pPr>
        <w:pStyle w:val="Prrafodelista"/>
        <w:numPr>
          <w:ilvl w:val="0"/>
          <w:numId w:val="27"/>
        </w:numPr>
      </w:pPr>
      <w:r w:rsidRPr="0078241B">
        <w:t xml:space="preserve">Requiere más recursos en comparación con </w:t>
      </w:r>
      <w:proofErr w:type="spellStart"/>
      <w:r w:rsidRPr="0078241B">
        <w:t>MySQL</w:t>
      </w:r>
      <w:proofErr w:type="spellEnd"/>
      <w:r w:rsidRPr="0078241B">
        <w:t>.</w:t>
      </w:r>
    </w:p>
    <w:p w:rsidR="008402E6" w:rsidRDefault="00283234" w:rsidP="008402E6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right="-8"/>
        <w:rPr>
          <w:rFonts w:ascii="Calibri" w:eastAsia="Calibri" w:hAnsi="Calibri" w:cs="Calibri"/>
          <w:color w:val="000000"/>
        </w:rPr>
      </w:pPr>
      <w:r w:rsidRPr="0078241B">
        <w:rPr>
          <w:rFonts w:ascii="Calibri" w:eastAsia="Calibri" w:hAnsi="Calibri" w:cs="Calibri"/>
          <w:color w:val="000000"/>
        </w:rPr>
        <w:t>Cuadro comparativo, T</w:t>
      </w:r>
      <w:r w:rsidR="0078241B" w:rsidRPr="0078241B">
        <w:rPr>
          <w:rFonts w:ascii="Calibri" w:eastAsia="Calibri" w:hAnsi="Calibri" w:cs="Calibri"/>
          <w:color w:val="000000"/>
        </w:rPr>
        <w:t xml:space="preserve">IPOS DE DATOS que utilizan los </w:t>
      </w:r>
      <w:r w:rsidRPr="0078241B">
        <w:rPr>
          <w:rFonts w:ascii="Calibri" w:eastAsia="Calibri" w:hAnsi="Calibri" w:cs="Calibri"/>
          <w:color w:val="000000"/>
        </w:rPr>
        <w:t>os principal</w:t>
      </w:r>
      <w:r w:rsidR="0078241B" w:rsidRPr="0078241B">
        <w:rPr>
          <w:rFonts w:ascii="Calibri" w:eastAsia="Calibri" w:hAnsi="Calibri" w:cs="Calibri"/>
          <w:color w:val="000000"/>
        </w:rPr>
        <w:t>es SGBD (</w:t>
      </w:r>
      <w:proofErr w:type="spellStart"/>
      <w:r w:rsidR="0078241B" w:rsidRPr="0078241B">
        <w:rPr>
          <w:rFonts w:ascii="Calibri" w:eastAsia="Calibri" w:hAnsi="Calibri" w:cs="Calibri"/>
          <w:color w:val="000000"/>
        </w:rPr>
        <w:t>Mysql</w:t>
      </w:r>
      <w:proofErr w:type="spellEnd"/>
      <w:r w:rsidR="0078241B" w:rsidRPr="0078241B">
        <w:rPr>
          <w:rFonts w:ascii="Calibri" w:eastAsia="Calibri" w:hAnsi="Calibri" w:cs="Calibri"/>
          <w:color w:val="000000"/>
        </w:rPr>
        <w:t xml:space="preserve"> y MS SQL SERVER)</w:t>
      </w:r>
    </w:p>
    <w:p w:rsidR="008402E6" w:rsidRPr="008402E6" w:rsidRDefault="008402E6" w:rsidP="008402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13" w:right="-8"/>
        <w:rPr>
          <w:rFonts w:ascii="Calibri" w:eastAsia="Calibri" w:hAnsi="Calibri" w:cs="Calibri"/>
          <w:color w:val="000000"/>
        </w:rPr>
      </w:pPr>
    </w:p>
    <w:p w:rsidR="008402E6" w:rsidRDefault="008402E6" w:rsidP="008402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right="-8"/>
        <w:rPr>
          <w:rFonts w:ascii="Calibri" w:eastAsia="Calibri" w:hAnsi="Calibri" w:cs="Calibri"/>
          <w:color w:val="000000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Tipo de Dato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MySql</w:t>
            </w:r>
            <w:proofErr w:type="spellEnd"/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MS SQL SERVER</w:t>
            </w:r>
          </w:p>
        </w:tc>
      </w:tr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Entero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INT, </w:t>
            </w:r>
            <w:r w:rsidRPr="008402E6">
              <w:rPr>
                <w:rFonts w:asciiTheme="minorHAnsi" w:hAnsiTheme="minorHAnsi" w:cstheme="minorHAnsi"/>
              </w:rPr>
              <w:t>TINYINT, SMALLINT</w:t>
            </w:r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INT, </w:t>
            </w:r>
            <w:r w:rsidRPr="008402E6">
              <w:rPr>
                <w:rFonts w:asciiTheme="minorHAnsi" w:hAnsiTheme="minorHAnsi" w:cstheme="minorHAnsi"/>
              </w:rPr>
              <w:t>TINYINT, SMALLINT</w:t>
            </w:r>
          </w:p>
        </w:tc>
      </w:tr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Flotante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FLOAT, DOUBLE</w:t>
            </w:r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FLOAT, REAL</w:t>
            </w:r>
          </w:p>
        </w:tc>
      </w:tr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Texto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CHAR, VARCHAR, TEXT</w:t>
            </w:r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CHAR, VARCHAR, TEXT</w:t>
            </w:r>
          </w:p>
        </w:tc>
      </w:tr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Fecha y Hora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DATE, TIME, DATETIME</w:t>
            </w:r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DATE, TIME, DATETIME</w:t>
            </w:r>
          </w:p>
        </w:tc>
      </w:tr>
      <w:tr w:rsidR="008402E6" w:rsidTr="008402E6"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Binario</w:t>
            </w:r>
          </w:p>
        </w:tc>
        <w:tc>
          <w:tcPr>
            <w:tcW w:w="3485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BLOR,BINARY,VARBINARY</w:t>
            </w:r>
          </w:p>
        </w:tc>
        <w:tc>
          <w:tcPr>
            <w:tcW w:w="3486" w:type="dxa"/>
          </w:tcPr>
          <w:p w:rsidR="008402E6" w:rsidRDefault="008402E6" w:rsidP="008402E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BLOR,BINARY,IMAGE</w:t>
            </w:r>
          </w:p>
        </w:tc>
      </w:tr>
    </w:tbl>
    <w:p w:rsidR="008402E6" w:rsidRPr="008402E6" w:rsidRDefault="008402E6" w:rsidP="008402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right="-8"/>
        <w:rPr>
          <w:rFonts w:ascii="Calibri" w:eastAsia="Calibri" w:hAnsi="Calibri" w:cs="Calibri"/>
          <w:color w:val="000000"/>
        </w:rPr>
      </w:pPr>
    </w:p>
    <w:p w:rsidR="00283234" w:rsidRPr="00B74EB9" w:rsidRDefault="00283234" w:rsidP="00283234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right="-8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 xml:space="preserve">¿Cuál es la función de la CLAVE PRINCIPAL? </w:t>
      </w:r>
    </w:p>
    <w:p w:rsidR="00283234" w:rsidRPr="008402E6" w:rsidRDefault="008402E6" w:rsidP="008402E6">
      <w:pPr>
        <w:pStyle w:val="Prrafodelista"/>
        <w:numPr>
          <w:ilvl w:val="0"/>
          <w:numId w:val="7"/>
        </w:numPr>
      </w:pPr>
      <w:r>
        <w:t>Es</w:t>
      </w:r>
      <w:r w:rsidRPr="008402E6">
        <w:t xml:space="preserve"> un campo o una combinación de campos en una tabla que se utiliza para identificar de manera única cada registro. Garantiza que cada registro tenga un identificador único y no nulo, facilitando las relaciones entre tablas y la integridad de los datos.</w:t>
      </w:r>
    </w:p>
    <w:p w:rsidR="00283234" w:rsidRPr="00B74EB9" w:rsidRDefault="00283234" w:rsidP="00283234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 w:rsidRPr="00B74EB9">
        <w:rPr>
          <w:rFonts w:ascii="Calibri" w:eastAsia="Calibri" w:hAnsi="Calibri" w:cs="Calibri"/>
          <w:color w:val="000000"/>
        </w:rPr>
        <w:t>Tipos de claves principales y su descripción</w:t>
      </w:r>
    </w:p>
    <w:p w:rsidR="008402E6" w:rsidRPr="008402E6" w:rsidRDefault="008402E6" w:rsidP="008402E6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Clave simple:</w:t>
      </w:r>
      <w:r w:rsidRPr="008402E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02E6">
        <w:rPr>
          <w:rFonts w:ascii="Times New Roman" w:eastAsia="Times New Roman" w:hAnsi="Times New Roman" w:cs="Times New Roman"/>
          <w:sz w:val="24"/>
          <w:szCs w:val="24"/>
        </w:rPr>
        <w:t>Consiste en un solo campo que identifica de manera única cada registro.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sz w:val="24"/>
          <w:szCs w:val="24"/>
        </w:rPr>
        <w:t xml:space="preserve">Ejemplo: Un campo </w:t>
      </w:r>
      <w:r w:rsidRPr="008402E6">
        <w:rPr>
          <w:rFonts w:ascii="Courier New" w:eastAsia="Times New Roman" w:hAnsi="Courier New" w:cs="Courier New"/>
          <w:sz w:val="20"/>
          <w:szCs w:val="20"/>
        </w:rPr>
        <w:t>ID</w:t>
      </w:r>
      <w:r w:rsidRPr="008402E6">
        <w:rPr>
          <w:rFonts w:ascii="Times New Roman" w:eastAsia="Times New Roman" w:hAnsi="Times New Roman" w:cs="Times New Roman"/>
          <w:sz w:val="24"/>
          <w:szCs w:val="24"/>
        </w:rPr>
        <w:t xml:space="preserve"> en una tabla de empleados.</w:t>
      </w:r>
    </w:p>
    <w:p w:rsidR="008402E6" w:rsidRPr="008402E6" w:rsidRDefault="008402E6" w:rsidP="008402E6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Clave compuesta:</w:t>
      </w:r>
      <w:r w:rsidRPr="008402E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02E6">
        <w:rPr>
          <w:rFonts w:ascii="Times New Roman" w:eastAsia="Times New Roman" w:hAnsi="Times New Roman" w:cs="Times New Roman"/>
          <w:sz w:val="24"/>
          <w:szCs w:val="24"/>
        </w:rPr>
        <w:t>Consiste en dos o más campos que juntos identifican de manera única cada registro.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sz w:val="24"/>
          <w:szCs w:val="24"/>
        </w:rPr>
        <w:t xml:space="preserve">Ejemplo: Una combinación de </w:t>
      </w:r>
      <w:proofErr w:type="spellStart"/>
      <w:r w:rsidRPr="008402E6">
        <w:rPr>
          <w:rFonts w:ascii="Courier New" w:eastAsia="Times New Roman" w:hAnsi="Courier New" w:cs="Courier New"/>
          <w:sz w:val="20"/>
          <w:szCs w:val="20"/>
        </w:rPr>
        <w:t>cliente_id</w:t>
      </w:r>
      <w:proofErr w:type="spellEnd"/>
      <w:r w:rsidRPr="008402E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8402E6">
        <w:rPr>
          <w:rFonts w:ascii="Courier New" w:eastAsia="Times New Roman" w:hAnsi="Courier New" w:cs="Courier New"/>
          <w:sz w:val="20"/>
          <w:szCs w:val="20"/>
        </w:rPr>
        <w:t>producto_id</w:t>
      </w:r>
      <w:proofErr w:type="spellEnd"/>
      <w:r w:rsidRPr="008402E6">
        <w:rPr>
          <w:rFonts w:ascii="Times New Roman" w:eastAsia="Times New Roman" w:hAnsi="Times New Roman" w:cs="Times New Roman"/>
          <w:sz w:val="24"/>
          <w:szCs w:val="24"/>
        </w:rPr>
        <w:t xml:space="preserve"> en una tabla de pedidos.</w:t>
      </w:r>
    </w:p>
    <w:p w:rsidR="008402E6" w:rsidRPr="008402E6" w:rsidRDefault="008402E6" w:rsidP="008402E6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Clave natural:</w:t>
      </w:r>
      <w:r w:rsidRPr="008402E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02E6">
        <w:rPr>
          <w:rFonts w:ascii="Times New Roman" w:eastAsia="Times New Roman" w:hAnsi="Times New Roman" w:cs="Times New Roman"/>
          <w:sz w:val="24"/>
          <w:szCs w:val="24"/>
        </w:rPr>
        <w:t>Utiliza un atributo que ya es único en el mundo real como clave primaria.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sz w:val="24"/>
          <w:szCs w:val="24"/>
        </w:rPr>
        <w:t>Ejemplo: Un número de seguro social como clave primaria.</w:t>
      </w:r>
    </w:p>
    <w:p w:rsidR="008402E6" w:rsidRPr="008402E6" w:rsidRDefault="008402E6" w:rsidP="008402E6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Clave sustituta:</w:t>
      </w:r>
      <w:r w:rsidRPr="008402E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02E6">
        <w:rPr>
          <w:rFonts w:ascii="Times New Roman" w:eastAsia="Times New Roman" w:hAnsi="Times New Roman" w:cs="Times New Roman"/>
          <w:sz w:val="24"/>
          <w:szCs w:val="24"/>
        </w:rPr>
        <w:t>Un identificador artificial que no tiene ningún significado fuera de la base de datos.</w:t>
      </w:r>
    </w:p>
    <w:p w:rsidR="009F1CE4" w:rsidRPr="008402E6" w:rsidRDefault="008402E6" w:rsidP="008402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02E6">
        <w:rPr>
          <w:rFonts w:ascii="Times New Roman" w:eastAsia="Times New Roman" w:hAnsi="Times New Roman" w:cs="Times New Roman"/>
          <w:sz w:val="24"/>
          <w:szCs w:val="24"/>
        </w:rPr>
        <w:t>Ejemplo: Un número de secuencia autogenerado como clave primaria</w:t>
      </w:r>
    </w:p>
    <w:sectPr w:rsidR="009F1CE4" w:rsidRPr="008402E6" w:rsidSect="002832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07E43"/>
    <w:multiLevelType w:val="hybridMultilevel"/>
    <w:tmpl w:val="53BA85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C42BF"/>
    <w:multiLevelType w:val="hybridMultilevel"/>
    <w:tmpl w:val="A858DE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AC1C9B"/>
    <w:multiLevelType w:val="hybridMultilevel"/>
    <w:tmpl w:val="0C0431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F261B"/>
    <w:multiLevelType w:val="hybridMultilevel"/>
    <w:tmpl w:val="CDF010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0F7C35"/>
    <w:multiLevelType w:val="hybridMultilevel"/>
    <w:tmpl w:val="059A47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D701C"/>
    <w:multiLevelType w:val="multilevel"/>
    <w:tmpl w:val="72A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096AE8"/>
    <w:multiLevelType w:val="hybridMultilevel"/>
    <w:tmpl w:val="D54C4942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357D86"/>
    <w:multiLevelType w:val="hybridMultilevel"/>
    <w:tmpl w:val="30DAA27C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512952"/>
    <w:multiLevelType w:val="hybridMultilevel"/>
    <w:tmpl w:val="C042143A"/>
    <w:lvl w:ilvl="0" w:tplc="50E4AE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D8B609B"/>
    <w:multiLevelType w:val="hybridMultilevel"/>
    <w:tmpl w:val="A4B2D8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492DC9"/>
    <w:multiLevelType w:val="hybridMultilevel"/>
    <w:tmpl w:val="239A34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9E0395"/>
    <w:multiLevelType w:val="hybridMultilevel"/>
    <w:tmpl w:val="8EE8F334"/>
    <w:lvl w:ilvl="0" w:tplc="BCDE2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D70BD2"/>
    <w:multiLevelType w:val="hybridMultilevel"/>
    <w:tmpl w:val="83EA376A"/>
    <w:lvl w:ilvl="0" w:tplc="A3183A9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6170F"/>
    <w:multiLevelType w:val="hybridMultilevel"/>
    <w:tmpl w:val="20ACF19C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2C6E6A"/>
    <w:multiLevelType w:val="multilevel"/>
    <w:tmpl w:val="3F0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F00E22"/>
    <w:multiLevelType w:val="multilevel"/>
    <w:tmpl w:val="BAA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CB3ADD"/>
    <w:multiLevelType w:val="multilevel"/>
    <w:tmpl w:val="F71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446B0C"/>
    <w:multiLevelType w:val="hybridMultilevel"/>
    <w:tmpl w:val="F85C8AE6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9D028B"/>
    <w:multiLevelType w:val="multilevel"/>
    <w:tmpl w:val="885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E735FC"/>
    <w:multiLevelType w:val="multilevel"/>
    <w:tmpl w:val="96A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A40FE6"/>
    <w:multiLevelType w:val="hybridMultilevel"/>
    <w:tmpl w:val="514AF8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F179CD"/>
    <w:multiLevelType w:val="hybridMultilevel"/>
    <w:tmpl w:val="F7AE97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D07462"/>
    <w:multiLevelType w:val="hybridMultilevel"/>
    <w:tmpl w:val="58680A9A"/>
    <w:lvl w:ilvl="0" w:tplc="4900E392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19355D"/>
    <w:multiLevelType w:val="multilevel"/>
    <w:tmpl w:val="E1E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2B1633"/>
    <w:multiLevelType w:val="hybridMultilevel"/>
    <w:tmpl w:val="3BE4F540"/>
    <w:lvl w:ilvl="0" w:tplc="97F29366">
      <w:start w:val="1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93" w:hanging="360"/>
      </w:pPr>
    </w:lvl>
    <w:lvl w:ilvl="2" w:tplc="2C0A001B" w:tentative="1">
      <w:start w:val="1"/>
      <w:numFmt w:val="lowerRoman"/>
      <w:lvlText w:val="%3."/>
      <w:lvlJc w:val="right"/>
      <w:pPr>
        <w:ind w:left="1813" w:hanging="180"/>
      </w:pPr>
    </w:lvl>
    <w:lvl w:ilvl="3" w:tplc="2C0A000F" w:tentative="1">
      <w:start w:val="1"/>
      <w:numFmt w:val="decimal"/>
      <w:lvlText w:val="%4."/>
      <w:lvlJc w:val="left"/>
      <w:pPr>
        <w:ind w:left="2533" w:hanging="360"/>
      </w:pPr>
    </w:lvl>
    <w:lvl w:ilvl="4" w:tplc="2C0A0019" w:tentative="1">
      <w:start w:val="1"/>
      <w:numFmt w:val="lowerLetter"/>
      <w:lvlText w:val="%5."/>
      <w:lvlJc w:val="left"/>
      <w:pPr>
        <w:ind w:left="3253" w:hanging="360"/>
      </w:pPr>
    </w:lvl>
    <w:lvl w:ilvl="5" w:tplc="2C0A001B" w:tentative="1">
      <w:start w:val="1"/>
      <w:numFmt w:val="lowerRoman"/>
      <w:lvlText w:val="%6."/>
      <w:lvlJc w:val="right"/>
      <w:pPr>
        <w:ind w:left="3973" w:hanging="180"/>
      </w:pPr>
    </w:lvl>
    <w:lvl w:ilvl="6" w:tplc="2C0A000F" w:tentative="1">
      <w:start w:val="1"/>
      <w:numFmt w:val="decimal"/>
      <w:lvlText w:val="%7."/>
      <w:lvlJc w:val="left"/>
      <w:pPr>
        <w:ind w:left="4693" w:hanging="360"/>
      </w:pPr>
    </w:lvl>
    <w:lvl w:ilvl="7" w:tplc="2C0A0019" w:tentative="1">
      <w:start w:val="1"/>
      <w:numFmt w:val="lowerLetter"/>
      <w:lvlText w:val="%8."/>
      <w:lvlJc w:val="left"/>
      <w:pPr>
        <w:ind w:left="5413" w:hanging="360"/>
      </w:pPr>
    </w:lvl>
    <w:lvl w:ilvl="8" w:tplc="2C0A001B" w:tentative="1">
      <w:start w:val="1"/>
      <w:numFmt w:val="lowerRoman"/>
      <w:lvlText w:val="%9."/>
      <w:lvlJc w:val="right"/>
      <w:pPr>
        <w:ind w:left="6133" w:hanging="180"/>
      </w:pPr>
    </w:lvl>
  </w:abstractNum>
  <w:abstractNum w:abstractNumId="25">
    <w:nsid w:val="696345BA"/>
    <w:multiLevelType w:val="multilevel"/>
    <w:tmpl w:val="4AB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D13511"/>
    <w:multiLevelType w:val="hybridMultilevel"/>
    <w:tmpl w:val="28C44E0A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EF6880"/>
    <w:multiLevelType w:val="hybridMultilevel"/>
    <w:tmpl w:val="91EEC3A6"/>
    <w:lvl w:ilvl="0" w:tplc="A3183A9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F25B7D"/>
    <w:multiLevelType w:val="hybridMultilevel"/>
    <w:tmpl w:val="3D02E19E"/>
    <w:lvl w:ilvl="0" w:tplc="50E4A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FB2A79"/>
    <w:multiLevelType w:val="hybridMultilevel"/>
    <w:tmpl w:val="1D00F826"/>
    <w:lvl w:ilvl="0" w:tplc="A3183A9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2C0A0003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07" w:hanging="360"/>
      </w:pPr>
      <w:rPr>
        <w:rFonts w:ascii="Wingdings" w:hAnsi="Wingdings" w:hint="default"/>
      </w:rPr>
    </w:lvl>
  </w:abstractNum>
  <w:abstractNum w:abstractNumId="30">
    <w:nsid w:val="7B5B3658"/>
    <w:multiLevelType w:val="hybridMultilevel"/>
    <w:tmpl w:val="E5DE0C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F76684"/>
    <w:multiLevelType w:val="hybridMultilevel"/>
    <w:tmpl w:val="A904708C"/>
    <w:lvl w:ilvl="0" w:tplc="BA168CF4">
      <w:start w:val="8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93" w:hanging="360"/>
      </w:pPr>
    </w:lvl>
    <w:lvl w:ilvl="2" w:tplc="2C0A001B" w:tentative="1">
      <w:start w:val="1"/>
      <w:numFmt w:val="lowerRoman"/>
      <w:lvlText w:val="%3."/>
      <w:lvlJc w:val="right"/>
      <w:pPr>
        <w:ind w:left="1813" w:hanging="180"/>
      </w:pPr>
    </w:lvl>
    <w:lvl w:ilvl="3" w:tplc="2C0A000F" w:tentative="1">
      <w:start w:val="1"/>
      <w:numFmt w:val="decimal"/>
      <w:lvlText w:val="%4."/>
      <w:lvlJc w:val="left"/>
      <w:pPr>
        <w:ind w:left="2533" w:hanging="360"/>
      </w:pPr>
    </w:lvl>
    <w:lvl w:ilvl="4" w:tplc="2C0A0019" w:tentative="1">
      <w:start w:val="1"/>
      <w:numFmt w:val="lowerLetter"/>
      <w:lvlText w:val="%5."/>
      <w:lvlJc w:val="left"/>
      <w:pPr>
        <w:ind w:left="3253" w:hanging="360"/>
      </w:pPr>
    </w:lvl>
    <w:lvl w:ilvl="5" w:tplc="2C0A001B" w:tentative="1">
      <w:start w:val="1"/>
      <w:numFmt w:val="lowerRoman"/>
      <w:lvlText w:val="%6."/>
      <w:lvlJc w:val="right"/>
      <w:pPr>
        <w:ind w:left="3973" w:hanging="180"/>
      </w:pPr>
    </w:lvl>
    <w:lvl w:ilvl="6" w:tplc="2C0A000F" w:tentative="1">
      <w:start w:val="1"/>
      <w:numFmt w:val="decimal"/>
      <w:lvlText w:val="%7."/>
      <w:lvlJc w:val="left"/>
      <w:pPr>
        <w:ind w:left="4693" w:hanging="360"/>
      </w:pPr>
    </w:lvl>
    <w:lvl w:ilvl="7" w:tplc="2C0A0019" w:tentative="1">
      <w:start w:val="1"/>
      <w:numFmt w:val="lowerLetter"/>
      <w:lvlText w:val="%8."/>
      <w:lvlJc w:val="left"/>
      <w:pPr>
        <w:ind w:left="5413" w:hanging="360"/>
      </w:pPr>
    </w:lvl>
    <w:lvl w:ilvl="8" w:tplc="2C0A001B" w:tentative="1">
      <w:start w:val="1"/>
      <w:numFmt w:val="lowerRoman"/>
      <w:lvlText w:val="%9."/>
      <w:lvlJc w:val="right"/>
      <w:pPr>
        <w:ind w:left="6133" w:hanging="180"/>
      </w:pPr>
    </w:lvl>
  </w:abstractNum>
  <w:num w:numId="1">
    <w:abstractNumId w:val="24"/>
  </w:num>
  <w:num w:numId="2">
    <w:abstractNumId w:val="29"/>
  </w:num>
  <w:num w:numId="3">
    <w:abstractNumId w:val="12"/>
  </w:num>
  <w:num w:numId="4">
    <w:abstractNumId w:val="11"/>
  </w:num>
  <w:num w:numId="5">
    <w:abstractNumId w:val="7"/>
  </w:num>
  <w:num w:numId="6">
    <w:abstractNumId w:val="6"/>
  </w:num>
  <w:num w:numId="7">
    <w:abstractNumId w:val="27"/>
  </w:num>
  <w:num w:numId="8">
    <w:abstractNumId w:val="31"/>
  </w:num>
  <w:num w:numId="9">
    <w:abstractNumId w:val="22"/>
  </w:num>
  <w:num w:numId="10">
    <w:abstractNumId w:val="25"/>
  </w:num>
  <w:num w:numId="11">
    <w:abstractNumId w:val="21"/>
  </w:num>
  <w:num w:numId="12">
    <w:abstractNumId w:val="9"/>
  </w:num>
  <w:num w:numId="13">
    <w:abstractNumId w:val="4"/>
  </w:num>
  <w:num w:numId="14">
    <w:abstractNumId w:val="13"/>
  </w:num>
  <w:num w:numId="15">
    <w:abstractNumId w:val="3"/>
  </w:num>
  <w:num w:numId="16">
    <w:abstractNumId w:val="19"/>
  </w:num>
  <w:num w:numId="17">
    <w:abstractNumId w:val="20"/>
  </w:num>
  <w:num w:numId="18">
    <w:abstractNumId w:val="10"/>
  </w:num>
  <w:num w:numId="19">
    <w:abstractNumId w:val="23"/>
  </w:num>
  <w:num w:numId="20">
    <w:abstractNumId w:val="2"/>
  </w:num>
  <w:num w:numId="21">
    <w:abstractNumId w:val="28"/>
  </w:num>
  <w:num w:numId="22">
    <w:abstractNumId w:val="1"/>
  </w:num>
  <w:num w:numId="23">
    <w:abstractNumId w:val="15"/>
  </w:num>
  <w:num w:numId="24">
    <w:abstractNumId w:val="17"/>
  </w:num>
  <w:num w:numId="25">
    <w:abstractNumId w:val="30"/>
  </w:num>
  <w:num w:numId="26">
    <w:abstractNumId w:val="26"/>
  </w:num>
  <w:num w:numId="27">
    <w:abstractNumId w:val="0"/>
  </w:num>
  <w:num w:numId="28">
    <w:abstractNumId w:val="5"/>
  </w:num>
  <w:num w:numId="29">
    <w:abstractNumId w:val="14"/>
  </w:num>
  <w:num w:numId="30">
    <w:abstractNumId w:val="18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234"/>
    <w:rsid w:val="00283234"/>
    <w:rsid w:val="0078241B"/>
    <w:rsid w:val="008402E6"/>
    <w:rsid w:val="009F1CE4"/>
    <w:rsid w:val="00F2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1264B1B-FFC4-45D6-A0DA-6534C26F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83234"/>
    <w:pPr>
      <w:spacing w:after="0" w:line="276" w:lineRule="auto"/>
    </w:pPr>
    <w:rPr>
      <w:rFonts w:ascii="Arial" w:eastAsia="Arial" w:hAnsi="Arial" w:cs="Arial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323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83234"/>
    <w:rPr>
      <w:b/>
      <w:bCs/>
    </w:rPr>
  </w:style>
  <w:style w:type="paragraph" w:styleId="NormalWeb">
    <w:name w:val="Normal (Web)"/>
    <w:basedOn w:val="Normal"/>
    <w:uiPriority w:val="99"/>
    <w:unhideWhenUsed/>
    <w:rsid w:val="00782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8402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8402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9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5059</Characters>
  <Application>Microsoft Office Word</Application>
  <DocSecurity>4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2024-06-12T17:55:00Z</dcterms:created>
  <dcterms:modified xsi:type="dcterms:W3CDTF">2024-06-12T17:55:00Z</dcterms:modified>
</cp:coreProperties>
</file>