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BD04" w14:textId="77777777" w:rsidR="00710F9B" w:rsidRPr="00F62A02" w:rsidRDefault="00710F9B">
      <w:pPr>
        <w:rPr>
          <w:b/>
          <w:bCs/>
          <w:u w:val="single"/>
        </w:rPr>
      </w:pPr>
      <w:r w:rsidRPr="00F62A02">
        <w:rPr>
          <w:b/>
          <w:bCs/>
          <w:u w:val="single"/>
        </w:rPr>
        <w:t xml:space="preserve">Assignment-based Subjective Questions </w:t>
      </w:r>
    </w:p>
    <w:p w14:paraId="1223D12A" w14:textId="77777777" w:rsidR="00710F9B" w:rsidRDefault="00710F9B"/>
    <w:p w14:paraId="63E13DEE" w14:textId="4287D860" w:rsidR="00710F9B" w:rsidRDefault="00710F9B" w:rsidP="00120ABB">
      <w:pPr>
        <w:pStyle w:val="ListParagraph"/>
        <w:numPr>
          <w:ilvl w:val="0"/>
          <w:numId w:val="1"/>
        </w:numPr>
      </w:pPr>
      <w:r w:rsidRPr="00710F9B">
        <w:t xml:space="preserve">From your analysis of the categorical variables from the dataset, what could you infer about their effect on the dependent variable? (3 marks) </w:t>
      </w:r>
    </w:p>
    <w:p w14:paraId="48D8DC4A" w14:textId="52DD3FF9" w:rsidR="00120ABB" w:rsidRDefault="00120ABB" w:rsidP="00120ABB">
      <w:pPr>
        <w:ind w:left="360"/>
      </w:pPr>
      <w:r>
        <w:t xml:space="preserve">Answer: </w:t>
      </w:r>
    </w:p>
    <w:p w14:paraId="785538E8" w14:textId="3C09DE74" w:rsidR="00F62A02" w:rsidRDefault="00F62A02" w:rsidP="00F62A02">
      <w:r>
        <w:t xml:space="preserve">18 of the independent attributes are sufficient to determine accuracy.  Following are the attributes – </w:t>
      </w:r>
    </w:p>
    <w:p w14:paraId="7E05C957" w14:textId="2FDE7372" w:rsidR="00F62A02" w:rsidRDefault="00F62A02" w:rsidP="00F62A02">
      <w:pPr>
        <w:pStyle w:val="ListParagraph"/>
        <w:numPr>
          <w:ilvl w:val="0"/>
          <w:numId w:val="11"/>
        </w:numPr>
      </w:pPr>
      <w:r w:rsidRPr="00F62A02">
        <w:t>holiday</w:t>
      </w:r>
    </w:p>
    <w:p w14:paraId="7CEA4F58" w14:textId="02B51C29" w:rsidR="00F62A02" w:rsidRDefault="00F62A02" w:rsidP="00F62A02">
      <w:pPr>
        <w:pStyle w:val="ListParagraph"/>
        <w:numPr>
          <w:ilvl w:val="0"/>
          <w:numId w:val="11"/>
        </w:numPr>
      </w:pPr>
      <w:r w:rsidRPr="00F62A02">
        <w:t>windspeed</w:t>
      </w:r>
    </w:p>
    <w:p w14:paraId="72BF832C" w14:textId="7906117B" w:rsidR="00F62A02" w:rsidRPr="00F62A02" w:rsidRDefault="00F62A02" w:rsidP="00F62A02">
      <w:pPr>
        <w:pStyle w:val="ListParagraph"/>
        <w:numPr>
          <w:ilvl w:val="0"/>
          <w:numId w:val="11"/>
        </w:numPr>
      </w:pPr>
      <w:r w:rsidRPr="00F62A02">
        <w:t>registered</w:t>
      </w:r>
    </w:p>
    <w:p w14:paraId="2BA337DE" w14:textId="362C90BD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mnth_dec</w:t>
      </w:r>
      <w:proofErr w:type="spellEnd"/>
      <w:r w:rsidRPr="00F62A02">
        <w:t xml:space="preserve"> </w:t>
      </w:r>
    </w:p>
    <w:p w14:paraId="381827EB" w14:textId="4B6819B8" w:rsidR="00F62A02" w:rsidRP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mnth_feb</w:t>
      </w:r>
      <w:proofErr w:type="spellEnd"/>
    </w:p>
    <w:p w14:paraId="76DC02F2" w14:textId="73AF9709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mnth_jan</w:t>
      </w:r>
      <w:proofErr w:type="spellEnd"/>
      <w:r w:rsidRPr="00F62A02">
        <w:t xml:space="preserve"> </w:t>
      </w:r>
    </w:p>
    <w:p w14:paraId="0AD3703D" w14:textId="32422364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mnth_jul</w:t>
      </w:r>
      <w:proofErr w:type="spellEnd"/>
      <w:r w:rsidRPr="00F62A02">
        <w:t xml:space="preserve"> </w:t>
      </w:r>
    </w:p>
    <w:p w14:paraId="581EDBFE" w14:textId="2E547531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mnth_mar</w:t>
      </w:r>
      <w:proofErr w:type="spellEnd"/>
      <w:r w:rsidRPr="00F62A02">
        <w:t xml:space="preserve"> </w:t>
      </w:r>
    </w:p>
    <w:p w14:paraId="68631D23" w14:textId="7920A5AD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mnth_may</w:t>
      </w:r>
      <w:proofErr w:type="spellEnd"/>
      <w:r w:rsidRPr="00F62A02">
        <w:t xml:space="preserve"> </w:t>
      </w:r>
    </w:p>
    <w:p w14:paraId="670C4469" w14:textId="7480C59F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mnth_nov</w:t>
      </w:r>
      <w:proofErr w:type="spellEnd"/>
      <w:r w:rsidRPr="00F62A02">
        <w:t xml:space="preserve"> </w:t>
      </w:r>
    </w:p>
    <w:p w14:paraId="11C042CF" w14:textId="0B2A54A2" w:rsidR="00F62A02" w:rsidRP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mnth_oct</w:t>
      </w:r>
      <w:proofErr w:type="spellEnd"/>
    </w:p>
    <w:p w14:paraId="607D6E8C" w14:textId="71FD85AB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mnth_sept</w:t>
      </w:r>
      <w:proofErr w:type="spellEnd"/>
      <w:r w:rsidRPr="00F62A02">
        <w:t xml:space="preserve"> </w:t>
      </w:r>
    </w:p>
    <w:p w14:paraId="6D94C46D" w14:textId="25FDE184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weekday_mon</w:t>
      </w:r>
      <w:proofErr w:type="spellEnd"/>
      <w:r w:rsidRPr="00F62A02">
        <w:t xml:space="preserve"> </w:t>
      </w:r>
    </w:p>
    <w:p w14:paraId="67330EFA" w14:textId="17C14A1D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weekday_sat</w:t>
      </w:r>
      <w:proofErr w:type="spellEnd"/>
      <w:r w:rsidRPr="00F62A02">
        <w:t xml:space="preserve"> </w:t>
      </w:r>
    </w:p>
    <w:p w14:paraId="22960695" w14:textId="6D45071C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weekday_sun</w:t>
      </w:r>
      <w:proofErr w:type="spellEnd"/>
      <w:r w:rsidRPr="00F62A02">
        <w:t xml:space="preserve"> </w:t>
      </w:r>
    </w:p>
    <w:p w14:paraId="17CFA9E9" w14:textId="0C2EAF71" w:rsidR="00F62A02" w:rsidRP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weekday_wed</w:t>
      </w:r>
      <w:proofErr w:type="spellEnd"/>
    </w:p>
    <w:p w14:paraId="4929849B" w14:textId="760D35AC" w:rsid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weathersit_bad</w:t>
      </w:r>
      <w:proofErr w:type="spellEnd"/>
      <w:r w:rsidRPr="00F62A02">
        <w:t xml:space="preserve"> </w:t>
      </w:r>
    </w:p>
    <w:p w14:paraId="14B617A7" w14:textId="35FE12A7" w:rsidR="00F62A02" w:rsidRPr="00F62A02" w:rsidRDefault="00F62A02" w:rsidP="00F62A02">
      <w:pPr>
        <w:pStyle w:val="ListParagraph"/>
        <w:numPr>
          <w:ilvl w:val="0"/>
          <w:numId w:val="11"/>
        </w:numPr>
      </w:pPr>
      <w:proofErr w:type="spellStart"/>
      <w:r w:rsidRPr="00F62A02">
        <w:t>weathersit_good</w:t>
      </w:r>
      <w:proofErr w:type="spellEnd"/>
    </w:p>
    <w:p w14:paraId="6962FDF0" w14:textId="77777777" w:rsidR="00710F9B" w:rsidRDefault="00710F9B" w:rsidP="00120ABB">
      <w:pPr>
        <w:ind w:left="360"/>
      </w:pPr>
    </w:p>
    <w:p w14:paraId="536AF808" w14:textId="22FB6D5B" w:rsidR="00710F9B" w:rsidRDefault="00710F9B" w:rsidP="00120ABB">
      <w:pPr>
        <w:pStyle w:val="ListParagraph"/>
        <w:numPr>
          <w:ilvl w:val="0"/>
          <w:numId w:val="1"/>
        </w:numPr>
      </w:pPr>
      <w:r w:rsidRPr="00710F9B">
        <w:t xml:space="preserve">Why is it important to use </w:t>
      </w:r>
      <w:proofErr w:type="spellStart"/>
      <w:r w:rsidRPr="00710F9B">
        <w:t>drop_first</w:t>
      </w:r>
      <w:proofErr w:type="spellEnd"/>
      <w:r w:rsidRPr="00710F9B">
        <w:t xml:space="preserve">=True during dummy variable creation? (2 mark) </w:t>
      </w:r>
    </w:p>
    <w:p w14:paraId="2B1958EC" w14:textId="77777777" w:rsidR="00120ABB" w:rsidRDefault="00120ABB" w:rsidP="00120ABB">
      <w:pPr>
        <w:ind w:left="360"/>
      </w:pPr>
    </w:p>
    <w:p w14:paraId="1061C212" w14:textId="68A34279" w:rsidR="00120ABB" w:rsidRDefault="00120ABB" w:rsidP="00120ABB">
      <w:pPr>
        <w:ind w:left="360"/>
      </w:pPr>
      <w:r>
        <w:t xml:space="preserve">Answer: </w:t>
      </w:r>
      <w:proofErr w:type="spellStart"/>
      <w:r>
        <w:t>drop_first</w:t>
      </w:r>
      <w:proofErr w:type="spellEnd"/>
      <w:r>
        <w:t>=True is necessary since the information is captured by other columns.</w:t>
      </w:r>
    </w:p>
    <w:p w14:paraId="048DEBA8" w14:textId="77777777" w:rsidR="00710F9B" w:rsidRDefault="00710F9B"/>
    <w:p w14:paraId="48BE30FD" w14:textId="0B05ABF2" w:rsidR="00710F9B" w:rsidRDefault="00710F9B" w:rsidP="00120ABB">
      <w:pPr>
        <w:pStyle w:val="ListParagraph"/>
        <w:numPr>
          <w:ilvl w:val="0"/>
          <w:numId w:val="1"/>
        </w:numPr>
      </w:pPr>
      <w:r w:rsidRPr="00710F9B">
        <w:t xml:space="preserve">Looking at the pair-plot among the numerical variables, which one has the highest correlation with the target variable? (1 mark) </w:t>
      </w:r>
    </w:p>
    <w:p w14:paraId="3890186C" w14:textId="610434B2" w:rsidR="00120ABB" w:rsidRDefault="00120ABB" w:rsidP="00120ABB">
      <w:pPr>
        <w:ind w:firstLine="360"/>
      </w:pPr>
      <w:r>
        <w:t>Answer:</w:t>
      </w:r>
      <w:r w:rsidR="007709DF">
        <w:t xml:space="preserve"> temp and </w:t>
      </w:r>
      <w:proofErr w:type="spellStart"/>
      <w:r w:rsidR="007709DF">
        <w:t>atemp</w:t>
      </w:r>
      <w:proofErr w:type="spellEnd"/>
      <w:r w:rsidR="007709DF">
        <w:t xml:space="preserve"> has higher correlation of 0.99 followed by registered and </w:t>
      </w:r>
      <w:proofErr w:type="spellStart"/>
      <w:r w:rsidR="007709DF">
        <w:t>cnt</w:t>
      </w:r>
      <w:proofErr w:type="spellEnd"/>
      <w:r w:rsidR="007709DF">
        <w:t xml:space="preserve"> with 0.95. </w:t>
      </w:r>
    </w:p>
    <w:p w14:paraId="06E61861" w14:textId="77777777" w:rsidR="00120ABB" w:rsidRDefault="00120ABB" w:rsidP="00120ABB"/>
    <w:p w14:paraId="71A82E8B" w14:textId="77777777" w:rsidR="00F62A02" w:rsidRDefault="00F62A02">
      <w:r>
        <w:br w:type="page"/>
      </w:r>
    </w:p>
    <w:p w14:paraId="59ECAEFF" w14:textId="1F7BF664" w:rsidR="00710F9B" w:rsidRDefault="00710F9B" w:rsidP="00120ABB">
      <w:pPr>
        <w:pStyle w:val="ListParagraph"/>
        <w:numPr>
          <w:ilvl w:val="0"/>
          <w:numId w:val="1"/>
        </w:numPr>
      </w:pPr>
      <w:r w:rsidRPr="00710F9B">
        <w:lastRenderedPageBreak/>
        <w:t xml:space="preserve">How did you validate the assumptions of Linear Regression after building the model on the training set? (3 marks) </w:t>
      </w:r>
    </w:p>
    <w:p w14:paraId="6064505E" w14:textId="79667CC8" w:rsidR="00120ABB" w:rsidRDefault="00120ABB" w:rsidP="00120ABB">
      <w:pPr>
        <w:ind w:left="360"/>
      </w:pPr>
      <w:r>
        <w:t>Answer:</w:t>
      </w:r>
      <w:r w:rsidR="007709DF">
        <w:t xml:space="preserve"> </w:t>
      </w:r>
    </w:p>
    <w:p w14:paraId="3DD3A607" w14:textId="2C161F44" w:rsidR="00F62A02" w:rsidRDefault="00F62A02" w:rsidP="00F62A02">
      <w:pPr>
        <w:pStyle w:val="ListParagraph"/>
        <w:numPr>
          <w:ilvl w:val="0"/>
          <w:numId w:val="12"/>
        </w:numPr>
      </w:pPr>
      <w:r>
        <w:t>VIF for the independent attributes are not infinity thus indicating no correlation between attributes.</w:t>
      </w:r>
    </w:p>
    <w:p w14:paraId="6D9D28F0" w14:textId="22502DDD" w:rsidR="00F62A02" w:rsidRDefault="00F62A02" w:rsidP="00F62A02">
      <w:pPr>
        <w:pStyle w:val="ListParagraph"/>
        <w:numPr>
          <w:ilvl w:val="0"/>
          <w:numId w:val="12"/>
        </w:numPr>
      </w:pPr>
      <w:r>
        <w:t xml:space="preserve">Scatter plot of errors </w:t>
      </w:r>
      <w:proofErr w:type="gramStart"/>
      <w:r>
        <w:t>are</w:t>
      </w:r>
      <w:proofErr w:type="gramEnd"/>
      <w:r>
        <w:t xml:space="preserve"> evenly distributed.</w:t>
      </w:r>
    </w:p>
    <w:p w14:paraId="02484FBC" w14:textId="4E379DA4" w:rsidR="00F62A02" w:rsidRDefault="00F62A02" w:rsidP="00F62A02">
      <w:pPr>
        <w:pStyle w:val="ListParagraph"/>
        <w:numPr>
          <w:ilvl w:val="0"/>
          <w:numId w:val="12"/>
        </w:numPr>
      </w:pPr>
      <w:r>
        <w:t>Error Terms lie around mean.</w:t>
      </w:r>
    </w:p>
    <w:p w14:paraId="7C7A6CC6" w14:textId="77777777" w:rsidR="00710F9B" w:rsidRDefault="00710F9B"/>
    <w:p w14:paraId="7E2F31F7" w14:textId="77777777" w:rsidR="00710F9B" w:rsidRDefault="00710F9B">
      <w:r w:rsidRPr="00710F9B">
        <w:t xml:space="preserve">5. Based on the final model, which are the top 3 features contributing significantly towards explaining the demand of the shared bikes? (2 marks) </w:t>
      </w:r>
    </w:p>
    <w:p w14:paraId="5A3B56A1" w14:textId="4C767383" w:rsidR="007709DF" w:rsidRDefault="00F62A02" w:rsidP="007709DF">
      <w:r>
        <w:t xml:space="preserve">Answer: </w:t>
      </w:r>
      <w:r w:rsidR="007709DF">
        <w:t>Following are the list of top 3 features contributing significantly towards explaining the demand of the shared bikes</w:t>
      </w:r>
    </w:p>
    <w:p w14:paraId="26685C3C" w14:textId="5BFA3467" w:rsidR="007709DF" w:rsidRDefault="007709DF" w:rsidP="007709DF">
      <w:pPr>
        <w:pStyle w:val="ListParagraph"/>
        <w:numPr>
          <w:ilvl w:val="0"/>
          <w:numId w:val="3"/>
        </w:numPr>
      </w:pPr>
      <w:r>
        <w:t>Holiday</w:t>
      </w:r>
    </w:p>
    <w:p w14:paraId="7CE4CB72" w14:textId="52172FCA" w:rsidR="007709DF" w:rsidRDefault="007709DF" w:rsidP="007709DF">
      <w:pPr>
        <w:pStyle w:val="ListParagraph"/>
        <w:numPr>
          <w:ilvl w:val="0"/>
          <w:numId w:val="3"/>
        </w:numPr>
      </w:pPr>
      <w:r>
        <w:t>Windspeed</w:t>
      </w:r>
    </w:p>
    <w:p w14:paraId="6EAA1E74" w14:textId="2869FC97" w:rsidR="007709DF" w:rsidRDefault="007709DF" w:rsidP="007709DF">
      <w:pPr>
        <w:pStyle w:val="ListParagraph"/>
        <w:numPr>
          <w:ilvl w:val="0"/>
          <w:numId w:val="3"/>
        </w:numPr>
      </w:pPr>
      <w:r>
        <w:t>Registered</w:t>
      </w:r>
    </w:p>
    <w:p w14:paraId="484822B3" w14:textId="77777777" w:rsidR="007709DF" w:rsidRDefault="007709DF"/>
    <w:p w14:paraId="4E01E08E" w14:textId="77777777" w:rsidR="00710F9B" w:rsidRPr="00F62A02" w:rsidRDefault="00710F9B">
      <w:pPr>
        <w:rPr>
          <w:b/>
          <w:bCs/>
          <w:u w:val="single"/>
        </w:rPr>
      </w:pPr>
      <w:r w:rsidRPr="00F62A02">
        <w:rPr>
          <w:b/>
          <w:bCs/>
          <w:u w:val="single"/>
        </w:rPr>
        <w:t xml:space="preserve">General Subjective Questions </w:t>
      </w:r>
    </w:p>
    <w:p w14:paraId="48E048AB" w14:textId="77777777" w:rsidR="00710F9B" w:rsidRDefault="00710F9B"/>
    <w:p w14:paraId="315143D6" w14:textId="77777777" w:rsidR="00710F9B" w:rsidRDefault="00710F9B">
      <w:r w:rsidRPr="00710F9B">
        <w:t xml:space="preserve">1. Explain the linear regression algorithm in detail. (4 marks) </w:t>
      </w:r>
    </w:p>
    <w:p w14:paraId="35FFD3A7" w14:textId="137DD6C3" w:rsidR="007709DF" w:rsidRDefault="00710F9B">
      <w:r w:rsidRPr="00710F9B">
        <w:t xml:space="preserve">2. Explain the Anscombe’s quartet in detail. (3 marks) </w:t>
      </w:r>
    </w:p>
    <w:p w14:paraId="07DD437B" w14:textId="0350391B" w:rsidR="00EB097E" w:rsidRDefault="007709DF" w:rsidP="00EB097E">
      <w:r>
        <w:t xml:space="preserve">Answer: </w:t>
      </w:r>
      <w:r w:rsidR="00F62A02">
        <w:t>A</w:t>
      </w:r>
      <w:r w:rsidR="00EB097E" w:rsidRPr="00EB097E">
        <w:t>nscombe's Quartet is a famous set of four datasets created by statistician Francis Anscombe in 1973 to demonstrate a crucial principle in data analysis: the importance of visualizing data rather than relying solely on summary statistics.</w:t>
      </w:r>
      <w:r w:rsidR="00EB097E">
        <w:t xml:space="preserve"> </w:t>
      </w:r>
      <w:r w:rsidR="00EB097E" w:rsidRPr="00EB097E">
        <w:t>The key insight is that very different datasets can share identical statistical properties</w:t>
      </w:r>
      <w:r w:rsidR="00EB097E">
        <w:t>, but, when plotted, shows diametrically different relationship.</w:t>
      </w:r>
    </w:p>
    <w:p w14:paraId="1F2F3013" w14:textId="3FAE4D85" w:rsidR="00EB097E" w:rsidRDefault="00EB097E" w:rsidP="00EB097E">
      <w:r>
        <w:t xml:space="preserve">It is used in </w:t>
      </w:r>
      <w:r w:rsidRPr="00EB097E">
        <w:t>Data Analysis</w:t>
      </w:r>
      <w:r>
        <w:t xml:space="preserve">, </w:t>
      </w:r>
      <w:r w:rsidRPr="00EB097E">
        <w:t>Statistical Communication</w:t>
      </w:r>
      <w:r>
        <w:t xml:space="preserve"> &amp; </w:t>
      </w:r>
      <w:r w:rsidRPr="00EB097E">
        <w:t>Quality Control</w:t>
      </w:r>
      <w:r>
        <w:t xml:space="preserve">. </w:t>
      </w:r>
    </w:p>
    <w:p w14:paraId="53A676F6" w14:textId="77777777" w:rsidR="00710F9B" w:rsidRDefault="00710F9B"/>
    <w:p w14:paraId="7B4416BB" w14:textId="77777777" w:rsidR="00710F9B" w:rsidRDefault="00710F9B">
      <w:r w:rsidRPr="00710F9B">
        <w:t xml:space="preserve">3. What is Pearson’s R? (3 marks) </w:t>
      </w:r>
    </w:p>
    <w:p w14:paraId="7A58D26A" w14:textId="77777777" w:rsidR="00EB097E" w:rsidRPr="00EB097E" w:rsidRDefault="00EB097E" w:rsidP="00EB097E">
      <w:r>
        <w:t xml:space="preserve">Answer: </w:t>
      </w:r>
      <w:r w:rsidRPr="00EB097E">
        <w:t>Pearson's R, also known as Pearson's correlation coefficient or Pearson product-moment correlation, is a statistical measure that indicates the strength and direction of the linear relationship between two continuous variables. It ranges from -1 to +1, where:</w:t>
      </w:r>
    </w:p>
    <w:p w14:paraId="1CCEA663" w14:textId="77777777" w:rsidR="00EB097E" w:rsidRDefault="00EB097E" w:rsidP="00EB097E">
      <w:pPr>
        <w:pStyle w:val="ListParagraph"/>
        <w:numPr>
          <w:ilvl w:val="0"/>
          <w:numId w:val="8"/>
        </w:numPr>
      </w:pPr>
      <w:r w:rsidRPr="00EB097E">
        <w:t xml:space="preserve">+1 indicates a perfect positive correlation </w:t>
      </w:r>
    </w:p>
    <w:p w14:paraId="14F20854" w14:textId="77777777" w:rsidR="00EB097E" w:rsidRDefault="00EB097E" w:rsidP="00EB097E">
      <w:pPr>
        <w:pStyle w:val="ListParagraph"/>
        <w:numPr>
          <w:ilvl w:val="0"/>
          <w:numId w:val="8"/>
        </w:numPr>
      </w:pPr>
      <w:r w:rsidRPr="00EB097E">
        <w:t xml:space="preserve">-1 indicates a perfect negative correlation </w:t>
      </w:r>
    </w:p>
    <w:p w14:paraId="3C8D36FA" w14:textId="3ED1E2AE" w:rsidR="00EB097E" w:rsidRPr="00EB097E" w:rsidRDefault="00EB097E" w:rsidP="00EB097E">
      <w:pPr>
        <w:pStyle w:val="ListParagraph"/>
        <w:numPr>
          <w:ilvl w:val="0"/>
          <w:numId w:val="8"/>
        </w:numPr>
      </w:pPr>
      <w:r w:rsidRPr="00EB097E">
        <w:t>0 indicates no linear correlation</w:t>
      </w:r>
    </w:p>
    <w:p w14:paraId="06BE8265" w14:textId="1082E213" w:rsidR="00710F9B" w:rsidRDefault="00710F9B"/>
    <w:p w14:paraId="081CF54B" w14:textId="77777777" w:rsidR="00710F9B" w:rsidRDefault="00710F9B">
      <w:r w:rsidRPr="00710F9B">
        <w:t xml:space="preserve">4. What is scaling? Why is scaling performed? What is the difference between normalized scaling and standardized scaling? (3 marks) </w:t>
      </w:r>
    </w:p>
    <w:p w14:paraId="0B79D37C" w14:textId="10F76B22" w:rsidR="00710F9B" w:rsidRDefault="00FC6F62">
      <w:r>
        <w:lastRenderedPageBreak/>
        <w:t xml:space="preserve">Answer: </w:t>
      </w:r>
      <w:r w:rsidRPr="00FC6F62">
        <w:t>Scaling is a data preprocessing technique used in machine learning and data analysis to adjust the range of features in a dataset. The goal is to ensure that all features contribute equally to the model's performance and to improve the algorithm's convergence during training.</w:t>
      </w:r>
    </w:p>
    <w:p w14:paraId="6389A0E5" w14:textId="31EE65DB" w:rsidR="00FC6F62" w:rsidRDefault="00FC6F62">
      <w:r>
        <w:t>Scaling is performed to</w:t>
      </w:r>
    </w:p>
    <w:p w14:paraId="5AE9F912" w14:textId="1EBFC407" w:rsidR="00FC6F62" w:rsidRPr="00FC6F62" w:rsidRDefault="00FC6F62" w:rsidP="00FC6F62">
      <w:pPr>
        <w:numPr>
          <w:ilvl w:val="0"/>
          <w:numId w:val="9"/>
        </w:numPr>
      </w:pPr>
      <w:r w:rsidRPr="00FC6F62">
        <w:rPr>
          <w:b/>
          <w:bCs/>
        </w:rPr>
        <w:t>Improves Model Performance</w:t>
      </w:r>
      <w:r>
        <w:t xml:space="preserve"> by having algorithms </w:t>
      </w:r>
      <w:r w:rsidRPr="00FC6F62">
        <w:t>converge faster by ensuring that all features are on a similar scale</w:t>
      </w:r>
      <w:r>
        <w:t>.</w:t>
      </w:r>
    </w:p>
    <w:p w14:paraId="5D05099E" w14:textId="0BD2B5B0" w:rsidR="00FC6F62" w:rsidRPr="00FC6F62" w:rsidRDefault="00FC6F62" w:rsidP="00FC6F62">
      <w:pPr>
        <w:numPr>
          <w:ilvl w:val="0"/>
          <w:numId w:val="9"/>
        </w:numPr>
      </w:pPr>
      <w:r w:rsidRPr="00FC6F62">
        <w:rPr>
          <w:b/>
          <w:bCs/>
        </w:rPr>
        <w:t xml:space="preserve">Prevents Dominance of </w:t>
      </w:r>
      <w:r>
        <w:rPr>
          <w:b/>
          <w:bCs/>
        </w:rPr>
        <w:t>one f</w:t>
      </w:r>
      <w:r w:rsidRPr="00FC6F62">
        <w:rPr>
          <w:b/>
          <w:bCs/>
        </w:rPr>
        <w:t>eature</w:t>
      </w:r>
      <w:r>
        <w:rPr>
          <w:b/>
          <w:bCs/>
        </w:rPr>
        <w:t xml:space="preserve"> over another</w:t>
      </w:r>
      <w:r w:rsidRPr="00FC6F62">
        <w:t xml:space="preserve">: </w:t>
      </w:r>
      <w:r>
        <w:t xml:space="preserve">To prevent attributes with </w:t>
      </w:r>
      <w:r w:rsidRPr="00FC6F62">
        <w:t>larger ranges</w:t>
      </w:r>
      <w:r>
        <w:t xml:space="preserve"> </w:t>
      </w:r>
      <w:r w:rsidRPr="00FC6F62">
        <w:t>dominate those with smaller ranges, potentially skewing the model.</w:t>
      </w:r>
    </w:p>
    <w:p w14:paraId="5F67BF01" w14:textId="77777777" w:rsidR="00FC6F62" w:rsidRPr="00FC6F62" w:rsidRDefault="00FC6F62" w:rsidP="00FC6F62">
      <w:pPr>
        <w:numPr>
          <w:ilvl w:val="0"/>
          <w:numId w:val="9"/>
        </w:numPr>
      </w:pPr>
      <w:r w:rsidRPr="00FC6F62">
        <w:rPr>
          <w:b/>
          <w:bCs/>
        </w:rPr>
        <w:t>Enhances Interpretability</w:t>
      </w:r>
      <w:r w:rsidRPr="00FC6F62">
        <w:t>: Scaled features make the coefficients of linear models more interpretable.</w:t>
      </w:r>
    </w:p>
    <w:p w14:paraId="5D3D3171" w14:textId="07518985" w:rsidR="00FC6F62" w:rsidRPr="00FC6F62" w:rsidRDefault="00FC6F62" w:rsidP="00FC6F62">
      <w:pPr>
        <w:numPr>
          <w:ilvl w:val="0"/>
          <w:numId w:val="10"/>
        </w:numPr>
      </w:pPr>
      <w:r w:rsidRPr="00FC6F62">
        <w:t>Normalization rescales the feature values to a range between 0 and 1 or -1 to 1.</w:t>
      </w:r>
      <w:r>
        <w:t xml:space="preserve">  S</w:t>
      </w:r>
      <w:r w:rsidRPr="00FC6F62">
        <w:t>tandardiz</w:t>
      </w:r>
      <w:r>
        <w:t>ed scaling</w:t>
      </w:r>
      <w:r w:rsidRPr="00FC6F62">
        <w:t xml:space="preserve"> transforms the data to have a mean of 0 and a standard deviation of 1.</w:t>
      </w:r>
    </w:p>
    <w:p w14:paraId="48F8092F" w14:textId="0F9E9572" w:rsidR="00FC6F62" w:rsidRDefault="00FC6F62"/>
    <w:p w14:paraId="068BBD56" w14:textId="77777777" w:rsidR="00FC6F62" w:rsidRDefault="00FC6F62"/>
    <w:p w14:paraId="7C8A231B" w14:textId="77777777" w:rsidR="00710F9B" w:rsidRDefault="00710F9B">
      <w:r w:rsidRPr="00710F9B">
        <w:t xml:space="preserve">5. You might have observed that sometimes the value of VIF is infinite. Why does this happen? (3 marks) </w:t>
      </w:r>
    </w:p>
    <w:p w14:paraId="56847C2B" w14:textId="115972B0" w:rsidR="00710F9B" w:rsidRDefault="00EB097E">
      <w:r>
        <w:t>Answer:</w:t>
      </w:r>
    </w:p>
    <w:p w14:paraId="7E3F9DC0" w14:textId="12ADD752" w:rsidR="00EB097E" w:rsidRDefault="00EB097E" w:rsidP="00EB097E">
      <w:r w:rsidRPr="00EB097E">
        <w:t>VIF (Variance Inflation Factor) becomes infinite when there is perfect multicollinearity in the data.</w:t>
      </w:r>
      <w:r>
        <w:t xml:space="preserve">  This can happen due to the following reasons </w:t>
      </w:r>
      <w:proofErr w:type="gramStart"/>
      <w:r>
        <w:t xml:space="preserve">- </w:t>
      </w:r>
      <w:r w:rsidRPr="00EB097E">
        <w:t xml:space="preserve"> Duplicate</w:t>
      </w:r>
      <w:proofErr w:type="gramEnd"/>
      <w:r w:rsidRPr="00EB097E">
        <w:t xml:space="preserve"> columns in the dataset</w:t>
      </w:r>
      <w:r>
        <w:t xml:space="preserve">, </w:t>
      </w:r>
      <w:r w:rsidRPr="00EB097E">
        <w:t xml:space="preserve">  Variables that are linear combinations of others</w:t>
      </w:r>
      <w:r>
        <w:t>,</w:t>
      </w:r>
      <w:r w:rsidRPr="00EB097E">
        <w:t xml:space="preserve">  Including both a variable and its </w:t>
      </w:r>
      <w:r>
        <w:t xml:space="preserve"> p</w:t>
      </w:r>
      <w:r w:rsidRPr="00EB097E">
        <w:t>ercentage/proportion</w:t>
      </w:r>
      <w:r>
        <w:t xml:space="preserve"> &amp; </w:t>
      </w:r>
      <w:r w:rsidRPr="00EB097E">
        <w:t xml:space="preserve"> Dummy variable trap (including all dummy variables)</w:t>
      </w:r>
      <w:r>
        <w:t xml:space="preserve">. </w:t>
      </w:r>
    </w:p>
    <w:p w14:paraId="55705FA2" w14:textId="77777777" w:rsidR="00EB097E" w:rsidRDefault="00EB097E"/>
    <w:p w14:paraId="1C34A2F2" w14:textId="5A71B047" w:rsidR="002C1244" w:rsidRDefault="00710F9B">
      <w:pPr>
        <w:rPr>
          <w:lang w:val="en-US"/>
        </w:rPr>
      </w:pPr>
      <w:r w:rsidRPr="00710F9B">
        <w:t>6. What is a Q-Q plot? Explain the use and importance of a Q-Q plot in linear regression. (3 marks)</w:t>
      </w:r>
    </w:p>
    <w:p w14:paraId="29A9871B" w14:textId="77777777" w:rsidR="00710F9B" w:rsidRDefault="00710F9B">
      <w:pPr>
        <w:rPr>
          <w:lang w:val="en-US"/>
        </w:rPr>
      </w:pPr>
    </w:p>
    <w:p w14:paraId="098B87CD" w14:textId="302DD1F6" w:rsidR="00710F9B" w:rsidRDefault="00EB097E">
      <w:pPr>
        <w:rPr>
          <w:lang w:val="en-US"/>
        </w:rPr>
      </w:pPr>
      <w:r>
        <w:rPr>
          <w:lang w:val="en-US"/>
        </w:rPr>
        <w:t xml:space="preserve">Answer: </w:t>
      </w:r>
      <w:r w:rsidRPr="00EB097E">
        <w:t>A Q-Q plot (Quantile-Quantile plot) is a graphical tool used to assess whether a dataset follows a particular theoretical distribution, most commonly the normal distribution. In linear regression, Q-Q plots are especially important for checking the normality assumption of residuals.</w:t>
      </w:r>
    </w:p>
    <w:p w14:paraId="250B85B8" w14:textId="77777777" w:rsidR="00710F9B" w:rsidRPr="00710F9B" w:rsidRDefault="00710F9B">
      <w:pPr>
        <w:rPr>
          <w:lang w:val="en-US"/>
        </w:rPr>
      </w:pPr>
    </w:p>
    <w:sectPr w:rsidR="00710F9B" w:rsidRPr="00710F9B" w:rsidSect="00F62A0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15DE"/>
    <w:multiLevelType w:val="multilevel"/>
    <w:tmpl w:val="468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565E1"/>
    <w:multiLevelType w:val="multilevel"/>
    <w:tmpl w:val="80A0D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E3C71"/>
    <w:multiLevelType w:val="multilevel"/>
    <w:tmpl w:val="F5C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C60BF"/>
    <w:multiLevelType w:val="multilevel"/>
    <w:tmpl w:val="B28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5663F"/>
    <w:multiLevelType w:val="hybridMultilevel"/>
    <w:tmpl w:val="D0FAA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70A36"/>
    <w:multiLevelType w:val="multilevel"/>
    <w:tmpl w:val="D862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212D2"/>
    <w:multiLevelType w:val="hybridMultilevel"/>
    <w:tmpl w:val="74E03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2AA7"/>
    <w:multiLevelType w:val="hybridMultilevel"/>
    <w:tmpl w:val="ECA0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0432F"/>
    <w:multiLevelType w:val="hybridMultilevel"/>
    <w:tmpl w:val="65168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46AD0"/>
    <w:multiLevelType w:val="hybridMultilevel"/>
    <w:tmpl w:val="E800D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E6378"/>
    <w:multiLevelType w:val="hybridMultilevel"/>
    <w:tmpl w:val="21505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B655E"/>
    <w:multiLevelType w:val="multilevel"/>
    <w:tmpl w:val="0742D5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118051">
    <w:abstractNumId w:val="4"/>
  </w:num>
  <w:num w:numId="2" w16cid:durableId="421611872">
    <w:abstractNumId w:val="8"/>
  </w:num>
  <w:num w:numId="3" w16cid:durableId="2094931162">
    <w:abstractNumId w:val="10"/>
  </w:num>
  <w:num w:numId="4" w16cid:durableId="1102071929">
    <w:abstractNumId w:val="1"/>
  </w:num>
  <w:num w:numId="5" w16cid:durableId="1153644389">
    <w:abstractNumId w:val="0"/>
  </w:num>
  <w:num w:numId="6" w16cid:durableId="1363358136">
    <w:abstractNumId w:val="11"/>
  </w:num>
  <w:num w:numId="7" w16cid:durableId="1713534541">
    <w:abstractNumId w:val="2"/>
  </w:num>
  <w:num w:numId="8" w16cid:durableId="1120803599">
    <w:abstractNumId w:val="9"/>
  </w:num>
  <w:num w:numId="9" w16cid:durableId="1591425069">
    <w:abstractNumId w:val="3"/>
  </w:num>
  <w:num w:numId="10" w16cid:durableId="1119880951">
    <w:abstractNumId w:val="5"/>
  </w:num>
  <w:num w:numId="11" w16cid:durableId="1921134059">
    <w:abstractNumId w:val="7"/>
  </w:num>
  <w:num w:numId="12" w16cid:durableId="1767382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9B"/>
    <w:rsid w:val="00120ABB"/>
    <w:rsid w:val="002C1244"/>
    <w:rsid w:val="002E59F7"/>
    <w:rsid w:val="006C2607"/>
    <w:rsid w:val="00710F9B"/>
    <w:rsid w:val="007709DF"/>
    <w:rsid w:val="00DB4F60"/>
    <w:rsid w:val="00DD71B8"/>
    <w:rsid w:val="00EB097E"/>
    <w:rsid w:val="00F62A02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9651"/>
  <w15:chartTrackingRefBased/>
  <w15:docId w15:val="{FE304A92-C4C5-40DA-BEA5-5C8ACAC7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Athreya</dc:creator>
  <cp:keywords/>
  <dc:description/>
  <cp:lastModifiedBy>Sachin Athreya</cp:lastModifiedBy>
  <cp:revision>2</cp:revision>
  <dcterms:created xsi:type="dcterms:W3CDTF">2024-12-28T17:08:00Z</dcterms:created>
  <dcterms:modified xsi:type="dcterms:W3CDTF">2024-12-28T17:08:00Z</dcterms:modified>
</cp:coreProperties>
</file>