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01" w:rsidRDefault="00FF2701">
      <w:bookmarkStart w:id="0" w:name="_GoBack"/>
      <w:bookmarkEnd w:id="0"/>
    </w:p>
    <w:p w:rsidR="0071517F" w:rsidRDefault="0071517F"/>
    <w:p w:rsidR="0071517F" w:rsidRDefault="0071517F">
      <w:pPr>
        <w:rPr>
          <w:b/>
          <w:sz w:val="32"/>
        </w:rPr>
      </w:pPr>
      <w:r w:rsidRPr="0071517F">
        <w:rPr>
          <w:b/>
          <w:sz w:val="32"/>
        </w:rPr>
        <w:t>Validating A/B Test Results</w:t>
      </w:r>
      <w:r>
        <w:rPr>
          <w:b/>
          <w:sz w:val="32"/>
        </w:rPr>
        <w:t>: SQL Analytics Training</w:t>
      </w:r>
    </w:p>
    <w:p w:rsidR="00831021" w:rsidRPr="00831021" w:rsidRDefault="00831021" w:rsidP="00831021">
      <w:pPr>
        <w:rPr>
          <w:sz w:val="28"/>
        </w:rPr>
      </w:pPr>
      <w:r w:rsidRPr="00831021">
        <w:rPr>
          <w:sz w:val="28"/>
        </w:rPr>
        <w:t>Yammer not only develops new features, but is continuously looking for ways to improving existing ones. Like many software companies, Yammer frequently tests these features bef</w:t>
      </w:r>
      <w:r w:rsidR="005C5DF8">
        <w:rPr>
          <w:sz w:val="28"/>
        </w:rPr>
        <w:t>ore releasing them to all of th</w:t>
      </w:r>
      <w:r w:rsidRPr="00831021">
        <w:rPr>
          <w:sz w:val="28"/>
        </w:rPr>
        <w:t>e</w:t>
      </w:r>
      <w:r w:rsidR="005C5DF8">
        <w:rPr>
          <w:sz w:val="28"/>
        </w:rPr>
        <w:t>i</w:t>
      </w:r>
      <w:r w:rsidRPr="00831021">
        <w:rPr>
          <w:sz w:val="28"/>
        </w:rPr>
        <w:t>r customers. These A/B tests help analysts and product managers better understand a feature’s effect on user behavior and the overall user experience.</w:t>
      </w:r>
    </w:p>
    <w:p w:rsidR="00831021" w:rsidRPr="00831021" w:rsidRDefault="00831021" w:rsidP="00831021">
      <w:pPr>
        <w:rPr>
          <w:sz w:val="28"/>
        </w:rPr>
      </w:pPr>
    </w:p>
    <w:p w:rsidR="0071517F" w:rsidRDefault="00831021" w:rsidP="00831021">
      <w:pPr>
        <w:rPr>
          <w:sz w:val="28"/>
        </w:rPr>
      </w:pPr>
      <w:r w:rsidRPr="00831021">
        <w:rPr>
          <w:sz w:val="28"/>
        </w:rPr>
        <w:t xml:space="preserve">This case focuses on an improvement to Yammer’s core “publisher”—the module at the top of a Yammer feed where users type their messages. To test this feature, the product team ran an A/B test from June 1 through June 30. During this period, some users who logged into Yammer were shown the old version of the publisher (the “control group”), while other </w:t>
      </w:r>
      <w:proofErr w:type="spellStart"/>
      <w:r w:rsidRPr="00831021">
        <w:rPr>
          <w:sz w:val="28"/>
        </w:rPr>
        <w:t>other</w:t>
      </w:r>
      <w:proofErr w:type="spellEnd"/>
      <w:r w:rsidRPr="00831021">
        <w:rPr>
          <w:sz w:val="28"/>
        </w:rPr>
        <w:t xml:space="preserve"> users were shown the new version (the “treatment group”).</w:t>
      </w:r>
    </w:p>
    <w:p w:rsidR="0071517F" w:rsidRPr="005C5DF8" w:rsidRDefault="00831021">
      <w:pPr>
        <w:rPr>
          <w:b/>
          <w:sz w:val="28"/>
        </w:rPr>
      </w:pPr>
      <w:r w:rsidRPr="005C5DF8">
        <w:rPr>
          <w:b/>
          <w:sz w:val="28"/>
        </w:rPr>
        <w:t>SQL:</w:t>
      </w:r>
    </w:p>
    <w:p w:rsidR="005C5DF8" w:rsidRDefault="005C5DF8" w:rsidP="005C5DF8">
      <w:pPr>
        <w:rPr>
          <w:sz w:val="28"/>
        </w:rPr>
      </w:pPr>
      <w:r>
        <w:rPr>
          <w:sz w:val="28"/>
        </w:rPr>
        <w:t xml:space="preserve">Joined </w:t>
      </w:r>
      <w:proofErr w:type="spellStart"/>
      <w:r>
        <w:rPr>
          <w:sz w:val="28"/>
        </w:rPr>
        <w:t>yammer_experiments</w:t>
      </w:r>
      <w:proofErr w:type="spellEnd"/>
      <w:r>
        <w:rPr>
          <w:sz w:val="28"/>
        </w:rPr>
        <w:t xml:space="preserve"> </w:t>
      </w:r>
      <w:proofErr w:type="gramStart"/>
      <w:r>
        <w:rPr>
          <w:sz w:val="28"/>
        </w:rPr>
        <w:t xml:space="preserve">and  </w:t>
      </w:r>
      <w:proofErr w:type="spellStart"/>
      <w:r>
        <w:rPr>
          <w:sz w:val="28"/>
        </w:rPr>
        <w:t>yammer</w:t>
      </w:r>
      <w:proofErr w:type="gramEnd"/>
      <w:r>
        <w:rPr>
          <w:sz w:val="28"/>
        </w:rPr>
        <w:t>_events</w:t>
      </w:r>
      <w:proofErr w:type="spellEnd"/>
      <w:r>
        <w:rPr>
          <w:sz w:val="28"/>
        </w:rPr>
        <w:t xml:space="preserve"> with occurred dates between June 1 and June 30, 2014.</w:t>
      </w:r>
    </w:p>
    <w:p w:rsidR="005C5DF8" w:rsidRDefault="005C5DF8" w:rsidP="005C5DF8">
      <w:pPr>
        <w:rPr>
          <w:sz w:val="28"/>
        </w:rPr>
      </w:pPr>
      <w:r>
        <w:rPr>
          <w:sz w:val="28"/>
        </w:rPr>
        <w:t xml:space="preserve">Make use of the functions </w:t>
      </w:r>
      <w:proofErr w:type="spellStart"/>
      <w:r w:rsidRPr="005C5DF8">
        <w:rPr>
          <w:sz w:val="28"/>
        </w:rPr>
        <w:t>stddev_samp</w:t>
      </w:r>
      <w:proofErr w:type="spellEnd"/>
      <w:r>
        <w:rPr>
          <w:sz w:val="28"/>
        </w:rPr>
        <w:t xml:space="preserve"> for calculating the standard deviation and aggregate functions sum and average (</w:t>
      </w:r>
      <w:proofErr w:type="spellStart"/>
      <w:r>
        <w:rPr>
          <w:sz w:val="28"/>
        </w:rPr>
        <w:t>avg</w:t>
      </w:r>
      <w:proofErr w:type="spellEnd"/>
      <w:r>
        <w:rPr>
          <w:sz w:val="28"/>
        </w:rPr>
        <w:t>) to get the total users and average per experimental groups respectively.</w:t>
      </w:r>
    </w:p>
    <w:p w:rsidR="00831021" w:rsidRDefault="005C5DF8">
      <w:pPr>
        <w:rPr>
          <w:sz w:val="28"/>
        </w:rPr>
      </w:pPr>
      <w:r>
        <w:rPr>
          <w:sz w:val="28"/>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4" o:title=""/>
          </v:shape>
          <o:OLEObject Type="Embed" ProgID="Package" ShapeID="_x0000_i1027" DrawAspect="Icon" ObjectID="_1558204971" r:id="rId5"/>
        </w:object>
      </w:r>
      <w:r w:rsidR="00831021">
        <w:rPr>
          <w:sz w:val="28"/>
        </w:rPr>
        <w:t xml:space="preserve">Link:  </w:t>
      </w:r>
      <w:hyperlink r:id="rId6" w:history="1">
        <w:r w:rsidR="00831021" w:rsidRPr="001433FB">
          <w:rPr>
            <w:rStyle w:val="Hyperlink"/>
            <w:sz w:val="28"/>
          </w:rPr>
          <w:t>https://github.com/anonyXmous/CapstoneProject/blob/master/Mode_sql.sql</w:t>
        </w:r>
      </w:hyperlink>
      <w:r w:rsidR="00831021">
        <w:rPr>
          <w:sz w:val="28"/>
        </w:rPr>
        <w:t xml:space="preserve"> </w:t>
      </w:r>
    </w:p>
    <w:p w:rsidR="00831021" w:rsidRPr="005C5DF8" w:rsidRDefault="00831021">
      <w:pPr>
        <w:rPr>
          <w:b/>
          <w:sz w:val="28"/>
        </w:rPr>
      </w:pPr>
      <w:r w:rsidRPr="005C5DF8">
        <w:rPr>
          <w:b/>
          <w:sz w:val="28"/>
        </w:rPr>
        <w:lastRenderedPageBreak/>
        <w:t>T-Test:</w:t>
      </w:r>
    </w:p>
    <w:p w:rsidR="00831021" w:rsidRDefault="00831021">
      <w:pPr>
        <w:rPr>
          <w:sz w:val="28"/>
        </w:rPr>
      </w:pPr>
      <w:r>
        <w:rPr>
          <w:sz w:val="28"/>
        </w:rPr>
        <w:t>Below</w:t>
      </w:r>
      <w:r w:rsidR="005C5DF8">
        <w:rPr>
          <w:sz w:val="28"/>
        </w:rPr>
        <w:t xml:space="preserve"> t-test statistic is done via Excel.  Data is taken from the result of the </w:t>
      </w:r>
      <w:proofErr w:type="spellStart"/>
      <w:r w:rsidR="005C5DF8">
        <w:rPr>
          <w:sz w:val="28"/>
        </w:rPr>
        <w:t>sql</w:t>
      </w:r>
      <w:proofErr w:type="spellEnd"/>
      <w:r w:rsidR="005C5DF8">
        <w:rPr>
          <w:sz w:val="28"/>
        </w:rPr>
        <w:t xml:space="preserve"> above.</w:t>
      </w:r>
    </w:p>
    <w:p w:rsidR="005C5DF8" w:rsidRDefault="005C5DF8">
      <w:pPr>
        <w:rPr>
          <w:sz w:val="28"/>
        </w:rPr>
      </w:pPr>
      <w:r>
        <w:rPr>
          <w:sz w:val="28"/>
        </w:rPr>
        <w:t>Below events has produced a highly significant difference between treated and control groups.</w:t>
      </w:r>
    </w:p>
    <w:p w:rsidR="005C5DF8" w:rsidRDefault="005C5DF8">
      <w:pPr>
        <w:rPr>
          <w:sz w:val="28"/>
        </w:rPr>
      </w:pPr>
      <w:r>
        <w:rPr>
          <w:sz w:val="28"/>
        </w:rPr>
        <w:t>Highly significant:  Home page, Login, like message, Search click result 2, send messages and view inbox</w:t>
      </w:r>
    </w:p>
    <w:p w:rsidR="005C5DF8" w:rsidRDefault="005C5DF8">
      <w:pPr>
        <w:rPr>
          <w:sz w:val="28"/>
        </w:rPr>
      </w:pPr>
      <w:r>
        <w:rPr>
          <w:sz w:val="28"/>
        </w:rPr>
        <w:t>Meanwhile, below events do not have a difference</w:t>
      </w:r>
    </w:p>
    <w:p w:rsidR="005C5DF8" w:rsidRDefault="005C5DF8">
      <w:pPr>
        <w:rPr>
          <w:sz w:val="28"/>
        </w:rPr>
      </w:pPr>
      <w:r>
        <w:rPr>
          <w:sz w:val="28"/>
        </w:rPr>
        <w:t>Not significant: Search autocomplete, the rest of search click result (except result 2) and search run</w:t>
      </w:r>
    </w:p>
    <w:tbl>
      <w:tblPr>
        <w:tblW w:w="5000" w:type="pct"/>
        <w:tblLook w:val="04A0" w:firstRow="1" w:lastRow="0" w:firstColumn="1" w:lastColumn="0" w:noHBand="0" w:noVBand="1"/>
      </w:tblPr>
      <w:tblGrid>
        <w:gridCol w:w="1387"/>
        <w:gridCol w:w="1751"/>
        <w:gridCol w:w="1146"/>
        <w:gridCol w:w="672"/>
        <w:gridCol w:w="773"/>
        <w:gridCol w:w="672"/>
        <w:gridCol w:w="977"/>
        <w:gridCol w:w="632"/>
        <w:gridCol w:w="977"/>
        <w:gridCol w:w="710"/>
        <w:gridCol w:w="622"/>
        <w:gridCol w:w="897"/>
        <w:gridCol w:w="1734"/>
      </w:tblGrid>
      <w:tr w:rsidR="00831021" w:rsidRPr="003861B6" w:rsidTr="005C5DF8">
        <w:trPr>
          <w:trHeight w:val="300"/>
        </w:trPr>
        <w:tc>
          <w:tcPr>
            <w:tcW w:w="5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Experiment</w:t>
            </w:r>
          </w:p>
          <w:p w:rsidR="003861B6" w:rsidRPr="003861B6" w:rsidRDefault="003861B6" w:rsidP="003861B6">
            <w:pPr>
              <w:spacing w:after="0" w:line="240" w:lineRule="auto"/>
              <w:rPr>
                <w:rFonts w:ascii="Calibri" w:eastAsia="Times New Roman" w:hAnsi="Calibri" w:cs="Calibri"/>
                <w:b/>
                <w:bCs/>
                <w:color w:val="000000"/>
              </w:rPr>
            </w:pPr>
            <w:proofErr w:type="spellStart"/>
            <w:r w:rsidRPr="003861B6">
              <w:rPr>
                <w:rFonts w:ascii="Calibri" w:eastAsia="Times New Roman" w:hAnsi="Calibri" w:cs="Calibri"/>
                <w:b/>
                <w:bCs/>
                <w:color w:val="000000"/>
              </w:rPr>
              <w:t>group</w:t>
            </w:r>
            <w:proofErr w:type="spellEnd"/>
          </w:p>
        </w:tc>
        <w:tc>
          <w:tcPr>
            <w:tcW w:w="676"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proofErr w:type="spellStart"/>
            <w:r w:rsidRPr="003861B6">
              <w:rPr>
                <w:rFonts w:ascii="Calibri" w:eastAsia="Times New Roman" w:hAnsi="Calibri" w:cs="Calibri"/>
                <w:b/>
                <w:bCs/>
                <w:color w:val="000000"/>
              </w:rPr>
              <w:t>event_name</w:t>
            </w:r>
            <w:proofErr w:type="spellEnd"/>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event</w:t>
            </w:r>
            <w:r w:rsidRPr="003861B6">
              <w:rPr>
                <w:rFonts w:ascii="Calibri" w:eastAsia="Times New Roman" w:hAnsi="Calibri" w:cs="Calibri"/>
                <w:b/>
                <w:bCs/>
                <w:color w:val="000000"/>
              </w:rPr>
              <w:t>type</w:t>
            </w:r>
            <w:proofErr w:type="spellEnd"/>
          </w:p>
        </w:tc>
        <w:tc>
          <w:tcPr>
            <w:tcW w:w="259"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sz w:val="20"/>
              </w:rPr>
              <w:t>users</w:t>
            </w:r>
          </w:p>
        </w:tc>
        <w:tc>
          <w:tcPr>
            <w:tcW w:w="298"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total</w:t>
            </w:r>
          </w:p>
        </w:tc>
        <w:tc>
          <w:tcPr>
            <w:tcW w:w="259"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r>
              <w:rPr>
                <w:rFonts w:ascii="Calibri" w:eastAsia="Times New Roman" w:hAnsi="Calibri" w:cs="Calibri"/>
                <w:b/>
                <w:bCs/>
                <w:color w:val="000000"/>
              </w:rPr>
              <w:t>Ave.</w:t>
            </w:r>
          </w:p>
        </w:tc>
        <w:tc>
          <w:tcPr>
            <w:tcW w:w="377" w:type="pct"/>
            <w:tcBorders>
              <w:top w:val="single" w:sz="4" w:space="0" w:color="auto"/>
              <w:left w:val="nil"/>
              <w:bottom w:val="single" w:sz="4" w:space="0" w:color="auto"/>
              <w:right w:val="single" w:sz="4" w:space="0" w:color="auto"/>
            </w:tcBorders>
            <w:shd w:val="clear" w:color="auto" w:fill="auto"/>
            <w:noWrap/>
            <w:vAlign w:val="bottom"/>
            <w:hideMark/>
          </w:tcPr>
          <w:p w:rsid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Rate</w:t>
            </w:r>
          </w:p>
          <w:p w:rsidR="003861B6" w:rsidRPr="003861B6" w:rsidRDefault="003861B6" w:rsidP="003861B6">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Pr="003861B6">
              <w:rPr>
                <w:rFonts w:ascii="Calibri" w:eastAsia="Times New Roman" w:hAnsi="Calibri" w:cs="Calibri"/>
                <w:b/>
                <w:bCs/>
                <w:color w:val="000000"/>
              </w:rPr>
              <w:t>iff</w:t>
            </w:r>
          </w:p>
        </w:tc>
        <w:tc>
          <w:tcPr>
            <w:tcW w:w="244" w:type="pct"/>
            <w:tcBorders>
              <w:top w:val="single" w:sz="4" w:space="0" w:color="auto"/>
              <w:left w:val="nil"/>
              <w:bottom w:val="single" w:sz="4" w:space="0" w:color="auto"/>
              <w:right w:val="single" w:sz="4" w:space="0" w:color="auto"/>
            </w:tcBorders>
            <w:shd w:val="clear" w:color="auto" w:fill="auto"/>
            <w:noWrap/>
            <w:vAlign w:val="bottom"/>
            <w:hideMark/>
          </w:tcPr>
          <w:p w:rsid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rate</w:t>
            </w:r>
          </w:p>
          <w:p w:rsidR="003861B6" w:rsidRP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lift</w:t>
            </w:r>
          </w:p>
        </w:tc>
        <w:tc>
          <w:tcPr>
            <w:tcW w:w="377"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proofErr w:type="spellStart"/>
            <w:r w:rsidRPr="003861B6">
              <w:rPr>
                <w:rFonts w:ascii="Calibri" w:eastAsia="Times New Roman" w:hAnsi="Calibri" w:cs="Calibri"/>
                <w:b/>
                <w:bCs/>
                <w:color w:val="000000"/>
              </w:rPr>
              <w:t>stdev</w:t>
            </w:r>
            <w:proofErr w:type="spellEnd"/>
          </w:p>
        </w:tc>
        <w:tc>
          <w:tcPr>
            <w:tcW w:w="274"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t-stat</w:t>
            </w:r>
          </w:p>
        </w:tc>
        <w:tc>
          <w:tcPr>
            <w:tcW w:w="240"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proofErr w:type="spellStart"/>
            <w:r w:rsidRPr="003861B6">
              <w:rPr>
                <w:rFonts w:ascii="Calibri" w:eastAsia="Times New Roman" w:hAnsi="Calibri" w:cs="Calibri"/>
                <w:b/>
                <w:bCs/>
                <w:color w:val="000000"/>
              </w:rPr>
              <w:t>df</w:t>
            </w:r>
            <w:proofErr w:type="spellEnd"/>
          </w:p>
        </w:tc>
        <w:tc>
          <w:tcPr>
            <w:tcW w:w="346"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p-value</w:t>
            </w:r>
          </w:p>
        </w:tc>
        <w:tc>
          <w:tcPr>
            <w:tcW w:w="669" w:type="pct"/>
            <w:tcBorders>
              <w:top w:val="single" w:sz="4" w:space="0" w:color="auto"/>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b/>
                <w:bCs/>
                <w:color w:val="000000"/>
              </w:rPr>
            </w:pPr>
            <w:r w:rsidRPr="003861B6">
              <w:rPr>
                <w:rFonts w:ascii="Calibri" w:eastAsia="Times New Roman" w:hAnsi="Calibri" w:cs="Calibri"/>
                <w:b/>
                <w:bCs/>
                <w:color w:val="000000"/>
              </w:rPr>
              <w:t>significance</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home_page</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1,593</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12,791</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8.03</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3.056419</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4.95323</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home_page</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804</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9,221</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11.47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3.48163</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0.43</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5.586318</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14.77</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1451</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0.0000</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Highly significant</w:t>
            </w:r>
          </w:p>
        </w:tc>
      </w:tr>
      <w:tr w:rsidR="00831021" w:rsidRPr="003861B6" w:rsidTr="005C5DF8">
        <w:trPr>
          <w:trHeight w:val="300"/>
        </w:trPr>
        <w:tc>
          <w:tcPr>
            <w:tcW w:w="536" w:type="pct"/>
            <w:tcBorders>
              <w:top w:val="nil"/>
              <w:left w:val="single" w:sz="4" w:space="0" w:color="auto"/>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like_message</w:t>
            </w:r>
            <w:proofErr w:type="spellEnd"/>
          </w:p>
        </w:tc>
        <w:tc>
          <w:tcPr>
            <w:tcW w:w="442"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1,437</w:t>
            </w:r>
          </w:p>
        </w:tc>
        <w:tc>
          <w:tcPr>
            <w:tcW w:w="298"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7,995</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5.56</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2.472378</w:t>
            </w:r>
          </w:p>
        </w:tc>
        <w:tc>
          <w:tcPr>
            <w:tcW w:w="24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4.004421</w:t>
            </w:r>
          </w:p>
        </w:tc>
        <w:tc>
          <w:tcPr>
            <w:tcW w:w="27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831021" w:rsidRPr="003861B6" w:rsidTr="005C5DF8">
        <w:trPr>
          <w:trHeight w:val="300"/>
        </w:trPr>
        <w:tc>
          <w:tcPr>
            <w:tcW w:w="536" w:type="pct"/>
            <w:tcBorders>
              <w:top w:val="nil"/>
              <w:left w:val="single" w:sz="4" w:space="0" w:color="auto"/>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like_message</w:t>
            </w:r>
            <w:proofErr w:type="spellEnd"/>
          </w:p>
        </w:tc>
        <w:tc>
          <w:tcPr>
            <w:tcW w:w="442"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732</w:t>
            </w:r>
          </w:p>
        </w:tc>
        <w:tc>
          <w:tcPr>
            <w:tcW w:w="298"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5,841</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7.98</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2.826864</w:t>
            </w:r>
          </w:p>
        </w:tc>
        <w:tc>
          <w:tcPr>
            <w:tcW w:w="24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0.44</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4.488615</w:t>
            </w:r>
          </w:p>
        </w:tc>
        <w:tc>
          <w:tcPr>
            <w:tcW w:w="27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12.30</w:t>
            </w:r>
          </w:p>
        </w:tc>
        <w:tc>
          <w:tcPr>
            <w:tcW w:w="240"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1332</w:t>
            </w:r>
          </w:p>
        </w:tc>
        <w:tc>
          <w:tcPr>
            <w:tcW w:w="34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0.0000</w:t>
            </w:r>
          </w:p>
        </w:tc>
        <w:tc>
          <w:tcPr>
            <w:tcW w:w="66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Highly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login</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1,694</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5,549</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3.28</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1.589478</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2.637724</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login</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826</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3,363</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4.07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1.806834</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0.24</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2.902688</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6.60</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1504</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0.0000</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Highly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search_autocomplete</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851</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2,485</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2.92</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1.546701</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2.041632</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search_autocomplete</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473</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1,442</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3.05</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1.64281</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0.04</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2.266268</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1.04</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893</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0.3006</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search_click_result_1</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118</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221</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1.87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1.127516</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1.156964</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search_click_result_1</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63</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116</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1.84</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1.086542</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-0.02</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1.234067</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0.16</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120</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0.8738</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search_click_result_10</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60</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74</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1.23</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0.653086</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0.755381</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search_click_result_10</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38</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46</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1.21</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0.759565</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-0.02</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0.901821</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0.11</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69</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0.9098</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831021" w:rsidRPr="003861B6" w:rsidTr="005C5DF8">
        <w:trPr>
          <w:trHeight w:val="300"/>
        </w:trPr>
        <w:tc>
          <w:tcPr>
            <w:tcW w:w="536" w:type="pct"/>
            <w:tcBorders>
              <w:top w:val="nil"/>
              <w:left w:val="single" w:sz="4" w:space="0" w:color="auto"/>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search_click_result_2</w:t>
            </w:r>
          </w:p>
        </w:tc>
        <w:tc>
          <w:tcPr>
            <w:tcW w:w="442"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132</w:t>
            </w:r>
          </w:p>
        </w:tc>
        <w:tc>
          <w:tcPr>
            <w:tcW w:w="298"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206</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1.56</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0.966936</w:t>
            </w:r>
          </w:p>
        </w:tc>
        <w:tc>
          <w:tcPr>
            <w:tcW w:w="24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1.114544</w:t>
            </w:r>
          </w:p>
        </w:tc>
        <w:tc>
          <w:tcPr>
            <w:tcW w:w="27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831021" w:rsidRPr="003861B6" w:rsidTr="005C5DF8">
        <w:trPr>
          <w:trHeight w:val="300"/>
        </w:trPr>
        <w:tc>
          <w:tcPr>
            <w:tcW w:w="536" w:type="pct"/>
            <w:tcBorders>
              <w:top w:val="nil"/>
              <w:left w:val="single" w:sz="4" w:space="0" w:color="auto"/>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search_click_result_2</w:t>
            </w:r>
          </w:p>
        </w:tc>
        <w:tc>
          <w:tcPr>
            <w:tcW w:w="442"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71</w:t>
            </w:r>
          </w:p>
        </w:tc>
        <w:tc>
          <w:tcPr>
            <w:tcW w:w="298"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154</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2.17</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1.259176</w:t>
            </w:r>
          </w:p>
        </w:tc>
        <w:tc>
          <w:tcPr>
            <w:tcW w:w="24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0.39</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1.297044</w:t>
            </w:r>
          </w:p>
        </w:tc>
        <w:tc>
          <w:tcPr>
            <w:tcW w:w="27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3.35</w:t>
            </w:r>
          </w:p>
        </w:tc>
        <w:tc>
          <w:tcPr>
            <w:tcW w:w="240"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126</w:t>
            </w:r>
          </w:p>
        </w:tc>
        <w:tc>
          <w:tcPr>
            <w:tcW w:w="34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0.0011</w:t>
            </w:r>
          </w:p>
        </w:tc>
        <w:tc>
          <w:tcPr>
            <w:tcW w:w="66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Highly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search_click_result_3</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98</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166</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1.69</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1.04757</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1.070889</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search_click_result_3</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61</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109</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1.79</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1.227524</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0.06</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1.209167</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0.53</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116</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0.5975</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lastRenderedPageBreak/>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search_click_result_4</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106</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173</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1.63</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0.958569</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1.074751</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search_click_result_4</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68</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116</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1.71</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0.981262</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0.05</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1.137835</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0.46</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137</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0.6445</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search_click_result_5</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97</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137</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1.41</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0.847412</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0.951697</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search_click_result_5</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61</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104</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1.175824</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0.21</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1.118414</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1.68</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113</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0.0960</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search_click_result_6</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61</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87</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1.43</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0.860638</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0.905379</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search_click_result_6</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46</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65</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1.41</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0.864651</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-0.01</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0.979208</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0.11</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93</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0.9142</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search_click_result_7</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76</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104</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0.779458</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0.935399</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search_click_result_7</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33</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51</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1.55</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0.891154</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0.13</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0.942413</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0.92</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61</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0.3622</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search_click_result_8</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74</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94</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0.776904</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0.850654</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search_click_result_8</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53</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78</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0.89394</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0.16</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0.914019</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1.25</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107</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0.2135</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search_click_result_9</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72</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99</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1.38</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0.798575</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0.839672</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search_click_result_9</w:t>
            </w:r>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46</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76</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1.65</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1.007877</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0.20</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1.094701</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1.43</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78</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0.1578</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search_run</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393</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1,909</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4.86</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1.915925</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2.256372</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search_run</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210</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1,103</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5.25</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2.004415</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0.08</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2.413476</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1.93</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403</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0.0539</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Not significant</w:t>
            </w:r>
          </w:p>
        </w:tc>
      </w:tr>
      <w:tr w:rsidR="00831021" w:rsidRPr="003861B6" w:rsidTr="005C5DF8">
        <w:trPr>
          <w:trHeight w:val="300"/>
        </w:trPr>
        <w:tc>
          <w:tcPr>
            <w:tcW w:w="536" w:type="pct"/>
            <w:tcBorders>
              <w:top w:val="nil"/>
              <w:left w:val="single" w:sz="4" w:space="0" w:color="auto"/>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send_message</w:t>
            </w:r>
            <w:proofErr w:type="spellEnd"/>
          </w:p>
        </w:tc>
        <w:tc>
          <w:tcPr>
            <w:tcW w:w="442"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1,211</w:t>
            </w:r>
          </w:p>
        </w:tc>
        <w:tc>
          <w:tcPr>
            <w:tcW w:w="298"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4,486</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3.7</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1.908894</w:t>
            </w:r>
          </w:p>
        </w:tc>
        <w:tc>
          <w:tcPr>
            <w:tcW w:w="24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3.031016</w:t>
            </w:r>
          </w:p>
        </w:tc>
        <w:tc>
          <w:tcPr>
            <w:tcW w:w="27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831021" w:rsidRPr="003861B6" w:rsidTr="005C5DF8">
        <w:trPr>
          <w:trHeight w:val="300"/>
        </w:trPr>
        <w:tc>
          <w:tcPr>
            <w:tcW w:w="536" w:type="pct"/>
            <w:tcBorders>
              <w:top w:val="nil"/>
              <w:left w:val="single" w:sz="4" w:space="0" w:color="auto"/>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send_message</w:t>
            </w:r>
            <w:proofErr w:type="spellEnd"/>
          </w:p>
        </w:tc>
        <w:tc>
          <w:tcPr>
            <w:tcW w:w="442"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661</w:t>
            </w:r>
          </w:p>
        </w:tc>
        <w:tc>
          <w:tcPr>
            <w:tcW w:w="298"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3,353</w:t>
            </w:r>
          </w:p>
        </w:tc>
        <w:tc>
          <w:tcPr>
            <w:tcW w:w="25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5.07</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2.187573</w:t>
            </w:r>
          </w:p>
        </w:tc>
        <w:tc>
          <w:tcPr>
            <w:tcW w:w="24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0.37</w:t>
            </w:r>
          </w:p>
        </w:tc>
        <w:tc>
          <w:tcPr>
            <w:tcW w:w="377"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3.427373</w:t>
            </w:r>
          </w:p>
        </w:tc>
        <w:tc>
          <w:tcPr>
            <w:tcW w:w="274"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8.60</w:t>
            </w:r>
          </w:p>
        </w:tc>
        <w:tc>
          <w:tcPr>
            <w:tcW w:w="240"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1222</w:t>
            </w:r>
          </w:p>
        </w:tc>
        <w:tc>
          <w:tcPr>
            <w:tcW w:w="346"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0.0000</w:t>
            </w:r>
          </w:p>
        </w:tc>
        <w:tc>
          <w:tcPr>
            <w:tcW w:w="669" w:type="pct"/>
            <w:tcBorders>
              <w:top w:val="nil"/>
              <w:left w:val="nil"/>
              <w:bottom w:val="single" w:sz="4" w:space="0" w:color="auto"/>
              <w:right w:val="single" w:sz="4" w:space="0" w:color="auto"/>
            </w:tcBorders>
            <w:shd w:val="clear" w:color="000000" w:fill="C6E0B4"/>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Highly significant</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control_group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view_inbox</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1,412</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7,559</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5.35</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2.437499</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3.912454</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20"/>
              </w:rPr>
            </w:pPr>
            <w:r w:rsidRPr="003861B6">
              <w:rPr>
                <w:rFonts w:ascii="Calibri" w:eastAsia="Times New Roman" w:hAnsi="Calibri" w:cs="Calibri"/>
                <w:color w:val="000000"/>
                <w:sz w:val="20"/>
              </w:rPr>
              <w:t> </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 </w:t>
            </w:r>
          </w:p>
        </w:tc>
      </w:tr>
      <w:tr w:rsidR="003861B6" w:rsidRPr="003861B6" w:rsidTr="005C5DF8">
        <w:trPr>
          <w:trHeight w:val="300"/>
        </w:trPr>
        <w:tc>
          <w:tcPr>
            <w:tcW w:w="536" w:type="pct"/>
            <w:tcBorders>
              <w:top w:val="nil"/>
              <w:left w:val="single" w:sz="4" w:space="0" w:color="auto"/>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test_group</w:t>
            </w:r>
            <w:proofErr w:type="spellEnd"/>
          </w:p>
        </w:tc>
        <w:tc>
          <w:tcPr>
            <w:tcW w:w="67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proofErr w:type="spellStart"/>
            <w:r w:rsidRPr="003861B6">
              <w:rPr>
                <w:rFonts w:ascii="Calibri" w:eastAsia="Times New Roman" w:hAnsi="Calibri" w:cs="Calibri"/>
                <w:color w:val="000000"/>
                <w:sz w:val="16"/>
              </w:rPr>
              <w:t>view_inbox</w:t>
            </w:r>
            <w:proofErr w:type="spellEnd"/>
          </w:p>
        </w:tc>
        <w:tc>
          <w:tcPr>
            <w:tcW w:w="442"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sz w:val="16"/>
              </w:rPr>
            </w:pPr>
            <w:r w:rsidRPr="003861B6">
              <w:rPr>
                <w:rFonts w:ascii="Calibri" w:eastAsia="Times New Roman" w:hAnsi="Calibri" w:cs="Calibri"/>
                <w:color w:val="000000"/>
                <w:sz w:val="16"/>
              </w:rPr>
              <w:t>engagement</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739</w:t>
            </w:r>
          </w:p>
        </w:tc>
        <w:tc>
          <w:tcPr>
            <w:tcW w:w="298"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5,444</w:t>
            </w:r>
          </w:p>
        </w:tc>
        <w:tc>
          <w:tcPr>
            <w:tcW w:w="25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7.37</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2.714228</w:t>
            </w:r>
          </w:p>
        </w:tc>
        <w:tc>
          <w:tcPr>
            <w:tcW w:w="24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0.38</w:t>
            </w:r>
          </w:p>
        </w:tc>
        <w:tc>
          <w:tcPr>
            <w:tcW w:w="377"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4.381849</w:t>
            </w:r>
          </w:p>
        </w:tc>
        <w:tc>
          <w:tcPr>
            <w:tcW w:w="274"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10.53</w:t>
            </w:r>
          </w:p>
        </w:tc>
        <w:tc>
          <w:tcPr>
            <w:tcW w:w="240"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1359</w:t>
            </w:r>
          </w:p>
        </w:tc>
        <w:tc>
          <w:tcPr>
            <w:tcW w:w="346"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jc w:val="right"/>
              <w:rPr>
                <w:rFonts w:ascii="Calibri" w:eastAsia="Times New Roman" w:hAnsi="Calibri" w:cs="Calibri"/>
                <w:color w:val="000000"/>
                <w:sz w:val="20"/>
              </w:rPr>
            </w:pPr>
            <w:r w:rsidRPr="003861B6">
              <w:rPr>
                <w:rFonts w:ascii="Calibri" w:eastAsia="Times New Roman" w:hAnsi="Calibri" w:cs="Calibri"/>
                <w:color w:val="000000"/>
                <w:sz w:val="20"/>
              </w:rPr>
              <w:t>0.0000</w:t>
            </w:r>
          </w:p>
        </w:tc>
        <w:tc>
          <w:tcPr>
            <w:tcW w:w="669" w:type="pct"/>
            <w:tcBorders>
              <w:top w:val="nil"/>
              <w:left w:val="nil"/>
              <w:bottom w:val="single" w:sz="4" w:space="0" w:color="auto"/>
              <w:right w:val="single" w:sz="4" w:space="0" w:color="auto"/>
            </w:tcBorders>
            <w:shd w:val="clear" w:color="auto" w:fill="auto"/>
            <w:noWrap/>
            <w:vAlign w:val="bottom"/>
            <w:hideMark/>
          </w:tcPr>
          <w:p w:rsidR="003861B6" w:rsidRPr="003861B6" w:rsidRDefault="003861B6" w:rsidP="003861B6">
            <w:pPr>
              <w:spacing w:after="0" w:line="240" w:lineRule="auto"/>
              <w:rPr>
                <w:rFonts w:ascii="Calibri" w:eastAsia="Times New Roman" w:hAnsi="Calibri" w:cs="Calibri"/>
                <w:color w:val="000000"/>
              </w:rPr>
            </w:pPr>
            <w:r w:rsidRPr="003861B6">
              <w:rPr>
                <w:rFonts w:ascii="Calibri" w:eastAsia="Times New Roman" w:hAnsi="Calibri" w:cs="Calibri"/>
                <w:color w:val="000000"/>
              </w:rPr>
              <w:t>Highly significant</w:t>
            </w:r>
          </w:p>
        </w:tc>
      </w:tr>
    </w:tbl>
    <w:p w:rsidR="0071517F" w:rsidRDefault="0071517F">
      <w:pPr>
        <w:rPr>
          <w:sz w:val="28"/>
        </w:rPr>
      </w:pPr>
    </w:p>
    <w:p w:rsidR="005C5DF8" w:rsidRPr="0071517F" w:rsidRDefault="005C5DF8">
      <w:pPr>
        <w:rPr>
          <w:sz w:val="28"/>
        </w:rPr>
      </w:pPr>
      <w:r w:rsidRPr="00F57DFF">
        <w:rPr>
          <w:b/>
          <w:sz w:val="28"/>
        </w:rPr>
        <w:t>Conclusion:</w:t>
      </w:r>
      <w:r>
        <w:rPr>
          <w:sz w:val="28"/>
        </w:rPr>
        <w:t xml:space="preserve">  Since most of the important features of the website have resulted to significant difference compared to control group, we can conclude that the website has improved user engagement when using the</w:t>
      </w:r>
      <w:r w:rsidR="00F57DFF">
        <w:rPr>
          <w:sz w:val="28"/>
        </w:rPr>
        <w:t>se</w:t>
      </w:r>
      <w:r>
        <w:rPr>
          <w:sz w:val="28"/>
        </w:rPr>
        <w:t xml:space="preserve"> new features.</w:t>
      </w:r>
    </w:p>
    <w:sectPr w:rsidR="005C5DF8" w:rsidRPr="0071517F" w:rsidSect="003861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7F"/>
    <w:rsid w:val="003861B6"/>
    <w:rsid w:val="005C5DF8"/>
    <w:rsid w:val="0071517F"/>
    <w:rsid w:val="00831021"/>
    <w:rsid w:val="00F57DFF"/>
    <w:rsid w:val="00FF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EC0B"/>
  <w15:chartTrackingRefBased/>
  <w15:docId w15:val="{18CD6CF3-D6CA-4315-9A96-CEAFAE9A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8267">
      <w:bodyDiv w:val="1"/>
      <w:marLeft w:val="0"/>
      <w:marRight w:val="0"/>
      <w:marTop w:val="0"/>
      <w:marBottom w:val="0"/>
      <w:divBdr>
        <w:top w:val="none" w:sz="0" w:space="0" w:color="auto"/>
        <w:left w:val="none" w:sz="0" w:space="0" w:color="auto"/>
        <w:bottom w:val="none" w:sz="0" w:space="0" w:color="auto"/>
        <w:right w:val="none" w:sz="0" w:space="0" w:color="auto"/>
      </w:divBdr>
    </w:div>
    <w:div w:id="1015229656">
      <w:bodyDiv w:val="1"/>
      <w:marLeft w:val="0"/>
      <w:marRight w:val="0"/>
      <w:marTop w:val="0"/>
      <w:marBottom w:val="0"/>
      <w:divBdr>
        <w:top w:val="none" w:sz="0" w:space="0" w:color="auto"/>
        <w:left w:val="none" w:sz="0" w:space="0" w:color="auto"/>
        <w:bottom w:val="none" w:sz="0" w:space="0" w:color="auto"/>
        <w:right w:val="none" w:sz="0" w:space="0" w:color="auto"/>
      </w:divBdr>
    </w:div>
    <w:div w:id="14182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onyXmous/CapstoneProject/blob/master/Mode_sql.sql" TargetMode="Externa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2</cp:revision>
  <dcterms:created xsi:type="dcterms:W3CDTF">2017-06-06T04:19:00Z</dcterms:created>
  <dcterms:modified xsi:type="dcterms:W3CDTF">2017-06-06T04:56:00Z</dcterms:modified>
</cp:coreProperties>
</file>