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4A032" w14:textId="77777777" w:rsidR="00BC58AC" w:rsidRPr="00BC58AC" w:rsidRDefault="00BC58AC" w:rsidP="00BC58AC">
      <w:pPr>
        <w:pStyle w:val="Heading1"/>
      </w:pPr>
      <w:r w:rsidRPr="00BC58AC">
        <w:t>User Evaluation Guidelines</w:t>
      </w:r>
    </w:p>
    <w:p w14:paraId="6842711C" w14:textId="77777777" w:rsidR="00BC58AC" w:rsidRPr="00BC58AC" w:rsidRDefault="00BC58AC" w:rsidP="00BC58AC">
      <w:pPr>
        <w:pStyle w:val="NormalWeb"/>
        <w:rPr>
          <w:rFonts w:ascii="Arial" w:hAnsi="Arial" w:cs="Arial"/>
          <w:sz w:val="22"/>
          <w:szCs w:val="22"/>
          <w:lang w:val="en-GB"/>
        </w:rPr>
      </w:pPr>
      <w:r w:rsidRPr="00BC58AC">
        <w:rPr>
          <w:rFonts w:ascii="Arial" w:hAnsi="Arial" w:cs="Arial"/>
          <w:sz w:val="22"/>
          <w:szCs w:val="22"/>
          <w:lang w:val="en-GB"/>
        </w:rPr>
        <w:t>Please review the driving scenario video and the model’s generated response. Score the performance using the metrics defined below.</w:t>
      </w:r>
    </w:p>
    <w:p w14:paraId="63278303" w14:textId="77777777" w:rsidR="00BC58AC" w:rsidRPr="00BC58AC" w:rsidRDefault="00BC58AC" w:rsidP="00BC58AC">
      <w:pPr>
        <w:pStyle w:val="Heading1"/>
      </w:pPr>
      <w:r w:rsidRPr="00BC58AC">
        <w:t>General Instructions</w:t>
      </w:r>
    </w:p>
    <w:p w14:paraId="7DD9F41C" w14:textId="57D0DFFE" w:rsidR="00BC58AC" w:rsidRPr="00BC58AC" w:rsidRDefault="00BC58AC" w:rsidP="00BC58AC">
      <w:pPr>
        <w:pStyle w:val="NormalWeb"/>
        <w:numPr>
          <w:ilvl w:val="0"/>
          <w:numId w:val="4"/>
        </w:numPr>
        <w:rPr>
          <w:rFonts w:ascii="Arial" w:hAnsi="Arial" w:cs="Arial"/>
          <w:sz w:val="22"/>
          <w:szCs w:val="22"/>
          <w:lang w:val="en-GB"/>
        </w:rPr>
      </w:pPr>
      <w:r w:rsidRPr="00BC58AC">
        <w:rPr>
          <w:rFonts w:ascii="Arial" w:hAnsi="Arial" w:cs="Arial"/>
          <w:b/>
          <w:bCs/>
          <w:sz w:val="22"/>
          <w:szCs w:val="22"/>
          <w:lang w:val="en-GB"/>
        </w:rPr>
        <w:t>Analyse</w:t>
      </w:r>
      <w:r w:rsidRPr="00BC58AC">
        <w:rPr>
          <w:rFonts w:ascii="Arial" w:hAnsi="Arial" w:cs="Arial"/>
          <w:b/>
          <w:bCs/>
          <w:sz w:val="22"/>
          <w:szCs w:val="22"/>
          <w:lang w:val="en-GB"/>
        </w:rPr>
        <w:t xml:space="preserve"> the Input:</w:t>
      </w:r>
      <w:r w:rsidRPr="00BC58AC">
        <w:rPr>
          <w:rFonts w:ascii="Arial" w:hAnsi="Arial" w:cs="Arial"/>
          <w:sz w:val="22"/>
          <w:szCs w:val="22"/>
          <w:lang w:val="en-GB"/>
        </w:rPr>
        <w:t xml:space="preserve"> Carefully view the video clip or frame picture to understand the driving context, traffic conditions, and hazards.</w:t>
      </w:r>
    </w:p>
    <w:p w14:paraId="2D76D733" w14:textId="77777777" w:rsidR="00BC58AC" w:rsidRPr="00BC58AC" w:rsidRDefault="00BC58AC" w:rsidP="00BC58AC">
      <w:pPr>
        <w:pStyle w:val="NormalWeb"/>
        <w:numPr>
          <w:ilvl w:val="0"/>
          <w:numId w:val="4"/>
        </w:numPr>
        <w:rPr>
          <w:rFonts w:ascii="Arial" w:hAnsi="Arial" w:cs="Arial"/>
          <w:sz w:val="22"/>
          <w:szCs w:val="22"/>
          <w:lang w:val="en-GB"/>
        </w:rPr>
      </w:pPr>
      <w:r w:rsidRPr="00BC58AC">
        <w:rPr>
          <w:rFonts w:ascii="Arial" w:hAnsi="Arial" w:cs="Arial"/>
          <w:b/>
          <w:bCs/>
          <w:sz w:val="22"/>
          <w:szCs w:val="22"/>
          <w:lang w:val="en-GB"/>
        </w:rPr>
        <w:t>Evaluate All Results:</w:t>
      </w:r>
      <w:r w:rsidRPr="00BC58AC">
        <w:rPr>
          <w:rFonts w:ascii="Arial" w:hAnsi="Arial" w:cs="Arial"/>
          <w:sz w:val="22"/>
          <w:szCs w:val="22"/>
          <w:lang w:val="en-GB"/>
        </w:rPr>
        <w:t xml:space="preserve"> Read through all model outputs provided for the scenario before assigning scores.</w:t>
      </w:r>
    </w:p>
    <w:p w14:paraId="1C24050F" w14:textId="1774E05E" w:rsidR="00BC58AC" w:rsidRPr="00BC58AC" w:rsidRDefault="00BC58AC" w:rsidP="00BC58AC">
      <w:pPr>
        <w:pStyle w:val="NormalWeb"/>
        <w:numPr>
          <w:ilvl w:val="0"/>
          <w:numId w:val="4"/>
        </w:numPr>
        <w:rPr>
          <w:lang w:val="en-GB"/>
        </w:rPr>
      </w:pPr>
      <w:r w:rsidRPr="00BC58AC">
        <w:rPr>
          <w:rFonts w:ascii="Arial" w:hAnsi="Arial" w:cs="Arial"/>
          <w:b/>
          <w:bCs/>
          <w:sz w:val="22"/>
          <w:szCs w:val="22"/>
          <w:lang w:val="en-GB"/>
        </w:rPr>
        <w:t>Maintain Neutrality:</w:t>
      </w:r>
      <w:r w:rsidRPr="00BC58AC">
        <w:rPr>
          <w:rFonts w:ascii="Arial" w:hAnsi="Arial" w:cs="Arial"/>
          <w:sz w:val="22"/>
          <w:szCs w:val="22"/>
          <w:lang w:val="en-GB"/>
        </w:rPr>
        <w:t xml:space="preserve"> This is a blind evaluation. Please treat all results neutrally and objectively. Do not favo</w:t>
      </w:r>
      <w:r w:rsidRPr="00BC58AC">
        <w:rPr>
          <w:rFonts w:ascii="Arial" w:hAnsi="Arial" w:cs="Arial"/>
          <w:sz w:val="22"/>
          <w:szCs w:val="22"/>
          <w:lang w:val="en-GB"/>
        </w:rPr>
        <w:t>u</w:t>
      </w:r>
      <w:r w:rsidRPr="00BC58AC">
        <w:rPr>
          <w:rFonts w:ascii="Arial" w:hAnsi="Arial" w:cs="Arial"/>
          <w:sz w:val="22"/>
          <w:szCs w:val="22"/>
          <w:lang w:val="en-GB"/>
        </w:rPr>
        <w:t>r one result over another based on assumptions; evaluate each strictly on its merit, safety, and compliance with traffic rules.</w:t>
      </w:r>
    </w:p>
    <w:p w14:paraId="00000002" w14:textId="5956D1E4" w:rsidR="00B02112" w:rsidRPr="00BC58AC" w:rsidRDefault="00BC58AC">
      <w:pPr>
        <w:pStyle w:val="Heading1"/>
      </w:pPr>
      <w:r w:rsidRPr="00BC58AC">
        <w:t>Evaluation</w:t>
      </w:r>
      <w:r w:rsidR="00000000" w:rsidRPr="00BC58AC">
        <w:t xml:space="preserve"> metrics</w:t>
      </w:r>
    </w:p>
    <w:p w14:paraId="00000003" w14:textId="77777777" w:rsidR="00B02112" w:rsidRPr="00BC58AC" w:rsidRDefault="00B02112"/>
    <w:p w14:paraId="00000004" w14:textId="77777777" w:rsidR="00B02112" w:rsidRPr="00BC58AC" w:rsidRDefault="00000000">
      <w:r w:rsidRPr="00BC58AC">
        <w:t>🔹 Action Metrics</w:t>
      </w:r>
    </w:p>
    <w:p w14:paraId="00000005" w14:textId="5DFF8988" w:rsidR="00B02112" w:rsidRPr="00BC58AC" w:rsidRDefault="00000000">
      <w:pPr>
        <w:numPr>
          <w:ilvl w:val="0"/>
          <w:numId w:val="3"/>
        </w:numPr>
      </w:pPr>
      <w:r w:rsidRPr="00BC58AC">
        <w:t xml:space="preserve">Action Class (1–4): Degree to which the chosen action matches the reference answer and traffic law (4 = </w:t>
      </w:r>
      <w:r w:rsidR="00BC58AC" w:rsidRPr="00BC58AC">
        <w:t>optimal, 3 = acceptable but not optimal, 2 = unsafe but non-violation</w:t>
      </w:r>
      <w:r w:rsidRPr="00BC58AC">
        <w:t>, 1 = violation).</w:t>
      </w:r>
    </w:p>
    <w:p w14:paraId="00000006" w14:textId="77777777" w:rsidR="00B02112" w:rsidRPr="00BC58AC" w:rsidRDefault="00000000">
      <w:pPr>
        <w:numPr>
          <w:ilvl w:val="0"/>
          <w:numId w:val="3"/>
        </w:numPr>
      </w:pPr>
      <w:r w:rsidRPr="00BC58AC">
        <w:t>Action Coverage (1–5): Whether all critical hazards in the scene are addressed by the actions.</w:t>
      </w:r>
    </w:p>
    <w:p w14:paraId="00000007" w14:textId="77777777" w:rsidR="00B02112" w:rsidRPr="00BC58AC" w:rsidRDefault="00000000">
      <w:pPr>
        <w:numPr>
          <w:ilvl w:val="0"/>
          <w:numId w:val="3"/>
        </w:numPr>
      </w:pPr>
      <w:r w:rsidRPr="00BC58AC">
        <w:t>Action Satisfaction (1–5): Expert’s subjective judgment of how appropriate and safe the action is.</w:t>
      </w:r>
    </w:p>
    <w:p w14:paraId="00000008" w14:textId="77777777" w:rsidR="00B02112" w:rsidRPr="00BC58AC" w:rsidRDefault="00B02112"/>
    <w:p w14:paraId="00000009" w14:textId="77777777" w:rsidR="00B02112" w:rsidRPr="00BC58AC" w:rsidRDefault="00000000">
      <w:r w:rsidRPr="00BC58AC">
        <w:t>🔹 Summary Metrics</w:t>
      </w:r>
    </w:p>
    <w:p w14:paraId="0000000A" w14:textId="77777777" w:rsidR="00B02112" w:rsidRPr="00BC58AC" w:rsidRDefault="00000000">
      <w:pPr>
        <w:numPr>
          <w:ilvl w:val="0"/>
          <w:numId w:val="2"/>
        </w:numPr>
      </w:pPr>
      <w:r w:rsidRPr="00BC58AC">
        <w:t>Summary Correctness (0/1): Whether the summary contains factually correct information.</w:t>
      </w:r>
    </w:p>
    <w:p w14:paraId="0000000B" w14:textId="77777777" w:rsidR="00B02112" w:rsidRPr="00BC58AC" w:rsidRDefault="00000000">
      <w:pPr>
        <w:numPr>
          <w:ilvl w:val="0"/>
          <w:numId w:val="2"/>
        </w:numPr>
      </w:pPr>
      <w:r w:rsidRPr="00BC58AC">
        <w:t>Summary Satisfaction (1–5): Expert’s subjective judgment of clarity and usefulness of the summary.</w:t>
      </w:r>
    </w:p>
    <w:p w14:paraId="0000000C" w14:textId="77777777" w:rsidR="00B02112" w:rsidRPr="00BC58AC" w:rsidRDefault="00B02112"/>
    <w:p w14:paraId="0000000D" w14:textId="77777777" w:rsidR="00B02112" w:rsidRPr="00BC58AC" w:rsidRDefault="00000000">
      <w:r w:rsidRPr="00BC58AC">
        <w:t>🔹 Explanation Metrics</w:t>
      </w:r>
    </w:p>
    <w:p w14:paraId="0000000E" w14:textId="77777777" w:rsidR="00B02112" w:rsidRPr="00BC58AC" w:rsidRDefault="00000000">
      <w:pPr>
        <w:numPr>
          <w:ilvl w:val="0"/>
          <w:numId w:val="1"/>
        </w:numPr>
      </w:pPr>
      <w:r w:rsidRPr="00BC58AC">
        <w:t>Explanation Correctness (0/1): Whether the explanation is factually correct given the scene.</w:t>
      </w:r>
    </w:p>
    <w:p w14:paraId="0000000F" w14:textId="77777777" w:rsidR="00B02112" w:rsidRPr="00BC58AC" w:rsidRDefault="00000000">
      <w:pPr>
        <w:numPr>
          <w:ilvl w:val="0"/>
          <w:numId w:val="1"/>
        </w:numPr>
      </w:pPr>
      <w:r w:rsidRPr="00BC58AC">
        <w:t>Explanation Transparency (0/1): Whether the explanation explicitly references the correct rules.</w:t>
      </w:r>
    </w:p>
    <w:p w14:paraId="00000010" w14:textId="77777777" w:rsidR="00B02112" w:rsidRPr="00BC58AC" w:rsidRDefault="00000000">
      <w:pPr>
        <w:numPr>
          <w:ilvl w:val="0"/>
          <w:numId w:val="1"/>
        </w:numPr>
      </w:pPr>
      <w:r w:rsidRPr="00BC58AC">
        <w:t>Explanation Coverage (1–5): How comprehensively the explanation includes relevant hazards and rules.</w:t>
      </w:r>
    </w:p>
    <w:p w14:paraId="00000011" w14:textId="77777777" w:rsidR="00B02112" w:rsidRPr="00BC58AC" w:rsidRDefault="00000000">
      <w:pPr>
        <w:numPr>
          <w:ilvl w:val="0"/>
          <w:numId w:val="1"/>
        </w:numPr>
      </w:pPr>
      <w:r w:rsidRPr="00BC58AC">
        <w:t>Explanation Satisfaction (1–5): Expert’s subjective judgment of clarity, completeness, and usefulness of the explanation.</w:t>
      </w:r>
    </w:p>
    <w:p w14:paraId="00000012" w14:textId="77777777" w:rsidR="00B02112" w:rsidRPr="00BC58AC" w:rsidRDefault="00B02112"/>
    <w:p w14:paraId="00000013" w14:textId="77777777" w:rsidR="00B02112" w:rsidRPr="00BC58AC" w:rsidRDefault="00B02112"/>
    <w:sectPr w:rsidR="00B02112" w:rsidRPr="00BC58A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D48BD"/>
    <w:multiLevelType w:val="multilevel"/>
    <w:tmpl w:val="6C7C5F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4993D59"/>
    <w:multiLevelType w:val="multilevel"/>
    <w:tmpl w:val="7C761A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4C7438F"/>
    <w:multiLevelType w:val="multilevel"/>
    <w:tmpl w:val="3522D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71518D"/>
    <w:multiLevelType w:val="multilevel"/>
    <w:tmpl w:val="CF5800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57450478">
    <w:abstractNumId w:val="0"/>
  </w:num>
  <w:num w:numId="2" w16cid:durableId="324676181">
    <w:abstractNumId w:val="3"/>
  </w:num>
  <w:num w:numId="3" w16cid:durableId="538205171">
    <w:abstractNumId w:val="1"/>
  </w:num>
  <w:num w:numId="4" w16cid:durableId="5938293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2112"/>
    <w:rsid w:val="000253C4"/>
    <w:rsid w:val="000B5901"/>
    <w:rsid w:val="00A64806"/>
    <w:rsid w:val="00B02112"/>
    <w:rsid w:val="00BC5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A21F6B"/>
  <w15:docId w15:val="{1B3128E7-A8F1-DC4E-A27B-CDC71CC1E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BC58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257</Words>
  <Characters>1470</Characters>
  <Application>Microsoft Office Word</Application>
  <DocSecurity>0</DocSecurity>
  <Lines>12</Lines>
  <Paragraphs>3</Paragraphs>
  <ScaleCrop>false</ScaleCrop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Baifan Zhou</cp:lastModifiedBy>
  <cp:revision>4</cp:revision>
  <dcterms:created xsi:type="dcterms:W3CDTF">2025-11-23T17:45:00Z</dcterms:created>
  <dcterms:modified xsi:type="dcterms:W3CDTF">2025-11-23T17:51:00Z</dcterms:modified>
</cp:coreProperties>
</file>