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5742" w:rsidRPr="00165742" w:rsidRDefault="00165742" w:rsidP="00165742">
      <w:pPr>
        <w:spacing w:before="100" w:beforeAutospacing="1" w:after="100" w:afterAutospacing="1" w:line="480" w:lineRule="auto"/>
        <w:rPr>
          <w:rFonts w:ascii="Times New Roman" w:hAnsi="Times New Roman" w:cs="Times New Roman"/>
        </w:rPr>
      </w:pPr>
      <w:r w:rsidRPr="007D4945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>Table 1</w:t>
      </w:r>
      <w:r w:rsidR="00260D9E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 xml:space="preserve"> and Summary</w:t>
      </w:r>
      <w:r w:rsidRPr="007D4945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 xml:space="preserve">. </w:t>
      </w:r>
      <w:r w:rsidRPr="007D4945">
        <w:rPr>
          <w:rFonts w:ascii="Times New Roman" w:hAnsi="Times New Roman" w:cs="Times New Roman"/>
          <w:b/>
          <w:sz w:val="24"/>
          <w:szCs w:val="24"/>
        </w:rPr>
        <w:t xml:space="preserve">Operating </w:t>
      </w:r>
      <w:r w:rsidRPr="007D4945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 xml:space="preserve">Conditions of the SCR </w:t>
      </w:r>
      <w:r w:rsidRPr="007D4945">
        <w:rPr>
          <w:rFonts w:ascii="Times New Roman" w:hAnsi="Times New Roman" w:cs="Times New Roman"/>
          <w:b/>
          <w:sz w:val="24"/>
          <w:szCs w:val="24"/>
        </w:rPr>
        <w:t>Reactor used</w:t>
      </w:r>
      <w:r w:rsidRPr="007D4945">
        <w:rPr>
          <w:rFonts w:ascii="Times New Roman" w:eastAsia="Batang" w:hAnsi="Times New Roman" w:cs="Times New Roman"/>
          <w:b/>
          <w:sz w:val="24"/>
          <w:szCs w:val="24"/>
          <w:lang w:eastAsia="ko-KR"/>
        </w:rPr>
        <w:t xml:space="preserve"> in the Benzene-Destruction</w:t>
      </w:r>
      <w:r w:rsidRPr="007D4945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tbl>
      <w:tblPr>
        <w:tblW w:w="18476" w:type="dxa"/>
        <w:tblLook w:val="04A0" w:firstRow="1" w:lastRow="0" w:firstColumn="1" w:lastColumn="0" w:noHBand="0" w:noVBand="1"/>
      </w:tblPr>
      <w:tblGrid>
        <w:gridCol w:w="3641"/>
        <w:gridCol w:w="1821"/>
        <w:gridCol w:w="3641"/>
        <w:gridCol w:w="9589"/>
        <w:gridCol w:w="222"/>
        <w:gridCol w:w="960"/>
        <w:gridCol w:w="960"/>
        <w:gridCol w:w="960"/>
        <w:gridCol w:w="960"/>
        <w:gridCol w:w="960"/>
        <w:gridCol w:w="1060"/>
        <w:gridCol w:w="880"/>
        <w:gridCol w:w="920"/>
      </w:tblGrid>
      <w:tr w:rsidR="00165742" w:rsidRPr="00977829" w:rsidTr="00165742">
        <w:trPr>
          <w:gridAfter w:val="10"/>
          <w:wAfter w:w="13676" w:type="dxa"/>
          <w:trHeight w:val="28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parameter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unit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value</w:t>
            </w:r>
          </w:p>
        </w:tc>
      </w:tr>
      <w:tr w:rsidR="00165742" w:rsidRPr="00977829" w:rsidTr="00165742">
        <w:trPr>
          <w:gridAfter w:val="10"/>
          <w:wAfter w:w="13676" w:type="dxa"/>
          <w:trHeight w:val="288"/>
        </w:trPr>
        <w:tc>
          <w:tcPr>
            <w:tcW w:w="48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65742" w:rsidRPr="00977829" w:rsidTr="00165742">
        <w:trPr>
          <w:gridAfter w:val="10"/>
          <w:wAfter w:w="13676" w:type="dxa"/>
          <w:trHeight w:val="28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flue gas constituent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65742" w:rsidRPr="00977829" w:rsidTr="00165742">
        <w:trPr>
          <w:gridAfter w:val="10"/>
          <w:wAfter w:w="13676" w:type="dxa"/>
          <w:trHeight w:val="32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ppm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1 and 17</w:t>
            </w:r>
          </w:p>
        </w:tc>
      </w:tr>
      <w:tr w:rsidR="00165742" w:rsidRPr="00977829" w:rsidTr="00165742">
        <w:trPr>
          <w:gridAfter w:val="10"/>
          <w:wAfter w:w="13676" w:type="dxa"/>
          <w:trHeight w:val="28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863177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 w:rsidR="00165742" w:rsidRPr="00977829">
              <w:rPr>
                <w:rFonts w:ascii="Times New Roman" w:eastAsia="Times New Roman" w:hAnsi="Times New Roman" w:cs="Times New Roman"/>
                <w:color w:val="000000"/>
              </w:rPr>
              <w:t>Cl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ppm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10 and 50</w:t>
            </w:r>
          </w:p>
        </w:tc>
      </w:tr>
      <w:tr w:rsidR="00165742" w:rsidRPr="00977829" w:rsidTr="00165742">
        <w:trPr>
          <w:gridAfter w:val="10"/>
          <w:wAfter w:w="13676" w:type="dxa"/>
          <w:trHeight w:val="32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SO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ppm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500 and 2,000</w:t>
            </w:r>
          </w:p>
        </w:tc>
      </w:tr>
      <w:tr w:rsidR="00165742" w:rsidRPr="00977829" w:rsidTr="00165742">
        <w:trPr>
          <w:gridAfter w:val="10"/>
          <w:wAfter w:w="13676" w:type="dxa"/>
          <w:trHeight w:val="28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ppm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200 and 400</w:t>
            </w:r>
          </w:p>
        </w:tc>
      </w:tr>
      <w:tr w:rsidR="00165742" w:rsidRPr="00977829" w:rsidTr="00165742">
        <w:trPr>
          <w:gridAfter w:val="10"/>
          <w:wAfter w:w="13676" w:type="dxa"/>
          <w:trHeight w:val="32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3.5</w:t>
            </w:r>
          </w:p>
        </w:tc>
      </w:tr>
      <w:tr w:rsidR="00165742" w:rsidRPr="00977829" w:rsidTr="00165742">
        <w:trPr>
          <w:gridAfter w:val="10"/>
          <w:wAfter w:w="13676" w:type="dxa"/>
          <w:trHeight w:val="32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 w:rsidR="00165742" w:rsidRPr="00977829" w:rsidTr="00165742">
        <w:trPr>
          <w:gridAfter w:val="10"/>
          <w:wAfter w:w="13676" w:type="dxa"/>
          <w:trHeight w:val="32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%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</w:tr>
      <w:tr w:rsidR="00165742" w:rsidRPr="00977829" w:rsidTr="00165742">
        <w:trPr>
          <w:gridAfter w:val="10"/>
          <w:wAfter w:w="13676" w:type="dxa"/>
          <w:trHeight w:val="324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NH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/NO ratio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0.9</w:t>
            </w:r>
          </w:p>
        </w:tc>
      </w:tr>
      <w:tr w:rsidR="00165742" w:rsidRPr="00977829" w:rsidTr="00165742">
        <w:trPr>
          <w:gridAfter w:val="10"/>
          <w:wAfter w:w="13676" w:type="dxa"/>
          <w:trHeight w:val="28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total flow rate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L/min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</w:tr>
      <w:tr w:rsidR="00165742" w:rsidRPr="00977829" w:rsidTr="00165742">
        <w:trPr>
          <w:gridAfter w:val="10"/>
          <w:wAfter w:w="13676" w:type="dxa"/>
          <w:trHeight w:val="34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space velocity (SV)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hr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2,000 and 4,000</w:t>
            </w:r>
          </w:p>
        </w:tc>
      </w:tr>
      <w:tr w:rsidR="00165742" w:rsidRPr="00977829" w:rsidTr="00165742">
        <w:trPr>
          <w:gridAfter w:val="10"/>
          <w:wAfter w:w="13676" w:type="dxa"/>
          <w:trHeight w:val="288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temperature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Cambria Math" w:eastAsia="Times New Roman" w:hAnsi="Cambria Math" w:cs="Cambria Math"/>
                <w:color w:val="000000"/>
              </w:rPr>
              <w:t>℃</w:t>
            </w:r>
          </w:p>
        </w:tc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82C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350 and 400</w:t>
            </w: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1B53FC" w:rsidRDefault="00847A00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SCR reactor was operated </w:t>
            </w:r>
            <w:r w:rsidR="001702D7">
              <w:rPr>
                <w:rFonts w:ascii="Times New Roman" w:eastAsia="Times New Roman" w:hAnsi="Times New Roman" w:cs="Times New Roman"/>
                <w:color w:val="000000"/>
              </w:rPr>
              <w:t>by passing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simulated coal combustion flue gases </w:t>
            </w:r>
            <w:r w:rsidR="001B53FC">
              <w:rPr>
                <w:rFonts w:ascii="Times New Roman" w:eastAsia="Times New Roman" w:hAnsi="Times New Roman" w:cs="Times New Roman"/>
                <w:color w:val="000000"/>
              </w:rPr>
              <w:t>with</w:t>
            </w:r>
            <w:r w:rsidR="00515F2D">
              <w:rPr>
                <w:rFonts w:ascii="Times New Roman" w:eastAsia="Times New Roman" w:hAnsi="Times New Roman" w:cs="Times New Roman"/>
                <w:color w:val="000000"/>
              </w:rPr>
              <w:t xml:space="preserve"> seven constituents </w:t>
            </w:r>
            <w:r w:rsidR="001702D7">
              <w:rPr>
                <w:rFonts w:ascii="Times New Roman" w:eastAsia="Times New Roman" w:hAnsi="Times New Roman" w:cs="Times New Roman"/>
                <w:color w:val="000000"/>
              </w:rPr>
              <w:t xml:space="preserve">including </w:t>
            </w:r>
          </w:p>
          <w:p w:rsidR="001B53FC" w:rsidRDefault="00863177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847A00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Pr="00863177">
              <w:rPr>
                <w:rFonts w:ascii="Times New Roman" w:eastAsia="Times New Roman" w:hAnsi="Times New Roman" w:cs="Times New Roman"/>
                <w:color w:val="000000"/>
              </w:rPr>
              <w:t>benzene</w:t>
            </w:r>
            <w:r w:rsidR="00847A00">
              <w:rPr>
                <w:rFonts w:ascii="Times New Roman" w:eastAsia="Times New Roman" w:hAnsi="Times New Roman" w:cs="Times New Roman"/>
                <w:color w:val="000000"/>
              </w:rPr>
              <w:t>),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H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Cl</w:t>
            </w:r>
            <w:r w:rsidR="00847A00">
              <w:rPr>
                <w:rFonts w:ascii="Times New Roman" w:eastAsia="Times New Roman" w:hAnsi="Times New Roman" w:cs="Times New Roman"/>
                <w:color w:val="000000"/>
              </w:rPr>
              <w:t xml:space="preserve"> (hydrochloric aci), 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SO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="00847A00">
              <w:rPr>
                <w:rFonts w:ascii="Times New Roman" w:eastAsia="Times New Roman" w:hAnsi="Times New Roman" w:cs="Times New Roman"/>
                <w:color w:val="000000"/>
              </w:rPr>
              <w:t xml:space="preserve"> (sulfur dioxide),</w:t>
            </w:r>
            <w:r w:rsidR="00954232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NO</w:t>
            </w:r>
            <w:r w:rsidR="00847A00">
              <w:rPr>
                <w:rFonts w:ascii="Times New Roman" w:eastAsia="Times New Roman" w:hAnsi="Times New Roman" w:cs="Times New Roman"/>
                <w:color w:val="000000"/>
              </w:rPr>
              <w:t xml:space="preserve"> (nitrogen oxide),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977829">
              <w:rPr>
                <w:rFonts w:ascii="Times New Roman" w:eastAsia="Times New Roman" w:hAnsi="Times New Roman" w:cs="Times New Roman"/>
                <w:color w:val="000000"/>
              </w:rPr>
              <w:t>CO</w:t>
            </w:r>
            <w:r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="00847A00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carbon dioxide</w:t>
            </w:r>
            <w:r w:rsidR="00847A00">
              <w:rPr>
                <w:rFonts w:ascii="Times New Roman" w:eastAsia="Times New Roman" w:hAnsi="Times New Roman" w:cs="Times New Roman"/>
                <w:color w:val="000000"/>
              </w:rPr>
              <w:t xml:space="preserve">), </w:t>
            </w:r>
            <w:r w:rsidR="00823D34" w:rsidRPr="00977829">
              <w:rPr>
                <w:rFonts w:ascii="Times New Roman" w:eastAsia="Times New Roman" w:hAnsi="Times New Roman" w:cs="Times New Roman"/>
                <w:color w:val="000000"/>
              </w:rPr>
              <w:t>H</w:t>
            </w:r>
            <w:r w:rsidR="00823D34"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="00823D34" w:rsidRPr="00977829">
              <w:rPr>
                <w:rFonts w:ascii="Times New Roman" w:eastAsia="Times New Roman" w:hAnsi="Times New Roman" w:cs="Times New Roman"/>
                <w:color w:val="000000"/>
              </w:rPr>
              <w:t>O</w:t>
            </w:r>
            <w:r w:rsidR="0056631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566315" w:rsidRDefault="00847A00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(moisture)</w:t>
            </w:r>
            <w:r w:rsidR="00515F2D">
              <w:rPr>
                <w:rFonts w:ascii="Times New Roman" w:eastAsia="Times New Roman" w:hAnsi="Times New Roman" w:cs="Times New Roman"/>
                <w:color w:val="000000"/>
              </w:rPr>
              <w:t xml:space="preserve">, and </w:t>
            </w:r>
            <w:r w:rsidR="00515F2D" w:rsidRPr="00977829">
              <w:rPr>
                <w:rFonts w:ascii="Times New Roman" w:eastAsia="Times New Roman" w:hAnsi="Times New Roman" w:cs="Times New Roman"/>
                <w:color w:val="000000"/>
              </w:rPr>
              <w:t>NH</w:t>
            </w:r>
            <w:r w:rsidR="00515F2D"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 w:rsidR="00515F2D">
              <w:rPr>
                <w:rFonts w:ascii="Times New Roman" w:eastAsia="Times New Roman" w:hAnsi="Times New Roman" w:cs="Times New Roman"/>
                <w:color w:val="000000"/>
              </w:rPr>
              <w:t xml:space="preserve"> (ammonia, and concentration of </w:t>
            </w:r>
            <w:r w:rsidR="00515F2D" w:rsidRPr="00977829">
              <w:rPr>
                <w:rFonts w:ascii="Times New Roman" w:eastAsia="Times New Roman" w:hAnsi="Times New Roman" w:cs="Times New Roman"/>
                <w:color w:val="000000"/>
              </w:rPr>
              <w:t>NH</w:t>
            </w:r>
            <w:r w:rsidR="00515F2D" w:rsidRPr="00977829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3</w:t>
            </w:r>
            <w:r w:rsidR="00515F2D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 xml:space="preserve"> </w:t>
            </w:r>
            <w:r w:rsidR="00515F2D">
              <w:rPr>
                <w:rFonts w:ascii="Times New Roman" w:eastAsia="Times New Roman" w:hAnsi="Times New Roman" w:cs="Times New Roman"/>
                <w:color w:val="000000"/>
              </w:rPr>
              <w:t xml:space="preserve">is expressed in </w:t>
            </w:r>
            <w:r w:rsidR="00823D34">
              <w:rPr>
                <w:rFonts w:ascii="Times New Roman" w:eastAsia="Times New Roman" w:hAnsi="Times New Roman" w:cs="Times New Roman"/>
                <w:color w:val="000000"/>
              </w:rPr>
              <w:t xml:space="preserve">ammonia to nitrogen </w:t>
            </w:r>
            <w:r w:rsidR="00954232">
              <w:rPr>
                <w:rFonts w:ascii="Times New Roman" w:eastAsia="Times New Roman" w:hAnsi="Times New Roman" w:cs="Times New Roman"/>
                <w:color w:val="000000"/>
              </w:rPr>
              <w:t xml:space="preserve">oxide </w:t>
            </w:r>
            <w:r w:rsidR="00515F2D">
              <w:rPr>
                <w:rFonts w:ascii="Times New Roman" w:eastAsia="Times New Roman" w:hAnsi="Times New Roman" w:cs="Times New Roman"/>
                <w:color w:val="000000"/>
              </w:rPr>
              <w:t xml:space="preserve">volume </w:t>
            </w:r>
          </w:p>
          <w:p w:rsidR="00515F2D" w:rsidRDefault="0095423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ratio</w:t>
            </w:r>
            <w:r w:rsidR="00515F2D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="00566315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3B53B3">
              <w:rPr>
                <w:rFonts w:ascii="Times New Roman" w:eastAsia="Times New Roman" w:hAnsi="Times New Roman" w:cs="Times New Roman"/>
                <w:color w:val="000000"/>
              </w:rPr>
              <w:t>through the SCR catalyst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.</w:t>
            </w:r>
            <w:r w:rsidR="00515F2D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:rsidR="003B53B3" w:rsidRDefault="00515F2D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 w:rsidR="001702D7">
              <w:rPr>
                <w:rFonts w:ascii="Times New Roman" w:eastAsia="Times New Roman" w:hAnsi="Times New Roman" w:cs="Times New Roman"/>
                <w:color w:val="000000"/>
              </w:rPr>
              <w:t xml:space="preserve">parameters used for specifying the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operating con</w:t>
            </w:r>
            <w:r w:rsidR="001702D7">
              <w:rPr>
                <w:rFonts w:ascii="Times New Roman" w:eastAsia="Times New Roman" w:hAnsi="Times New Roman" w:cs="Times New Roman"/>
                <w:color w:val="000000"/>
              </w:rPr>
              <w:t>ditions of the reactor include</w:t>
            </w:r>
            <w:r w:rsidR="003B53B3">
              <w:rPr>
                <w:rFonts w:ascii="Times New Roman" w:eastAsia="Times New Roman" w:hAnsi="Times New Roman" w:cs="Times New Roman"/>
                <w:color w:val="000000"/>
              </w:rPr>
              <w:t>d: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3B53B3">
              <w:rPr>
                <w:rFonts w:ascii="Times New Roman" w:eastAsia="Times New Roman" w:hAnsi="Times New Roman" w:cs="Times New Roman"/>
                <w:color w:val="000000"/>
              </w:rPr>
              <w:t>concentrations</w:t>
            </w:r>
            <w:r w:rsidR="001702D7">
              <w:rPr>
                <w:rFonts w:ascii="Times New Roman" w:eastAsia="Times New Roman" w:hAnsi="Times New Roman" w:cs="Times New Roman"/>
                <w:color w:val="000000"/>
              </w:rPr>
              <w:t xml:space="preserve"> of </w:t>
            </w:r>
            <w:r w:rsidR="003B53B3">
              <w:rPr>
                <w:rFonts w:ascii="Times New Roman" w:eastAsia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flue</w:t>
            </w:r>
            <w:r w:rsidR="001702D7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gas </w:t>
            </w:r>
          </w:p>
          <w:p w:rsidR="00D82C42" w:rsidRPr="003B53B3" w:rsidRDefault="001702D7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constituents, </w:t>
            </w:r>
            <w:r w:rsidR="003B53B3">
              <w:rPr>
                <w:rFonts w:ascii="Times New Roman" w:eastAsia="Times New Roman" w:hAnsi="Times New Roman" w:cs="Times New Roman"/>
                <w:color w:val="000000"/>
              </w:rPr>
              <w:t>flue gas total flow rate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="003B53B3">
              <w:rPr>
                <w:rFonts w:ascii="Times New Roman" w:eastAsia="Times New Roman" w:hAnsi="Times New Roman" w:cs="Times New Roman"/>
                <w:color w:val="000000"/>
              </w:rPr>
              <w:t xml:space="preserve">flue gas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space velocity (</w:t>
            </w:r>
            <w:r w:rsidR="003B53B3">
              <w:rPr>
                <w:rFonts w:ascii="Times New Roman" w:eastAsia="Times New Roman" w:hAnsi="Times New Roman" w:cs="Times New Roman"/>
                <w:color w:val="000000"/>
              </w:rPr>
              <w:t>as a measure of residence time), and flue gas temperature.</w:t>
            </w: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:rsidR="00D82C42" w:rsidRPr="00977829" w:rsidRDefault="00D82C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D82C42" w:rsidRDefault="00D82C42" w:rsidP="00165742">
            <w:pPr>
              <w:spacing w:after="200" w:line="480" w:lineRule="auto"/>
              <w:outlineLvl w:val="0"/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</w:pPr>
          </w:p>
          <w:p w:rsidR="00D82C42" w:rsidRDefault="00D82C42" w:rsidP="00165742">
            <w:pPr>
              <w:spacing w:after="200" w:line="480" w:lineRule="auto"/>
              <w:outlineLvl w:val="0"/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</w:pPr>
          </w:p>
          <w:p w:rsidR="00165742" w:rsidRPr="00D82C42" w:rsidRDefault="00165742" w:rsidP="00165742">
            <w:pPr>
              <w:spacing w:after="200" w:line="480" w:lineRule="auto"/>
              <w:outlineLvl w:val="0"/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</w:pPr>
            <w:r w:rsidRPr="0016574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  <w:t>Table 2</w:t>
            </w:r>
            <w:r w:rsidR="00260D9E"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  <w:t xml:space="preserve"> </w:t>
            </w:r>
            <w:r w:rsidR="00260D9E"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  <w:t>and Summary</w:t>
            </w:r>
            <w:r w:rsidRPr="0016574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  <w:t>.</w:t>
            </w:r>
            <w:r w:rsidRPr="00165742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Pr="00165742">
              <w:rPr>
                <w:rFonts w:ascii="Times New Roman" w:eastAsia="Batang" w:hAnsi="Times New Roman" w:cs="Times New Roman"/>
                <w:b/>
                <w:sz w:val="24"/>
                <w:szCs w:val="24"/>
                <w:lang w:eastAsia="ko-KR"/>
              </w:rPr>
              <w:t>Experimental Design and Test Results</w:t>
            </w:r>
          </w:p>
          <w:tbl>
            <w:tblPr>
              <w:tblW w:w="958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1194"/>
              <w:gridCol w:w="880"/>
              <w:gridCol w:w="1047"/>
            </w:tblGrid>
            <w:tr w:rsidR="00386796" w:rsidRPr="00BB5F02" w:rsidTr="00D82C42">
              <w:trPr>
                <w:trHeight w:val="324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test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T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SV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C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H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HCl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NO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SO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2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C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H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CO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NO </w:t>
                  </w:r>
                </w:p>
              </w:tc>
            </w:tr>
            <w:tr w:rsidR="00386796" w:rsidRPr="00BB5F02" w:rsidTr="00D82C42">
              <w:trPr>
                <w:trHeight w:val="34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group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perscript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destruction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 yield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reduction</w:t>
                  </w:r>
                </w:p>
              </w:tc>
            </w:tr>
            <w:tr w:rsidR="00386796" w:rsidRPr="00BB5F02" w:rsidTr="00D82C42">
              <w:trPr>
                <w:trHeight w:val="34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perscript"/>
                    </w:rPr>
                    <w:t>o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C)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(hr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  <w:vertAlign w:val="superscript"/>
                    </w:rPr>
                    <w:t>-1</w:t>
                  </w: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(ppm)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(ppm)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(ppm)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(ppm)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(%)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(%)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E7E6E6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(%)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580" w:type="dxa"/>
                  <w:gridSpan w:val="10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5760" w:type="dxa"/>
                  <w:gridSpan w:val="6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test conditions</w:t>
                  </w:r>
                </w:p>
              </w:tc>
              <w:tc>
                <w:tcPr>
                  <w:tcW w:w="286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test results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8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57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78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7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6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61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86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0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51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0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81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8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12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81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   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79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6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88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77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68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8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91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57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71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78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7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63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69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61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0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0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68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 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7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5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63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76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67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68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84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69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1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67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85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72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2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350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2000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59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7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79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4</w:t>
                  </w:r>
                </w:p>
              </w:tc>
            </w:tr>
            <w:tr w:rsidR="00386796" w:rsidRPr="00BB5F02" w:rsidTr="00D82C42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400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500</w:t>
                  </w: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80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386796" w:rsidRPr="00BB5F02" w:rsidRDefault="00386796" w:rsidP="0038679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B5F02">
                    <w:rPr>
                      <w:rFonts w:ascii="Times New Roman" w:eastAsia="Times New Roman" w:hAnsi="Times New Roman" w:cs="Times New Roman"/>
                      <w:color w:val="000000"/>
                    </w:rPr>
                    <w:t>70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Pr="00774390">
                    <w:rPr>
                      <w:rFonts w:ascii="Times New Roman" w:eastAsia="Times New Roman" w:hAnsi="Times New Roman" w:cs="Times New Roman"/>
                      <w:color w:val="000000"/>
                      <w:u w:val="single"/>
                    </w:rPr>
                    <w:t>+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3</w:t>
                  </w:r>
                </w:p>
              </w:tc>
            </w:tr>
          </w:tbl>
          <w:p w:rsidR="00954232" w:rsidRDefault="00954232" w:rsidP="00954232">
            <w:pPr>
              <w:spacing w:after="200" w:line="240" w:lineRule="auto"/>
              <w:outlineLvl w:val="0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</w:p>
          <w:p w:rsidR="001B53FC" w:rsidRDefault="00566315" w:rsidP="00A87D28">
            <w:pPr>
              <w:spacing w:after="0" w:line="240" w:lineRule="auto"/>
              <w:outlineLvl w:val="0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A test matrix was</w:t>
            </w:r>
            <w:r w:rsidR="009450BF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designed 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for separating the tests </w:t>
            </w:r>
            <w:r w:rsidR="009450BF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into four groups with </w:t>
            </w:r>
            <w:r w:rsidR="00E16F98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six variable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="001B53FC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experimental</w:t>
            </w:r>
            <w:r w:rsidR="00E16F98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</w:p>
          <w:p w:rsidR="001B53FC" w:rsidRDefault="00E16F98" w:rsidP="00A87D28">
            <w:pPr>
              <w:spacing w:after="0" w:line="240" w:lineRule="auto"/>
              <w:outlineLvl w:val="0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conditions 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including flue gas </w:t>
            </w:r>
            <w:r w:rsidR="00954232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temperature</w:t>
            </w:r>
            <w:r w:rsidR="009450BF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s (T</w:t>
            </w:r>
            <w:r w:rsidR="00566315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at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350 or 400</w:t>
            </w:r>
            <w:r w:rsidR="00566315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="00566315" w:rsidRPr="00BB5F02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o</w:t>
            </w:r>
            <w:r w:rsidR="00566315" w:rsidRPr="00BB5F02">
              <w:rPr>
                <w:rFonts w:ascii="Times New Roman" w:eastAsia="Times New Roman" w:hAnsi="Times New Roman" w:cs="Times New Roman"/>
                <w:color w:val="000000"/>
              </w:rPr>
              <w:t>C</w:t>
            </w:r>
            <w:r w:rsidR="009450BF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)</w:t>
            </w:r>
            <w:r w:rsidR="00566315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,</w:t>
            </w:r>
            <w:r w:rsidR="00954232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="00566315">
              <w:rPr>
                <w:rFonts w:ascii="Times New Roman" w:eastAsia="Times New Roman" w:hAnsi="Times New Roman" w:cs="Times New Roman"/>
                <w:color w:val="000000"/>
              </w:rPr>
              <w:t>flue gas space velocit</w:t>
            </w:r>
            <w:r w:rsidR="000F55DE">
              <w:rPr>
                <w:rFonts w:ascii="Times New Roman" w:eastAsia="Times New Roman" w:hAnsi="Times New Roman" w:cs="Times New Roman"/>
                <w:color w:val="000000"/>
              </w:rPr>
              <w:t>y</w:t>
            </w:r>
            <w:r w:rsidR="00566315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="00954232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SV</w:t>
            </w:r>
            <w:r w:rsidR="00566315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at 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2000 or </w:t>
            </w:r>
          </w:p>
          <w:p w:rsidR="001B53FC" w:rsidRDefault="00E16F98" w:rsidP="00A87D28">
            <w:pPr>
              <w:spacing w:after="0" w:line="240" w:lineRule="auto"/>
              <w:outlineLvl w:val="0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4000 </w:t>
            </w:r>
            <w:r w:rsidRPr="00BB5F02">
              <w:rPr>
                <w:rFonts w:ascii="Times New Roman" w:eastAsia="Times New Roman" w:hAnsi="Times New Roman" w:cs="Times New Roman"/>
                <w:color w:val="000000"/>
              </w:rPr>
              <w:t>hr</w:t>
            </w:r>
            <w:r w:rsidRPr="00BB5F02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-1</w:t>
            </w:r>
            <w:r w:rsidR="00566315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)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,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="00954232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concentration of </w:t>
            </w:r>
            <w:r w:rsidR="00A87D28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A87D28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A87D28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A87D28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(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0F55DE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0F55DE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at 17 or 1 ppm), </w:t>
            </w:r>
            <w:r w:rsidR="00954232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concentration of HCl 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(HCl at 10 or 50 ppm), </w:t>
            </w:r>
          </w:p>
          <w:p w:rsidR="00A87D28" w:rsidRPr="000F55DE" w:rsidRDefault="00954232" w:rsidP="00A87D28">
            <w:pPr>
              <w:spacing w:after="0" w:line="240" w:lineRule="auto"/>
              <w:outlineLvl w:val="0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concentration 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of 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NO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(NO at 200 or 400 ppm), and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concentration of </w:t>
            </w:r>
            <w:r w:rsidR="00A87D28" w:rsidRPr="00BB5F02">
              <w:rPr>
                <w:rFonts w:ascii="Times New Roman" w:eastAsia="Times New Roman" w:hAnsi="Times New Roman" w:cs="Times New Roman"/>
                <w:color w:val="000000"/>
              </w:rPr>
              <w:t>SO</w:t>
            </w:r>
            <w:r w:rsidR="00A87D28" w:rsidRPr="00BB5F02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0F55DE">
              <w:rPr>
                <w:rFonts w:ascii="Times New Roman" w:eastAsia="Times New Roman" w:hAnsi="Times New Roman" w:cs="Times New Roman"/>
                <w:color w:val="000000"/>
              </w:rPr>
              <w:t>(</w:t>
            </w:r>
            <w:r w:rsidR="000F55DE" w:rsidRPr="00BB5F02">
              <w:rPr>
                <w:rFonts w:ascii="Times New Roman" w:eastAsia="Times New Roman" w:hAnsi="Times New Roman" w:cs="Times New Roman"/>
                <w:color w:val="000000"/>
              </w:rPr>
              <w:t>SO</w:t>
            </w:r>
            <w:r w:rsidR="000F55DE" w:rsidRPr="00BB5F02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2</w:t>
            </w:r>
            <w:r w:rsidR="00A87D2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0F55DE">
              <w:rPr>
                <w:rFonts w:ascii="Times New Roman" w:eastAsia="Times New Roman" w:hAnsi="Times New Roman" w:cs="Times New Roman"/>
                <w:color w:val="000000"/>
              </w:rPr>
              <w:t>at 500 or 2000 ppm)</w:t>
            </w:r>
            <w:r w:rsidR="00A21380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:rsidR="002B3624" w:rsidRDefault="002B3624" w:rsidP="00A87D28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0F55DE" w:rsidRDefault="00E105F0" w:rsidP="00A87D28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The test results include 1) </w:t>
            </w:r>
            <w:r w:rsidR="000F55DE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Efficiency of </w:t>
            </w:r>
            <w:r w:rsidR="00A87D28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A87D28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A87D28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A87D28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A87D28">
              <w:rPr>
                <w:rFonts w:ascii="Times New Roman" w:eastAsia="Times New Roman" w:hAnsi="Times New Roman" w:cs="Times New Roman"/>
                <w:color w:val="000000"/>
              </w:rPr>
              <w:t xml:space="preserve"> destruction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, which</w:t>
            </w:r>
            <w:r w:rsidR="009450BF">
              <w:rPr>
                <w:rFonts w:ascii="Times New Roman" w:eastAsia="Times New Roman" w:hAnsi="Times New Roman" w:cs="Times New Roman"/>
                <w:color w:val="000000"/>
              </w:rPr>
              <w:t xml:space="preserve"> is </w:t>
            </w:r>
            <w:r w:rsidR="00FC2BFC">
              <w:rPr>
                <w:rFonts w:ascii="Times New Roman" w:eastAsia="Times New Roman" w:hAnsi="Times New Roman" w:cs="Times New Roman"/>
                <w:color w:val="000000"/>
              </w:rPr>
              <w:t>determine</w:t>
            </w:r>
            <w:r w:rsidR="009450BF">
              <w:rPr>
                <w:rFonts w:ascii="Times New Roman" w:eastAsia="Times New Roman" w:hAnsi="Times New Roman" w:cs="Times New Roman"/>
                <w:color w:val="000000"/>
              </w:rPr>
              <w:t>d by</w:t>
            </w:r>
            <w:r w:rsidR="00A87D28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:rsidR="009450BF" w:rsidRDefault="00A87D28" w:rsidP="00A87D28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</w:t>
            </w:r>
          </w:p>
          <w:p w:rsidR="00954232" w:rsidRDefault="002B3624" w:rsidP="00A87D28">
            <w:pPr>
              <w:spacing w:after="0" w:line="240" w:lineRule="auto"/>
              <w:outlineLvl w:val="0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destruction </w:t>
            </w:r>
            <w:r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(in 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%</w:t>
            </w:r>
            <w:r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)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 =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{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(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[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-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[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outlet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)/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[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C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}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val="de-DE" w:eastAsia="ko-KR"/>
              </w:rPr>
              <w:t>×100</w:t>
            </w:r>
            <w:r w:rsidR="00954232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</w:p>
          <w:p w:rsidR="000F55DE" w:rsidRDefault="000F55DE" w:rsidP="00954232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CD4CA3" w:rsidRDefault="000F55DE" w:rsidP="00954232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here </w:t>
            </w:r>
            <w:r w:rsidR="002B3624"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[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="002B3624"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="002B3624"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="002B3624"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and [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="002B3624"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="002B3624"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outlet</w:t>
            </w:r>
            <w:r w:rsidR="002B3624"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represent the concentrations of 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2B3624" w:rsidRPr="005A5F4B">
              <w:rPr>
                <w:rFonts w:ascii="Times New Roman" w:eastAsia="Batang" w:hAnsi="Times New Roman" w:cs="Times New Roman"/>
                <w:sz w:val="24"/>
                <w:szCs w:val="24"/>
                <w:vertAlign w:val="subscript"/>
                <w:lang w:eastAsia="ko-KR"/>
              </w:rPr>
              <w:t>6</w:t>
            </w:r>
            <w:r w:rsidR="002B3624"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</w:t>
            </w:r>
            <w:r w:rsidR="009450BF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measured </w:t>
            </w:r>
            <w:r w:rsidR="002B3624"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at the inlet and outlet </w:t>
            </w:r>
          </w:p>
          <w:p w:rsidR="00954232" w:rsidRDefault="002B3624" w:rsidP="00954232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</w:pP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of the catalyst, respectively.</w:t>
            </w:r>
          </w:p>
          <w:p w:rsidR="000F55DE" w:rsidRDefault="000F55DE" w:rsidP="00954232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</w:pPr>
          </w:p>
          <w:p w:rsidR="000F55DE" w:rsidRDefault="00E105F0" w:rsidP="00954232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2) </w:t>
            </w:r>
            <w:r w:rsidR="00CD4CA3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Efficiency of NO reduction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, which</w:t>
            </w:r>
            <w:r w:rsidR="00CD4CA3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</w:t>
            </w:r>
            <w:r w:rsidR="00CD4CA3">
              <w:rPr>
                <w:rFonts w:ascii="Times New Roman" w:eastAsia="Times New Roman" w:hAnsi="Times New Roman" w:cs="Times New Roman"/>
                <w:color w:val="000000"/>
              </w:rPr>
              <w:t xml:space="preserve">is </w:t>
            </w:r>
            <w:r w:rsidR="00FC2BFC">
              <w:rPr>
                <w:rFonts w:ascii="Times New Roman" w:eastAsia="Times New Roman" w:hAnsi="Times New Roman" w:cs="Times New Roman"/>
                <w:color w:val="000000"/>
              </w:rPr>
              <w:t>determin</w:t>
            </w:r>
            <w:r w:rsidR="00CD4CA3">
              <w:rPr>
                <w:rFonts w:ascii="Times New Roman" w:eastAsia="Times New Roman" w:hAnsi="Times New Roman" w:cs="Times New Roman"/>
                <w:color w:val="000000"/>
              </w:rPr>
              <w:t>ed by:</w:t>
            </w:r>
          </w:p>
          <w:p w:rsidR="00CD4CA3" w:rsidRDefault="00CD4CA3" w:rsidP="00954232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</w:rPr>
            </w:pPr>
          </w:p>
          <w:p w:rsidR="00CD4CA3" w:rsidRDefault="00CD4CA3" w:rsidP="00CD4CA3">
            <w:pPr>
              <w:spacing w:after="0" w:line="240" w:lineRule="auto"/>
              <w:outlineLvl w:val="0"/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</w:pP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NO 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destruction </w:t>
            </w:r>
            <w:r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(in 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%</w:t>
            </w:r>
            <w:r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)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 =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{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(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[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NO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-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NO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outlet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)/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NO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}</w:t>
            </w:r>
            <w:r w:rsidRPr="005A5F4B">
              <w:rPr>
                <w:rFonts w:ascii="Times New Roman" w:eastAsia="Batang" w:hAnsi="Times New Roman" w:cs="Times New Roman"/>
                <w:sz w:val="24"/>
                <w:szCs w:val="24"/>
                <w:lang w:val="de-DE" w:eastAsia="ko-KR"/>
              </w:rPr>
              <w:t>×100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 xml:space="preserve"> </w:t>
            </w:r>
          </w:p>
          <w:p w:rsidR="00CD4CA3" w:rsidRDefault="00CD4CA3" w:rsidP="00CD4CA3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</w:p>
          <w:p w:rsidR="00CD4CA3" w:rsidRDefault="00CD4CA3" w:rsidP="00CD4CA3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here 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NO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and 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NO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outlet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represent the concentrations of 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NO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measured 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at the inlet and outlet </w:t>
            </w:r>
          </w:p>
          <w:p w:rsidR="00CD4CA3" w:rsidRPr="00A21380" w:rsidRDefault="00CD4CA3" w:rsidP="00954232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</w:pP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of the catalyst, respectively.</w:t>
            </w:r>
          </w:p>
          <w:p w:rsidR="00D243C2" w:rsidRDefault="00E105F0" w:rsidP="00A21380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And 3) </w:t>
            </w:r>
            <w:r w:rsid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Yield of CO formed from the destruction of</w:t>
            </w:r>
            <w:r w:rsidR="00A21380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 </w:t>
            </w:r>
            <w:r w:rsidR="00A21380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A21380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A21380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A21380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, which </w:t>
            </w:r>
            <w:r w:rsid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is determined by:</w:t>
            </w:r>
          </w:p>
          <w:p w:rsidR="00D243C2" w:rsidRPr="00D243C2" w:rsidRDefault="00D243C2" w:rsidP="00D243C2">
            <w:pPr>
              <w:spacing w:before="100" w:beforeAutospacing="1" w:after="100" w:afterAutospacing="1" w:line="240" w:lineRule="auto"/>
              <w:ind w:left="1" w:hanging="1"/>
              <w:rPr>
                <w:rFonts w:ascii="Times New Roman" w:eastAsia="Batang" w:hAnsi="Times New Roman" w:cs="Times New Roman"/>
                <w:sz w:val="24"/>
                <w:szCs w:val="24"/>
                <w:lang w:val="de-DE" w:eastAsia="ko-KR"/>
              </w:rPr>
            </w:pP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CO yield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 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(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in 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%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)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 =</w:t>
            </w:r>
            <w:r w:rsidRPr="00D243C2" w:rsidDel="003E2079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 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(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[CO]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de-DE" w:eastAsia="en-US"/>
              </w:rPr>
              <w:t>outlet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 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-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 [CO]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de-DE" w:eastAsia="en-US"/>
              </w:rPr>
              <w:t>inlet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)/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{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>6×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 ([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CO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]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lang w:val="de-DE" w:eastAsia="ko-KR"/>
              </w:rPr>
              <w:t xml:space="preserve"> 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- 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CO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]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vertAlign w:val="subscript"/>
                <w:lang w:val="de-DE" w:eastAsia="en-US"/>
              </w:rPr>
              <w:t>out</w:t>
            </w:r>
            <w:r w:rsidRPr="00D243C2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let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>)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}</w:t>
            </w:r>
            <w:r w:rsidRPr="00D243C2">
              <w:rPr>
                <w:rFonts w:ascii="Times New Roman" w:hAnsi="Times New Roman" w:cs="Times New Roman"/>
                <w:iCs/>
                <w:sz w:val="24"/>
                <w:szCs w:val="24"/>
                <w:lang w:val="de-DE" w:eastAsia="en-US"/>
              </w:rPr>
              <w:t xml:space="preserve"> </w:t>
            </w:r>
            <w:r w:rsidRPr="00D243C2">
              <w:rPr>
                <w:rFonts w:ascii="Times New Roman" w:eastAsia="Batang" w:hAnsi="Times New Roman" w:cs="Times New Roman"/>
                <w:sz w:val="24"/>
                <w:szCs w:val="24"/>
                <w:lang w:val="de-DE" w:eastAsia="ko-KR"/>
              </w:rPr>
              <w:t>× 100</w:t>
            </w:r>
            <w:r w:rsidRPr="00D243C2">
              <w:rPr>
                <w:rFonts w:ascii="Times New Roman" w:hAnsi="Times New Roman" w:cs="Times New Roman"/>
                <w:sz w:val="24"/>
                <w:szCs w:val="24"/>
                <w:lang w:val="de-DE" w:eastAsia="en-US"/>
              </w:rPr>
              <w:tab/>
            </w:r>
            <w:r w:rsidRPr="00D243C2">
              <w:rPr>
                <w:rFonts w:ascii="Times New Roman" w:hAnsi="Times New Roman" w:cs="Times New Roman"/>
                <w:sz w:val="24"/>
                <w:szCs w:val="24"/>
                <w:lang w:val="de-DE" w:eastAsia="en-US"/>
              </w:rPr>
              <w:tab/>
            </w:r>
          </w:p>
          <w:p w:rsidR="00D243C2" w:rsidRDefault="00D243C2" w:rsidP="00D243C2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w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here 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inlet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and [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]</w:t>
            </w:r>
            <w:r w:rsidRPr="005A5F4B">
              <w:rPr>
                <w:rFonts w:ascii="Times New Roman" w:eastAsia="Batang" w:hAnsi="Times New Roman" w:cs="Times New Roman"/>
                <w:iCs/>
                <w:sz w:val="24"/>
                <w:szCs w:val="24"/>
                <w:vertAlign w:val="subscript"/>
                <w:lang w:val="de-DE" w:eastAsia="ko-KR"/>
              </w:rPr>
              <w:t>outlet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represent the concentrations of </w:t>
            </w:r>
            <w:r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CO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measured </w:t>
            </w: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 xml:space="preserve">at the inlet and outlet </w:t>
            </w:r>
          </w:p>
          <w:p w:rsidR="00D243C2" w:rsidRDefault="00D243C2" w:rsidP="00D243C2">
            <w:pPr>
              <w:spacing w:after="0" w:line="240" w:lineRule="auto"/>
              <w:outlineLvl w:val="0"/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</w:pPr>
            <w:r w:rsidRPr="005A5F4B">
              <w:rPr>
                <w:rFonts w:ascii="Times New Roman" w:hAnsi="Times New Roman" w:cs="Times New Roman"/>
                <w:iCs/>
                <w:sz w:val="24"/>
                <w:szCs w:val="24"/>
                <w:lang w:val="de-DE"/>
              </w:rPr>
              <w:t>of the catalyst, respectively.</w:t>
            </w:r>
          </w:p>
          <w:p w:rsidR="00165742" w:rsidRPr="00977829" w:rsidRDefault="00165742" w:rsidP="00D243C2">
            <w:pPr>
              <w:spacing w:after="0" w:line="240" w:lineRule="auto"/>
              <w:outlineLvl w:val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D82C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646CEA" w:rsidRDefault="00646CEA"/>
          <w:p w:rsidR="00646CEA" w:rsidRDefault="00646CEA"/>
          <w:p w:rsidR="00646CEA" w:rsidRDefault="00646CEA"/>
          <w:p w:rsidR="00646CEA" w:rsidRDefault="00646CEA"/>
          <w:p w:rsidR="00646CEA" w:rsidRDefault="00646CEA"/>
          <w:p w:rsidR="00646CEA" w:rsidRDefault="00646CEA"/>
          <w:p w:rsidR="00646CEA" w:rsidRDefault="00646CEA"/>
          <w:p w:rsidR="00646CEA" w:rsidRDefault="00646CEA"/>
          <w:p w:rsidR="00646CEA" w:rsidRDefault="00646CEA"/>
          <w:p w:rsidR="00646CEA" w:rsidRDefault="00646CEA"/>
          <w:tbl>
            <w:tblPr>
              <w:tblW w:w="18476" w:type="dxa"/>
              <w:tblLook w:val="04A0" w:firstRow="1" w:lastRow="0" w:firstColumn="1" w:lastColumn="0" w:noHBand="0" w:noVBand="1"/>
            </w:tblPr>
            <w:tblGrid>
              <w:gridCol w:w="9856"/>
              <w:gridCol w:w="960"/>
              <w:gridCol w:w="960"/>
              <w:gridCol w:w="960"/>
              <w:gridCol w:w="960"/>
              <w:gridCol w:w="960"/>
              <w:gridCol w:w="960"/>
              <w:gridCol w:w="1060"/>
              <w:gridCol w:w="880"/>
              <w:gridCol w:w="920"/>
            </w:tblGrid>
            <w:tr w:rsidR="00D82C42" w:rsidRPr="00977829" w:rsidTr="00D82C42">
              <w:trPr>
                <w:trHeight w:val="288"/>
              </w:trPr>
              <w:tc>
                <w:tcPr>
                  <w:tcW w:w="985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</w:tcPr>
                <w:p w:rsidR="00A21380" w:rsidRDefault="00A21380" w:rsidP="00D82C42">
                  <w:pPr>
                    <w:spacing w:line="48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D82C42" w:rsidRPr="005E7379" w:rsidRDefault="00D82C42" w:rsidP="00D82C42">
                  <w:pPr>
                    <w:spacing w:line="480" w:lineRule="auto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5E73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Table 3</w:t>
                  </w:r>
                  <w:r w:rsidR="00260D9E">
                    <w:rPr>
                      <w:rFonts w:ascii="Times New Roman" w:eastAsia="Batang" w:hAnsi="Times New Roman" w:cs="Times New Roman"/>
                      <w:b/>
                      <w:sz w:val="24"/>
                      <w:szCs w:val="24"/>
                      <w:lang w:eastAsia="ko-KR"/>
                    </w:rPr>
                    <w:t xml:space="preserve"> </w:t>
                  </w:r>
                  <w:r w:rsidR="00260D9E">
                    <w:rPr>
                      <w:rFonts w:ascii="Times New Roman" w:eastAsia="Batang" w:hAnsi="Times New Roman" w:cs="Times New Roman"/>
                      <w:b/>
                      <w:sz w:val="24"/>
                      <w:szCs w:val="24"/>
                      <w:lang w:eastAsia="ko-KR"/>
                    </w:rPr>
                    <w:t>and Summary</w:t>
                  </w:r>
                  <w:r w:rsidRPr="005E73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.  </w:t>
                  </w:r>
                  <w:bookmarkStart w:id="0" w:name="_GoBack"/>
                  <w:bookmarkEnd w:id="0"/>
                  <w:r w:rsidRPr="005E73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Estimates for Individual Effects and Cross Effects Obtained from the Linear Regression Models for Destruction of C</w:t>
                  </w:r>
                  <w:r w:rsidRPr="005E7379">
                    <w:rPr>
                      <w:rFonts w:ascii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>6</w:t>
                  </w:r>
                  <w:r w:rsidRPr="005E73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H</w:t>
                  </w:r>
                  <w:r w:rsidRPr="005E7379">
                    <w:rPr>
                      <w:rFonts w:ascii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>6</w:t>
                  </w:r>
                  <w:r w:rsidRPr="005E7379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and Reduction of NO</w:t>
                  </w:r>
                </w:p>
                <w:tbl>
                  <w:tblPr>
                    <w:tblW w:w="9600" w:type="dxa"/>
                    <w:tblLook w:val="04A0" w:firstRow="1" w:lastRow="0" w:firstColumn="1" w:lastColumn="0" w:noHBand="0" w:noVBand="1"/>
                  </w:tblPr>
                  <w:tblGrid>
                    <w:gridCol w:w="960"/>
                    <w:gridCol w:w="960"/>
                    <w:gridCol w:w="960"/>
                    <w:gridCol w:w="960"/>
                    <w:gridCol w:w="960"/>
                    <w:gridCol w:w="960"/>
                    <w:gridCol w:w="960"/>
                    <w:gridCol w:w="960"/>
                    <w:gridCol w:w="960"/>
                    <w:gridCol w:w="960"/>
                  </w:tblGrid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factor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effect 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t-ratio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p-value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error of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effect 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t-ratio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p-value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error of</w:t>
                        </w:r>
                      </w:p>
                    </w:tc>
                  </w:tr>
                  <w:tr w:rsidR="00D82C42" w:rsidRPr="00237FAE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 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estimate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 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 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estimate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estimate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 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 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000000" w:fill="E7E6E6"/>
                        <w:noWrap/>
                        <w:vAlign w:val="bottom"/>
                        <w:hideMark/>
                      </w:tcPr>
                      <w:p w:rsidR="00D82C42" w:rsidRPr="00237FAE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237FAE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estimate</w:t>
                        </w: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9600" w:type="dxa"/>
                        <w:gridSpan w:val="10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Calibri" w:eastAsia="Times New Roman" w:hAnsi="Calibri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3840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destruction of C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3840" w:type="dxa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reduction of NO</w:t>
                        </w: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8640" w:type="dxa"/>
                        <w:gridSpan w:val="9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individual effect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temperature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7.51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9.14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&lt;.0001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0.28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0.6299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SV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-5.19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-6.32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&lt;.0001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-6.84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-12.36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&lt;.0001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C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-4.87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-5.93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0.0001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-0.96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-1.74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0.1125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HCl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-0.04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-0.05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0.9645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1.29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0.2268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NO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-1.15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0.1915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0.61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0.5555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SO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-0.96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-1.16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0.2711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1.09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1.97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0.0777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9600" w:type="dxa"/>
                        <w:gridSpan w:val="10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8640" w:type="dxa"/>
                        <w:gridSpan w:val="9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cross effect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temperature*SV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0.2986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0.59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1.06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0.3133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temperature*C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-1.38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-1.68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0.1234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1.09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1.97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0.0777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temperature*HCl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0.7005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0.16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0.29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0.775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temperature*NO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0.68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0.82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0.4301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0.91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1.65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0.1301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temperature*SO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0.94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0.3711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-0.34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-0.61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0.5555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SV*C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-0.31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-0.38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0.7114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1.48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2.67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0.0237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SV*HCl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-1.19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-1.45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0.1765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-1.08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0.3036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SV*NO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-0.11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-0.13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0.8996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-0.35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-0.63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0.5412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SV*SO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0.7005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0.53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0.95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0.365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C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*HCl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1.79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2.18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0.0545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-1.08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0.3036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C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*NO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0.65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0.4468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-1.08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0.3036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C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6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*SO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-0.17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-0.21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0.8412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-1.6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-2.89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0.0161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HCl*NO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-0.27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-0.33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0.7501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0.23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0.41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0.6928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HCl*SO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-0.97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0.3528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-0.03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-0.05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0.9648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324"/>
                    </w:trPr>
                    <w:tc>
                      <w:tcPr>
                        <w:tcW w:w="1920" w:type="dxa"/>
                        <w:gridSpan w:val="2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NO*SO</w:t>
                        </w: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  <w:vertAlign w:val="subscript"/>
                          </w:rPr>
                          <w:t>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-0.7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-0.85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0.4138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jc w:val="both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-0.4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-0.72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center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0.4863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9600" w:type="dxa"/>
                        <w:gridSpan w:val="10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D82C42" w:rsidRPr="00934485" w:rsidTr="00D82C42">
                    <w:trPr>
                      <w:trHeight w:val="288"/>
                    </w:trPr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0.82</w:t>
                        </w: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</w:p>
                    </w:tc>
                    <w:tc>
                      <w:tcPr>
                        <w:tcW w:w="96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  <w:noWrap/>
                        <w:vAlign w:val="bottom"/>
                        <w:hideMark/>
                      </w:tcPr>
                      <w:p w:rsidR="00D82C42" w:rsidRPr="00934485" w:rsidRDefault="00D82C42" w:rsidP="00D82C42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934485"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  <w:t>0.55</w:t>
                        </w:r>
                      </w:p>
                    </w:tc>
                  </w:tr>
                </w:tbl>
                <w:p w:rsidR="00D82C42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  <w:p w:rsidR="00D82C42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  <w:p w:rsidR="00D82C42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  <w:p w:rsidR="00D82C42" w:rsidRDefault="00B07F90" w:rsidP="00D82C42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5A5F4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 experimental results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shown in Table </w:t>
                  </w:r>
                  <w:r w:rsidR="00E105F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2 </w:t>
                  </w:r>
                  <w:r w:rsidRPr="005A5F4B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were analyzed by using JMP 10 statistical analysis software (SAS Institute, Cary, NC, USA). A standard least squares model was used to evaluate the significance of each individual factor and </w:t>
                  </w:r>
                  <w:r w:rsidR="00E105F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also </w:t>
                  </w:r>
                  <w:r w:rsidRPr="005A5F4B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their cross effects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on the destruction of </w:t>
                  </w:r>
                  <w:r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Pr="00B07F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 on the reduction of NO</w:t>
                  </w:r>
                  <w:r w:rsidRPr="005A5F4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experimental conditions evaluated as a significant </w:t>
                  </w:r>
                  <w:r w:rsidR="002121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individual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factor for the </w:t>
                  </w:r>
                  <w:r w:rsidR="0021213F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destruction</w:t>
                  </w:r>
                  <w:r w:rsidR="00E105F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</w:t>
                  </w:r>
                  <w:r w:rsidR="00E105F0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E105F0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105F0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E105F0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105F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r w:rsidR="0021213F">
                    <w:rPr>
                      <w:rFonts w:ascii="Times New Roman" w:hAnsi="Times New Roman" w:cs="Times New Roman"/>
                      <w:sz w:val="24"/>
                      <w:szCs w:val="24"/>
                    </w:rPr>
                    <w:t>and for reduction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 w:rsidR="00E105F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of NO 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include temperature, space velocity (SV), </w:t>
                  </w:r>
                  <w:r w:rsidR="002121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and concentrations of </w:t>
                  </w:r>
                  <w:r w:rsidR="0021213F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21213F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21213F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21213F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21213F">
                    <w:rPr>
                      <w:rFonts w:ascii="Times New Roman" w:eastAsia="Times New Roman" w:hAnsi="Times New Roman" w:cs="Times New Roman"/>
                      <w:color w:val="000000"/>
                    </w:rPr>
                    <w:t>, HCl, NO, and SO</w:t>
                  </w:r>
                  <w:r w:rsidR="0021213F" w:rsidRPr="0021213F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2</w:t>
                  </w:r>
                  <w:r w:rsidR="0021213F">
                    <w:rPr>
                      <w:rFonts w:ascii="Times New Roman" w:eastAsia="Times New Roman" w:hAnsi="Times New Roman" w:cs="Times New Roman"/>
                      <w:color w:val="000000"/>
                    </w:rPr>
                    <w:t>. The cross effect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</w:rPr>
                    <w:t>s</w:t>
                  </w:r>
                  <w:r w:rsidR="0021213F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of two experimental factors </w:t>
                  </w:r>
                  <w:r w:rsidR="002121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for the destruction of </w:t>
                  </w:r>
                  <w:r w:rsidR="0021213F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21213F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21213F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21213F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21213F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for the reduction of NO were also analyzed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>. The cross effects include: temperature and SV, temperature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</w:t>
                  </w:r>
                  <w:r w:rsidR="00EC1596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C1596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temperature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HCl, temperature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NO, temperature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SO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2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SV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</w:t>
                  </w:r>
                  <w:r w:rsidR="00EC1596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C1596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SV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HCl, SV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NO, SV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SO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2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</w:t>
                  </w:r>
                  <w:r w:rsidR="00EC1596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C1596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EC1596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HCl, 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conc. of </w:t>
                  </w:r>
                  <w:r w:rsidR="00F11805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F11805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conc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EC1596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of NO,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conc. of </w:t>
                  </w:r>
                  <w:r w:rsidR="00F11805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F11805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 xml:space="preserve">6 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and 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conc. of SO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2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conc. of HCl and conc. of NO, conc. of HCl and conc. of SO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2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, and conc. of HCl and conc. of SO</w:t>
                  </w:r>
                  <w:r w:rsidR="00F11805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2</w:t>
                  </w:r>
                  <w:r w:rsidR="00F11805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:rsidR="00C96A72" w:rsidRDefault="00C96A72" w:rsidP="00D82C42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  <w:p w:rsidR="00825ADE" w:rsidRDefault="00825ADE" w:rsidP="00D82C42">
                  <w:pPr>
                    <w:spacing w:after="0" w:line="24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Results of the models include: </w:t>
                  </w:r>
                </w:p>
                <w:p w:rsidR="00D82C42" w:rsidRPr="00977829" w:rsidRDefault="00825ADE" w:rsidP="001D628E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r w:rsidRPr="00825AD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>Effect estimate</w:t>
                  </w:r>
                  <w:r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: </w:t>
                  </w:r>
                  <w:r w:rsidR="001D628E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</w:rPr>
                    <w:t xml:space="preserve">correlation between the factor and the </w:t>
                  </w:r>
                  <w:r w:rsidR="001D628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destruction of </w:t>
                  </w:r>
                  <w:r w:rsidR="001D628E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C</w:t>
                  </w:r>
                  <w:r w:rsidR="001D628E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1D628E">
                    <w:rPr>
                      <w:rFonts w:ascii="Times New Roman" w:eastAsia="Batang" w:hAnsi="Times New Roman" w:cs="Times New Roman"/>
                      <w:sz w:val="24"/>
                      <w:szCs w:val="24"/>
                      <w:lang w:eastAsia="ko-KR"/>
                    </w:rPr>
                    <w:t>H</w:t>
                  </w:r>
                  <w:r w:rsidR="001D628E">
                    <w:rPr>
                      <w:rFonts w:ascii="Times New Roman" w:eastAsia="Times New Roman" w:hAnsi="Times New Roman" w:cs="Times New Roman"/>
                      <w:color w:val="000000"/>
                      <w:vertAlign w:val="subscript"/>
                    </w:rPr>
                    <w:t>6</w:t>
                  </w:r>
                  <w:r w:rsidR="001D628E" w:rsidRPr="00B07F90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r w:rsidR="001D628E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 the reduction of NO</w:t>
                  </w:r>
                  <w:r w:rsidR="001D628E" w:rsidRPr="005A5F4B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  <w:r w:rsidR="00C96A72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1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8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92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D82C42" w:rsidRPr="00977829" w:rsidRDefault="00D82C42" w:rsidP="00D82C42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:rsidR="00165742" w:rsidRPr="004B131F" w:rsidRDefault="00165742" w:rsidP="00165742"/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65742" w:rsidRPr="004B131F" w:rsidRDefault="00165742" w:rsidP="00165742"/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4000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400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500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76 + 3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66 + 7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</w:tcPr>
          <w:p w:rsidR="00165742" w:rsidRPr="004B131F" w:rsidRDefault="00165742" w:rsidP="00165742">
            <w:r w:rsidRPr="004B131F">
              <w:t>75 + 5</w:t>
            </w: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Default="00C96A72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lang w:val="en"/>
              </w:rPr>
              <w:lastRenderedPageBreak/>
              <w:t xml:space="preserve">  </w:t>
            </w:r>
            <w:r w:rsidRPr="00C96A72">
              <w:rPr>
                <w:rFonts w:ascii="Times New Roman" w:hAnsi="Times New Roman" w:cs="Times New Roman"/>
                <w:sz w:val="24"/>
                <w:szCs w:val="24"/>
                <w:lang w:val="en"/>
              </w:rPr>
              <w:t>A larger absolute value always indicates a stronger effect.</w:t>
            </w:r>
          </w:p>
          <w:p w:rsidR="009F56A0" w:rsidRDefault="00C96A72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</w:p>
          <w:p w:rsidR="00C96A72" w:rsidRDefault="00C96A72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t-ratio: is the effect estimate divided by the standard error. t-ratio &gt; 1.96 (in absolute value) suggests that </w:t>
            </w:r>
          </w:p>
          <w:p w:rsidR="00C96A72" w:rsidRDefault="00C96A72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the effect is significntly different from 0at the 95% confidence level. </w:t>
            </w:r>
          </w:p>
          <w:p w:rsidR="009F56A0" w:rsidRDefault="009F56A0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:rsidR="00C96A72" w:rsidRDefault="00C96A72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p-value: is defined as the probability of obtaining a result equal to or </w:t>
            </w:r>
            <w:r w:rsidR="009F56A0">
              <w:rPr>
                <w:rFonts w:ascii="Times New Roman" w:hAnsi="Times New Roman" w:cs="Times New Roman"/>
                <w:sz w:val="24"/>
                <w:szCs w:val="24"/>
                <w:lang w:val="en"/>
              </w:rPr>
              <w:t>more extreme that what was actually</w:t>
            </w:r>
          </w:p>
          <w:p w:rsidR="009F56A0" w:rsidRDefault="009F56A0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observed, when the null hypothesis is true.</w:t>
            </w:r>
          </w:p>
          <w:p w:rsidR="009F56A0" w:rsidRDefault="009F56A0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</w:p>
          <w:p w:rsidR="009F56A0" w:rsidRDefault="009F56A0" w:rsidP="00D82C4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Error of estimate: represents the average distance that the observed values fall from the regression line.</w:t>
            </w:r>
          </w:p>
          <w:p w:rsidR="00C96A72" w:rsidRPr="00C96A72" w:rsidRDefault="00C96A7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C96A72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  <w:r w:rsidRPr="00386796">
              <w:rPr>
                <w:rFonts w:ascii="Times New Roman" w:eastAsia="Batang" w:hAnsi="Times New Roman" w:cs="Times New Roman"/>
                <w:noProof/>
              </w:rPr>
              <w:lastRenderedPageBreak/>
              <w:drawing>
                <wp:inline distT="0" distB="0" distL="0" distR="0" wp14:anchorId="76A50849" wp14:editId="343BCCA9">
                  <wp:extent cx="4586542" cy="352044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9296" cy="35225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D82C42" w:rsidRPr="00386796" w:rsidRDefault="00D82C42" w:rsidP="00D82C4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386796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Fig. 1</w:t>
            </w:r>
            <w:r w:rsidR="00274AA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  <w:r w:rsidR="00FB2B3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Down-flow SCR reactor system.</w:t>
            </w: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  <w:r w:rsidRPr="00386796">
              <w:rPr>
                <w:noProof/>
              </w:rPr>
              <w:lastRenderedPageBreak/>
              <w:drawing>
                <wp:inline distT="0" distB="0" distL="0" distR="0" wp14:anchorId="75274615" wp14:editId="7EB899E6">
                  <wp:extent cx="3995803" cy="3641311"/>
                  <wp:effectExtent l="0" t="0" r="508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0018" cy="3654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D82C42" w:rsidP="00386796">
            <w:pPr>
              <w:spacing w:after="200" w:line="276" w:lineRule="auto"/>
              <w:rPr>
                <w:lang w:eastAsia="en-US"/>
              </w:rPr>
            </w:pPr>
            <w:r w:rsidRPr="00386796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Fig. </w:t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  <w:r w:rsidR="00274AA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.</w:t>
            </w:r>
            <w:r w:rsidR="00FB2B3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Effect of the inlet </w:t>
            </w:r>
            <w:r w:rsidR="00FB2B35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FB2B35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FB2B35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FB2B35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FB2B35" w:rsidRPr="00B07F90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FB2B35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concentration to the SCR reactor on the destruction of</w:t>
            </w:r>
            <w:r w:rsidR="00274AA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</w:t>
            </w:r>
            <w:r w:rsidR="00274AA3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C</w:t>
            </w:r>
            <w:r w:rsidR="00274AA3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274AA3">
              <w:rPr>
                <w:rFonts w:ascii="Times New Roman" w:eastAsia="Batang" w:hAnsi="Times New Roman" w:cs="Times New Roman"/>
                <w:sz w:val="24"/>
                <w:szCs w:val="24"/>
                <w:lang w:eastAsia="ko-KR"/>
              </w:rPr>
              <w:t>H</w:t>
            </w:r>
            <w:r w:rsidR="00274AA3">
              <w:rPr>
                <w:rFonts w:ascii="Times New Roman" w:eastAsia="Times New Roman" w:hAnsi="Times New Roman" w:cs="Times New Roman"/>
                <w:color w:val="000000"/>
                <w:vertAlign w:val="subscript"/>
              </w:rPr>
              <w:t>6</w:t>
            </w:r>
            <w:r w:rsidR="00274AA3">
              <w:rPr>
                <w:lang w:eastAsia="en-US"/>
              </w:rPr>
              <w:t>.</w:t>
            </w: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  <w:r w:rsidRPr="00386796">
              <w:rPr>
                <w:noProof/>
              </w:rPr>
              <w:lastRenderedPageBreak/>
              <w:drawing>
                <wp:inline distT="0" distB="0" distL="0" distR="0" wp14:anchorId="0AF4F994" wp14:editId="73176154">
                  <wp:extent cx="3580760" cy="3203483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88566" cy="3210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86796" w:rsidRPr="00386796" w:rsidRDefault="00386796" w:rsidP="00386796">
            <w:pPr>
              <w:spacing w:after="200" w:line="276" w:lineRule="auto"/>
              <w:rPr>
                <w:lang w:eastAsia="en-US"/>
              </w:rPr>
            </w:pPr>
          </w:p>
          <w:p w:rsidR="00274AA3" w:rsidRDefault="00274AA3" w:rsidP="0038679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(Case I: temperature = 350 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>C, SV = 4000 hr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; Case II: temperature = 400 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>C, SV = 4000 hr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</w:p>
          <w:p w:rsidR="00386796" w:rsidRPr="00386796" w:rsidRDefault="00274AA3" w:rsidP="00386796">
            <w:pPr>
              <w:spacing w:after="200" w:line="276" w:lineRule="auto"/>
              <w:rPr>
                <w:lang w:eastAsia="en-US"/>
              </w:rPr>
            </w:pP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Case III: temperature = 400 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>C, SV = 2000 hr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; Case IV: temperature = 350 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o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>C, SV = 2000 hr</w:t>
            </w:r>
            <w:r w:rsidRPr="00642874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-1</w:t>
            </w:r>
            <w:r w:rsidRPr="0064287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386796" w:rsidRPr="00386796" w:rsidRDefault="00386796" w:rsidP="00386796">
            <w:pPr>
              <w:spacing w:after="200" w:line="276" w:lineRule="auto"/>
              <w:rPr>
                <w:rFonts w:ascii="Times New Roman" w:hAnsi="Times New Roman" w:cs="Times New Roman"/>
                <w:lang w:eastAsia="en-US"/>
              </w:rPr>
            </w:pPr>
          </w:p>
          <w:p w:rsidR="00986F4E" w:rsidRPr="00386796" w:rsidRDefault="00986F4E" w:rsidP="00986F4E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Fig. 3</w:t>
            </w:r>
            <w:r w:rsidR="00274AA3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. 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Carbon </w:t>
            </w:r>
            <w:r w:rsidR="00274AA3" w:rsidRPr="00642874">
              <w:rPr>
                <w:rFonts w:ascii="Times New Roman" w:hAnsi="Times New Roman" w:cs="Times New Roman" w:hint="eastAsia"/>
                <w:sz w:val="24"/>
                <w:szCs w:val="24"/>
              </w:rPr>
              <w:t xml:space="preserve">mass 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>balance for C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6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 destruction promoted by the V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>-WO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>/TiO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274AA3" w:rsidRPr="00642874">
              <w:rPr>
                <w:rFonts w:ascii="Times New Roman" w:hAnsi="Times New Roman" w:cs="Times New Roman"/>
                <w:sz w:val="24"/>
                <w:szCs w:val="24"/>
              </w:rPr>
              <w:t xml:space="preserve"> catalyst</w:t>
            </w:r>
            <w:r w:rsidR="00274A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386796" w:rsidRPr="00386796" w:rsidRDefault="00386796" w:rsidP="00386796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165742" w:rsidRPr="00977829" w:rsidTr="00165742">
        <w:trPr>
          <w:trHeight w:val="288"/>
        </w:trPr>
        <w:tc>
          <w:tcPr>
            <w:tcW w:w="98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65742" w:rsidRPr="00977829" w:rsidRDefault="00165742" w:rsidP="00D82C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:rsidR="00D82C42" w:rsidRDefault="00D82C42"/>
    <w:sectPr w:rsidR="00D82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3E0A" w:rsidRDefault="00D73E0A" w:rsidP="00165742">
      <w:pPr>
        <w:spacing w:after="0" w:line="240" w:lineRule="auto"/>
      </w:pPr>
      <w:r>
        <w:separator/>
      </w:r>
    </w:p>
  </w:endnote>
  <w:endnote w:type="continuationSeparator" w:id="0">
    <w:p w:rsidR="00D73E0A" w:rsidRDefault="00D73E0A" w:rsidP="00165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3E0A" w:rsidRDefault="00D73E0A" w:rsidP="00165742">
      <w:pPr>
        <w:spacing w:after="0" w:line="240" w:lineRule="auto"/>
      </w:pPr>
      <w:r>
        <w:separator/>
      </w:r>
    </w:p>
  </w:footnote>
  <w:footnote w:type="continuationSeparator" w:id="0">
    <w:p w:rsidR="00D73E0A" w:rsidRDefault="00D73E0A" w:rsidP="001657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742"/>
    <w:rsid w:val="000F55DE"/>
    <w:rsid w:val="00165742"/>
    <w:rsid w:val="001702D7"/>
    <w:rsid w:val="0019488B"/>
    <w:rsid w:val="001B53FC"/>
    <w:rsid w:val="001C79EE"/>
    <w:rsid w:val="001D628E"/>
    <w:rsid w:val="0021213F"/>
    <w:rsid w:val="00260D9E"/>
    <w:rsid w:val="00274AA3"/>
    <w:rsid w:val="002B3624"/>
    <w:rsid w:val="00386796"/>
    <w:rsid w:val="003B53B3"/>
    <w:rsid w:val="00515F2D"/>
    <w:rsid w:val="00566315"/>
    <w:rsid w:val="00646CEA"/>
    <w:rsid w:val="007200E6"/>
    <w:rsid w:val="0074708A"/>
    <w:rsid w:val="00823D34"/>
    <w:rsid w:val="00825ADE"/>
    <w:rsid w:val="00847A00"/>
    <w:rsid w:val="00863177"/>
    <w:rsid w:val="009450BF"/>
    <w:rsid w:val="00954232"/>
    <w:rsid w:val="00986F4E"/>
    <w:rsid w:val="009F56A0"/>
    <w:rsid w:val="00A21380"/>
    <w:rsid w:val="00A87D28"/>
    <w:rsid w:val="00B07F90"/>
    <w:rsid w:val="00C96A72"/>
    <w:rsid w:val="00CD4CA3"/>
    <w:rsid w:val="00D243C2"/>
    <w:rsid w:val="00D73E0A"/>
    <w:rsid w:val="00D82C42"/>
    <w:rsid w:val="00E105F0"/>
    <w:rsid w:val="00E16F98"/>
    <w:rsid w:val="00E82225"/>
    <w:rsid w:val="00EC1596"/>
    <w:rsid w:val="00F11805"/>
    <w:rsid w:val="00F71D6E"/>
    <w:rsid w:val="00FB2B35"/>
    <w:rsid w:val="00FC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121D7C6-30BF-4221-AD71-948A5141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96A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8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Chun-Wai</dc:creator>
  <cp:keywords/>
  <dc:description/>
  <cp:lastModifiedBy>Lee, Chun-Wai</cp:lastModifiedBy>
  <cp:revision>7</cp:revision>
  <dcterms:created xsi:type="dcterms:W3CDTF">2016-04-27T19:43:00Z</dcterms:created>
  <dcterms:modified xsi:type="dcterms:W3CDTF">2016-06-06T17:49:00Z</dcterms:modified>
</cp:coreProperties>
</file>