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Projeto Saúde a alimentação</w:t>
      </w:r>
    </w:p>
    <w:tbl>
      <w:tblPr/>
      <w:tblGrid>
        <w:gridCol w:w="9015"/>
      </w:tblGrid>
      <w:tr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do Projeto:</w:t>
            </w:r>
          </w:p>
        </w:tc>
      </w:tr>
      <w:tr>
        <w:trPr>
          <w:trHeight w:val="866" w:hRule="auto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 desenvolvimento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Saúde e alimentação</w:t>
            </w:r>
          </w:p>
        </w:tc>
      </w:tr>
      <w:tr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do projeto Analisado:</w:t>
            </w:r>
          </w:p>
        </w:tc>
      </w:tr>
      <w:tr>
        <w:trPr>
          <w:trHeight w:val="941" w:hRule="auto"/>
          <w:jc w:val="left"/>
        </w:trPr>
        <w:tc>
          <w:tcPr>
            <w:tcW w:w="9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https://www.doctoralia.com.br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https://simplyfit.com.br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Site de médicos e de alimentação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Matriz Swot /fofa do projeto analisado parte saúde</w:t>
      </w:r>
    </w:p>
    <w:tbl>
      <w:tblPr/>
      <w:tblGrid>
        <w:gridCol w:w="4508"/>
        <w:gridCol w:w="4508"/>
      </w:tblGrid>
      <w:tr>
        <w:trPr>
          <w:trHeight w:val="298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34a1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56"/>
                <w:shd w:fill="auto" w:val="clear"/>
              </w:rPr>
              <w:t xml:space="preserve">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(forças)</w:t>
            </w:r>
          </w:p>
          <w:p>
            <w:pPr>
              <w:numPr>
                <w:ilvl w:val="0"/>
                <w:numId w:val="18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Responsividade da página,</w:t>
            </w:r>
          </w:p>
          <w:p>
            <w:pPr>
              <w:numPr>
                <w:ilvl w:val="0"/>
                <w:numId w:val="18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Site bem completo,</w:t>
            </w:r>
          </w:p>
          <w:p>
            <w:pPr>
              <w:numPr>
                <w:ilvl w:val="0"/>
                <w:numId w:val="18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aparentemente funciona normalmente,</w:t>
            </w:r>
          </w:p>
          <w:p>
            <w:pPr>
              <w:numPr>
                <w:ilvl w:val="0"/>
                <w:numId w:val="18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Promete atender as necessidades dos usuários.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0f0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56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(fraquezas)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Muitas informações podendo confundir os usuários,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O próprio site diz no início “é melhor no App” tirando um pouco da confiança do usuário sobre o site,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Site deveria ser mais simples e intuitivo já com opção de se inscrever no início.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8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5a11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56"/>
                <w:shd w:fill="auto" w:val="clear"/>
              </w:rPr>
              <w:t xml:space="preserve">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(oportunidades)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Responsividade,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Site completo e funcional,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Simples e objetivo,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Tanto site como app funcionais,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Funções diferentes.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51b4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56"/>
                <w:shd w:fill="auto" w:val="clear"/>
              </w:rPr>
              <w:t xml:space="preserve">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(ameaças)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Não cumprir o prometido.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Matriz Swot /fofa do projeto analisado parte alimentação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291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134a1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56"/>
                <w:shd w:fill="auto" w:val="clear"/>
              </w:rPr>
              <w:t xml:space="preserve">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(forças)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Simples,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Atende o prometido.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56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(fraquezas)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Poderia ser mais simples pois não há limite de idade dos usuários.</w:t>
            </w:r>
          </w:p>
        </w:tc>
      </w:tr>
      <w:tr>
        <w:trPr>
          <w:trHeight w:val="32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5a11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56"/>
                <w:shd w:fill="auto" w:val="clear"/>
              </w:rPr>
              <w:t xml:space="preserve">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(oportunidades) 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Responsividade,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Terá uma política de uso,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Bem Simples atendendo usuários de todas idades,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Sistemas interativo entre usuário e o sistema.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56"/>
                <w:shd w:fill="auto" w:val="clear"/>
              </w:rPr>
              <w:t xml:space="preserve">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(ameaças)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Problemas com possíveis alergias dos usuários,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0"/>
                <w:shd w:fill="auto" w:val="clear"/>
              </w:rPr>
              <w:t xml:space="preserve">Possíveis problemas nos campos.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8">
    <w:abstractNumId w:val="42"/>
  </w:num>
  <w:num w:numId="20">
    <w:abstractNumId w:val="36"/>
  </w:num>
  <w:num w:numId="25">
    <w:abstractNumId w:val="30"/>
  </w:num>
  <w:num w:numId="27">
    <w:abstractNumId w:val="24"/>
  </w:num>
  <w:num w:numId="33">
    <w:abstractNumId w:val="18"/>
  </w:num>
  <w:num w:numId="35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doctoralia.com.br/" Id="docRId0" Type="http://schemas.openxmlformats.org/officeDocument/2006/relationships/hyperlink" /><Relationship TargetMode="External" Target="https://simplyfit.com.br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