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92" w:rsidRPr="00E56ACB" w:rsidRDefault="00741677" w:rsidP="00AB6D26">
      <w:pPr>
        <w:spacing w:before="240" w:after="120"/>
        <w:jc w:val="center"/>
        <w:rPr>
          <w:rFonts w:ascii="Sansation" w:hAnsi="Sansation"/>
          <w:b/>
          <w:color w:val="000000"/>
          <w:sz w:val="28"/>
          <w:u w:val="single"/>
        </w:rPr>
      </w:pPr>
      <w:bookmarkStart w:id="0" w:name="_GoBack"/>
      <w:bookmarkEnd w:id="0"/>
      <w:r w:rsidRPr="00D879A9">
        <w:rPr>
          <w:rFonts w:ascii="Sansation" w:hAnsi="Sansation"/>
          <w:b/>
          <w:color w:val="000000"/>
          <w:sz w:val="30"/>
          <w:u w:val="single"/>
        </w:rPr>
        <w:t>K</w:t>
      </w:r>
      <w:r w:rsidR="00F6705B">
        <w:rPr>
          <w:rFonts w:ascii="Sansation" w:hAnsi="Sansation"/>
          <w:b/>
          <w:color w:val="000000"/>
          <w:sz w:val="30"/>
          <w:u w:val="single"/>
        </w:rPr>
        <w:t>B</w:t>
      </w:r>
    </w:p>
    <w:p w:rsidR="00D83C92" w:rsidRDefault="00C656BA" w:rsidP="0089627F">
      <w:pPr>
        <w:spacing w:after="0"/>
        <w:jc w:val="center"/>
        <w:rPr>
          <w:color w:val="000000"/>
          <w:sz w:val="24"/>
        </w:rPr>
      </w:pPr>
      <w:r w:rsidRPr="0089627F">
        <w:rPr>
          <w:color w:val="000000"/>
          <w:sz w:val="24"/>
        </w:rPr>
        <w:t>Architecte</w:t>
      </w:r>
      <w:r w:rsidR="00AF7884" w:rsidRPr="0089627F">
        <w:rPr>
          <w:color w:val="000000"/>
          <w:sz w:val="24"/>
        </w:rPr>
        <w:t xml:space="preserve"> </w:t>
      </w:r>
      <w:r w:rsidRPr="0089627F">
        <w:rPr>
          <w:color w:val="000000"/>
          <w:sz w:val="24"/>
        </w:rPr>
        <w:t>/</w:t>
      </w:r>
      <w:r w:rsidR="00AF7884" w:rsidRPr="0089627F">
        <w:t xml:space="preserve"> </w:t>
      </w:r>
      <w:r w:rsidR="00AF7884" w:rsidRPr="0089627F">
        <w:rPr>
          <w:color w:val="000000"/>
          <w:sz w:val="24"/>
        </w:rPr>
        <w:t>Ingénieur étude et développement</w:t>
      </w:r>
      <w:r w:rsidR="0089627F">
        <w:rPr>
          <w:color w:val="000000"/>
          <w:sz w:val="24"/>
        </w:rPr>
        <w:t xml:space="preserve"> </w:t>
      </w:r>
      <w:r w:rsidRPr="0089627F">
        <w:rPr>
          <w:color w:val="000000"/>
          <w:sz w:val="24"/>
        </w:rPr>
        <w:t xml:space="preserve">.Net et </w:t>
      </w:r>
      <w:r w:rsidR="003138E2" w:rsidRPr="0089627F">
        <w:rPr>
          <w:color w:val="000000"/>
          <w:sz w:val="24"/>
        </w:rPr>
        <w:t>SharePoint</w:t>
      </w:r>
    </w:p>
    <w:p w:rsidR="0089627F" w:rsidRPr="0089627F" w:rsidRDefault="0089627F" w:rsidP="0089627F">
      <w:pPr>
        <w:spacing w:after="0"/>
        <w:jc w:val="center"/>
        <w:rPr>
          <w:color w:val="000000"/>
          <w:sz w:val="24"/>
        </w:rPr>
      </w:pPr>
    </w:p>
    <w:p w:rsidR="00600712" w:rsidRPr="0089627F" w:rsidRDefault="0089627F" w:rsidP="0089627F">
      <w:pPr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contextualSpacing/>
        <w:rPr>
          <w:rFonts w:ascii="Sansation" w:hAnsi="Sansation"/>
          <w:b/>
          <w:color w:val="9E0000"/>
          <w:sz w:val="28"/>
        </w:rPr>
      </w:pPr>
      <w:r w:rsidRPr="0089627F">
        <w:rPr>
          <w:rFonts w:ascii="Sansation" w:hAnsi="Sansation"/>
          <w:b/>
          <w:color w:val="9E0000"/>
          <w:sz w:val="28"/>
        </w:rPr>
        <w:t>Profil</w:t>
      </w:r>
    </w:p>
    <w:p w:rsidR="00BC0519" w:rsidRDefault="00590FA4" w:rsidP="003E76B1">
      <w:pPr>
        <w:pStyle w:val="Paragraphedeliste"/>
        <w:numPr>
          <w:ilvl w:val="0"/>
          <w:numId w:val="2"/>
        </w:numPr>
        <w:spacing w:line="360" w:lineRule="auto"/>
      </w:pPr>
      <w:r>
        <w:t xml:space="preserve">7 </w:t>
      </w:r>
      <w:r w:rsidR="00055302">
        <w:t>ans</w:t>
      </w:r>
      <w:r w:rsidR="003F73A2">
        <w:t xml:space="preserve"> d’expérience</w:t>
      </w:r>
      <w:r w:rsidR="00EC2FF5">
        <w:t>.</w:t>
      </w:r>
    </w:p>
    <w:p w:rsidR="00741677" w:rsidRDefault="000164C7" w:rsidP="00741677">
      <w:pPr>
        <w:pStyle w:val="Paragraphedeliste"/>
        <w:numPr>
          <w:ilvl w:val="1"/>
          <w:numId w:val="2"/>
        </w:numPr>
        <w:spacing w:line="360" w:lineRule="auto"/>
      </w:pPr>
      <w:r>
        <w:t>.Net (2.0, 3.5, 4</w:t>
      </w:r>
      <w:r w:rsidR="00741677">
        <w:t>.0)</w:t>
      </w:r>
    </w:p>
    <w:p w:rsidR="00741677" w:rsidRDefault="00741677" w:rsidP="00741677">
      <w:pPr>
        <w:pStyle w:val="Paragraphedeliste"/>
        <w:numPr>
          <w:ilvl w:val="1"/>
          <w:numId w:val="2"/>
        </w:numPr>
        <w:spacing w:line="360" w:lineRule="auto"/>
      </w:pPr>
      <w:r>
        <w:t>SharePoint 2007/2010</w:t>
      </w:r>
      <w:r w:rsidR="00C436A5">
        <w:t>/2013</w:t>
      </w:r>
    </w:p>
    <w:p w:rsidR="00741677" w:rsidRPr="00E56ACB" w:rsidRDefault="00741677" w:rsidP="00741677">
      <w:pPr>
        <w:pStyle w:val="Paragraphedeliste"/>
        <w:numPr>
          <w:ilvl w:val="1"/>
          <w:numId w:val="2"/>
        </w:numPr>
        <w:spacing w:line="360" w:lineRule="auto"/>
      </w:pPr>
      <w:r>
        <w:t>SQL Server 2005/2008</w:t>
      </w:r>
      <w:r w:rsidR="00C436A5">
        <w:t>/2012</w:t>
      </w:r>
    </w:p>
    <w:p w:rsidR="00244EA2" w:rsidRPr="00E56ACB" w:rsidRDefault="004657AC" w:rsidP="004657AC">
      <w:pPr>
        <w:pStyle w:val="Paragraphedeliste"/>
        <w:numPr>
          <w:ilvl w:val="0"/>
          <w:numId w:val="2"/>
        </w:numPr>
        <w:spacing w:after="120" w:line="360" w:lineRule="auto"/>
      </w:pPr>
      <w:r w:rsidRPr="00E56ACB">
        <w:t>Compétence complémentaire en développement</w:t>
      </w:r>
      <w:r w:rsidR="00741677">
        <w:t xml:space="preserve"> Microsoft</w:t>
      </w:r>
      <w:r w:rsidRPr="00E56ACB">
        <w:t xml:space="preserve"> </w:t>
      </w:r>
      <w:r w:rsidRPr="00354D6A">
        <w:t>Business Intelligence (alimentation / intégration, restitution)</w:t>
      </w:r>
      <w:r>
        <w:t>.</w:t>
      </w:r>
    </w:p>
    <w:p w:rsidR="00D62FBA" w:rsidRPr="00E56ACB" w:rsidRDefault="00281BFE" w:rsidP="003840BB">
      <w:pPr>
        <w:spacing w:before="200"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métier</w:t>
      </w:r>
      <w:r w:rsidR="003840BB" w:rsidRPr="00E56ACB">
        <w:rPr>
          <w:b/>
          <w:u w:val="single"/>
        </w:rPr>
        <w:t>s</w:t>
      </w:r>
    </w:p>
    <w:p w:rsidR="00B756ED" w:rsidRDefault="008E5B36" w:rsidP="00B756ED">
      <w:pPr>
        <w:pStyle w:val="Paragraphedeliste"/>
        <w:numPr>
          <w:ilvl w:val="0"/>
          <w:numId w:val="2"/>
        </w:numPr>
      </w:pPr>
      <w:r>
        <w:t>Finance</w:t>
      </w:r>
    </w:p>
    <w:p w:rsidR="007979F1" w:rsidRDefault="007979F1" w:rsidP="00B756ED">
      <w:pPr>
        <w:pStyle w:val="Paragraphedeliste"/>
        <w:numPr>
          <w:ilvl w:val="0"/>
          <w:numId w:val="2"/>
        </w:numPr>
      </w:pPr>
      <w:r>
        <w:t>Assurance</w:t>
      </w:r>
    </w:p>
    <w:p w:rsidR="007979F1" w:rsidRDefault="007979F1" w:rsidP="00B756ED">
      <w:pPr>
        <w:pStyle w:val="Paragraphedeliste"/>
        <w:numPr>
          <w:ilvl w:val="0"/>
          <w:numId w:val="2"/>
        </w:numPr>
      </w:pPr>
      <w:r>
        <w:t>Assistance</w:t>
      </w:r>
    </w:p>
    <w:p w:rsidR="007979F1" w:rsidRDefault="007979F1" w:rsidP="00B756ED">
      <w:pPr>
        <w:pStyle w:val="Paragraphedeliste"/>
        <w:numPr>
          <w:ilvl w:val="0"/>
          <w:numId w:val="2"/>
        </w:numPr>
      </w:pPr>
      <w:r>
        <w:t>Grande distribution</w:t>
      </w:r>
    </w:p>
    <w:p w:rsidR="007979F1" w:rsidRPr="00E56ACB" w:rsidRDefault="007979F1" w:rsidP="00B756ED">
      <w:pPr>
        <w:pStyle w:val="Paragraphedeliste"/>
        <w:numPr>
          <w:ilvl w:val="0"/>
          <w:numId w:val="2"/>
        </w:numPr>
      </w:pPr>
      <w:r>
        <w:t>Gestion documentaire</w:t>
      </w:r>
    </w:p>
    <w:p w:rsidR="003840BB" w:rsidRPr="00E56ACB" w:rsidRDefault="003840BB" w:rsidP="003840BB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organisationnelles</w:t>
      </w:r>
    </w:p>
    <w:p w:rsidR="0034234C" w:rsidRPr="00E56ACB" w:rsidRDefault="0034234C" w:rsidP="0034234C">
      <w:pPr>
        <w:pStyle w:val="Paragraphedeliste"/>
        <w:numPr>
          <w:ilvl w:val="0"/>
          <w:numId w:val="2"/>
        </w:numPr>
      </w:pPr>
      <w:r w:rsidRPr="00E56ACB">
        <w:t>Force de propositions techniques et organisationnelles</w:t>
      </w:r>
      <w:r w:rsidR="004657AC">
        <w:t>.</w:t>
      </w:r>
    </w:p>
    <w:p w:rsidR="00923B78" w:rsidRPr="00E56ACB" w:rsidRDefault="00923B78" w:rsidP="00D17EE3">
      <w:pPr>
        <w:pStyle w:val="Paragraphedeliste"/>
        <w:numPr>
          <w:ilvl w:val="0"/>
          <w:numId w:val="2"/>
        </w:numPr>
      </w:pPr>
      <w:r w:rsidRPr="00E56ACB">
        <w:t>Capacité d’adaptation à différentes situation et différents interlocuteurs</w:t>
      </w:r>
      <w:r w:rsidR="004657AC">
        <w:t>.</w:t>
      </w:r>
    </w:p>
    <w:p w:rsidR="007979F1" w:rsidRPr="00861C99" w:rsidRDefault="000164C7" w:rsidP="007979F1">
      <w:pPr>
        <w:pStyle w:val="Paragraphedeliste"/>
        <w:numPr>
          <w:ilvl w:val="0"/>
          <w:numId w:val="2"/>
        </w:numPr>
      </w:pPr>
      <w:r>
        <w:t>Méthodologie A</w:t>
      </w:r>
      <w:r w:rsidR="007979F1">
        <w:t>gile</w:t>
      </w:r>
    </w:p>
    <w:p w:rsidR="0034234C" w:rsidRPr="00E56ACB" w:rsidRDefault="0034234C" w:rsidP="007979F1">
      <w:pPr>
        <w:pStyle w:val="Paragraphedeliste"/>
      </w:pPr>
    </w:p>
    <w:p w:rsidR="00281BFE" w:rsidRPr="00E56ACB" w:rsidRDefault="00281BFE" w:rsidP="00281BFE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techniques</w:t>
      </w:r>
    </w:p>
    <w:p w:rsidR="00A93427" w:rsidRDefault="00A93427" w:rsidP="00A93427">
      <w:pPr>
        <w:pStyle w:val="Paragraphedeliste"/>
        <w:numPr>
          <w:ilvl w:val="0"/>
          <w:numId w:val="2"/>
        </w:numPr>
      </w:pPr>
      <w:r>
        <w:t>Architecture technique.</w:t>
      </w:r>
    </w:p>
    <w:p w:rsidR="00A93427" w:rsidRDefault="00A93427" w:rsidP="00A93427">
      <w:pPr>
        <w:pStyle w:val="Paragraphedeliste"/>
        <w:numPr>
          <w:ilvl w:val="0"/>
          <w:numId w:val="2"/>
        </w:numPr>
      </w:pPr>
      <w:r w:rsidRPr="00E56ACB">
        <w:t>Analyses fonctionnelles et techniques</w:t>
      </w:r>
      <w:r>
        <w:t>.</w:t>
      </w:r>
    </w:p>
    <w:p w:rsidR="00A93427" w:rsidRDefault="00A93427" w:rsidP="00A93427">
      <w:pPr>
        <w:pStyle w:val="Paragraphedeliste"/>
        <w:numPr>
          <w:ilvl w:val="0"/>
          <w:numId w:val="2"/>
        </w:numPr>
      </w:pPr>
      <w:r>
        <w:t>Modélisation et conception de Base de données.</w:t>
      </w:r>
    </w:p>
    <w:p w:rsidR="004657AC" w:rsidRDefault="00A93427" w:rsidP="00D17EE3">
      <w:pPr>
        <w:pStyle w:val="Paragraphedeliste"/>
        <w:numPr>
          <w:ilvl w:val="0"/>
          <w:numId w:val="2"/>
        </w:numPr>
      </w:pPr>
      <w:r>
        <w:t>D</w:t>
      </w:r>
      <w:r w:rsidR="004657AC" w:rsidRPr="00354D6A">
        <w:t>éveloppement .Net</w:t>
      </w:r>
      <w:r w:rsidR="00132957">
        <w:t xml:space="preserve"> et SharePoint</w:t>
      </w:r>
      <w:r w:rsidR="007979F1">
        <w:t>.</w:t>
      </w:r>
    </w:p>
    <w:p w:rsidR="007979F1" w:rsidRDefault="007979F1" w:rsidP="00D17EE3">
      <w:pPr>
        <w:pStyle w:val="Paragraphedeliste"/>
        <w:numPr>
          <w:ilvl w:val="0"/>
          <w:numId w:val="2"/>
        </w:numPr>
      </w:pPr>
      <w:r>
        <w:t>Développement base de données.</w:t>
      </w:r>
    </w:p>
    <w:p w:rsidR="007979F1" w:rsidRDefault="007979F1" w:rsidP="00D17EE3">
      <w:pPr>
        <w:pStyle w:val="Paragraphedeliste"/>
        <w:numPr>
          <w:ilvl w:val="0"/>
          <w:numId w:val="2"/>
        </w:numPr>
      </w:pPr>
      <w:r>
        <w:t>Installation et configuration de SharePoint.</w:t>
      </w:r>
    </w:p>
    <w:p w:rsidR="00432FA6" w:rsidRPr="00E56ACB" w:rsidRDefault="00432FA6" w:rsidP="00A93427">
      <w:pPr>
        <w:pStyle w:val="Paragraphedeliste"/>
      </w:pPr>
    </w:p>
    <w:p w:rsidR="006C75C8" w:rsidRDefault="006C75C8" w:rsidP="004657AC">
      <w:pPr>
        <w:pStyle w:val="Paragraphedeliste"/>
      </w:pPr>
    </w:p>
    <w:p w:rsidR="00C8019D" w:rsidRDefault="00C8019D" w:rsidP="004657AC">
      <w:pPr>
        <w:pStyle w:val="Paragraphedeliste"/>
      </w:pPr>
    </w:p>
    <w:p w:rsidR="00C8019D" w:rsidRDefault="00C8019D" w:rsidP="004657AC">
      <w:pPr>
        <w:pStyle w:val="Paragraphedeliste"/>
      </w:pPr>
    </w:p>
    <w:p w:rsidR="00C8019D" w:rsidRDefault="00C8019D" w:rsidP="004657AC">
      <w:pPr>
        <w:pStyle w:val="Paragraphedeliste"/>
      </w:pPr>
    </w:p>
    <w:p w:rsidR="00C8019D" w:rsidRDefault="00C8019D" w:rsidP="004657AC">
      <w:pPr>
        <w:pStyle w:val="Paragraphedeliste"/>
      </w:pPr>
    </w:p>
    <w:p w:rsidR="00C8019D" w:rsidRDefault="00C8019D" w:rsidP="004657AC">
      <w:pPr>
        <w:pStyle w:val="Paragraphedeliste"/>
      </w:pPr>
    </w:p>
    <w:p w:rsidR="00C8019D" w:rsidRDefault="00C8019D" w:rsidP="004657AC">
      <w:pPr>
        <w:pStyle w:val="Paragraphedeliste"/>
      </w:pPr>
    </w:p>
    <w:p w:rsidR="00C8019D" w:rsidRDefault="00C8019D" w:rsidP="004657AC">
      <w:pPr>
        <w:pStyle w:val="Paragraphedeliste"/>
      </w:pPr>
    </w:p>
    <w:p w:rsidR="006C75C8" w:rsidRPr="00E56ACB" w:rsidRDefault="006C75C8" w:rsidP="006C75C8">
      <w:pPr>
        <w:pStyle w:val="Paragraphedeliste"/>
        <w:numPr>
          <w:ilvl w:val="0"/>
          <w:numId w:val="30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Compétences techniques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6685"/>
      </w:tblGrid>
      <w:tr w:rsidR="006E439C" w:rsidRPr="000164C7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6C75C8" w:rsidRPr="000164C7" w:rsidRDefault="006C75C8" w:rsidP="00A11A3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0164C7">
              <w:rPr>
                <w:rFonts w:asciiTheme="minorHAnsi" w:hAnsiTheme="minorHAnsi" w:cstheme="minorHAnsi"/>
                <w:b/>
                <w:bCs/>
                <w:u w:val="single"/>
              </w:rPr>
              <w:t>Domaine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6C75C8" w:rsidRPr="000164C7" w:rsidRDefault="006C75C8" w:rsidP="00A11A3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:rsidR="006C75C8" w:rsidRPr="000164C7" w:rsidRDefault="006C75C8" w:rsidP="00A11A3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0164C7">
              <w:rPr>
                <w:rFonts w:asciiTheme="minorHAnsi" w:hAnsiTheme="minorHAnsi" w:cstheme="minorHAnsi"/>
                <w:b/>
                <w:bCs/>
                <w:u w:val="single"/>
              </w:rPr>
              <w:t>Expertise</w:t>
            </w:r>
          </w:p>
          <w:p w:rsidR="006C75C8" w:rsidRPr="000164C7" w:rsidRDefault="006C75C8" w:rsidP="00A11A38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6E439C" w:rsidRPr="00132957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eastAsia="Times New Roman" w:hAnsiTheme="minorHAnsi"/>
                <w:bCs/>
                <w:lang w:eastAsia="fr-FR"/>
              </w:rPr>
            </w:pPr>
            <w:r w:rsidRPr="0089627F">
              <w:rPr>
                <w:rFonts w:asciiTheme="minorHAnsi" w:eastAsia="Times New Roman" w:hAnsiTheme="minorHAnsi"/>
                <w:bCs/>
                <w:lang w:eastAsia="fr-FR"/>
              </w:rPr>
              <w:t>Framework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FB6AB8">
            <w:pPr>
              <w:spacing w:before="120" w:after="120" w:line="240" w:lineRule="auto"/>
              <w:rPr>
                <w:rFonts w:asciiTheme="minorHAnsi" w:eastAsia="Times New Roman" w:hAnsiTheme="minorHAnsi"/>
                <w:lang w:val="en-US" w:eastAsia="fr-FR"/>
              </w:rPr>
            </w:pPr>
            <w:r w:rsidRPr="0089627F">
              <w:rPr>
                <w:rFonts w:asciiTheme="minorHAnsi" w:eastAsia="Times New Roman" w:hAnsiTheme="minorHAnsi"/>
                <w:lang w:val="en-US" w:eastAsia="fr-FR"/>
              </w:rPr>
              <w:t xml:space="preserve">.Net (2.0, 3.0, 3.5, 4.0), </w:t>
            </w:r>
            <w:r w:rsidR="00AC2BD9">
              <w:rPr>
                <w:rFonts w:asciiTheme="minorHAnsi" w:eastAsia="Times New Roman" w:hAnsiTheme="minorHAnsi"/>
                <w:lang w:val="en-US" w:eastAsia="fr-FR"/>
              </w:rPr>
              <w:t xml:space="preserve">MVC, </w:t>
            </w:r>
            <w:r w:rsidR="00EB2FBC" w:rsidRPr="0089627F">
              <w:rPr>
                <w:rFonts w:asciiTheme="minorHAnsi" w:eastAsia="Times New Roman" w:hAnsiTheme="minorHAnsi"/>
                <w:lang w:val="en-US" w:eastAsia="fr-FR"/>
              </w:rPr>
              <w:t xml:space="preserve">WCF, WPF, </w:t>
            </w:r>
            <w:proofErr w:type="spellStart"/>
            <w:r w:rsidR="00EB2FBC" w:rsidRPr="0089627F">
              <w:rPr>
                <w:rFonts w:asciiTheme="minorHAnsi" w:eastAsia="Times New Roman" w:hAnsiTheme="minorHAnsi"/>
                <w:lang w:val="en-US" w:eastAsia="fr-FR"/>
              </w:rPr>
              <w:t>Linq</w:t>
            </w:r>
            <w:proofErr w:type="spellEnd"/>
            <w:r w:rsidR="00EB2FBC" w:rsidRPr="0089627F">
              <w:rPr>
                <w:rFonts w:asciiTheme="minorHAnsi" w:eastAsia="Times New Roman" w:hAnsiTheme="minorHAnsi"/>
                <w:lang w:val="en-US" w:eastAsia="fr-FR"/>
              </w:rPr>
              <w:t xml:space="preserve">, </w:t>
            </w:r>
            <w:proofErr w:type="spellStart"/>
            <w:r w:rsidR="00EB2FBC" w:rsidRPr="0089627F">
              <w:rPr>
                <w:rFonts w:asciiTheme="minorHAnsi" w:eastAsia="Times New Roman" w:hAnsiTheme="minorHAnsi"/>
                <w:lang w:val="en-US" w:eastAsia="fr-FR"/>
              </w:rPr>
              <w:t>nHibernate</w:t>
            </w:r>
            <w:proofErr w:type="spellEnd"/>
            <w:r w:rsidR="00EB2FBC" w:rsidRPr="0089627F">
              <w:rPr>
                <w:rFonts w:asciiTheme="minorHAnsi" w:eastAsia="Times New Roman" w:hAnsiTheme="minorHAnsi"/>
                <w:lang w:val="en-US" w:eastAsia="fr-FR"/>
              </w:rPr>
              <w:t xml:space="preserve">, </w:t>
            </w:r>
            <w:r w:rsidR="00A93427" w:rsidRPr="0089627F">
              <w:rPr>
                <w:rFonts w:asciiTheme="minorHAnsi" w:eastAsia="Times New Roman" w:hAnsiTheme="minorHAnsi"/>
                <w:lang w:val="en-US" w:eastAsia="fr-FR"/>
              </w:rPr>
              <w:t xml:space="preserve">Entity Framework, </w:t>
            </w:r>
            <w:proofErr w:type="spellStart"/>
            <w:r w:rsidRPr="0089627F">
              <w:rPr>
                <w:rFonts w:asciiTheme="minorHAnsi" w:eastAsia="Times New Roman" w:hAnsiTheme="minorHAnsi"/>
                <w:lang w:val="en-US" w:eastAsia="fr-FR"/>
              </w:rPr>
              <w:t>Tel</w:t>
            </w:r>
            <w:r w:rsidR="00FB6AB8">
              <w:rPr>
                <w:rFonts w:asciiTheme="minorHAnsi" w:eastAsia="Times New Roman" w:hAnsiTheme="minorHAnsi"/>
                <w:lang w:val="en-US" w:eastAsia="fr-FR"/>
              </w:rPr>
              <w:t>erik</w:t>
            </w:r>
            <w:proofErr w:type="spellEnd"/>
            <w:r w:rsidR="00FB6AB8">
              <w:rPr>
                <w:rFonts w:asciiTheme="minorHAnsi" w:eastAsia="Times New Roman" w:hAnsiTheme="minorHAnsi"/>
                <w:lang w:val="en-US" w:eastAsia="fr-FR"/>
              </w:rPr>
              <w:t xml:space="preserve">, </w:t>
            </w:r>
            <w:proofErr w:type="spellStart"/>
            <w:r w:rsidR="00FB6AB8">
              <w:rPr>
                <w:rFonts w:asciiTheme="minorHAnsi" w:eastAsia="Times New Roman" w:hAnsiTheme="minorHAnsi"/>
                <w:lang w:val="en-US" w:eastAsia="fr-FR"/>
              </w:rPr>
              <w:t>Nintex</w:t>
            </w:r>
            <w:proofErr w:type="spellEnd"/>
            <w:r w:rsidR="00FB6AB8">
              <w:rPr>
                <w:rFonts w:asciiTheme="minorHAnsi" w:eastAsia="Times New Roman" w:hAnsiTheme="minorHAnsi"/>
                <w:lang w:val="en-US" w:eastAsia="fr-FR"/>
              </w:rPr>
              <w:t xml:space="preserve"> Workflow 2010.</w:t>
            </w:r>
          </w:p>
        </w:tc>
      </w:tr>
      <w:tr w:rsidR="006E439C" w:rsidRPr="0038161E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eastAsia="Times New Roman" w:hAnsiTheme="minorHAnsi"/>
                <w:bCs/>
                <w:lang w:eastAsia="fr-FR"/>
              </w:rPr>
            </w:pPr>
            <w:r w:rsidRPr="0089627F">
              <w:rPr>
                <w:rFonts w:asciiTheme="minorHAnsi" w:eastAsia="Times New Roman" w:hAnsiTheme="minorHAnsi"/>
                <w:bCs/>
                <w:lang w:eastAsia="fr-FR"/>
              </w:rPr>
              <w:t>SGBD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eastAsia="Times New Roman" w:hAnsiTheme="minorHAnsi"/>
                <w:lang w:eastAsia="fr-FR"/>
              </w:rPr>
            </w:pPr>
            <w:r w:rsidRPr="0089627F">
              <w:rPr>
                <w:rFonts w:asciiTheme="minorHAnsi" w:hAnsiTheme="minorHAnsi"/>
              </w:rPr>
              <w:t>SQL SERVER 2000/2005/2008</w:t>
            </w:r>
            <w:r w:rsidR="00B24FEA">
              <w:rPr>
                <w:rFonts w:asciiTheme="minorHAnsi" w:hAnsiTheme="minorHAnsi"/>
              </w:rPr>
              <w:t>/2012</w:t>
            </w:r>
            <w:r w:rsidR="00EB2FBC" w:rsidRPr="0089627F">
              <w:rPr>
                <w:rFonts w:asciiTheme="minorHAnsi" w:hAnsiTheme="minorHAnsi"/>
              </w:rPr>
              <w:t xml:space="preserve">, </w:t>
            </w:r>
            <w:r w:rsidRPr="0089627F">
              <w:rPr>
                <w:rFonts w:asciiTheme="minorHAnsi" w:hAnsiTheme="minorHAnsi"/>
              </w:rPr>
              <w:t>ORACLE</w:t>
            </w:r>
            <w:r w:rsidR="00EB2FBC" w:rsidRPr="0089627F">
              <w:rPr>
                <w:rFonts w:asciiTheme="minorHAnsi" w:hAnsiTheme="minorHAnsi"/>
              </w:rPr>
              <w:t xml:space="preserve">, </w:t>
            </w:r>
            <w:r w:rsidR="000E1E0A">
              <w:rPr>
                <w:rFonts w:asciiTheme="minorHAnsi" w:hAnsiTheme="minorHAnsi"/>
              </w:rPr>
              <w:t xml:space="preserve">Access, </w:t>
            </w:r>
            <w:proofErr w:type="spellStart"/>
            <w:r w:rsidR="000E1E0A">
              <w:rPr>
                <w:rFonts w:asciiTheme="minorHAnsi" w:hAnsiTheme="minorHAnsi"/>
              </w:rPr>
              <w:t>Mysql</w:t>
            </w:r>
            <w:proofErr w:type="spellEnd"/>
            <w:r w:rsidRPr="0089627F">
              <w:rPr>
                <w:rFonts w:asciiTheme="minorHAnsi" w:hAnsiTheme="minorHAnsi"/>
              </w:rPr>
              <w:t>.</w:t>
            </w:r>
          </w:p>
        </w:tc>
      </w:tr>
      <w:tr w:rsidR="006E439C" w:rsidRPr="00E56ACB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eastAsia="Times New Roman" w:hAnsiTheme="minorHAnsi"/>
                <w:lang w:eastAsia="fr-FR"/>
              </w:rPr>
            </w:pPr>
            <w:r w:rsidRPr="0089627F">
              <w:rPr>
                <w:rFonts w:asciiTheme="minorHAnsi" w:eastAsia="Times New Roman" w:hAnsiTheme="minorHAnsi"/>
                <w:bCs/>
                <w:lang w:eastAsia="fr-FR"/>
              </w:rPr>
              <w:t>Logiciels de bureautique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eastAsia="Times New Roman" w:hAnsiTheme="minorHAnsi"/>
                <w:lang w:eastAsia="fr-FR"/>
              </w:rPr>
            </w:pPr>
            <w:r w:rsidRPr="0089627F">
              <w:rPr>
                <w:rFonts w:asciiTheme="minorHAnsi" w:eastAsia="Times New Roman" w:hAnsiTheme="minorHAnsi"/>
                <w:lang w:eastAsia="fr-FR"/>
              </w:rPr>
              <w:t>Word, Excel, Powerpoint, Outlook.</w:t>
            </w:r>
            <w:r w:rsidR="00A941B9" w:rsidRPr="0089627F">
              <w:rPr>
                <w:rFonts w:asciiTheme="minorHAnsi" w:eastAsia="Times New Roman" w:hAnsiTheme="minorHAnsi"/>
                <w:lang w:eastAsia="fr-FR"/>
              </w:rPr>
              <w:t> </w:t>
            </w:r>
          </w:p>
        </w:tc>
      </w:tr>
      <w:tr w:rsidR="006E439C" w:rsidRPr="00C656BA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eastAsia="Times New Roman" w:hAnsiTheme="minorHAnsi"/>
                <w:lang w:eastAsia="fr-FR"/>
              </w:rPr>
            </w:pPr>
            <w:r w:rsidRPr="0089627F">
              <w:rPr>
                <w:rFonts w:asciiTheme="minorHAnsi" w:eastAsia="Times New Roman" w:hAnsiTheme="minorHAnsi"/>
                <w:bCs/>
                <w:lang w:eastAsia="fr-FR"/>
              </w:rPr>
              <w:t xml:space="preserve">Systèmes d'exploitation </w:t>
            </w:r>
            <w:r w:rsidR="00192A56" w:rsidRPr="0089627F">
              <w:rPr>
                <w:rFonts w:asciiTheme="minorHAnsi" w:eastAsia="Times New Roman" w:hAnsiTheme="minorHAnsi"/>
                <w:bCs/>
                <w:lang w:eastAsia="fr-FR"/>
              </w:rPr>
              <w:t xml:space="preserve">et </w:t>
            </w:r>
            <w:r w:rsidR="00924001" w:rsidRPr="0089627F">
              <w:rPr>
                <w:rFonts w:asciiTheme="minorHAnsi" w:eastAsia="Times New Roman" w:hAnsiTheme="minorHAnsi"/>
                <w:bCs/>
                <w:lang w:eastAsia="fr-FR"/>
              </w:rPr>
              <w:t>virtualisation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eastAsia="Times New Roman" w:hAnsiTheme="minorHAnsi"/>
                <w:lang w:val="en-US" w:eastAsia="fr-FR"/>
              </w:rPr>
            </w:pPr>
            <w:r w:rsidRPr="0089627F">
              <w:rPr>
                <w:rFonts w:asciiTheme="minorHAnsi" w:eastAsia="Times New Roman" w:hAnsiTheme="minorHAnsi"/>
                <w:lang w:val="en-US" w:eastAsia="fr-FR"/>
              </w:rPr>
              <w:t>Linux, Microsoft Windows</w:t>
            </w:r>
            <w:r w:rsidR="00A941B9" w:rsidRPr="0089627F">
              <w:rPr>
                <w:rFonts w:asciiTheme="minorHAnsi" w:eastAsia="Times New Roman" w:hAnsiTheme="minorHAnsi"/>
                <w:lang w:val="en-US" w:eastAsia="fr-FR"/>
              </w:rPr>
              <w:t xml:space="preserve"> Server</w:t>
            </w:r>
            <w:r w:rsidRPr="0089627F">
              <w:rPr>
                <w:rFonts w:asciiTheme="minorHAnsi" w:eastAsia="Times New Roman" w:hAnsiTheme="minorHAnsi"/>
                <w:lang w:val="en-US" w:eastAsia="fr-FR"/>
              </w:rPr>
              <w:t xml:space="preserve"> 2003/2008</w:t>
            </w:r>
            <w:r w:rsidR="00A941B9" w:rsidRPr="0089627F">
              <w:rPr>
                <w:rFonts w:asciiTheme="minorHAnsi" w:eastAsia="Times New Roman" w:hAnsiTheme="minorHAnsi"/>
                <w:lang w:val="en-US" w:eastAsia="fr-FR"/>
              </w:rPr>
              <w:t>/2012</w:t>
            </w:r>
            <w:r w:rsidRPr="0089627F">
              <w:rPr>
                <w:rFonts w:asciiTheme="minorHAnsi" w:eastAsia="Times New Roman" w:hAnsiTheme="minorHAnsi"/>
                <w:lang w:val="en-US" w:eastAsia="fr-FR"/>
              </w:rPr>
              <w:t>, Microsoft Windows XP/Vista/7</w:t>
            </w:r>
            <w:r w:rsidR="00A941B9" w:rsidRPr="0089627F">
              <w:rPr>
                <w:rFonts w:asciiTheme="minorHAnsi" w:eastAsia="Times New Roman" w:hAnsiTheme="minorHAnsi"/>
                <w:lang w:val="en-US" w:eastAsia="fr-FR"/>
              </w:rPr>
              <w:t>/8</w:t>
            </w:r>
            <w:r w:rsidR="00C436A5">
              <w:rPr>
                <w:rFonts w:asciiTheme="minorHAnsi" w:eastAsia="Times New Roman" w:hAnsiTheme="minorHAnsi"/>
                <w:lang w:val="en-US" w:eastAsia="fr-FR"/>
              </w:rPr>
              <w:t xml:space="preserve">, MS </w:t>
            </w:r>
            <w:proofErr w:type="spellStart"/>
            <w:r w:rsidR="00C436A5">
              <w:rPr>
                <w:rFonts w:asciiTheme="minorHAnsi" w:eastAsia="Times New Roman" w:hAnsiTheme="minorHAnsi"/>
                <w:lang w:val="en-US" w:eastAsia="fr-FR"/>
              </w:rPr>
              <w:t>HyperV</w:t>
            </w:r>
            <w:proofErr w:type="spellEnd"/>
            <w:r w:rsidR="00924001" w:rsidRPr="0089627F">
              <w:rPr>
                <w:rFonts w:asciiTheme="minorHAnsi" w:eastAsia="Times New Roman" w:hAnsiTheme="minorHAnsi"/>
                <w:lang w:val="en-US" w:eastAsia="fr-FR"/>
              </w:rPr>
              <w:t>, VMWare (client), Citrix (client)</w:t>
            </w:r>
            <w:r w:rsidRPr="0089627F">
              <w:rPr>
                <w:rFonts w:asciiTheme="minorHAnsi" w:eastAsia="Times New Roman" w:hAnsiTheme="minorHAnsi"/>
                <w:lang w:val="en-US" w:eastAsia="fr-FR"/>
              </w:rPr>
              <w:t>.</w:t>
            </w:r>
          </w:p>
        </w:tc>
      </w:tr>
      <w:tr w:rsidR="006E439C" w:rsidRPr="0061406A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eastAsia="Times New Roman" w:hAnsiTheme="minorHAnsi"/>
                <w:lang w:eastAsia="fr-FR"/>
              </w:rPr>
            </w:pPr>
            <w:r w:rsidRPr="0089627F">
              <w:rPr>
                <w:rFonts w:asciiTheme="minorHAnsi" w:eastAsia="Times New Roman" w:hAnsiTheme="minorHAnsi"/>
                <w:bCs/>
                <w:lang w:eastAsia="fr-FR"/>
              </w:rPr>
              <w:t>Langages informatiques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eastAsia="Times New Roman" w:hAnsiTheme="minorHAnsi"/>
                <w:lang w:eastAsia="fr-FR"/>
              </w:rPr>
            </w:pPr>
            <w:r w:rsidRPr="0089627F">
              <w:rPr>
                <w:rFonts w:asciiTheme="minorHAnsi" w:eastAsia="Times New Roman" w:hAnsiTheme="minorHAnsi"/>
                <w:lang w:eastAsia="fr-FR"/>
              </w:rPr>
              <w:t xml:space="preserve">C#, C, C++, Java, Pascal, VB6, VB.Net, </w:t>
            </w:r>
            <w:r w:rsidR="00EB2FBC" w:rsidRPr="0089627F">
              <w:rPr>
                <w:rFonts w:asciiTheme="minorHAnsi" w:eastAsia="Times New Roman" w:hAnsiTheme="minorHAnsi"/>
                <w:lang w:eastAsia="fr-FR"/>
              </w:rPr>
              <w:t xml:space="preserve">ASP.NET, SQL, PL/SQL, </w:t>
            </w:r>
            <w:proofErr w:type="spellStart"/>
            <w:r w:rsidR="00E86A0E" w:rsidRPr="0089627F">
              <w:rPr>
                <w:rFonts w:asciiTheme="minorHAnsi" w:eastAsia="Times New Roman" w:hAnsiTheme="minorHAnsi"/>
                <w:lang w:eastAsia="fr-FR"/>
              </w:rPr>
              <w:t>Transact</w:t>
            </w:r>
            <w:proofErr w:type="spellEnd"/>
            <w:r w:rsidR="00E86A0E" w:rsidRPr="0089627F">
              <w:rPr>
                <w:rFonts w:asciiTheme="minorHAnsi" w:eastAsia="Times New Roman" w:hAnsiTheme="minorHAnsi"/>
                <w:lang w:eastAsia="fr-FR"/>
              </w:rPr>
              <w:t>-SQL</w:t>
            </w:r>
            <w:r w:rsidR="00EB2FBC" w:rsidRPr="0089627F">
              <w:rPr>
                <w:rFonts w:asciiTheme="minorHAnsi" w:eastAsia="Times New Roman" w:hAnsiTheme="minorHAnsi"/>
                <w:lang w:eastAsia="fr-FR"/>
              </w:rPr>
              <w:t>, UML</w:t>
            </w:r>
            <w:r w:rsidRPr="0089627F">
              <w:rPr>
                <w:rFonts w:asciiTheme="minorHAnsi" w:eastAsia="Times New Roman" w:hAnsiTheme="minorHAnsi"/>
                <w:lang w:eastAsia="fr-FR"/>
              </w:rPr>
              <w:t>.</w:t>
            </w:r>
          </w:p>
        </w:tc>
      </w:tr>
      <w:tr w:rsidR="006E439C" w:rsidRPr="00132957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hAnsiTheme="minorHAnsi"/>
              </w:rPr>
            </w:pPr>
            <w:r w:rsidRPr="0089627F">
              <w:rPr>
                <w:rFonts w:asciiTheme="minorHAnsi" w:hAnsiTheme="minorHAnsi"/>
                <w:bCs/>
              </w:rPr>
              <w:t>Environnements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5C8" w:rsidRPr="0089627F" w:rsidRDefault="006C75C8" w:rsidP="008753C1">
            <w:pPr>
              <w:spacing w:before="120" w:after="120" w:line="240" w:lineRule="auto"/>
              <w:rPr>
                <w:rFonts w:asciiTheme="minorHAnsi" w:hAnsiTheme="minorHAnsi"/>
                <w:lang w:val="en-US"/>
              </w:rPr>
            </w:pPr>
            <w:r w:rsidRPr="0089627F">
              <w:rPr>
                <w:rFonts w:asciiTheme="minorHAnsi" w:hAnsiTheme="minorHAnsi"/>
                <w:lang w:val="en-US"/>
              </w:rPr>
              <w:t>Visual Studio (2005, 2008, 2010</w:t>
            </w:r>
            <w:r w:rsidR="008E5B36" w:rsidRPr="0089627F">
              <w:rPr>
                <w:rFonts w:asciiTheme="minorHAnsi" w:hAnsiTheme="minorHAnsi"/>
                <w:lang w:val="en-US"/>
              </w:rPr>
              <w:t>, 2012</w:t>
            </w:r>
            <w:r w:rsidRPr="0089627F">
              <w:rPr>
                <w:rFonts w:asciiTheme="minorHAnsi" w:hAnsiTheme="minorHAnsi"/>
                <w:lang w:val="en-US"/>
              </w:rPr>
              <w:t>),</w:t>
            </w:r>
            <w:r w:rsidR="008E4CF8" w:rsidRPr="0089627F">
              <w:rPr>
                <w:rFonts w:asciiTheme="minorHAnsi" w:hAnsiTheme="minorHAnsi"/>
                <w:lang w:val="en-US"/>
              </w:rPr>
              <w:t xml:space="preserve"> Team foundation server 2010,</w:t>
            </w:r>
            <w:r w:rsidRPr="0089627F">
              <w:rPr>
                <w:rFonts w:asciiTheme="minorHAnsi" w:hAnsiTheme="minorHAnsi"/>
                <w:lang w:val="en-US"/>
              </w:rPr>
              <w:t xml:space="preserve"> Eclipse, </w:t>
            </w:r>
            <w:proofErr w:type="spellStart"/>
            <w:r w:rsidRPr="0089627F">
              <w:rPr>
                <w:rFonts w:asciiTheme="minorHAnsi" w:hAnsiTheme="minorHAnsi"/>
                <w:lang w:val="en-US"/>
              </w:rPr>
              <w:t>NetBeans</w:t>
            </w:r>
            <w:proofErr w:type="spellEnd"/>
            <w:r w:rsidRPr="0089627F">
              <w:rPr>
                <w:rFonts w:asciiTheme="minorHAnsi" w:hAnsiTheme="minorHAnsi"/>
                <w:lang w:val="en-US"/>
              </w:rPr>
              <w:t xml:space="preserve">, Dreamweaver, </w:t>
            </w:r>
            <w:r w:rsidRPr="000E1E0A">
              <w:rPr>
                <w:rStyle w:val="lev"/>
                <w:rFonts w:asciiTheme="minorHAnsi" w:hAnsiTheme="minorHAnsi"/>
                <w:b w:val="0"/>
                <w:lang w:val="en-US"/>
              </w:rPr>
              <w:t>Microsoft Office SharePoint Server 2007</w:t>
            </w:r>
            <w:r w:rsidRPr="0089627F">
              <w:rPr>
                <w:rFonts w:asciiTheme="minorHAnsi" w:hAnsiTheme="minorHAnsi"/>
                <w:lang w:val="en-US"/>
              </w:rPr>
              <w:t>,</w:t>
            </w:r>
            <w:r w:rsidRPr="0089627F">
              <w:rPr>
                <w:rStyle w:val="Accentuation"/>
                <w:rFonts w:asciiTheme="minorHAnsi" w:hAnsiTheme="minorHAnsi"/>
                <w:i w:val="0"/>
                <w:lang w:val="en-US"/>
              </w:rPr>
              <w:t xml:space="preserve">Windows SharePoint Services </w:t>
            </w:r>
            <w:r w:rsidRPr="0089627F">
              <w:rPr>
                <w:rFonts w:asciiTheme="minorHAnsi" w:hAnsiTheme="minorHAnsi"/>
                <w:lang w:val="en-US"/>
              </w:rPr>
              <w:t>3.</w:t>
            </w:r>
            <w:r w:rsidRPr="0089627F">
              <w:rPr>
                <w:rStyle w:val="Accentuation"/>
                <w:rFonts w:asciiTheme="minorHAnsi" w:hAnsiTheme="minorHAnsi"/>
                <w:i w:val="0"/>
                <w:lang w:val="en-US"/>
              </w:rPr>
              <w:t>0, SharePoint Foundation, SharePoint Server 2010</w:t>
            </w:r>
            <w:r w:rsidR="009F6B30">
              <w:rPr>
                <w:rStyle w:val="Accentuation"/>
                <w:rFonts w:asciiTheme="minorHAnsi" w:hAnsiTheme="minorHAnsi"/>
                <w:i w:val="0"/>
                <w:lang w:val="en-US"/>
              </w:rPr>
              <w:t>, SharePoint Server 2013</w:t>
            </w:r>
            <w:r w:rsidRPr="0089627F">
              <w:rPr>
                <w:rStyle w:val="Accentuation"/>
                <w:rFonts w:asciiTheme="minorHAnsi" w:hAnsiTheme="minorHAnsi"/>
                <w:i w:val="0"/>
                <w:lang w:val="en-US"/>
              </w:rPr>
              <w:t xml:space="preserve"> ,Autonomy</w:t>
            </w:r>
            <w:r w:rsidRPr="0089627F">
              <w:rPr>
                <w:rFonts w:asciiTheme="minorHAnsi" w:hAnsiTheme="minorHAnsi"/>
                <w:lang w:val="en-US"/>
              </w:rPr>
              <w:t xml:space="preserve"> IDOL Server</w:t>
            </w:r>
            <w:r w:rsidR="006E439C" w:rsidRPr="0089627F">
              <w:rPr>
                <w:rFonts w:asciiTheme="minorHAnsi" w:hAnsiTheme="minorHAnsi"/>
                <w:lang w:val="en-US"/>
              </w:rPr>
              <w:t>,</w:t>
            </w:r>
            <w:r w:rsidR="00B24FEA">
              <w:rPr>
                <w:rFonts w:asciiTheme="minorHAnsi" w:hAnsiTheme="minorHAnsi"/>
                <w:lang w:val="en-US"/>
              </w:rPr>
              <w:t xml:space="preserve"> Autonomy </w:t>
            </w:r>
            <w:proofErr w:type="spellStart"/>
            <w:r w:rsidR="00B24FEA">
              <w:rPr>
                <w:rFonts w:asciiTheme="minorHAnsi" w:hAnsiTheme="minorHAnsi"/>
                <w:lang w:val="en-US"/>
              </w:rPr>
              <w:t>TeamSite</w:t>
            </w:r>
            <w:proofErr w:type="spellEnd"/>
            <w:r w:rsidR="00B24FEA">
              <w:rPr>
                <w:rFonts w:asciiTheme="minorHAnsi" w:hAnsiTheme="minorHAnsi"/>
                <w:lang w:val="en-US"/>
              </w:rPr>
              <w:t>,</w:t>
            </w:r>
            <w:r w:rsidR="006E439C" w:rsidRPr="0089627F">
              <w:rPr>
                <w:rFonts w:asciiTheme="minorHAnsi" w:hAnsiTheme="minorHAnsi"/>
                <w:lang w:val="en-US"/>
              </w:rPr>
              <w:t xml:space="preserve"> </w:t>
            </w:r>
            <w:r w:rsidR="00EC527E" w:rsidRPr="0089627F">
              <w:rPr>
                <w:rFonts w:asciiTheme="minorHAnsi" w:hAnsiTheme="minorHAnsi"/>
                <w:lang w:val="en-US"/>
              </w:rPr>
              <w:t xml:space="preserve">Red Gate, </w:t>
            </w:r>
            <w:r w:rsidR="006E439C" w:rsidRPr="0089627F">
              <w:rPr>
                <w:rFonts w:asciiTheme="minorHAnsi" w:hAnsiTheme="minorHAnsi"/>
                <w:lang w:val="en-US"/>
              </w:rPr>
              <w:t>SOA/</w:t>
            </w:r>
            <w:proofErr w:type="spellStart"/>
            <w:r w:rsidR="006E439C" w:rsidRPr="0089627F">
              <w:rPr>
                <w:rFonts w:asciiTheme="minorHAnsi" w:hAnsiTheme="minorHAnsi"/>
                <w:lang w:val="en-US"/>
              </w:rPr>
              <w:t>WebeServices</w:t>
            </w:r>
            <w:proofErr w:type="spellEnd"/>
            <w:r w:rsidRPr="0089627F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6E439C" w:rsidRPr="00E56ACB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hAnsiTheme="minorHAnsi"/>
                <w:bCs/>
              </w:rPr>
            </w:pPr>
            <w:r w:rsidRPr="0089627F">
              <w:rPr>
                <w:rFonts w:asciiTheme="minorHAnsi" w:hAnsiTheme="minorHAnsi"/>
                <w:bCs/>
              </w:rPr>
              <w:t>Développement 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hAnsiTheme="minorHAnsi"/>
              </w:rPr>
            </w:pPr>
            <w:r w:rsidRPr="0089627F">
              <w:rPr>
                <w:rFonts w:asciiTheme="minorHAnsi" w:hAnsiTheme="minorHAnsi"/>
              </w:rPr>
              <w:t>HTML, CSS, PHP, ASP, ASP.NET</w:t>
            </w:r>
            <w:r w:rsidR="00DB3FF1">
              <w:rPr>
                <w:rFonts w:asciiTheme="minorHAnsi" w:hAnsiTheme="minorHAnsi"/>
              </w:rPr>
              <w:t xml:space="preserve"> Web </w:t>
            </w:r>
            <w:proofErr w:type="spellStart"/>
            <w:r w:rsidR="00DB3FF1">
              <w:rPr>
                <w:rFonts w:asciiTheme="minorHAnsi" w:hAnsiTheme="minorHAnsi"/>
              </w:rPr>
              <w:t>forms</w:t>
            </w:r>
            <w:proofErr w:type="spellEnd"/>
            <w:r w:rsidR="00DB3FF1">
              <w:rPr>
                <w:rFonts w:asciiTheme="minorHAnsi" w:hAnsiTheme="minorHAnsi"/>
              </w:rPr>
              <w:t xml:space="preserve">, </w:t>
            </w:r>
            <w:r w:rsidR="00DB3FF1" w:rsidRPr="0089627F">
              <w:rPr>
                <w:rFonts w:asciiTheme="minorHAnsi" w:hAnsiTheme="minorHAnsi"/>
              </w:rPr>
              <w:t>ASP.NET</w:t>
            </w:r>
            <w:r w:rsidR="00DB3FF1">
              <w:rPr>
                <w:rFonts w:asciiTheme="minorHAnsi" w:hAnsiTheme="minorHAnsi"/>
              </w:rPr>
              <w:t xml:space="preserve"> MVC</w:t>
            </w:r>
            <w:r w:rsidRPr="0089627F">
              <w:rPr>
                <w:rFonts w:asciiTheme="minorHAnsi" w:hAnsiTheme="minorHAnsi"/>
              </w:rPr>
              <w:t>, JSP/Servet, EJB 3.0, AJAX, JavaScript</w:t>
            </w:r>
            <w:r w:rsidR="00B23C7F" w:rsidRPr="0089627F">
              <w:rPr>
                <w:rFonts w:asciiTheme="minorHAnsi" w:hAnsiTheme="minorHAnsi"/>
              </w:rPr>
              <w:t xml:space="preserve">, </w:t>
            </w:r>
            <w:proofErr w:type="spellStart"/>
            <w:r w:rsidR="00B23C7F" w:rsidRPr="0089627F">
              <w:rPr>
                <w:rFonts w:asciiTheme="minorHAnsi" w:hAnsiTheme="minorHAnsi"/>
              </w:rPr>
              <w:t>JQuery</w:t>
            </w:r>
            <w:proofErr w:type="spellEnd"/>
            <w:r w:rsidRPr="0089627F">
              <w:rPr>
                <w:rFonts w:asciiTheme="minorHAnsi" w:hAnsiTheme="minorHAnsi"/>
              </w:rPr>
              <w:t>.</w:t>
            </w:r>
          </w:p>
        </w:tc>
      </w:tr>
      <w:tr w:rsidR="006E439C" w:rsidRPr="00E56ACB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CF619A" w:rsidP="00A11A38">
            <w:pPr>
              <w:spacing w:after="0" w:line="240" w:lineRule="auto"/>
              <w:rPr>
                <w:rFonts w:asciiTheme="minorHAnsi" w:hAnsiTheme="minorHAnsi"/>
                <w:bCs/>
              </w:rPr>
            </w:pPr>
            <w:hyperlink r:id="rId9" w:history="1">
              <w:r w:rsidR="006C75C8" w:rsidRPr="0089627F">
                <w:rPr>
                  <w:bCs/>
                </w:rPr>
                <w:t>Business Intelligence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hAnsiTheme="minorHAnsi"/>
              </w:rPr>
            </w:pPr>
            <w:r w:rsidRPr="0089627F">
              <w:rPr>
                <w:rFonts w:asciiTheme="minorHAnsi" w:hAnsiTheme="minorHAnsi"/>
              </w:rPr>
              <w:t>SQL Server Analyses Services</w:t>
            </w:r>
            <w:r w:rsidR="00EB2FBC" w:rsidRPr="0089627F">
              <w:rPr>
                <w:rFonts w:asciiTheme="minorHAnsi" w:hAnsiTheme="minorHAnsi"/>
              </w:rPr>
              <w:t xml:space="preserve"> (SSAS)</w:t>
            </w:r>
            <w:r w:rsidRPr="0089627F">
              <w:rPr>
                <w:rFonts w:asciiTheme="minorHAnsi" w:hAnsiTheme="minorHAnsi"/>
              </w:rPr>
              <w:t xml:space="preserve">, SQL Server </w:t>
            </w:r>
            <w:proofErr w:type="spellStart"/>
            <w:r w:rsidRPr="0089627F">
              <w:rPr>
                <w:rFonts w:asciiTheme="minorHAnsi" w:hAnsiTheme="minorHAnsi"/>
              </w:rPr>
              <w:t>Integration</w:t>
            </w:r>
            <w:proofErr w:type="spellEnd"/>
            <w:r w:rsidRPr="0089627F">
              <w:rPr>
                <w:rFonts w:asciiTheme="minorHAnsi" w:hAnsiTheme="minorHAnsi"/>
              </w:rPr>
              <w:t xml:space="preserve"> Services</w:t>
            </w:r>
            <w:r w:rsidR="00EB2FBC" w:rsidRPr="0089627F">
              <w:rPr>
                <w:rFonts w:asciiTheme="minorHAnsi" w:hAnsiTheme="minorHAnsi"/>
              </w:rPr>
              <w:t xml:space="preserve"> (SSIS)</w:t>
            </w:r>
            <w:r w:rsidRPr="0089627F">
              <w:rPr>
                <w:rFonts w:asciiTheme="minorHAnsi" w:hAnsiTheme="minorHAnsi"/>
              </w:rPr>
              <w:t xml:space="preserve">, SQL Server </w:t>
            </w:r>
            <w:proofErr w:type="spellStart"/>
            <w:r w:rsidRPr="0089627F">
              <w:rPr>
                <w:rFonts w:asciiTheme="minorHAnsi" w:hAnsiTheme="minorHAnsi"/>
              </w:rPr>
              <w:t>Reporting</w:t>
            </w:r>
            <w:proofErr w:type="spellEnd"/>
            <w:r w:rsidRPr="0089627F">
              <w:rPr>
                <w:rFonts w:asciiTheme="minorHAnsi" w:hAnsiTheme="minorHAnsi"/>
              </w:rPr>
              <w:t xml:space="preserve"> Services</w:t>
            </w:r>
            <w:r w:rsidR="00EB2FBC" w:rsidRPr="0089627F">
              <w:rPr>
                <w:rFonts w:asciiTheme="minorHAnsi" w:hAnsiTheme="minorHAnsi"/>
              </w:rPr>
              <w:t xml:space="preserve"> (SSRS)</w:t>
            </w:r>
            <w:r w:rsidRPr="0089627F">
              <w:rPr>
                <w:rFonts w:asciiTheme="minorHAnsi" w:hAnsiTheme="minorHAnsi"/>
              </w:rPr>
              <w:t>.</w:t>
            </w:r>
          </w:p>
        </w:tc>
      </w:tr>
      <w:tr w:rsidR="006E439C" w:rsidRPr="00132957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hAnsiTheme="minorHAnsi"/>
              </w:rPr>
            </w:pPr>
            <w:r w:rsidRPr="0089627F">
              <w:rPr>
                <w:rFonts w:asciiTheme="minorHAnsi" w:hAnsiTheme="minorHAnsi"/>
              </w:rPr>
              <w:t>Gestion de Projet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hAnsiTheme="minorHAnsi"/>
                <w:lang w:val="en-US"/>
              </w:rPr>
            </w:pPr>
            <w:r w:rsidRPr="0089627F">
              <w:rPr>
                <w:rFonts w:asciiTheme="minorHAnsi" w:hAnsiTheme="minorHAnsi"/>
                <w:lang w:val="en-US"/>
              </w:rPr>
              <w:t>Gantt Project, MS Project, Open Workbench.</w:t>
            </w:r>
          </w:p>
        </w:tc>
      </w:tr>
      <w:tr w:rsidR="006E439C" w:rsidRPr="00056F50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A11A38">
            <w:pPr>
              <w:spacing w:after="0" w:line="240" w:lineRule="auto"/>
              <w:rPr>
                <w:rFonts w:asciiTheme="minorHAnsi" w:eastAsia="Times New Roman" w:hAnsiTheme="minorHAnsi"/>
                <w:lang w:eastAsia="fr-FR"/>
              </w:rPr>
            </w:pPr>
            <w:r w:rsidRPr="0089627F">
              <w:rPr>
                <w:rFonts w:asciiTheme="minorHAnsi" w:hAnsiTheme="minorHAnsi"/>
              </w:rPr>
              <w:t>Conception et Outils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75C8" w:rsidRPr="0089627F" w:rsidRDefault="006C75C8" w:rsidP="0089627F">
            <w:pPr>
              <w:spacing w:before="120" w:after="120" w:line="240" w:lineRule="auto"/>
              <w:rPr>
                <w:rFonts w:asciiTheme="minorHAnsi" w:eastAsia="Times New Roman" w:hAnsiTheme="minorHAnsi"/>
                <w:lang w:val="en-US" w:eastAsia="fr-FR"/>
              </w:rPr>
            </w:pPr>
            <w:proofErr w:type="spellStart"/>
            <w:r w:rsidRPr="0089627F">
              <w:rPr>
                <w:rFonts w:asciiTheme="minorHAnsi" w:hAnsiTheme="minorHAnsi"/>
                <w:lang w:val="en-US"/>
              </w:rPr>
              <w:t>Merise</w:t>
            </w:r>
            <w:proofErr w:type="spellEnd"/>
            <w:r w:rsidRPr="0089627F">
              <w:rPr>
                <w:rFonts w:asciiTheme="minorHAnsi" w:hAnsiTheme="minorHAnsi"/>
                <w:lang w:val="en-US"/>
              </w:rPr>
              <w:t xml:space="preserve">, </w:t>
            </w:r>
            <w:r w:rsidRPr="0089627F">
              <w:rPr>
                <w:rFonts w:asciiTheme="minorHAnsi" w:eastAsia="Times New Roman" w:hAnsiTheme="minorHAnsi"/>
                <w:lang w:val="en-US" w:eastAsia="fr-FR"/>
              </w:rPr>
              <w:t xml:space="preserve">AMC Designer, </w:t>
            </w:r>
            <w:r w:rsidR="00EB2FBC" w:rsidRPr="0089627F">
              <w:rPr>
                <w:rFonts w:asciiTheme="minorHAnsi" w:eastAsia="Times New Roman" w:hAnsiTheme="minorHAnsi"/>
                <w:lang w:val="en-US" w:eastAsia="fr-FR"/>
              </w:rPr>
              <w:t>Rational R</w:t>
            </w:r>
            <w:r w:rsidRPr="0089627F">
              <w:rPr>
                <w:rFonts w:asciiTheme="minorHAnsi" w:eastAsia="Times New Roman" w:hAnsiTheme="minorHAnsi"/>
                <w:lang w:val="en-US" w:eastAsia="fr-FR"/>
              </w:rPr>
              <w:t xml:space="preserve">ose, </w:t>
            </w:r>
            <w:proofErr w:type="spellStart"/>
            <w:proofErr w:type="gramStart"/>
            <w:r w:rsidRPr="0089627F">
              <w:rPr>
                <w:rFonts w:asciiTheme="minorHAnsi" w:eastAsia="Times New Roman" w:hAnsiTheme="minorHAnsi"/>
                <w:lang w:val="en-US" w:eastAsia="fr-FR"/>
              </w:rPr>
              <w:t>MagicDraw</w:t>
            </w:r>
            <w:proofErr w:type="spellEnd"/>
            <w:proofErr w:type="gramEnd"/>
            <w:r w:rsidRPr="0089627F">
              <w:rPr>
                <w:rFonts w:asciiTheme="minorHAnsi" w:eastAsia="Times New Roman" w:hAnsiTheme="minorHAnsi"/>
                <w:lang w:val="en-US" w:eastAsia="fr-FR"/>
              </w:rPr>
              <w:t>.</w:t>
            </w:r>
          </w:p>
        </w:tc>
      </w:tr>
      <w:tr w:rsidR="006E439C" w:rsidRPr="00132957" w:rsidTr="00A11A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75C8" w:rsidRPr="0089627F" w:rsidRDefault="006C75C8" w:rsidP="00A11A38">
            <w:pPr>
              <w:rPr>
                <w:rFonts w:asciiTheme="minorHAnsi" w:hAnsiTheme="minorHAnsi"/>
              </w:rPr>
            </w:pPr>
            <w:r w:rsidRPr="0089627F">
              <w:rPr>
                <w:rFonts w:asciiTheme="minorHAnsi" w:hAnsiTheme="minorHAnsi"/>
                <w:bCs/>
                <w:noProof/>
                <w:color w:val="000000"/>
              </w:rPr>
              <w:t>Systèmes de gestion de versions</w:t>
            </w:r>
            <w:r w:rsidR="00E30A6A" w:rsidRPr="0089627F">
              <w:rPr>
                <w:rFonts w:asciiTheme="minorHAnsi" w:hAnsiTheme="minorHAnsi"/>
                <w:bCs/>
                <w:noProof/>
                <w:color w:val="000000"/>
              </w:rPr>
              <w:t xml:space="preserve"> et d’intégration continue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75C8" w:rsidRPr="0089627F" w:rsidRDefault="006C75C8" w:rsidP="0089627F">
            <w:pPr>
              <w:spacing w:before="120" w:after="120"/>
              <w:rPr>
                <w:rFonts w:asciiTheme="minorHAnsi" w:hAnsiTheme="minorHAnsi"/>
                <w:lang w:val="en-US"/>
              </w:rPr>
            </w:pPr>
            <w:r w:rsidRPr="0089627F">
              <w:rPr>
                <w:rFonts w:asciiTheme="minorHAnsi" w:hAnsiTheme="minorHAnsi"/>
                <w:lang w:val="en-US"/>
              </w:rPr>
              <w:t xml:space="preserve">Visual SourceSafe, SVN, </w:t>
            </w:r>
            <w:proofErr w:type="spellStart"/>
            <w:r w:rsidRPr="0089627F">
              <w:rPr>
                <w:rFonts w:asciiTheme="minorHAnsi" w:hAnsiTheme="minorHAnsi"/>
                <w:lang w:val="en-US"/>
              </w:rPr>
              <w:t>SourceAnywhere</w:t>
            </w:r>
            <w:proofErr w:type="spellEnd"/>
            <w:r w:rsidRPr="0089627F">
              <w:rPr>
                <w:rFonts w:asciiTheme="minorHAnsi" w:hAnsiTheme="minorHAnsi"/>
                <w:lang w:val="en-US"/>
              </w:rPr>
              <w:t xml:space="preserve"> Standalone (</w:t>
            </w:r>
            <w:proofErr w:type="spellStart"/>
            <w:r w:rsidRPr="0089627F">
              <w:rPr>
                <w:rFonts w:asciiTheme="minorHAnsi" w:hAnsiTheme="minorHAnsi"/>
                <w:lang w:val="en-US"/>
              </w:rPr>
              <w:t>dynamsoft</w:t>
            </w:r>
            <w:proofErr w:type="spellEnd"/>
            <w:r w:rsidRPr="0089627F">
              <w:rPr>
                <w:rFonts w:asciiTheme="minorHAnsi" w:hAnsiTheme="minorHAnsi"/>
                <w:lang w:val="en-US"/>
              </w:rPr>
              <w:t>)</w:t>
            </w:r>
            <w:r w:rsidR="00E30A6A" w:rsidRPr="0089627F">
              <w:rPr>
                <w:rFonts w:asciiTheme="minorHAnsi" w:hAnsiTheme="minorHAnsi"/>
                <w:lang w:val="en-US"/>
              </w:rPr>
              <w:t xml:space="preserve">, Team foundation server 2010, </w:t>
            </w:r>
            <w:proofErr w:type="spellStart"/>
            <w:r w:rsidR="00E30A6A" w:rsidRPr="0089627F">
              <w:rPr>
                <w:rFonts w:asciiTheme="minorHAnsi" w:hAnsiTheme="minorHAnsi"/>
                <w:lang w:val="en-US"/>
              </w:rPr>
              <w:t>CruiseControl</w:t>
            </w:r>
            <w:proofErr w:type="spellEnd"/>
            <w:r w:rsidR="00E30A6A" w:rsidRPr="0089627F">
              <w:rPr>
                <w:rFonts w:asciiTheme="minorHAnsi" w:hAnsiTheme="minorHAnsi"/>
                <w:lang w:val="en-US"/>
              </w:rPr>
              <w:t>.</w:t>
            </w:r>
          </w:p>
        </w:tc>
      </w:tr>
    </w:tbl>
    <w:p w:rsidR="006C75C8" w:rsidRDefault="006C75C8" w:rsidP="006C75C8">
      <w:pPr>
        <w:rPr>
          <w:lang w:val="en-US"/>
        </w:rPr>
      </w:pPr>
    </w:p>
    <w:p w:rsidR="00DA6B7C" w:rsidRDefault="00DA6B7C" w:rsidP="006C75C8">
      <w:pPr>
        <w:rPr>
          <w:lang w:val="en-US"/>
        </w:rPr>
      </w:pPr>
    </w:p>
    <w:p w:rsidR="00F6705B" w:rsidRPr="0061406A" w:rsidRDefault="00F6705B" w:rsidP="006C75C8">
      <w:pPr>
        <w:rPr>
          <w:lang w:val="en-US"/>
        </w:rPr>
      </w:pPr>
    </w:p>
    <w:p w:rsidR="00F9113A" w:rsidRPr="00C35934" w:rsidRDefault="00D62FBA" w:rsidP="00C35934">
      <w:pPr>
        <w:pStyle w:val="Paragraphedeliste"/>
        <w:numPr>
          <w:ilvl w:val="0"/>
          <w:numId w:val="30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lastRenderedPageBreak/>
        <w:t>Missions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690"/>
      </w:tblGrid>
      <w:tr w:rsidR="00F9113A" w:rsidRPr="00F216DE" w:rsidTr="003D734F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F9113A" w:rsidRPr="008F304C" w:rsidRDefault="00F9113A" w:rsidP="003D734F">
            <w:pPr>
              <w:spacing w:line="240" w:lineRule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F9113A" w:rsidRPr="008F304C" w:rsidRDefault="008B4F22" w:rsidP="008B4F22">
            <w:pPr>
              <w:spacing w:line="240" w:lineRule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B4F22">
              <w:rPr>
                <w:rFonts w:asciiTheme="minorHAnsi" w:hAnsiTheme="minorHAnsi" w:cstheme="minorHAnsi"/>
                <w:b/>
                <w:bCs/>
              </w:rPr>
              <w:t>Portail BNP Paribas BDDF Entreprises &amp; PME</w:t>
            </w:r>
          </w:p>
        </w:tc>
      </w:tr>
      <w:tr w:rsidR="00F9113A" w:rsidRPr="00E56ACB" w:rsidTr="003D734F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113A" w:rsidRPr="00E56ACB" w:rsidRDefault="00F9113A" w:rsidP="003D734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13A" w:rsidRPr="004B37C3" w:rsidRDefault="00B95790" w:rsidP="003D734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Depuis Janvier 2014</w:t>
            </w:r>
          </w:p>
        </w:tc>
      </w:tr>
      <w:tr w:rsidR="00F9113A" w:rsidRPr="00E56ACB" w:rsidTr="003D734F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113A" w:rsidRPr="00E56ACB" w:rsidRDefault="00F9113A" w:rsidP="003D734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13A" w:rsidRPr="004B37C3" w:rsidRDefault="00F9113A" w:rsidP="00B95790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Finance/ </w:t>
            </w:r>
            <w:r w:rsidR="00B95790" w:rsidRPr="00B95790">
              <w:rPr>
                <w:rFonts w:asciiTheme="minorHAnsi" w:hAnsiTheme="minorHAnsi" w:cstheme="minorHAnsi"/>
              </w:rPr>
              <w:t>BNP Paribas</w:t>
            </w:r>
          </w:p>
        </w:tc>
      </w:tr>
      <w:tr w:rsidR="00F9113A" w:rsidRPr="00E56ACB" w:rsidTr="003D734F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113A" w:rsidRPr="00E56ACB" w:rsidRDefault="00F9113A" w:rsidP="003D734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13A" w:rsidRPr="005F5A51" w:rsidRDefault="008B30BD" w:rsidP="003D734F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Expert</w:t>
            </w:r>
            <w:r w:rsidR="00B9579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.NET/</w:t>
            </w:r>
            <w:proofErr w:type="spellStart"/>
            <w:r w:rsidR="00B95790">
              <w:rPr>
                <w:rFonts w:asciiTheme="minorHAnsi" w:hAnsiTheme="minorHAnsi" w:cstheme="minorHAnsi"/>
              </w:rPr>
              <w:t>Autonomy</w:t>
            </w:r>
            <w:proofErr w:type="spellEnd"/>
          </w:p>
        </w:tc>
      </w:tr>
      <w:tr w:rsidR="00F9113A" w:rsidRPr="00E56ACB" w:rsidTr="003D734F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113A" w:rsidRPr="00E56ACB" w:rsidRDefault="00F9113A" w:rsidP="003D734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13A" w:rsidRPr="00CD0082" w:rsidRDefault="007E3E07" w:rsidP="00561E27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t xml:space="preserve">Etude </w:t>
            </w:r>
            <w:r w:rsidR="00561E27">
              <w:t>et conception du</w:t>
            </w:r>
            <w:r w:rsidR="00454BFC">
              <w:t xml:space="preserve"> Portail informationnel destiné aux Entreprises &amp; PME</w:t>
            </w:r>
          </w:p>
        </w:tc>
      </w:tr>
      <w:tr w:rsidR="00F9113A" w:rsidRPr="00E56ACB" w:rsidTr="003D734F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113A" w:rsidRPr="00E56ACB" w:rsidRDefault="00F9113A" w:rsidP="003D734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4BFC" w:rsidRDefault="00454BFC" w:rsidP="003D734F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Conceptions technique du nouveau portail</w:t>
            </w:r>
          </w:p>
          <w:p w:rsidR="00F9113A" w:rsidRPr="00454BFC" w:rsidRDefault="00C23674" w:rsidP="003D734F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hAnsiTheme="minorHAnsi" w:cstheme="minorHAnsi"/>
              </w:rPr>
            </w:pPr>
            <w:r>
              <w:t xml:space="preserve">Mise en place de l’interface entre l’application .NET et </w:t>
            </w:r>
            <w:proofErr w:type="spellStart"/>
            <w:r>
              <w:t>Autonomy</w:t>
            </w:r>
            <w:proofErr w:type="spellEnd"/>
            <w:r>
              <w:t xml:space="preserve"> IDOL Server</w:t>
            </w:r>
          </w:p>
          <w:p w:rsidR="00454BFC" w:rsidRPr="002F13CA" w:rsidRDefault="00454BFC" w:rsidP="003D734F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Développement de la</w:t>
            </w:r>
            <w:r w:rsidR="003948F9">
              <w:rPr>
                <w:rFonts w:asciiTheme="minorHAnsi" w:hAnsiTheme="minorHAnsi" w:cstheme="minorHAnsi"/>
              </w:rPr>
              <w:t xml:space="preserve"> fonctionnalité de</w:t>
            </w:r>
            <w:r>
              <w:rPr>
                <w:rFonts w:asciiTheme="minorHAnsi" w:hAnsiTheme="minorHAnsi" w:cstheme="minorHAnsi"/>
              </w:rPr>
              <w:t xml:space="preserve"> recherche</w:t>
            </w:r>
            <w:r w:rsidR="003948F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9113A" w:rsidRPr="00132957" w:rsidTr="003D734F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113A" w:rsidRPr="00E56ACB" w:rsidRDefault="00F9113A" w:rsidP="003D734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113A" w:rsidRPr="00F8143A" w:rsidRDefault="00F8143A" w:rsidP="003D734F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 w:rsidRPr="00F8143A">
              <w:rPr>
                <w:rFonts w:asciiTheme="minorHAnsi" w:hAnsiTheme="minorHAnsi" w:cstheme="minorHAnsi"/>
                <w:lang w:val="en-US"/>
              </w:rPr>
              <w:t xml:space="preserve">Visual Studio 2012, </w:t>
            </w:r>
            <w:r w:rsidR="000C3AA3" w:rsidRPr="00F8143A">
              <w:rPr>
                <w:rFonts w:asciiTheme="minorHAnsi" w:hAnsiTheme="minorHAnsi" w:cstheme="minorHAnsi"/>
                <w:lang w:val="en-US"/>
              </w:rPr>
              <w:t>ASP.NET MVC 4, ASP.NET API</w:t>
            </w:r>
            <w:r w:rsidR="00454BFC" w:rsidRPr="00F8143A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="00C42116" w:rsidRPr="00F8143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454BFC" w:rsidRPr="00F8143A">
              <w:rPr>
                <w:rFonts w:asciiTheme="minorHAnsi" w:hAnsiTheme="minorHAnsi" w:cstheme="minorHAnsi"/>
                <w:lang w:val="en-US"/>
              </w:rPr>
              <w:t>A</w:t>
            </w:r>
            <w:r w:rsidR="004E16B5" w:rsidRPr="00F8143A">
              <w:rPr>
                <w:rFonts w:asciiTheme="minorHAnsi" w:hAnsiTheme="minorHAnsi" w:cstheme="minorHAnsi"/>
                <w:lang w:val="en-US"/>
              </w:rPr>
              <w:t>utonomy IDOL Server</w:t>
            </w:r>
          </w:p>
        </w:tc>
      </w:tr>
    </w:tbl>
    <w:p w:rsidR="00F9113A" w:rsidRPr="00F8143A" w:rsidRDefault="00F9113A" w:rsidP="00F9113A">
      <w:pPr>
        <w:pStyle w:val="Paragraphedeliste"/>
        <w:rPr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690"/>
      </w:tblGrid>
      <w:tr w:rsidR="004B37C3" w:rsidRPr="00F216DE" w:rsidTr="00F216DE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4B37C3" w:rsidRPr="008F304C" w:rsidRDefault="004B37C3" w:rsidP="00A533D6">
            <w:pPr>
              <w:spacing w:line="240" w:lineRule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4B37C3" w:rsidRPr="008F304C" w:rsidRDefault="00CF619A" w:rsidP="001F6EE6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bCs/>
                <w:u w:val="single"/>
              </w:rPr>
            </w:pPr>
            <w:hyperlink r:id="rId10" w:tgtFrame="_blank" w:history="1">
              <w:r w:rsidR="00FB41EC" w:rsidRPr="00FB41EC">
                <w:rPr>
                  <w:rFonts w:asciiTheme="minorHAnsi" w:hAnsiTheme="minorHAnsi" w:cstheme="minorHAnsi"/>
                  <w:b/>
                  <w:bCs/>
                </w:rPr>
                <w:t>Global </w:t>
              </w:r>
              <w:proofErr w:type="spellStart"/>
              <w:r w:rsidR="00FB41EC" w:rsidRPr="00FB41EC">
                <w:rPr>
                  <w:rFonts w:asciiTheme="minorHAnsi" w:hAnsiTheme="minorHAnsi" w:cstheme="minorHAnsi"/>
                  <w:b/>
                  <w:bCs/>
                </w:rPr>
                <w:t>Fund</w:t>
              </w:r>
              <w:proofErr w:type="spellEnd"/>
              <w:r w:rsidR="00FB41EC" w:rsidRPr="00FB41EC">
                <w:rPr>
                  <w:rFonts w:asciiTheme="minorHAnsi" w:hAnsiTheme="minorHAnsi" w:cstheme="minorHAnsi"/>
                  <w:b/>
                  <w:bCs/>
                </w:rPr>
                <w:t xml:space="preserve"> Distribution</w:t>
              </w:r>
            </w:hyperlink>
          </w:p>
        </w:tc>
      </w:tr>
      <w:tr w:rsidR="004B37C3" w:rsidRPr="00E56ACB" w:rsidTr="004B37C3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7C3" w:rsidRPr="004B37C3" w:rsidRDefault="00B24FEA" w:rsidP="008F304C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</w:t>
            </w:r>
            <w:r w:rsidR="000579A4">
              <w:rPr>
                <w:rFonts w:asciiTheme="minorHAnsi" w:hAnsiTheme="minorHAnsi" w:cstheme="minorHAnsi"/>
                <w:color w:val="000000"/>
              </w:rPr>
              <w:t>uin 2013</w:t>
            </w:r>
            <w:r>
              <w:rPr>
                <w:rFonts w:asciiTheme="minorHAnsi" w:hAnsiTheme="minorHAnsi" w:cstheme="minorHAnsi"/>
                <w:color w:val="000000"/>
              </w:rPr>
              <w:t xml:space="preserve"> – Décembre 2013</w:t>
            </w:r>
          </w:p>
        </w:tc>
      </w:tr>
      <w:tr w:rsidR="004B37C3" w:rsidRPr="00E56ACB" w:rsidTr="004B37C3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7C3" w:rsidRPr="004B37C3" w:rsidRDefault="00D52E08" w:rsidP="00F530DB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Finance/ Ernst &amp; Young</w:t>
            </w:r>
            <w:r w:rsidR="00FB41EC">
              <w:rPr>
                <w:rFonts w:asciiTheme="minorHAnsi" w:hAnsiTheme="minorHAnsi" w:cstheme="minorHAnsi"/>
              </w:rPr>
              <w:t xml:space="preserve"> L</w:t>
            </w:r>
            <w:r>
              <w:rPr>
                <w:rFonts w:asciiTheme="minorHAnsi" w:hAnsiTheme="minorHAnsi" w:cstheme="minorHAnsi"/>
              </w:rPr>
              <w:t>uxemburg</w:t>
            </w:r>
          </w:p>
        </w:tc>
      </w:tr>
      <w:tr w:rsidR="004B37C3" w:rsidRPr="00E56ACB" w:rsidTr="004B37C3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37C3" w:rsidRPr="005F5A51" w:rsidRDefault="002E3F08" w:rsidP="002E3F08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Architecte - </w:t>
            </w:r>
            <w:r w:rsidRPr="00DF1962">
              <w:rPr>
                <w:rFonts w:asciiTheme="minorHAnsi" w:hAnsiTheme="minorHAnsi" w:cstheme="minorHAnsi"/>
              </w:rPr>
              <w:t>Ingénieur étude et développement</w:t>
            </w:r>
            <w:r>
              <w:rPr>
                <w:rFonts w:asciiTheme="minorHAnsi" w:hAnsiTheme="minorHAnsi" w:cstheme="minorHAnsi"/>
              </w:rPr>
              <w:t xml:space="preserve"> SharePoint, .Net</w:t>
            </w:r>
          </w:p>
        </w:tc>
      </w:tr>
      <w:tr w:rsidR="00CD0082" w:rsidRPr="00E56ACB" w:rsidTr="004B37C3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0082" w:rsidRPr="00E56ACB" w:rsidRDefault="00CD0082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0082" w:rsidRPr="00CD0082" w:rsidRDefault="008F3708" w:rsidP="00232A13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t>Mise en place d’une solution ayant pour objectif l’intégration des données financières des marchés (</w:t>
            </w:r>
            <w:proofErr w:type="spellStart"/>
            <w:r>
              <w:t>Morning</w:t>
            </w:r>
            <w:proofErr w:type="spellEnd"/>
            <w:r>
              <w:t xml:space="preserve"> Star, Reut</w:t>
            </w:r>
            <w:r w:rsidR="00232A13">
              <w:t xml:space="preserve">ers, Bloomberg)  dans un DWH, </w:t>
            </w:r>
            <w:r>
              <w:t>la production de</w:t>
            </w:r>
            <w:r w:rsidR="00232A13">
              <w:t>s</w:t>
            </w:r>
            <w:r>
              <w:t xml:space="preserve"> rapports</w:t>
            </w:r>
            <w:r w:rsidR="00232A13">
              <w:t>, la gestion des workflows, la distribution des rapports et informations financières à</w:t>
            </w:r>
            <w:r>
              <w:t xml:space="preserve"> destination des </w:t>
            </w:r>
            <w:proofErr w:type="spellStart"/>
            <w:r>
              <w:t>Assets</w:t>
            </w:r>
            <w:proofErr w:type="spellEnd"/>
            <w:r>
              <w:t xml:space="preserve"> Manager clients d’E&amp;Y.</w:t>
            </w:r>
          </w:p>
        </w:tc>
      </w:tr>
      <w:tr w:rsidR="00CD0082" w:rsidRPr="00E56ACB" w:rsidTr="004B37C3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0082" w:rsidRPr="00E56ACB" w:rsidRDefault="00CD0082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08F0" w:rsidRDefault="00BB08F0" w:rsidP="00BB08F0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Mise en place de l’architecture</w:t>
            </w:r>
          </w:p>
          <w:p w:rsidR="00911538" w:rsidRDefault="00911538" w:rsidP="00911538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 xml:space="preserve">Analyse des besoins </w:t>
            </w:r>
          </w:p>
          <w:p w:rsidR="00933A8C" w:rsidRPr="00933A8C" w:rsidRDefault="00216A25" w:rsidP="00933A8C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Conception du model</w:t>
            </w:r>
            <w:r w:rsidR="00933A8C" w:rsidRPr="00933A8C">
              <w:rPr>
                <w:rFonts w:asciiTheme="minorHAnsi" w:hAnsiTheme="minorHAnsi" w:cstheme="minorHAnsi"/>
              </w:rPr>
              <w:t xml:space="preserve"> des données (SQL Server 2012)</w:t>
            </w:r>
          </w:p>
          <w:p w:rsidR="00BB08F0" w:rsidRDefault="00BB08F0" w:rsidP="00BB08F0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Installation</w:t>
            </w:r>
            <w:r w:rsidR="00E7682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13087">
              <w:rPr>
                <w:rFonts w:asciiTheme="minorHAnsi" w:hAnsiTheme="minorHAnsi" w:cstheme="minorHAnsi"/>
              </w:rPr>
              <w:t>de SharePoint 2013</w:t>
            </w:r>
          </w:p>
          <w:p w:rsidR="00BB08F0" w:rsidRDefault="00BB08F0" w:rsidP="00BB08F0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Configuration</w:t>
            </w:r>
            <w:r w:rsidR="00413087">
              <w:rPr>
                <w:rFonts w:asciiTheme="minorHAnsi" w:hAnsiTheme="minorHAnsi" w:cstheme="minorHAnsi"/>
              </w:rPr>
              <w:t xml:space="preserve"> de SharePoint 2013</w:t>
            </w:r>
          </w:p>
          <w:p w:rsidR="00217EA1" w:rsidRDefault="00217EA1" w:rsidP="00BB08F0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Mise en plac</w:t>
            </w:r>
            <w:r w:rsidR="00EF1587">
              <w:rPr>
                <w:rFonts w:asciiTheme="minorHAnsi" w:hAnsiTheme="minorHAnsi" w:cstheme="minorHAnsi"/>
              </w:rPr>
              <w:t xml:space="preserve">e de SSO entre SharePoint &amp; </w:t>
            </w:r>
            <w:proofErr w:type="spellStart"/>
            <w:r w:rsidR="00EF1587">
              <w:rPr>
                <w:rFonts w:asciiTheme="minorHAnsi" w:hAnsiTheme="minorHAnsi" w:cstheme="minorHAnsi"/>
              </w:rPr>
              <w:t>Qli</w:t>
            </w:r>
            <w:r>
              <w:rPr>
                <w:rFonts w:asciiTheme="minorHAnsi" w:hAnsiTheme="minorHAnsi" w:cstheme="minorHAnsi"/>
              </w:rPr>
              <w:t>kView</w:t>
            </w:r>
            <w:proofErr w:type="spellEnd"/>
          </w:p>
          <w:p w:rsidR="00BB08F0" w:rsidRDefault="00BB08F0" w:rsidP="00BB08F0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Développement </w:t>
            </w:r>
          </w:p>
          <w:p w:rsidR="000013F2" w:rsidRDefault="000013F2" w:rsidP="000013F2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cs="Calibri"/>
                <w:bCs/>
                <w:lang w:eastAsia="fr-BE"/>
              </w:rPr>
            </w:pPr>
            <w:r w:rsidRPr="000013F2">
              <w:rPr>
                <w:rFonts w:asciiTheme="minorHAnsi" w:hAnsiTheme="minorHAnsi" w:cstheme="minorHAnsi"/>
              </w:rPr>
              <w:t>Formation</w:t>
            </w:r>
            <w:r w:rsidRPr="00173011">
              <w:rPr>
                <w:rFonts w:cs="Calibri"/>
                <w:bCs/>
                <w:lang w:eastAsia="fr-BE"/>
              </w:rPr>
              <w:t xml:space="preserve"> et assistance des utilisateurs</w:t>
            </w:r>
          </w:p>
          <w:p w:rsidR="00BB08F0" w:rsidRDefault="00BB08F0" w:rsidP="00BB08F0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Déploiement</w:t>
            </w:r>
          </w:p>
          <w:p w:rsidR="00CD0082" w:rsidRPr="002F13CA" w:rsidRDefault="00BB08F0" w:rsidP="004418FE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  <w:rPr>
                <w:rFonts w:asciiTheme="minorHAnsi" w:hAnsiTheme="minorHAnsi" w:cstheme="minorHAnsi"/>
              </w:rPr>
            </w:pPr>
            <w:r>
              <w:t>Rédaction de la documentation technique</w:t>
            </w:r>
          </w:p>
        </w:tc>
      </w:tr>
      <w:tr w:rsidR="00CD0082" w:rsidRPr="00132957" w:rsidTr="004B37C3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D0082" w:rsidRPr="00E56ACB" w:rsidRDefault="00CD0082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D0082" w:rsidRPr="00523B5B" w:rsidRDefault="00CF0B4D" w:rsidP="00C438D3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 w:rsidRPr="00523B5B">
              <w:rPr>
                <w:rFonts w:asciiTheme="minorHAnsi" w:hAnsiTheme="minorHAnsi" w:cstheme="minorHAnsi"/>
                <w:lang w:val="en-US"/>
              </w:rPr>
              <w:t xml:space="preserve">SharePoint  Server 2013, </w:t>
            </w:r>
            <w:r w:rsidR="00AC2BD9">
              <w:rPr>
                <w:rFonts w:asciiTheme="minorHAnsi" w:hAnsiTheme="minorHAnsi" w:cstheme="minorHAnsi"/>
                <w:lang w:val="en-US"/>
              </w:rPr>
              <w:t xml:space="preserve">.Net, </w:t>
            </w:r>
            <w:r w:rsidRPr="00523B5B">
              <w:rPr>
                <w:rFonts w:asciiTheme="minorHAnsi" w:hAnsiTheme="minorHAnsi" w:cstheme="minorHAnsi"/>
                <w:lang w:val="en-US"/>
              </w:rPr>
              <w:t>SQL Server 2012, Windows Server 2012, SSIS</w:t>
            </w:r>
            <w:r w:rsidR="007813B6" w:rsidRPr="00523B5B">
              <w:rPr>
                <w:rFonts w:asciiTheme="minorHAnsi" w:hAnsiTheme="minorHAnsi" w:cstheme="minorHAnsi"/>
                <w:lang w:val="en-US"/>
              </w:rPr>
              <w:t xml:space="preserve"> 2012</w:t>
            </w:r>
            <w:r w:rsidRPr="00523B5B">
              <w:rPr>
                <w:rFonts w:asciiTheme="minorHAnsi" w:hAnsiTheme="minorHAnsi" w:cstheme="minorHAnsi"/>
                <w:lang w:val="en-US"/>
              </w:rPr>
              <w:t xml:space="preserve">, </w:t>
            </w:r>
            <w:proofErr w:type="spellStart"/>
            <w:r w:rsidR="00CB2257" w:rsidRPr="00523B5B">
              <w:rPr>
                <w:rStyle w:val="st"/>
                <w:lang w:val="en-US"/>
              </w:rPr>
              <w:t>Qli</w:t>
            </w:r>
            <w:r w:rsidR="00454BFC" w:rsidRPr="00523B5B">
              <w:rPr>
                <w:rStyle w:val="st"/>
                <w:lang w:val="en-US"/>
              </w:rPr>
              <w:t>kView</w:t>
            </w:r>
            <w:proofErr w:type="spellEnd"/>
            <w:r w:rsidRPr="00523B5B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="00487A47" w:rsidRPr="00523B5B">
              <w:rPr>
                <w:rFonts w:asciiTheme="minorHAnsi" w:hAnsiTheme="minorHAnsi" w:cstheme="minorHAnsi"/>
                <w:lang w:val="en-US"/>
              </w:rPr>
              <w:t>Visual Studio 2012, JIRA, SVN, Confluence</w:t>
            </w:r>
            <w:r w:rsidR="009F6B30" w:rsidRPr="00523B5B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830B15" w:rsidRPr="00523B5B" w:rsidRDefault="00830B15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555F2" w:rsidRPr="00523B5B" w:rsidRDefault="00F555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F555F2" w:rsidRPr="00523B5B" w:rsidRDefault="00F555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9F6B30" w:rsidRPr="00523B5B" w:rsidRDefault="009F6B30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690"/>
      </w:tblGrid>
      <w:tr w:rsidR="0009158B" w:rsidRPr="00F216DE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09158B" w:rsidRPr="008F304C" w:rsidRDefault="0009158B" w:rsidP="00183C37">
            <w:pPr>
              <w:spacing w:line="240" w:lineRule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lastRenderedPageBreak/>
              <w:t>Projet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09158B" w:rsidRPr="008F304C" w:rsidRDefault="0009158B" w:rsidP="00C80C57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bCs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  <w:u w:val="single"/>
              </w:rPr>
              <w:t xml:space="preserve">SharePoint 2010: Audit </w:t>
            </w:r>
            <w:r w:rsidR="00C80C57">
              <w:rPr>
                <w:rFonts w:asciiTheme="minorHAnsi" w:hAnsiTheme="minorHAnsi" w:cstheme="minorHAnsi"/>
                <w:b/>
                <w:bCs/>
                <w:u w:val="single"/>
              </w:rPr>
              <w:t>de plateforme</w:t>
            </w:r>
          </w:p>
        </w:tc>
      </w:tr>
      <w:tr w:rsidR="0009158B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158B" w:rsidRPr="00E56ACB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58B" w:rsidRPr="004B37C3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Juillet 2013</w:t>
            </w:r>
          </w:p>
        </w:tc>
      </w:tr>
      <w:tr w:rsidR="0009158B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158B" w:rsidRPr="00E56ACB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58B" w:rsidRPr="004B37C3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F530DB">
              <w:rPr>
                <w:rFonts w:asciiTheme="minorHAnsi" w:hAnsiTheme="minorHAnsi" w:cstheme="minorHAnsi"/>
              </w:rPr>
              <w:t>audiovisuel</w:t>
            </w:r>
            <w:r w:rsidR="00280243">
              <w:rPr>
                <w:rFonts w:asciiTheme="minorHAnsi" w:hAnsiTheme="minorHAnsi" w:cstheme="minorHAnsi"/>
              </w:rPr>
              <w:t>/ FMM (RFI, France 24)</w:t>
            </w:r>
          </w:p>
        </w:tc>
      </w:tr>
      <w:tr w:rsidR="0009158B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158B" w:rsidRPr="00E56ACB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58B" w:rsidRPr="005F5A51" w:rsidRDefault="0009158B" w:rsidP="00D87CA6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Auditeur </w:t>
            </w:r>
          </w:p>
        </w:tc>
      </w:tr>
      <w:tr w:rsidR="0009158B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158B" w:rsidRPr="00E56ACB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58B" w:rsidRPr="00CD0082" w:rsidRDefault="0009158B" w:rsidP="00D87CA6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CD0082">
              <w:rPr>
                <w:rFonts w:asciiTheme="minorHAnsi" w:hAnsiTheme="minorHAnsi" w:cstheme="minorHAnsi"/>
              </w:rPr>
              <w:t xml:space="preserve">SharePoint 2010: Audit </w:t>
            </w:r>
            <w:r w:rsidR="00D87CA6">
              <w:rPr>
                <w:rFonts w:asciiTheme="minorHAnsi" w:hAnsiTheme="minorHAnsi" w:cstheme="minorHAnsi"/>
              </w:rPr>
              <w:t xml:space="preserve">de </w:t>
            </w:r>
            <w:r w:rsidR="002E3F08">
              <w:rPr>
                <w:rFonts w:asciiTheme="minorHAnsi" w:hAnsiTheme="minorHAnsi" w:cstheme="minorHAnsi"/>
              </w:rPr>
              <w:t xml:space="preserve">la </w:t>
            </w:r>
            <w:r w:rsidR="00D87CA6">
              <w:rPr>
                <w:rFonts w:asciiTheme="minorHAnsi" w:hAnsiTheme="minorHAnsi" w:cstheme="minorHAnsi"/>
              </w:rPr>
              <w:t>plateforme</w:t>
            </w:r>
          </w:p>
        </w:tc>
      </w:tr>
      <w:tr w:rsidR="0009158B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158B" w:rsidRPr="00E56ACB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58B" w:rsidRDefault="0009158B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Mise en place de l’architecture</w:t>
            </w:r>
          </w:p>
          <w:p w:rsidR="0009158B" w:rsidRDefault="0009158B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Installation et configuration de l’environnement de montée en charge</w:t>
            </w:r>
          </w:p>
          <w:p w:rsidR="0009158B" w:rsidRDefault="0009158B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Exécution des cas de tests</w:t>
            </w:r>
          </w:p>
          <w:p w:rsidR="0009158B" w:rsidRDefault="0009158B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des résultats</w:t>
            </w:r>
          </w:p>
          <w:p w:rsidR="0009158B" w:rsidRDefault="0009158B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Rédaction </w:t>
            </w:r>
            <w:r w:rsidR="00564C3C">
              <w:rPr>
                <w:rFonts w:asciiTheme="minorHAnsi" w:hAnsiTheme="minorHAnsi" w:cstheme="minorHAnsi"/>
              </w:rPr>
              <w:t>du rapport d’audit et des recommandations</w:t>
            </w:r>
          </w:p>
          <w:p w:rsidR="0009158B" w:rsidRPr="002F13CA" w:rsidRDefault="0009158B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Présentation des résultats</w:t>
            </w:r>
          </w:p>
        </w:tc>
      </w:tr>
      <w:tr w:rsidR="0009158B" w:rsidRPr="00132957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9158B" w:rsidRPr="00E56ACB" w:rsidRDefault="0009158B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158B" w:rsidRPr="00F23675" w:rsidRDefault="00DC59E1" w:rsidP="00183C37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Visual studio 2012 load test, Visual studio 2012</w:t>
            </w:r>
            <w:r w:rsidR="0009158B">
              <w:rPr>
                <w:rFonts w:asciiTheme="minorHAnsi" w:hAnsiTheme="minorHAnsi" w:cstheme="minorHAnsi"/>
                <w:lang w:val="en-US"/>
              </w:rPr>
              <w:t xml:space="preserve"> web performance test, SharePoint 2010, SQL Server 2008 R2, Windows Server 2008.</w:t>
            </w:r>
          </w:p>
        </w:tc>
      </w:tr>
    </w:tbl>
    <w:p w:rsidR="0009158B" w:rsidRDefault="0009158B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63798" w:rsidRDefault="00863798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690"/>
      </w:tblGrid>
      <w:tr w:rsidR="001F6EE6" w:rsidRPr="00F216DE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F6EE6" w:rsidRPr="008F304C" w:rsidRDefault="001F6EE6" w:rsidP="00183C37">
            <w:pPr>
              <w:spacing w:line="240" w:lineRule="auto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F6EE6" w:rsidRPr="008F304C" w:rsidRDefault="001F6EE6" w:rsidP="00183C37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8F304C">
              <w:rPr>
                <w:rFonts w:asciiTheme="minorHAnsi" w:hAnsiTheme="minorHAnsi" w:cstheme="minorHAnsi"/>
                <w:b/>
                <w:bCs/>
                <w:u w:val="single"/>
              </w:rPr>
              <w:t>Audit applicatif : Test de montée en charge</w:t>
            </w:r>
          </w:p>
        </w:tc>
      </w:tr>
      <w:tr w:rsidR="001F6EE6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6EE6" w:rsidRPr="00E56ACB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6EE6" w:rsidRPr="004B37C3" w:rsidRDefault="00D47633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Mars</w:t>
            </w:r>
            <w:r w:rsidR="001F6EE6">
              <w:rPr>
                <w:rFonts w:asciiTheme="minorHAnsi" w:hAnsiTheme="minorHAnsi" w:cstheme="minorHAnsi"/>
                <w:color w:val="000000"/>
              </w:rPr>
              <w:t> 2013</w:t>
            </w:r>
            <w:r>
              <w:rPr>
                <w:rFonts w:asciiTheme="minorHAnsi" w:hAnsiTheme="minorHAnsi" w:cstheme="minorHAnsi"/>
                <w:color w:val="000000"/>
              </w:rPr>
              <w:t xml:space="preserve"> – Avril 2013</w:t>
            </w:r>
          </w:p>
        </w:tc>
      </w:tr>
      <w:tr w:rsidR="001F6EE6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6EE6" w:rsidRPr="00E56ACB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6EE6" w:rsidRPr="004B37C3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Assurance/ CNIA</w:t>
            </w:r>
          </w:p>
        </w:tc>
      </w:tr>
      <w:tr w:rsidR="001F6EE6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6EE6" w:rsidRPr="00E56ACB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6EE6" w:rsidRPr="005F5A51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Auditeur / Référent technique </w:t>
            </w:r>
          </w:p>
        </w:tc>
      </w:tr>
      <w:tr w:rsidR="001F6EE6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6EE6" w:rsidRPr="00E56ACB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6EE6" w:rsidRPr="005F5A51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CA4767">
              <w:rPr>
                <w:rFonts w:asciiTheme="minorHAnsi" w:hAnsiTheme="minorHAnsi" w:cstheme="minorHAnsi"/>
              </w:rPr>
              <w:t>Audit applicatif : Test de montée en charge</w:t>
            </w:r>
          </w:p>
        </w:tc>
      </w:tr>
      <w:tr w:rsidR="001F6EE6" w:rsidRPr="00E56ACB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6EE6" w:rsidRPr="00E56ACB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6EE6" w:rsidRDefault="001F6EE6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Mise en place de l’architecture</w:t>
            </w:r>
          </w:p>
          <w:p w:rsidR="001F6EE6" w:rsidRDefault="001F6EE6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Installation et configuration de l’environnement de montée en charge</w:t>
            </w:r>
          </w:p>
          <w:p w:rsidR="001F6EE6" w:rsidRDefault="001F6EE6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Exécution des cas de tests</w:t>
            </w:r>
          </w:p>
          <w:p w:rsidR="001F6EE6" w:rsidRDefault="001F6EE6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des résultats</w:t>
            </w:r>
          </w:p>
          <w:p w:rsidR="001F6EE6" w:rsidRDefault="001F6EE6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Rédaction d’un document de résultat</w:t>
            </w:r>
          </w:p>
          <w:p w:rsidR="001F6EE6" w:rsidRPr="002F13CA" w:rsidRDefault="001F6EE6" w:rsidP="00183C37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Présentation des résultats</w:t>
            </w:r>
          </w:p>
        </w:tc>
      </w:tr>
      <w:tr w:rsidR="001F6EE6" w:rsidRPr="00132957" w:rsidTr="00183C37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F6EE6" w:rsidRPr="00E56ACB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6EE6" w:rsidRPr="00F23675" w:rsidRDefault="001F6EE6" w:rsidP="00183C37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Visual studio 2010 load test, Visual studio 2010 web performance test,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DynaTrace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837A2B" w:rsidRDefault="00837A2B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301975" w:rsidRDefault="00301975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D152A0" w:rsidRDefault="00D152A0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690"/>
      </w:tblGrid>
      <w:tr w:rsidR="00736923" w:rsidRPr="00F216DE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736923" w:rsidRPr="00F216DE" w:rsidRDefault="00736923" w:rsidP="005F770B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lastRenderedPageBreak/>
              <w:t>Projet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736923" w:rsidRPr="00F216DE" w:rsidRDefault="00736923" w:rsidP="005F770B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0000"/>
                <w:u w:val="single"/>
              </w:rPr>
              <w:t>Migros Portail</w:t>
            </w:r>
          </w:p>
        </w:tc>
      </w:tr>
      <w:tr w:rsidR="00736923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923" w:rsidRPr="00E56ACB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23" w:rsidRPr="004B37C3" w:rsidRDefault="00837A2B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Janvier</w:t>
            </w:r>
            <w:r w:rsidR="00736923">
              <w:rPr>
                <w:rFonts w:asciiTheme="minorHAnsi" w:hAnsiTheme="minorHAnsi" w:cstheme="minorHAnsi"/>
                <w:color w:val="000000"/>
              </w:rPr>
              <w:t xml:space="preserve"> 201</w:t>
            </w:r>
            <w:r>
              <w:rPr>
                <w:rFonts w:asciiTheme="minorHAnsi" w:hAnsiTheme="minorHAnsi" w:cstheme="minorHAnsi"/>
                <w:color w:val="000000"/>
              </w:rPr>
              <w:t>3</w:t>
            </w:r>
            <w:r w:rsidR="00736923">
              <w:rPr>
                <w:rFonts w:asciiTheme="minorHAnsi" w:hAnsiTheme="minorHAnsi" w:cstheme="minorHAnsi"/>
                <w:color w:val="000000"/>
              </w:rPr>
              <w:t xml:space="preserve"> – Février 2013</w:t>
            </w:r>
          </w:p>
        </w:tc>
      </w:tr>
      <w:tr w:rsidR="00736923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923" w:rsidRPr="00E56ACB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23" w:rsidRPr="004B37C3" w:rsidRDefault="003C3183" w:rsidP="005F770B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Grande distribution/ </w:t>
            </w:r>
            <w:r w:rsidR="00736923">
              <w:rPr>
                <w:rFonts w:asciiTheme="minorHAnsi" w:hAnsiTheme="minorHAnsi" w:cstheme="minorHAnsi"/>
              </w:rPr>
              <w:t>Migros Genève</w:t>
            </w:r>
          </w:p>
        </w:tc>
      </w:tr>
      <w:tr w:rsidR="00736923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923" w:rsidRPr="00E56ACB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23" w:rsidRPr="005F5A51" w:rsidRDefault="00AF7884" w:rsidP="005F770B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Architecte - </w:t>
            </w:r>
            <w:r w:rsidRPr="00DF1962">
              <w:rPr>
                <w:rFonts w:asciiTheme="minorHAnsi" w:hAnsiTheme="minorHAnsi" w:cstheme="minorHAnsi"/>
              </w:rPr>
              <w:t>Ingénieur étude et développement</w:t>
            </w:r>
            <w:r w:rsidR="002E3F08">
              <w:rPr>
                <w:rFonts w:asciiTheme="minorHAnsi" w:hAnsiTheme="minorHAnsi" w:cstheme="minorHAnsi"/>
              </w:rPr>
              <w:t xml:space="preserve"> SharePoint, .Net</w:t>
            </w:r>
          </w:p>
        </w:tc>
      </w:tr>
      <w:tr w:rsidR="00736923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923" w:rsidRPr="00E56ACB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23" w:rsidRPr="005F5A51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Mise en place d’un portail intranet pour Migros Genève</w:t>
            </w:r>
          </w:p>
        </w:tc>
      </w:tr>
      <w:tr w:rsidR="00736923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923" w:rsidRPr="00E56ACB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23" w:rsidRDefault="00736923" w:rsidP="005F770B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Mise en place de l’architecture</w:t>
            </w:r>
          </w:p>
          <w:p w:rsidR="00736923" w:rsidRDefault="00736923" w:rsidP="005F770B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Installation</w:t>
            </w:r>
          </w:p>
          <w:p w:rsidR="00736923" w:rsidRDefault="00736923" w:rsidP="005F770B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Configuration</w:t>
            </w:r>
          </w:p>
          <w:p w:rsidR="00736923" w:rsidRDefault="00736923" w:rsidP="005F770B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Développement des </w:t>
            </w:r>
            <w:proofErr w:type="spellStart"/>
            <w:r>
              <w:rPr>
                <w:rFonts w:asciiTheme="minorHAnsi" w:hAnsiTheme="minorHAnsi" w:cstheme="minorHAnsi"/>
              </w:rPr>
              <w:t>webParts</w:t>
            </w:r>
            <w:proofErr w:type="spellEnd"/>
          </w:p>
          <w:p w:rsidR="00736923" w:rsidRDefault="00736923" w:rsidP="005F770B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Conception et développement des </w:t>
            </w:r>
            <w:proofErr w:type="spellStart"/>
            <w:r>
              <w:rPr>
                <w:rFonts w:asciiTheme="minorHAnsi" w:hAnsiTheme="minorHAnsi" w:cstheme="minorHAnsi"/>
              </w:rPr>
              <w:t>Worflows</w:t>
            </w:r>
            <w:proofErr w:type="spellEnd"/>
          </w:p>
          <w:p w:rsidR="00736923" w:rsidRPr="009F7FC0" w:rsidRDefault="00736923" w:rsidP="005F770B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Documentation </w:t>
            </w:r>
            <w:proofErr w:type="spellStart"/>
            <w:r>
              <w:rPr>
                <w:rFonts w:asciiTheme="minorHAnsi" w:hAnsiTheme="minorHAnsi" w:cstheme="minorHAnsi"/>
              </w:rPr>
              <w:t>techinque</w:t>
            </w:r>
            <w:proofErr w:type="spellEnd"/>
          </w:p>
        </w:tc>
      </w:tr>
      <w:tr w:rsidR="00736923" w:rsidRPr="00132957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923" w:rsidRPr="00E56ACB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36923" w:rsidRPr="00F23675" w:rsidRDefault="00736923" w:rsidP="005F770B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SharePoint 2010, Visual Studio 2010, .Net 3.5, SQL Server 2008, Windows Server 2008 R2, Team foundation server 2010, SharePoint designer 2010,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Nintex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workflow 2010.</w:t>
            </w:r>
          </w:p>
        </w:tc>
      </w:tr>
    </w:tbl>
    <w:p w:rsidR="00D152A0" w:rsidRDefault="00D152A0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301975" w:rsidRDefault="00301975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7690"/>
      </w:tblGrid>
      <w:tr w:rsidR="00C8019D" w:rsidRPr="00F216DE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C8019D" w:rsidRPr="00F216DE" w:rsidRDefault="00C8019D" w:rsidP="005F770B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C8019D" w:rsidRPr="00F216DE" w:rsidRDefault="00C8019D" w:rsidP="005F770B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color w:val="000000"/>
                <w:u w:val="single"/>
              </w:rPr>
              <w:t>Formation SharePoint 2010</w:t>
            </w:r>
            <w:r>
              <w:rPr>
                <w:rFonts w:asciiTheme="minorHAnsi" w:hAnsiTheme="minorHAnsi" w:cstheme="minorHAnsi"/>
                <w:b/>
                <w:color w:val="000000"/>
                <w:u w:val="single"/>
              </w:rPr>
              <w:t xml:space="preserve"> et SQL Server</w:t>
            </w:r>
            <w:r w:rsidRPr="00F216DE">
              <w:rPr>
                <w:rFonts w:asciiTheme="minorHAnsi" w:hAnsiTheme="minorHAnsi" w:cstheme="minorHAnsi"/>
                <w:b/>
                <w:color w:val="000000"/>
                <w:u w:val="single"/>
              </w:rPr>
              <w:t xml:space="preserve"> 200</w:t>
            </w:r>
            <w:r>
              <w:rPr>
                <w:rFonts w:asciiTheme="minorHAnsi" w:hAnsiTheme="minorHAnsi" w:cstheme="minorHAnsi"/>
                <w:b/>
                <w:color w:val="000000"/>
                <w:u w:val="single"/>
              </w:rPr>
              <w:t>8</w:t>
            </w:r>
          </w:p>
        </w:tc>
      </w:tr>
      <w:tr w:rsidR="00C8019D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019D" w:rsidRPr="00E56ACB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019D" w:rsidRPr="004B37C3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Décembre 2012</w:t>
            </w:r>
          </w:p>
        </w:tc>
      </w:tr>
      <w:tr w:rsidR="00C8019D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019D" w:rsidRPr="00E56ACB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019D" w:rsidRPr="004B37C3" w:rsidRDefault="003C3183" w:rsidP="005F770B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Micro crédit/ </w:t>
            </w:r>
            <w:proofErr w:type="spellStart"/>
            <w:r w:rsidR="00C8019D">
              <w:rPr>
                <w:rFonts w:asciiTheme="minorHAnsi" w:hAnsiTheme="minorHAnsi" w:cstheme="minorHAnsi"/>
              </w:rPr>
              <w:t>Fondep</w:t>
            </w:r>
            <w:proofErr w:type="spellEnd"/>
          </w:p>
        </w:tc>
      </w:tr>
      <w:tr w:rsidR="00C8019D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019D" w:rsidRPr="00E56ACB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019D" w:rsidRPr="005F5A51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Formateur </w:t>
            </w:r>
          </w:p>
        </w:tc>
      </w:tr>
      <w:tr w:rsidR="00C8019D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019D" w:rsidRPr="00E56ACB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019D" w:rsidRPr="005F5A51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5F5A51">
              <w:rPr>
                <w:rFonts w:asciiTheme="minorHAnsi" w:hAnsiTheme="minorHAnsi" w:cstheme="minorHAnsi"/>
              </w:rPr>
              <w:t xml:space="preserve">Formation </w:t>
            </w:r>
            <w:r>
              <w:rPr>
                <w:rFonts w:asciiTheme="minorHAnsi" w:hAnsiTheme="minorHAnsi" w:cstheme="minorHAnsi"/>
                <w:bCs/>
              </w:rPr>
              <w:t xml:space="preserve">SharePoint 2010 et </w:t>
            </w:r>
            <w:r w:rsidRPr="005F5A51">
              <w:rPr>
                <w:rFonts w:asciiTheme="minorHAnsi" w:hAnsiTheme="minorHAnsi" w:cstheme="minorHAnsi"/>
              </w:rPr>
              <w:t>SQL Server 2008</w:t>
            </w:r>
          </w:p>
        </w:tc>
      </w:tr>
      <w:tr w:rsidR="00C8019D" w:rsidRPr="00E56ACB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019D" w:rsidRPr="00E56ACB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019D" w:rsidRDefault="00C8019D" w:rsidP="00D12721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C8019D">
              <w:rPr>
                <w:rFonts w:asciiTheme="minorHAnsi" w:hAnsiTheme="minorHAnsi" w:cstheme="minorHAnsi"/>
              </w:rPr>
              <w:t>Préparati</w:t>
            </w:r>
            <w:r>
              <w:rPr>
                <w:rFonts w:asciiTheme="minorHAnsi" w:hAnsiTheme="minorHAnsi" w:cstheme="minorHAnsi"/>
              </w:rPr>
              <w:t>on des formations et rédaction des suppor</w:t>
            </w:r>
            <w:r w:rsidRPr="00C8019D">
              <w:rPr>
                <w:rFonts w:asciiTheme="minorHAnsi" w:hAnsiTheme="minorHAnsi" w:cstheme="minorHAnsi"/>
              </w:rPr>
              <w:t>ts</w:t>
            </w:r>
          </w:p>
          <w:p w:rsidR="00377AF6" w:rsidRDefault="00377AF6" w:rsidP="00D12721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Préparation de l’environnement de formation (installation et configuration de MS </w:t>
            </w:r>
            <w:proofErr w:type="spellStart"/>
            <w:r>
              <w:rPr>
                <w:rFonts w:asciiTheme="minorHAnsi" w:hAnsiTheme="minorHAnsi" w:cstheme="minorHAnsi"/>
              </w:rPr>
              <w:t>HyperV</w:t>
            </w:r>
            <w:proofErr w:type="spellEnd"/>
            <w:r>
              <w:rPr>
                <w:rFonts w:asciiTheme="minorHAnsi" w:hAnsiTheme="minorHAnsi" w:cstheme="minorHAnsi"/>
              </w:rPr>
              <w:t>, SQL Server 2008, SharePoint 2010)</w:t>
            </w:r>
          </w:p>
          <w:p w:rsidR="00C8019D" w:rsidRDefault="00C8019D" w:rsidP="00D12721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Animation des formations</w:t>
            </w:r>
          </w:p>
          <w:p w:rsidR="00C8019D" w:rsidRPr="00C8019D" w:rsidRDefault="00C8019D" w:rsidP="00D12721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Evaluation et suivi personnalisé des participants</w:t>
            </w:r>
          </w:p>
        </w:tc>
      </w:tr>
      <w:tr w:rsidR="00C8019D" w:rsidRPr="0038161E" w:rsidTr="005F770B"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019D" w:rsidRPr="00E56ACB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41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8019D" w:rsidRPr="00F23675" w:rsidRDefault="00C8019D" w:rsidP="005F770B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bCs/>
              </w:rPr>
              <w:t xml:space="preserve">SharePoint 2010 et  </w:t>
            </w:r>
            <w:r>
              <w:rPr>
                <w:rFonts w:asciiTheme="minorHAnsi" w:hAnsiTheme="minorHAnsi" w:cstheme="minorHAnsi"/>
                <w:lang w:val="en-US"/>
              </w:rPr>
              <w:t>SQL Server 2008</w:t>
            </w:r>
            <w:r w:rsidR="00377AF6">
              <w:rPr>
                <w:rFonts w:asciiTheme="minorHAnsi" w:hAnsiTheme="minorHAnsi" w:cstheme="minorHAnsi"/>
                <w:lang w:val="en-US"/>
              </w:rPr>
              <w:t xml:space="preserve">, MS </w:t>
            </w:r>
            <w:proofErr w:type="spellStart"/>
            <w:r w:rsidR="00377AF6">
              <w:rPr>
                <w:rFonts w:asciiTheme="minorHAnsi" w:hAnsiTheme="minorHAnsi" w:cstheme="minorHAnsi"/>
                <w:lang w:val="en-US"/>
              </w:rPr>
              <w:t>HyperV</w:t>
            </w:r>
            <w:proofErr w:type="spellEnd"/>
          </w:p>
        </w:tc>
      </w:tr>
    </w:tbl>
    <w:p w:rsidR="00C8019D" w:rsidRDefault="00C8019D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E56ACB" w:rsidRDefault="00E56ACB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pPr w:leftFromText="141" w:rightFromText="141" w:vertAnchor="text" w:horzAnchor="margin" w:tblpX="108" w:tblpY="2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7464"/>
      </w:tblGrid>
      <w:tr w:rsidR="00CC72AF" w:rsidRPr="00DC44DC" w:rsidTr="00CC72AF"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CC72AF" w:rsidRPr="00DC44DC" w:rsidRDefault="00CC72AF" w:rsidP="00CC72AF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DC44DC">
              <w:rPr>
                <w:rFonts w:asciiTheme="minorHAnsi" w:hAnsiTheme="minorHAnsi" w:cstheme="minorHAnsi"/>
                <w:b/>
                <w:bCs/>
                <w:u w:val="single"/>
              </w:rPr>
              <w:lastRenderedPageBreak/>
              <w:t>Projet</w:t>
            </w:r>
          </w:p>
        </w:tc>
        <w:tc>
          <w:tcPr>
            <w:tcW w:w="4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CC72AF" w:rsidRPr="00DC44DC" w:rsidRDefault="00CC72AF" w:rsidP="00CC72AF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proofErr w:type="spellStart"/>
            <w:r w:rsidRPr="00DC44DC">
              <w:rPr>
                <w:rFonts w:asciiTheme="minorHAnsi" w:hAnsiTheme="minorHAnsi" w:cstheme="minorHAnsi"/>
                <w:b/>
                <w:u w:val="single"/>
              </w:rPr>
              <w:t>Ilem</w:t>
            </w:r>
            <w:proofErr w:type="spellEnd"/>
            <w:r w:rsidRPr="00DC44DC">
              <w:rPr>
                <w:rFonts w:asciiTheme="minorHAnsi" w:hAnsiTheme="minorHAnsi" w:cstheme="minorHAnsi"/>
                <w:b/>
                <w:u w:val="single"/>
              </w:rPr>
              <w:t xml:space="preserve"> Portail </w:t>
            </w:r>
          </w:p>
        </w:tc>
      </w:tr>
      <w:tr w:rsidR="00CC72AF" w:rsidRPr="00E56ACB" w:rsidTr="00CC72AF"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CC72AF" w:rsidP="00CC72A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4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837A2B" w:rsidP="00D152A0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Octobre</w:t>
            </w:r>
            <w:r w:rsidR="00D152A0">
              <w:rPr>
                <w:rFonts w:asciiTheme="minorHAnsi" w:hAnsiTheme="minorHAnsi" w:cstheme="minorHAnsi"/>
              </w:rPr>
              <w:t xml:space="preserve"> 201</w:t>
            </w:r>
            <w:r>
              <w:rPr>
                <w:rFonts w:asciiTheme="minorHAnsi" w:hAnsiTheme="minorHAnsi" w:cstheme="minorHAnsi"/>
              </w:rPr>
              <w:t>2</w:t>
            </w:r>
            <w:r w:rsidR="00CC72AF">
              <w:rPr>
                <w:rFonts w:asciiTheme="minorHAnsi" w:hAnsiTheme="minorHAnsi" w:cstheme="minorHAnsi"/>
              </w:rPr>
              <w:t xml:space="preserve">- </w:t>
            </w:r>
            <w:r>
              <w:rPr>
                <w:rFonts w:asciiTheme="minorHAnsi" w:hAnsiTheme="minorHAnsi" w:cstheme="minorHAnsi"/>
              </w:rPr>
              <w:t>Décembre</w:t>
            </w:r>
            <w:r w:rsidR="00CC72AF">
              <w:rPr>
                <w:rFonts w:asciiTheme="minorHAnsi" w:hAnsiTheme="minorHAnsi" w:cstheme="minorHAnsi"/>
              </w:rPr>
              <w:t xml:space="preserve"> 2012</w:t>
            </w:r>
          </w:p>
        </w:tc>
      </w:tr>
      <w:tr w:rsidR="00CC72AF" w:rsidRPr="00E56ACB" w:rsidTr="00CC72AF"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CC72AF" w:rsidP="00CC72A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4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4C4AC4" w:rsidP="00CC72AF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Société de services/ </w:t>
            </w:r>
            <w:proofErr w:type="spellStart"/>
            <w:r w:rsidR="00CC72AF">
              <w:rPr>
                <w:rFonts w:asciiTheme="minorHAnsi" w:hAnsiTheme="minorHAnsi" w:cstheme="minorHAnsi"/>
              </w:rPr>
              <w:t>Ilem</w:t>
            </w:r>
            <w:proofErr w:type="spellEnd"/>
            <w:r w:rsidR="00CC72AF">
              <w:rPr>
                <w:rFonts w:asciiTheme="minorHAnsi" w:hAnsiTheme="minorHAnsi" w:cstheme="minorHAnsi"/>
              </w:rPr>
              <w:t xml:space="preserve"> Group</w:t>
            </w:r>
          </w:p>
        </w:tc>
      </w:tr>
      <w:tr w:rsidR="00CC72AF" w:rsidRPr="00E56ACB" w:rsidTr="00CC72AF"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CC72AF" w:rsidP="00CC72A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4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2E3F08" w:rsidP="00CC72AF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Architecte - </w:t>
            </w:r>
            <w:r w:rsidRPr="00DF1962">
              <w:rPr>
                <w:rFonts w:asciiTheme="minorHAnsi" w:hAnsiTheme="minorHAnsi" w:cstheme="minorHAnsi"/>
              </w:rPr>
              <w:t>Ingénieur étude et développement</w:t>
            </w:r>
            <w:r>
              <w:rPr>
                <w:rFonts w:asciiTheme="minorHAnsi" w:hAnsiTheme="minorHAnsi" w:cstheme="minorHAnsi"/>
              </w:rPr>
              <w:t xml:space="preserve"> SharePoint, .Net</w:t>
            </w:r>
          </w:p>
        </w:tc>
      </w:tr>
      <w:tr w:rsidR="00CC72AF" w:rsidRPr="00E56ACB" w:rsidTr="00CC72AF"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CC72AF" w:rsidP="00CC72A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4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CC72AF" w:rsidP="00CC72AF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Mise en place d’un Portail SharePoint pour le groupe </w:t>
            </w:r>
            <w:proofErr w:type="spellStart"/>
            <w:r>
              <w:rPr>
                <w:rFonts w:asciiTheme="minorHAnsi" w:hAnsiTheme="minorHAnsi" w:cstheme="minorHAnsi"/>
              </w:rPr>
              <w:t>Ilem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C72AF" w:rsidRPr="00E56ACB" w:rsidTr="00CC72AF"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CC72AF" w:rsidP="00CC72A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4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Default="00CC72AF" w:rsidP="00CC72AF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Installation</w:t>
            </w:r>
          </w:p>
          <w:p w:rsidR="00CC72AF" w:rsidRDefault="00CC72AF" w:rsidP="00CC72AF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Configuration</w:t>
            </w:r>
          </w:p>
          <w:p w:rsidR="00CC72AF" w:rsidRDefault="00CC72AF" w:rsidP="00CC72AF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Développement des </w:t>
            </w:r>
            <w:proofErr w:type="spellStart"/>
            <w:r>
              <w:rPr>
                <w:rFonts w:asciiTheme="minorHAnsi" w:hAnsiTheme="minorHAnsi" w:cstheme="minorHAnsi"/>
              </w:rPr>
              <w:t>webParts</w:t>
            </w:r>
            <w:proofErr w:type="spellEnd"/>
          </w:p>
          <w:p w:rsidR="00CC72AF" w:rsidRDefault="00CC72AF" w:rsidP="00CC72AF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Conception et développement des </w:t>
            </w:r>
            <w:proofErr w:type="spellStart"/>
            <w:r>
              <w:rPr>
                <w:rFonts w:asciiTheme="minorHAnsi" w:hAnsiTheme="minorHAnsi" w:cstheme="minorHAnsi"/>
              </w:rPr>
              <w:t>Worflows</w:t>
            </w:r>
            <w:proofErr w:type="spellEnd"/>
          </w:p>
          <w:p w:rsidR="00D72488" w:rsidRPr="00D72488" w:rsidRDefault="00D72488" w:rsidP="00D72488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Documentation technique</w:t>
            </w:r>
          </w:p>
        </w:tc>
      </w:tr>
      <w:tr w:rsidR="00CC72AF" w:rsidRPr="00132957" w:rsidTr="00CC72AF">
        <w:tc>
          <w:tcPr>
            <w:tcW w:w="9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E56ACB" w:rsidRDefault="00CC72AF" w:rsidP="00CC72A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4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C72AF" w:rsidRPr="008E4CF8" w:rsidRDefault="00D65231" w:rsidP="00CC72AF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SharePoint 2010, Visual Studio 2010, .Net 3.5, SQL Server 2008, Windows Server 2008 R2, Team foundation server 2010, SharePoint designer 2010,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Nintex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workflow 2010.</w:t>
            </w:r>
          </w:p>
        </w:tc>
      </w:tr>
    </w:tbl>
    <w:p w:rsidR="00CC72AF" w:rsidRDefault="00CC72AF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C674A6" w:rsidRDefault="00C674A6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7691"/>
      </w:tblGrid>
      <w:tr w:rsidR="004B37C3" w:rsidRPr="00F216DE" w:rsidTr="00F2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4B37C3" w:rsidRPr="00F216DE" w:rsidRDefault="004B37C3" w:rsidP="00A533D6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4B37C3" w:rsidRPr="00F216DE" w:rsidRDefault="0061406A" w:rsidP="00A533D6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Document Online V2</w:t>
            </w:r>
          </w:p>
        </w:tc>
      </w:tr>
      <w:tr w:rsidR="004B37C3" w:rsidRPr="00E56ACB" w:rsidTr="00A53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61406A" w:rsidP="0061406A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Janvier</w:t>
            </w:r>
            <w:r w:rsidR="004B37C3" w:rsidRPr="00E56ACB">
              <w:rPr>
                <w:rFonts w:asciiTheme="minorHAnsi" w:hAnsiTheme="minorHAnsi" w:cstheme="minorHAnsi"/>
              </w:rPr>
              <w:t xml:space="preserve">  2009 - </w:t>
            </w:r>
            <w:r w:rsidR="00C674A6">
              <w:rPr>
                <w:rFonts w:asciiTheme="minorHAnsi" w:hAnsiTheme="minorHAnsi" w:cstheme="minorHAnsi"/>
              </w:rPr>
              <w:t>Octobre</w:t>
            </w:r>
            <w:r w:rsidR="004B37C3" w:rsidRPr="00E56ACB">
              <w:rPr>
                <w:rFonts w:asciiTheme="minorHAnsi" w:hAnsiTheme="minorHAnsi" w:cstheme="minorHAnsi"/>
              </w:rPr>
              <w:t xml:space="preserve"> 2012</w:t>
            </w:r>
          </w:p>
        </w:tc>
      </w:tr>
      <w:tr w:rsidR="004B37C3" w:rsidRPr="00E56ACB" w:rsidTr="00A53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61406A" w:rsidP="00A533D6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Organisation mondial de commerce</w:t>
            </w:r>
            <w:r w:rsidR="004C4AC4">
              <w:rPr>
                <w:rFonts w:asciiTheme="minorHAnsi" w:hAnsiTheme="minorHAnsi" w:cstheme="minorHAnsi"/>
              </w:rPr>
              <w:t xml:space="preserve"> (OMC)</w:t>
            </w:r>
          </w:p>
        </w:tc>
      </w:tr>
      <w:tr w:rsidR="004B37C3" w:rsidRPr="00E56ACB" w:rsidTr="00A53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5503FA" w:rsidRDefault="002E3F08" w:rsidP="00A533D6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asciiTheme="minorHAnsi" w:hAnsiTheme="minorHAnsi" w:cstheme="minorHAnsi"/>
              </w:rPr>
              <w:t>Ingénieur étude et développement</w:t>
            </w:r>
            <w:r>
              <w:rPr>
                <w:rFonts w:asciiTheme="minorHAnsi" w:hAnsiTheme="minorHAnsi" w:cstheme="minorHAnsi"/>
              </w:rPr>
              <w:t xml:space="preserve"> SharePoint, .Net</w:t>
            </w:r>
          </w:p>
        </w:tc>
      </w:tr>
      <w:tr w:rsidR="004B37C3" w:rsidRPr="008F7AF6" w:rsidTr="00A53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8F7AF6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bCs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36D6" w:rsidRPr="005503FA" w:rsidRDefault="0061406A" w:rsidP="00A533D6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5503FA">
              <w:rPr>
                <w:rFonts w:cs="Calibri"/>
              </w:rPr>
              <w:t>Application de gestion de documents en ligne</w:t>
            </w:r>
          </w:p>
        </w:tc>
      </w:tr>
      <w:tr w:rsidR="004B37C3" w:rsidRPr="00E56ACB" w:rsidTr="00A53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bookmarkStart w:id="1" w:name="id.51ad0d841e84"/>
            <w:bookmarkEnd w:id="1"/>
            <w:r>
              <w:t>Analyse du besoin / échange sur les points techniques et fonctionnels avec le client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Développement des différentes couches de l’application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 xml:space="preserve">Mise en place de l’architecture </w:t>
            </w:r>
            <w:proofErr w:type="spellStart"/>
            <w:r>
              <w:t>Autonomy</w:t>
            </w:r>
            <w:proofErr w:type="spellEnd"/>
            <w:r>
              <w:t xml:space="preserve"> </w:t>
            </w:r>
            <w:proofErr w:type="spellStart"/>
            <w:r>
              <w:t>Idol</w:t>
            </w:r>
            <w:proofErr w:type="spellEnd"/>
            <w:r>
              <w:t xml:space="preserve"> Server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Développement des procédures stockées (</w:t>
            </w:r>
            <w:proofErr w:type="spellStart"/>
            <w:r>
              <w:t>Transact</w:t>
            </w:r>
            <w:proofErr w:type="spellEnd"/>
            <w:r>
              <w:t>-SQL)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Encadrement technique</w:t>
            </w:r>
          </w:p>
          <w:p w:rsidR="00D12721" w:rsidRDefault="00D12721" w:rsidP="00D12721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Rédaction des cas de tests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Déploiement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>
              <w:t>Rédaction de la documentation technique</w:t>
            </w:r>
          </w:p>
          <w:p w:rsidR="004B37C3" w:rsidRP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before="60" w:after="60" w:line="240" w:lineRule="auto"/>
            </w:pPr>
            <w:r w:rsidRPr="005503FA">
              <w:t>Mise en place d’une architecture redondante pour gérer la haute disponibilité de l’application en cas de problèmes</w:t>
            </w:r>
          </w:p>
        </w:tc>
      </w:tr>
      <w:tr w:rsidR="004B37C3" w:rsidRPr="00132957" w:rsidTr="00A533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E56ACB" w:rsidRDefault="004B37C3" w:rsidP="00A533D6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B37C3" w:rsidRPr="000164C7" w:rsidRDefault="005503FA" w:rsidP="00EC527E">
            <w:pPr>
              <w:pStyle w:val="Paragraphedeliste"/>
              <w:spacing w:before="60" w:after="60" w:line="240" w:lineRule="auto"/>
              <w:ind w:left="0"/>
              <w:rPr>
                <w:lang w:val="en-US"/>
              </w:rPr>
            </w:pPr>
            <w:r w:rsidRPr="000164C7">
              <w:rPr>
                <w:lang w:val="en-US"/>
              </w:rPr>
              <w:t xml:space="preserve">Framework .Net 3.5/4.0, Asp.net, VB.Net, </w:t>
            </w:r>
            <w:proofErr w:type="spellStart"/>
            <w:r w:rsidRPr="000164C7">
              <w:rPr>
                <w:lang w:val="en-US"/>
              </w:rPr>
              <w:t>Linq</w:t>
            </w:r>
            <w:proofErr w:type="spellEnd"/>
            <w:r w:rsidRPr="000164C7">
              <w:rPr>
                <w:lang w:val="en-US"/>
              </w:rPr>
              <w:t xml:space="preserve">, HTML, </w:t>
            </w:r>
            <w:proofErr w:type="spellStart"/>
            <w:r w:rsidRPr="000164C7">
              <w:rPr>
                <w:lang w:val="en-US"/>
              </w:rPr>
              <w:t>Javascript</w:t>
            </w:r>
            <w:proofErr w:type="spellEnd"/>
            <w:r w:rsidRPr="000164C7">
              <w:rPr>
                <w:lang w:val="en-US"/>
              </w:rPr>
              <w:t xml:space="preserve">, Ajax, JQuery, SQL Server 2005/2008, </w:t>
            </w:r>
            <w:proofErr w:type="spellStart"/>
            <w:r w:rsidRPr="000164C7">
              <w:rPr>
                <w:lang w:val="en-US"/>
              </w:rPr>
              <w:t>Telerik</w:t>
            </w:r>
            <w:proofErr w:type="spellEnd"/>
            <w:r w:rsidRPr="000164C7">
              <w:rPr>
                <w:lang w:val="en-US"/>
              </w:rPr>
              <w:t xml:space="preserve">(Rad Controls, Automated Tests), MEL, Autonomy, Red Gate, </w:t>
            </w:r>
            <w:proofErr w:type="spellStart"/>
            <w:r w:rsidRPr="000164C7">
              <w:rPr>
                <w:lang w:val="en-US"/>
              </w:rPr>
              <w:t>WorkFlow</w:t>
            </w:r>
            <w:proofErr w:type="spellEnd"/>
            <w:r w:rsidRPr="000164C7">
              <w:rPr>
                <w:lang w:val="en-US"/>
              </w:rPr>
              <w:t>, Web Services, Windows Services</w:t>
            </w:r>
            <w:r w:rsidR="003D66E0">
              <w:rPr>
                <w:lang w:val="en-US"/>
              </w:rPr>
              <w:t>, Windows Server 2008 R2.</w:t>
            </w:r>
          </w:p>
        </w:tc>
      </w:tr>
    </w:tbl>
    <w:p w:rsidR="004B37C3" w:rsidRDefault="004B37C3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4B37C3" w:rsidRDefault="004B37C3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p w:rsidR="008E20F2" w:rsidRPr="004657AC" w:rsidRDefault="008E20F2">
      <w:pPr>
        <w:spacing w:after="0" w:line="240" w:lineRule="auto"/>
        <w:rPr>
          <w:rFonts w:asciiTheme="minorHAnsi" w:hAnsiTheme="minorHAnsi" w:cstheme="minorHAnsi"/>
          <w:color w:val="000000"/>
          <w:lang w:val="en-US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7691"/>
      </w:tblGrid>
      <w:tr w:rsidR="0029418F" w:rsidRPr="00DC44DC" w:rsidTr="00F216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29418F" w:rsidRPr="00DC44DC" w:rsidRDefault="0029418F" w:rsidP="00675F65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DC44DC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29418F" w:rsidRPr="00DC44DC" w:rsidRDefault="005503FA" w:rsidP="006D6E1E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DC44DC">
              <w:rPr>
                <w:rFonts w:asciiTheme="minorHAnsi" w:hAnsiTheme="minorHAnsi" w:cstheme="minorHAnsi"/>
                <w:b/>
                <w:color w:val="000000"/>
                <w:u w:val="single"/>
              </w:rPr>
              <w:t>Migros Portail</w:t>
            </w:r>
          </w:p>
        </w:tc>
      </w:tr>
      <w:tr w:rsidR="0029418F" w:rsidRPr="00E56ACB" w:rsidTr="00675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29418F" w:rsidP="00675F65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5503FA" w:rsidP="00CC4951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Octobre 2011</w:t>
            </w:r>
            <w:r w:rsidR="0029418F" w:rsidRPr="00E56ACB">
              <w:rPr>
                <w:rFonts w:asciiTheme="minorHAnsi" w:hAnsiTheme="minorHAnsi" w:cstheme="minorHAnsi"/>
              </w:rPr>
              <w:t xml:space="preserve"> - </w:t>
            </w:r>
            <w:r w:rsidR="00270D1D">
              <w:rPr>
                <w:rFonts w:asciiTheme="minorHAnsi" w:hAnsiTheme="minorHAnsi" w:cstheme="minorHAnsi"/>
              </w:rPr>
              <w:t>Décembre</w:t>
            </w:r>
            <w:r w:rsidR="00CC4951" w:rsidRPr="00E56ACB">
              <w:rPr>
                <w:rFonts w:asciiTheme="minorHAnsi" w:hAnsiTheme="minorHAnsi" w:cstheme="minorHAnsi"/>
              </w:rPr>
              <w:t xml:space="preserve"> 20</w:t>
            </w:r>
            <w:r w:rsidR="00270D1D">
              <w:rPr>
                <w:rFonts w:asciiTheme="minorHAnsi" w:hAnsiTheme="minorHAnsi" w:cstheme="minorHAnsi"/>
              </w:rPr>
              <w:t>11</w:t>
            </w:r>
          </w:p>
        </w:tc>
      </w:tr>
      <w:tr w:rsidR="0029418F" w:rsidRPr="00E56ACB" w:rsidTr="00675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29418F" w:rsidP="00675F65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5503FA" w:rsidP="00675F65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Grande distribution/ Migros</w:t>
            </w:r>
            <w:r w:rsidR="004C4AC4">
              <w:rPr>
                <w:rFonts w:asciiTheme="minorHAnsi" w:hAnsiTheme="minorHAnsi" w:cstheme="minorHAnsi"/>
              </w:rPr>
              <w:t xml:space="preserve"> Genève</w:t>
            </w:r>
          </w:p>
        </w:tc>
      </w:tr>
      <w:tr w:rsidR="0029418F" w:rsidRPr="00E56ACB" w:rsidTr="00675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29418F" w:rsidP="00675F65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2E3F08" w:rsidP="00675F65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DF1962">
              <w:rPr>
                <w:rFonts w:asciiTheme="minorHAnsi" w:hAnsiTheme="minorHAnsi" w:cstheme="minorHAnsi"/>
              </w:rPr>
              <w:t>Ingénieur étude et développement</w:t>
            </w:r>
            <w:r>
              <w:rPr>
                <w:rFonts w:asciiTheme="minorHAnsi" w:hAnsiTheme="minorHAnsi" w:cstheme="minorHAnsi"/>
              </w:rPr>
              <w:t xml:space="preserve"> SharePoint, .Net</w:t>
            </w:r>
          </w:p>
        </w:tc>
      </w:tr>
      <w:tr w:rsidR="0029418F" w:rsidRPr="00E56ACB" w:rsidTr="00D708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29418F" w:rsidP="00675F65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9418F" w:rsidRPr="00D7086D" w:rsidRDefault="005503FA" w:rsidP="00C83365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Migration du Portail SharePoint 2003 vers SharePoint 2010</w:t>
            </w:r>
          </w:p>
        </w:tc>
      </w:tr>
      <w:tr w:rsidR="0029418F" w:rsidRPr="00E56ACB" w:rsidTr="00675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29418F" w:rsidP="00675F65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Default="005503FA" w:rsidP="005503FA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503FA">
              <w:rPr>
                <w:rFonts w:asciiTheme="minorHAnsi" w:hAnsiTheme="minorHAnsi" w:cstheme="minorHAnsi"/>
              </w:rPr>
              <w:t>Migration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Configuration</w:t>
            </w:r>
          </w:p>
          <w:p w:rsidR="005503FA" w:rsidRDefault="005503FA" w:rsidP="005503FA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Développement des </w:t>
            </w:r>
            <w:proofErr w:type="spellStart"/>
            <w:r>
              <w:rPr>
                <w:rFonts w:asciiTheme="minorHAnsi" w:hAnsiTheme="minorHAnsi" w:cstheme="minorHAnsi"/>
              </w:rPr>
              <w:t>webParts</w:t>
            </w:r>
            <w:proofErr w:type="spellEnd"/>
          </w:p>
          <w:p w:rsidR="005503FA" w:rsidRPr="004E2C19" w:rsidRDefault="005503FA" w:rsidP="004E2C19">
            <w:pPr>
              <w:pStyle w:val="Paragraphedeliste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Conception et développement des </w:t>
            </w:r>
            <w:proofErr w:type="spellStart"/>
            <w:r>
              <w:rPr>
                <w:rFonts w:asciiTheme="minorHAnsi" w:hAnsiTheme="minorHAnsi" w:cstheme="minorHAnsi"/>
              </w:rPr>
              <w:t>Worflow</w:t>
            </w:r>
            <w:proofErr w:type="spellEnd"/>
          </w:p>
        </w:tc>
      </w:tr>
      <w:tr w:rsidR="0029418F" w:rsidRPr="00132957" w:rsidTr="00675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E56ACB" w:rsidRDefault="0029418F" w:rsidP="00675F65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418F" w:rsidRPr="005503FA" w:rsidRDefault="003D66E0" w:rsidP="00675F65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SharePoint 2010, Visual Studio 2010, .Net 3.5, SQL Server 2008, Windows Server 2008 R2, Team foundation server 2010, SharePoint designer 2010,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Nintex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workflow 2010.</w:t>
            </w:r>
          </w:p>
        </w:tc>
      </w:tr>
    </w:tbl>
    <w:p w:rsidR="00F555F2" w:rsidRDefault="00F555F2" w:rsidP="0029418F">
      <w:pPr>
        <w:rPr>
          <w:rFonts w:asciiTheme="minorHAnsi" w:hAnsiTheme="minorHAnsi" w:cstheme="minorHAnsi"/>
          <w:lang w:val="en-US"/>
        </w:rPr>
      </w:pPr>
    </w:p>
    <w:tbl>
      <w:tblPr>
        <w:tblpPr w:leftFromText="142" w:rightFromText="142" w:vertAnchor="page" w:horzAnchor="margin" w:tblpY="83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7691"/>
      </w:tblGrid>
      <w:tr w:rsidR="008E20F2" w:rsidRPr="00F216DE" w:rsidTr="008E20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8E20F2" w:rsidRPr="00F216DE" w:rsidRDefault="008E20F2" w:rsidP="008E20F2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8E20F2" w:rsidRPr="00F216DE" w:rsidRDefault="008E20F2" w:rsidP="008E20F2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proofErr w:type="spellStart"/>
            <w:r w:rsidRPr="00F216DE">
              <w:rPr>
                <w:rFonts w:asciiTheme="minorHAnsi" w:hAnsiTheme="minorHAnsi" w:cstheme="minorHAnsi"/>
                <w:b/>
                <w:u w:val="single"/>
              </w:rPr>
              <w:t>Assudis</w:t>
            </w:r>
            <w:proofErr w:type="spellEnd"/>
          </w:p>
        </w:tc>
      </w:tr>
      <w:tr w:rsidR="008E20F2" w:rsidRPr="00E56ACB" w:rsidTr="008E20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E56AC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Période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E56AC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Octobre 2008- Décembre 2008</w:t>
            </w:r>
          </w:p>
        </w:tc>
      </w:tr>
      <w:tr w:rsidR="008E20F2" w:rsidRPr="00E56ACB" w:rsidTr="008E20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E56AC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DF1962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 xml:space="preserve">AXA - </w:t>
            </w:r>
            <w:r w:rsidRPr="006C3022">
              <w:rPr>
                <w:rFonts w:cs="Calibri"/>
              </w:rPr>
              <w:t>Inter Partenaire Assistance</w:t>
            </w:r>
            <w:r>
              <w:rPr>
                <w:rFonts w:cs="Calibri"/>
              </w:rPr>
              <w:t xml:space="preserve"> (IPA)</w:t>
            </w:r>
          </w:p>
        </w:tc>
      </w:tr>
      <w:tr w:rsidR="008E20F2" w:rsidRPr="00E56ACB" w:rsidTr="008E20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E56AC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65119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asciiTheme="minorHAnsi" w:hAnsiTheme="minorHAnsi" w:cstheme="minorHAnsi"/>
              </w:rPr>
              <w:t>Ingénieur étude et développement .Net</w:t>
            </w:r>
          </w:p>
        </w:tc>
      </w:tr>
      <w:tr w:rsidR="008E20F2" w:rsidRPr="00E56ACB" w:rsidTr="008E20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E56AC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65119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6C3022">
              <w:rPr>
                <w:rFonts w:cs="Calibri"/>
              </w:rPr>
              <w:t xml:space="preserve">Application pour la suscription en </w:t>
            </w:r>
            <w:r>
              <w:rPr>
                <w:rFonts w:cs="Calibri"/>
              </w:rPr>
              <w:t>ligne des contrats d’assistance</w:t>
            </w:r>
          </w:p>
        </w:tc>
      </w:tr>
      <w:tr w:rsidR="008E20F2" w:rsidRPr="00E56ACB" w:rsidTr="008E20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E56AC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5D744D" w:rsidRDefault="008E20F2" w:rsidP="008E20F2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et conception</w:t>
            </w:r>
          </w:p>
          <w:p w:rsidR="008E20F2" w:rsidRPr="005D744D" w:rsidRDefault="008E20F2" w:rsidP="008E20F2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cs="Calibri"/>
              </w:rPr>
              <w:t>Développement</w:t>
            </w:r>
          </w:p>
          <w:p w:rsidR="008E20F2" w:rsidRPr="00DF1962" w:rsidRDefault="008E20F2" w:rsidP="008E20F2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>Documentation</w:t>
            </w:r>
          </w:p>
        </w:tc>
      </w:tr>
      <w:tr w:rsidR="008E20F2" w:rsidRPr="00132957" w:rsidTr="008E20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E56ACB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E20F2" w:rsidRPr="006C3022" w:rsidRDefault="008E20F2" w:rsidP="008E20F2">
            <w:pPr>
              <w:spacing w:before="120" w:after="120" w:line="240" w:lineRule="auto"/>
              <w:rPr>
                <w:rFonts w:asciiTheme="minorHAnsi" w:hAnsiTheme="minorHAnsi" w:cstheme="minorHAnsi"/>
                <w:lang w:val="en-US"/>
              </w:rPr>
            </w:pPr>
            <w:r w:rsidRPr="00DF1962">
              <w:rPr>
                <w:rFonts w:cs="Calibri"/>
                <w:lang w:val="en-US"/>
              </w:rPr>
              <w:t xml:space="preserve">Asp.net, VB.Net, HTML, </w:t>
            </w:r>
            <w:proofErr w:type="spellStart"/>
            <w:r w:rsidRPr="00DF1962">
              <w:rPr>
                <w:rFonts w:cs="Calibri"/>
                <w:lang w:val="en-US"/>
              </w:rPr>
              <w:t>Javascript</w:t>
            </w:r>
            <w:proofErr w:type="spellEnd"/>
            <w:r w:rsidRPr="00DF1962">
              <w:rPr>
                <w:rFonts w:cs="Calibri"/>
                <w:lang w:val="en-US"/>
              </w:rPr>
              <w:t>, Ajax, JQuery, SQL Server 2005, SSIS 2005, Reporting Services 2005.</w:t>
            </w:r>
          </w:p>
        </w:tc>
      </w:tr>
    </w:tbl>
    <w:p w:rsidR="008E20F2" w:rsidRPr="004657AC" w:rsidRDefault="008E20F2" w:rsidP="0029418F">
      <w:pPr>
        <w:rPr>
          <w:rFonts w:asciiTheme="minorHAnsi" w:hAnsiTheme="minorHAnsi" w:cstheme="minorHAnsi"/>
          <w:lang w:val="en-US"/>
        </w:rPr>
      </w:pPr>
    </w:p>
    <w:p w:rsidR="00996D9D" w:rsidRDefault="00996D9D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996D9D" w:rsidRDefault="00996D9D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8E20F2" w:rsidRDefault="008E20F2">
      <w:pPr>
        <w:spacing w:after="0" w:line="240" w:lineRule="auto"/>
        <w:rPr>
          <w:rFonts w:asciiTheme="minorHAnsi" w:hAnsiTheme="minorHAnsi" w:cstheme="minorHAnsi"/>
          <w:lang w:val="en-US"/>
        </w:rPr>
      </w:pPr>
    </w:p>
    <w:tbl>
      <w:tblPr>
        <w:tblpPr w:leftFromText="141" w:rightFromText="141" w:vertAnchor="text" w:horzAnchor="margin" w:tblpY="52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7691"/>
      </w:tblGrid>
      <w:tr w:rsidR="002F53EF" w:rsidRPr="00F216DE" w:rsidTr="002F5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2F53EF" w:rsidRPr="00F216DE" w:rsidRDefault="002F53EF" w:rsidP="002F53EF">
            <w:pPr>
              <w:spacing w:line="240" w:lineRule="auto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bCs/>
                <w:u w:val="single"/>
              </w:rPr>
              <w:t>Projet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2F53EF" w:rsidRPr="00F216DE" w:rsidRDefault="002F53EF" w:rsidP="002F53EF">
            <w:pPr>
              <w:spacing w:line="240" w:lineRule="auto"/>
              <w:ind w:left="13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 w:rsidRPr="00F216DE">
              <w:rPr>
                <w:rFonts w:asciiTheme="minorHAnsi" w:hAnsiTheme="minorHAnsi" w:cstheme="minorHAnsi"/>
                <w:b/>
                <w:u w:val="single"/>
              </w:rPr>
              <w:t xml:space="preserve">Top </w:t>
            </w:r>
            <w:proofErr w:type="spellStart"/>
            <w:r w:rsidRPr="00F216DE">
              <w:rPr>
                <w:rFonts w:asciiTheme="minorHAnsi" w:hAnsiTheme="minorHAnsi" w:cstheme="minorHAnsi"/>
                <w:b/>
                <w:u w:val="single"/>
              </w:rPr>
              <w:t>Accounting</w:t>
            </w:r>
            <w:proofErr w:type="spellEnd"/>
          </w:p>
        </w:tc>
      </w:tr>
      <w:tr w:rsidR="002F53EF" w:rsidRPr="00E56ACB" w:rsidTr="002F5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E56AC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lastRenderedPageBreak/>
              <w:t>Période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E56AC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</w:rPr>
              <w:t>Août 2007- Juin 2008</w:t>
            </w:r>
          </w:p>
        </w:tc>
      </w:tr>
      <w:tr w:rsidR="002F53EF" w:rsidRPr="00E56ACB" w:rsidTr="002F5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E56AC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Secteur/ 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DF1962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 System</w:t>
            </w:r>
          </w:p>
        </w:tc>
      </w:tr>
      <w:tr w:rsidR="002F53EF" w:rsidRPr="00E56ACB" w:rsidTr="002F5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E56AC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65119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asciiTheme="minorHAnsi" w:hAnsiTheme="minorHAnsi" w:cstheme="minorHAnsi"/>
              </w:rPr>
              <w:t>Ingénieur étude et développement .Net</w:t>
            </w:r>
          </w:p>
        </w:tc>
      </w:tr>
      <w:tr w:rsidR="002F53EF" w:rsidRPr="00E56ACB" w:rsidTr="002F5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E56AC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Contexte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65119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65119B">
              <w:rPr>
                <w:rFonts w:asciiTheme="minorHAnsi" w:hAnsiTheme="minorHAnsi" w:cstheme="minorHAnsi"/>
              </w:rPr>
              <w:t xml:space="preserve">olution générique de gestion de comptabilité en mode web, destiné aux marchés belge, hollandais et luxembourgeois.               </w:t>
            </w:r>
          </w:p>
        </w:tc>
      </w:tr>
      <w:tr w:rsidR="002F53EF" w:rsidRPr="00E56ACB" w:rsidTr="002F5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E56AC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Activités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DF1962" w:rsidRDefault="002F53EF" w:rsidP="002F53EF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cs="Calibri"/>
              </w:rPr>
              <w:t>Analyse des besoins fonctionnels</w:t>
            </w:r>
          </w:p>
          <w:p w:rsidR="002F53EF" w:rsidRPr="00DF1962" w:rsidRDefault="002F53EF" w:rsidP="002F53EF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cs="Calibri"/>
              </w:rPr>
              <w:t>Développement</w:t>
            </w:r>
          </w:p>
          <w:p w:rsidR="002F53EF" w:rsidRPr="00DF1962" w:rsidRDefault="002F53EF" w:rsidP="002F53EF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cs="Calibri"/>
              </w:rPr>
              <w:t>E</w:t>
            </w:r>
            <w:r>
              <w:rPr>
                <w:rFonts w:asciiTheme="minorHAnsi" w:hAnsiTheme="minorHAnsi" w:cstheme="minorHAnsi"/>
              </w:rPr>
              <w:t>ncadrement</w:t>
            </w:r>
            <w:r w:rsidRPr="00DF1962">
              <w:rPr>
                <w:rFonts w:asciiTheme="minorHAnsi" w:hAnsiTheme="minorHAnsi" w:cstheme="minorHAnsi"/>
              </w:rPr>
              <w:t xml:space="preserve"> des développements</w:t>
            </w:r>
          </w:p>
          <w:p w:rsidR="002F53EF" w:rsidRPr="00DF1962" w:rsidRDefault="002F53EF" w:rsidP="002F53EF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 w:rsidRPr="00DF1962">
              <w:rPr>
                <w:rFonts w:cs="Calibri"/>
              </w:rPr>
              <w:t>Rédaction de la documentation</w:t>
            </w:r>
          </w:p>
          <w:p w:rsidR="002F53EF" w:rsidRPr="00DF1962" w:rsidRDefault="002F53EF" w:rsidP="002F53EF">
            <w:pPr>
              <w:pStyle w:val="Paragraphedeliste"/>
              <w:numPr>
                <w:ilvl w:val="0"/>
                <w:numId w:val="38"/>
              </w:numPr>
              <w:spacing w:before="120" w:after="120" w:line="240" w:lineRule="auto"/>
              <w:rPr>
                <w:rFonts w:asciiTheme="minorHAnsi" w:hAnsiTheme="minorHAnsi" w:cstheme="minorHAnsi"/>
              </w:rPr>
            </w:pPr>
            <w:r>
              <w:rPr>
                <w:rFonts w:cs="Calibri"/>
              </w:rPr>
              <w:t xml:space="preserve">Réalisation des présentations pour </w:t>
            </w:r>
            <w:r w:rsidRPr="00DF1962">
              <w:rPr>
                <w:rFonts w:cs="Calibri"/>
              </w:rPr>
              <w:t>des clients</w:t>
            </w:r>
          </w:p>
        </w:tc>
      </w:tr>
      <w:tr w:rsidR="002F53EF" w:rsidRPr="00132957" w:rsidTr="002F53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E56ACB" w:rsidRDefault="002F53EF" w:rsidP="002F53EF">
            <w:pPr>
              <w:spacing w:before="120" w:after="120" w:line="240" w:lineRule="auto"/>
              <w:rPr>
                <w:rFonts w:asciiTheme="minorHAnsi" w:hAnsiTheme="minorHAnsi" w:cstheme="minorHAnsi"/>
                <w:color w:val="000000"/>
              </w:rPr>
            </w:pPr>
            <w:r w:rsidRPr="00E56ACB">
              <w:rPr>
                <w:rFonts w:asciiTheme="minorHAnsi" w:hAnsiTheme="minorHAnsi" w:cstheme="minorHAnsi"/>
                <w:bCs/>
              </w:rPr>
              <w:t>Environnement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F53EF" w:rsidRPr="00CC72AF" w:rsidRDefault="002F53EF" w:rsidP="002F53EF">
            <w:pPr>
              <w:spacing w:before="120" w:after="120" w:line="240" w:lineRule="auto"/>
              <w:rPr>
                <w:rFonts w:cs="Calibri"/>
                <w:lang w:val="en-US"/>
              </w:rPr>
            </w:pPr>
            <w:r w:rsidRPr="00DF1962">
              <w:rPr>
                <w:rFonts w:cs="Calibri"/>
                <w:lang w:val="en-US"/>
              </w:rPr>
              <w:t xml:space="preserve">Asp.net, VB.Net, HTML, </w:t>
            </w:r>
            <w:proofErr w:type="spellStart"/>
            <w:r w:rsidRPr="00DF1962">
              <w:rPr>
                <w:rFonts w:cs="Calibri"/>
                <w:lang w:val="en-US"/>
              </w:rPr>
              <w:t>Javascript</w:t>
            </w:r>
            <w:proofErr w:type="spellEnd"/>
            <w:r w:rsidRPr="00DF1962">
              <w:rPr>
                <w:rFonts w:cs="Calibri"/>
                <w:lang w:val="en-US"/>
              </w:rPr>
              <w:t>, Ajax, JQuery, SQL Server 2005, SSIS 2005, Reporting Services 2005.</w:t>
            </w:r>
          </w:p>
        </w:tc>
      </w:tr>
    </w:tbl>
    <w:p w:rsidR="00A941B9" w:rsidRDefault="00A941B9" w:rsidP="00996D9D">
      <w:pPr>
        <w:spacing w:after="0" w:line="240" w:lineRule="auto"/>
        <w:rPr>
          <w:rFonts w:asciiTheme="minorHAnsi" w:hAnsiTheme="minorHAnsi" w:cstheme="minorHAnsi"/>
          <w:lang w:val="en-US"/>
        </w:rPr>
      </w:pPr>
    </w:p>
    <w:p w:rsidR="00CC72AF" w:rsidRPr="00996D9D" w:rsidRDefault="00055302" w:rsidP="00996D9D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4657AC">
        <w:rPr>
          <w:rFonts w:asciiTheme="minorHAnsi" w:hAnsiTheme="minorHAnsi" w:cstheme="minorHAnsi"/>
          <w:lang w:val="en-US"/>
        </w:rPr>
        <w:br w:type="page"/>
      </w:r>
    </w:p>
    <w:p w:rsidR="00D62FBA" w:rsidRPr="00E56ACB" w:rsidRDefault="00D62FBA" w:rsidP="00871706">
      <w:pPr>
        <w:pStyle w:val="Paragraphedeliste"/>
        <w:numPr>
          <w:ilvl w:val="0"/>
          <w:numId w:val="30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lastRenderedPageBreak/>
        <w:t>Formation</w:t>
      </w:r>
      <w:r w:rsidR="00871706" w:rsidRPr="00E56ACB">
        <w:rPr>
          <w:rFonts w:ascii="Sansation" w:hAnsi="Sansation"/>
          <w:b/>
          <w:color w:val="9E0000"/>
          <w:sz w:val="28"/>
        </w:rPr>
        <w:t>s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F5528E" w:rsidRPr="00E56ACB" w:rsidTr="00E84ECA">
        <w:trPr>
          <w:trHeight w:val="449"/>
        </w:trPr>
        <w:tc>
          <w:tcPr>
            <w:tcW w:w="1548" w:type="dxa"/>
            <w:vAlign w:val="center"/>
          </w:tcPr>
          <w:p w:rsidR="00F5528E" w:rsidRPr="00E56ACB" w:rsidRDefault="008423A4" w:rsidP="00937566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 w:rsidRPr="00E56ACB"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  <w:r w:rsidR="004E2C19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7380" w:type="dxa"/>
            <w:vAlign w:val="center"/>
          </w:tcPr>
          <w:p w:rsidR="00F5528E" w:rsidRPr="00E56ACB" w:rsidRDefault="004E2C19" w:rsidP="00252AA8">
            <w:pPr>
              <w:pStyle w:val="textetableaux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4E2C19">
              <w:rPr>
                <w:rFonts w:ascii="Calibri" w:hAnsi="Calibri" w:cs="Calibri"/>
                <w:sz w:val="22"/>
                <w:szCs w:val="22"/>
              </w:rPr>
              <w:t>Master  MIAGE 2, Nouvelles Technologies et Direction de Projets, de Université de Nice Sophia-Antipolis</w:t>
            </w:r>
          </w:p>
        </w:tc>
      </w:tr>
      <w:tr w:rsidR="00F5528E" w:rsidRPr="00E56ACB" w:rsidTr="00E84ECA">
        <w:trPr>
          <w:trHeight w:val="449"/>
        </w:trPr>
        <w:tc>
          <w:tcPr>
            <w:tcW w:w="1548" w:type="dxa"/>
            <w:vAlign w:val="center"/>
          </w:tcPr>
          <w:p w:rsidR="00F5528E" w:rsidRPr="00E56ACB" w:rsidRDefault="00664526" w:rsidP="00600EB3">
            <w:pPr>
              <w:pStyle w:val="textetableaux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  <w:r w:rsidR="004E2C19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7380" w:type="dxa"/>
            <w:vAlign w:val="center"/>
          </w:tcPr>
          <w:p w:rsidR="00F5528E" w:rsidRPr="00E56ACB" w:rsidRDefault="004E2C19" w:rsidP="00252AA8">
            <w:pPr>
              <w:pStyle w:val="textetableaux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4E2C19">
              <w:rPr>
                <w:rFonts w:ascii="Calibri" w:hAnsi="Calibri" w:cs="Calibri"/>
                <w:sz w:val="22"/>
                <w:szCs w:val="22"/>
              </w:rPr>
              <w:t xml:space="preserve">Bac+4 de </w:t>
            </w:r>
            <w:r w:rsidR="00252AA8">
              <w:rPr>
                <w:rFonts w:ascii="Calibri" w:hAnsi="Calibri" w:cs="Calibri"/>
                <w:sz w:val="22"/>
                <w:szCs w:val="22"/>
              </w:rPr>
              <w:t>l’EMSI</w:t>
            </w:r>
            <w:r w:rsidRPr="004E2C19">
              <w:rPr>
                <w:rFonts w:ascii="Calibri" w:hAnsi="Calibri" w:cs="Calibri"/>
                <w:sz w:val="22"/>
                <w:szCs w:val="22"/>
              </w:rPr>
              <w:t>, Casablanca, Maroc.</w:t>
            </w:r>
          </w:p>
        </w:tc>
      </w:tr>
    </w:tbl>
    <w:p w:rsidR="00F5528E" w:rsidRPr="00E56ACB" w:rsidRDefault="00F5528E" w:rsidP="00F5528E">
      <w:pPr>
        <w:pStyle w:val="Paragraphedeliste"/>
        <w:tabs>
          <w:tab w:val="left" w:pos="426"/>
        </w:tabs>
        <w:spacing w:after="360"/>
        <w:ind w:left="0"/>
        <w:rPr>
          <w:rFonts w:ascii="Sansation" w:hAnsi="Sansation"/>
          <w:b/>
          <w:color w:val="9E0000"/>
          <w:sz w:val="28"/>
        </w:rPr>
      </w:pPr>
    </w:p>
    <w:p w:rsidR="00D62FBA" w:rsidRPr="00E56ACB" w:rsidRDefault="00D62FBA" w:rsidP="00871706">
      <w:pPr>
        <w:pStyle w:val="Paragraphedeliste"/>
        <w:numPr>
          <w:ilvl w:val="0"/>
          <w:numId w:val="30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Langues</w:t>
      </w:r>
    </w:p>
    <w:tbl>
      <w:tblPr>
        <w:tblW w:w="0" w:type="auto"/>
        <w:tblInd w:w="1526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3052"/>
      </w:tblGrid>
      <w:tr w:rsidR="00A36470" w:rsidRPr="00DC44DC" w:rsidTr="00F216DE">
        <w:trPr>
          <w:trHeight w:val="361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36470" w:rsidRPr="00DC44DC" w:rsidRDefault="00A36470" w:rsidP="00E84ECA">
            <w:pPr>
              <w:spacing w:before="120" w:after="120" w:line="240" w:lineRule="auto"/>
              <w:jc w:val="center"/>
              <w:rPr>
                <w:b/>
                <w:caps/>
                <w:u w:val="single"/>
              </w:rPr>
            </w:pPr>
            <w:r w:rsidRPr="00DC44DC">
              <w:rPr>
                <w:b/>
                <w:u w:val="single"/>
              </w:rPr>
              <w:t>Langue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36470" w:rsidRPr="00DC44DC" w:rsidRDefault="00A36470" w:rsidP="00E84ECA">
            <w:pPr>
              <w:spacing w:before="120" w:after="120" w:line="240" w:lineRule="auto"/>
              <w:jc w:val="center"/>
              <w:rPr>
                <w:b/>
                <w:caps/>
                <w:u w:val="single"/>
              </w:rPr>
            </w:pPr>
            <w:r w:rsidRPr="00DC44DC">
              <w:rPr>
                <w:b/>
                <w:u w:val="single"/>
              </w:rPr>
              <w:t>Niveau</w:t>
            </w:r>
          </w:p>
        </w:tc>
      </w:tr>
      <w:tr w:rsidR="00A36470" w:rsidRPr="00E56ACB" w:rsidTr="00F216DE">
        <w:trPr>
          <w:trHeight w:val="285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70" w:rsidRPr="00E56ACB" w:rsidRDefault="00A36470" w:rsidP="00E84ECA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rFonts w:ascii="Sansation" w:hAnsi="Sansation"/>
                <w:b/>
                <w:color w:val="9E0000"/>
                <w:sz w:val="28"/>
              </w:rPr>
            </w:pPr>
            <w:r w:rsidRPr="00E56ACB">
              <w:t>Français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70" w:rsidRPr="00E56ACB" w:rsidRDefault="00A16DF0" w:rsidP="005C468B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rFonts w:ascii="Sansation" w:hAnsi="Sansation"/>
                <w:b/>
                <w:color w:val="9E0000"/>
                <w:sz w:val="28"/>
              </w:rPr>
            </w:pPr>
            <w:r w:rsidRPr="00E56ACB">
              <w:sym w:font="Wingdings 2" w:char="F0A2"/>
            </w:r>
            <w:r w:rsidR="005C468B" w:rsidRPr="00E56ACB">
              <w:sym w:font="Wingdings 2" w:char="F0A2"/>
            </w:r>
            <w:r w:rsidR="005C468B" w:rsidRPr="00E56ACB">
              <w:sym w:font="Wingdings 2" w:char="F0A2"/>
            </w:r>
          </w:p>
        </w:tc>
      </w:tr>
      <w:tr w:rsidR="00A36470" w:rsidRPr="00E56ACB" w:rsidTr="00F216DE">
        <w:trPr>
          <w:trHeight w:val="27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70" w:rsidRPr="00E56ACB" w:rsidRDefault="00A36470" w:rsidP="00E84ECA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</w:pPr>
            <w:r w:rsidRPr="00E56ACB">
              <w:t>Anglais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470" w:rsidRPr="00E56ACB" w:rsidRDefault="00664526" w:rsidP="005D744D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</w:pPr>
            <w:r w:rsidRPr="00E56ACB">
              <w:sym w:font="Wingdings 2" w:char="F0A2"/>
            </w:r>
            <w:r w:rsidR="005D744D">
              <w:sym w:font="Wingdings 2" w:char="F0A2"/>
            </w:r>
            <w:r w:rsidRPr="00E56ACB">
              <w:sym w:font="Wingdings 2" w:char="F0A3"/>
            </w:r>
          </w:p>
        </w:tc>
      </w:tr>
      <w:tr w:rsidR="00F1593D" w:rsidRPr="00E56ACB" w:rsidTr="00F216DE">
        <w:trPr>
          <w:trHeight w:val="372"/>
        </w:trPr>
        <w:tc>
          <w:tcPr>
            <w:tcW w:w="6170" w:type="dxa"/>
            <w:gridSpan w:val="2"/>
            <w:tcBorders>
              <w:top w:val="single" w:sz="4" w:space="0" w:color="auto"/>
            </w:tcBorders>
            <w:vAlign w:val="center"/>
          </w:tcPr>
          <w:p w:rsidR="00F1593D" w:rsidRPr="00E56ACB" w:rsidRDefault="00F1593D" w:rsidP="00F1593D">
            <w:pPr>
              <w:tabs>
                <w:tab w:val="left" w:pos="176"/>
                <w:tab w:val="left" w:pos="1877"/>
                <w:tab w:val="left" w:pos="3720"/>
              </w:tabs>
            </w:pPr>
          </w:p>
        </w:tc>
      </w:tr>
    </w:tbl>
    <w:p w:rsidR="00A36470" w:rsidRPr="00E56ACB" w:rsidRDefault="00F1593D" w:rsidP="00600B69">
      <w:pPr>
        <w:tabs>
          <w:tab w:val="left" w:pos="176"/>
          <w:tab w:val="left" w:pos="1877"/>
          <w:tab w:val="left" w:pos="3720"/>
        </w:tabs>
        <w:jc w:val="center"/>
      </w:pPr>
      <w:r w:rsidRPr="00E56ACB">
        <w:sym w:font="Wingdings 2" w:char="F0A2"/>
      </w:r>
      <w:r w:rsidRPr="00E56ACB">
        <w:sym w:font="Wingdings 2" w:char="F0A3"/>
      </w:r>
      <w:r w:rsidRPr="00E56ACB">
        <w:sym w:font="Wingdings 2" w:char="F0A3"/>
      </w:r>
      <w:r w:rsidRPr="00E56ACB">
        <w:t>: Bases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3"/>
      </w:r>
      <w:r w:rsidRPr="00E56ACB">
        <w:t>: Courant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2"/>
      </w:r>
      <w:r w:rsidR="00D06EAF" w:rsidRPr="00E56ACB">
        <w:t>: E</w:t>
      </w:r>
      <w:r w:rsidRPr="00E56ACB">
        <w:t>xpert</w:t>
      </w:r>
    </w:p>
    <w:sectPr w:rsidR="00A36470" w:rsidRPr="00E56ACB" w:rsidSect="00F5528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813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19A" w:rsidRDefault="00CF619A" w:rsidP="00344F1E">
      <w:pPr>
        <w:spacing w:after="0" w:line="240" w:lineRule="auto"/>
      </w:pPr>
      <w:r>
        <w:separator/>
      </w:r>
    </w:p>
  </w:endnote>
  <w:endnote w:type="continuationSeparator" w:id="0">
    <w:p w:rsidR="00CF619A" w:rsidRDefault="00CF619A" w:rsidP="003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charset w:val="00"/>
    <w:family w:val="auto"/>
    <w:pitch w:val="variable"/>
    <w:sig w:usb0="00000001" w:usb1="00000000" w:usb2="00000000" w:usb3="00000000" w:csb0="000001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7 LtCn">
    <w:altName w:val="Arial Narrow"/>
    <w:charset w:val="00"/>
    <w:family w:val="swiss"/>
    <w:pitch w:val="variable"/>
    <w:sig w:usb0="00000001" w:usb1="10002042" w:usb2="00000000" w:usb3="00000000" w:csb0="0000009B" w:csb1="00000000"/>
  </w:font>
  <w:font w:name="Vialog LT Com Light">
    <w:altName w:val="Corbel"/>
    <w:charset w:val="00"/>
    <w:family w:val="swiss"/>
    <w:pitch w:val="variable"/>
    <w:sig w:usb0="00000001" w:usb1="5000204A" w:usb2="00000000" w:usb3="00000000" w:csb0="0000019B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846" w:rsidRDefault="00FE0846" w:rsidP="00AB6D26">
    <w:pPr>
      <w:tabs>
        <w:tab w:val="left" w:pos="4395"/>
      </w:tabs>
    </w:pPr>
    <w:r>
      <w:rPr>
        <w:noProof/>
        <w:sz w:val="16"/>
        <w:szCs w:val="16"/>
        <w:lang w:eastAsia="fr-FR"/>
      </w:rPr>
      <w:drawing>
        <wp:anchor distT="0" distB="0" distL="114300" distR="114300" simplePos="0" relativeHeight="251658752" behindDoc="1" locked="0" layoutInCell="1" allowOverlap="1" wp14:anchorId="1C2E7E99" wp14:editId="3EBB78AB">
          <wp:simplePos x="0" y="0"/>
          <wp:positionH relativeFrom="column">
            <wp:posOffset>-928370</wp:posOffset>
          </wp:positionH>
          <wp:positionV relativeFrom="paragraph">
            <wp:posOffset>-315595</wp:posOffset>
          </wp:positionV>
          <wp:extent cx="7610475" cy="1343025"/>
          <wp:effectExtent l="0" t="0" r="9525" b="9525"/>
          <wp:wrapNone/>
          <wp:docPr id="3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6F01BB">
      <w:rPr>
        <w:sz w:val="16"/>
        <w:szCs w:val="16"/>
      </w:rPr>
      <w:t>Ref</w:t>
    </w:r>
    <w:proofErr w:type="spellEnd"/>
    <w:r w:rsidR="006F01BB">
      <w:rPr>
        <w:sz w:val="16"/>
        <w:szCs w:val="16"/>
      </w:rPr>
      <w:t> : ILYEUM</w:t>
    </w:r>
    <w:r>
      <w:rPr>
        <w:sz w:val="16"/>
        <w:szCs w:val="16"/>
      </w:rPr>
      <w:t>_CV_</w:t>
    </w:r>
    <w:r w:rsidR="000164C7">
      <w:rPr>
        <w:sz w:val="16"/>
        <w:szCs w:val="16"/>
      </w:rPr>
      <w:t>K</w:t>
    </w:r>
    <w:r w:rsidR="00B1433C">
      <w:rPr>
        <w:sz w:val="16"/>
        <w:szCs w:val="16"/>
      </w:rPr>
      <w:t>B</w:t>
    </w:r>
    <w:r w:rsidR="00056F50">
      <w:rPr>
        <w:sz w:val="16"/>
        <w:szCs w:val="16"/>
      </w:rPr>
      <w:t>_201405</w:t>
    </w:r>
    <w:r>
      <w:rPr>
        <w:sz w:val="16"/>
        <w:szCs w:val="16"/>
      </w:rPr>
      <w:tab/>
    </w:r>
    <w:r w:rsidR="00F227E5" w:rsidRPr="00AB6D26">
      <w:rPr>
        <w:sz w:val="16"/>
        <w:szCs w:val="16"/>
      </w:rPr>
      <w:fldChar w:fldCharType="begin"/>
    </w:r>
    <w:r w:rsidRPr="00AB6D26">
      <w:rPr>
        <w:sz w:val="16"/>
        <w:szCs w:val="16"/>
      </w:rPr>
      <w:instrText xml:space="preserve"> PAGE </w:instrText>
    </w:r>
    <w:r w:rsidR="00F227E5" w:rsidRPr="00AB6D26">
      <w:rPr>
        <w:sz w:val="16"/>
        <w:szCs w:val="16"/>
      </w:rPr>
      <w:fldChar w:fldCharType="separate"/>
    </w:r>
    <w:r w:rsidR="00056F50">
      <w:rPr>
        <w:noProof/>
        <w:sz w:val="16"/>
        <w:szCs w:val="16"/>
      </w:rPr>
      <w:t>4</w:t>
    </w:r>
    <w:r w:rsidR="00F227E5" w:rsidRPr="00AB6D26">
      <w:rPr>
        <w:sz w:val="16"/>
        <w:szCs w:val="16"/>
      </w:rPr>
      <w:fldChar w:fldCharType="end"/>
    </w:r>
    <w:r>
      <w:rPr>
        <w:sz w:val="16"/>
        <w:szCs w:val="16"/>
      </w:rPr>
      <w:t>/</w:t>
    </w:r>
    <w:r w:rsidR="00F227E5" w:rsidRPr="00AB6D26">
      <w:rPr>
        <w:sz w:val="16"/>
        <w:szCs w:val="16"/>
      </w:rPr>
      <w:fldChar w:fldCharType="begin"/>
    </w:r>
    <w:r w:rsidRPr="00AB6D26">
      <w:rPr>
        <w:sz w:val="16"/>
        <w:szCs w:val="16"/>
      </w:rPr>
      <w:instrText xml:space="preserve"> NUMPAGES  </w:instrText>
    </w:r>
    <w:r w:rsidR="00F227E5" w:rsidRPr="00AB6D26">
      <w:rPr>
        <w:sz w:val="16"/>
        <w:szCs w:val="16"/>
      </w:rPr>
      <w:fldChar w:fldCharType="separate"/>
    </w:r>
    <w:r w:rsidR="00056F50">
      <w:rPr>
        <w:noProof/>
        <w:sz w:val="16"/>
        <w:szCs w:val="16"/>
      </w:rPr>
      <w:t>9</w:t>
    </w:r>
    <w:r w:rsidR="00F227E5" w:rsidRPr="00AB6D26">
      <w:rPr>
        <w:sz w:val="16"/>
        <w:szCs w:val="16"/>
      </w:rPr>
      <w:fldChar w:fldCharType="end"/>
    </w:r>
  </w:p>
  <w:p w:rsidR="00FE0846" w:rsidRPr="00AB6D26" w:rsidRDefault="00FE0846" w:rsidP="00AB6D26">
    <w:pPr>
      <w:pStyle w:val="Pieddepage"/>
      <w:tabs>
        <w:tab w:val="clear" w:pos="4536"/>
        <w:tab w:val="left" w:pos="2835"/>
      </w:tabs>
      <w:rPr>
        <w:sz w:val="16"/>
        <w:szCs w:val="16"/>
      </w:rPr>
    </w:pPr>
  </w:p>
  <w:p w:rsidR="00FE0846" w:rsidRPr="00344F1E" w:rsidRDefault="00FE0846" w:rsidP="00F5528E">
    <w:pPr>
      <w:pStyle w:val="Pieddepage"/>
      <w:tabs>
        <w:tab w:val="clear" w:pos="4536"/>
        <w:tab w:val="left" w:pos="2835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846" w:rsidRPr="00344F1E" w:rsidRDefault="00FE0846" w:rsidP="00BD03EB">
    <w:pPr>
      <w:pStyle w:val="Pieddepage"/>
      <w:tabs>
        <w:tab w:val="clear" w:pos="4536"/>
      </w:tabs>
      <w:rPr>
        <w:sz w:val="16"/>
        <w:szCs w:val="16"/>
      </w:rPr>
    </w:pPr>
    <w:r>
      <w:rPr>
        <w:noProof/>
        <w:sz w:val="16"/>
        <w:szCs w:val="16"/>
        <w:lang w:eastAsia="fr-F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-574675</wp:posOffset>
          </wp:positionV>
          <wp:extent cx="7610475" cy="1343025"/>
          <wp:effectExtent l="0" t="0" r="9525" b="9525"/>
          <wp:wrapNone/>
          <wp:docPr id="1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6F01BB">
      <w:rPr>
        <w:sz w:val="16"/>
        <w:szCs w:val="16"/>
      </w:rPr>
      <w:t>Ref</w:t>
    </w:r>
    <w:proofErr w:type="spellEnd"/>
    <w:r w:rsidR="006F01BB">
      <w:rPr>
        <w:sz w:val="16"/>
        <w:szCs w:val="16"/>
      </w:rPr>
      <w:t> : ILYEUM</w:t>
    </w:r>
    <w:r>
      <w:rPr>
        <w:sz w:val="16"/>
        <w:szCs w:val="16"/>
      </w:rPr>
      <w:t>_CV_</w:t>
    </w:r>
    <w:r w:rsidR="006C7B14">
      <w:rPr>
        <w:sz w:val="16"/>
        <w:szCs w:val="16"/>
      </w:rPr>
      <w:t>KB</w:t>
    </w:r>
    <w:r w:rsidR="00056F50">
      <w:rPr>
        <w:sz w:val="16"/>
        <w:szCs w:val="16"/>
      </w:rPr>
      <w:t>_201405</w:t>
    </w:r>
    <w:r>
      <w:rPr>
        <w:sz w:val="16"/>
        <w:szCs w:val="16"/>
      </w:rPr>
      <w:tab/>
    </w:r>
  </w:p>
  <w:p w:rsidR="00FE0846" w:rsidRDefault="00FE084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19A" w:rsidRDefault="00CF619A" w:rsidP="00344F1E">
      <w:pPr>
        <w:spacing w:after="0" w:line="240" w:lineRule="auto"/>
      </w:pPr>
      <w:r>
        <w:separator/>
      </w:r>
    </w:p>
  </w:footnote>
  <w:footnote w:type="continuationSeparator" w:id="0">
    <w:p w:rsidR="00CF619A" w:rsidRDefault="00CF619A" w:rsidP="003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846" w:rsidRDefault="006F01BB" w:rsidP="006F01BB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7728" behindDoc="1" locked="0" layoutInCell="1" allowOverlap="1" wp14:anchorId="63BAD643" wp14:editId="11BAC151">
          <wp:simplePos x="0" y="0"/>
          <wp:positionH relativeFrom="column">
            <wp:posOffset>3510280</wp:posOffset>
          </wp:positionH>
          <wp:positionV relativeFrom="paragraph">
            <wp:posOffset>635</wp:posOffset>
          </wp:positionV>
          <wp:extent cx="2242185" cy="697230"/>
          <wp:effectExtent l="0" t="0" r="5715" b="7620"/>
          <wp:wrapTight wrapText="bothSides">
            <wp:wrapPolygon edited="0">
              <wp:start x="0" y="0"/>
              <wp:lineTo x="0" y="21246"/>
              <wp:lineTo x="21472" y="21246"/>
              <wp:lineTo x="21472" y="0"/>
              <wp:lineTo x="0" y="0"/>
            </wp:wrapPolygon>
          </wp:wrapTight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YEUM EX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2185" cy="697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E0846" w:rsidRPr="0089627F" w:rsidRDefault="00F6705B" w:rsidP="00AB6D26">
    <w:pPr>
      <w:pStyle w:val="En-tte"/>
      <w:rPr>
        <w:lang w:val="en-US"/>
      </w:rPr>
    </w:pPr>
    <w:r>
      <w:rPr>
        <w:lang w:val="en-US"/>
      </w:rPr>
      <w:t>KB</w:t>
    </w:r>
  </w:p>
  <w:p w:rsidR="00FE0846" w:rsidRPr="0089627F" w:rsidRDefault="0084125F" w:rsidP="00AB6D26">
    <w:pPr>
      <w:pStyle w:val="En-tte"/>
      <w:rPr>
        <w:lang w:val="en-US"/>
      </w:rPr>
    </w:pPr>
    <w:proofErr w:type="spellStart"/>
    <w:r w:rsidRPr="0089627F">
      <w:rPr>
        <w:lang w:val="en-US"/>
      </w:rPr>
      <w:t>Architect</w:t>
    </w:r>
    <w:r w:rsidR="005B493E" w:rsidRPr="0089627F">
      <w:rPr>
        <w:lang w:val="en-US"/>
      </w:rPr>
      <w:t>e</w:t>
    </w:r>
    <w:proofErr w:type="spellEnd"/>
    <w:r w:rsidR="00AF7884" w:rsidRPr="0089627F">
      <w:rPr>
        <w:lang w:val="en-US"/>
      </w:rPr>
      <w:t>/IED</w:t>
    </w:r>
    <w:r w:rsidRPr="0089627F">
      <w:rPr>
        <w:lang w:val="en-US"/>
      </w:rPr>
      <w:t xml:space="preserve"> </w:t>
    </w:r>
    <w:r w:rsidR="005B493E" w:rsidRPr="0089627F">
      <w:rPr>
        <w:lang w:val="en-US"/>
      </w:rPr>
      <w:t>.Net</w:t>
    </w:r>
    <w:r w:rsidR="00AF7884" w:rsidRPr="0089627F">
      <w:rPr>
        <w:lang w:val="en-US"/>
      </w:rPr>
      <w:t xml:space="preserve"> - SharePoint</w:t>
    </w:r>
  </w:p>
  <w:p w:rsidR="001607A5" w:rsidRPr="0089627F" w:rsidRDefault="001607A5" w:rsidP="00AB6D26">
    <w:pPr>
      <w:pStyle w:val="En-tte"/>
      <w:rPr>
        <w:lang w:val="en-US"/>
      </w:rPr>
    </w:pPr>
  </w:p>
  <w:p w:rsidR="00FE0846" w:rsidRPr="0089627F" w:rsidRDefault="00FE0846" w:rsidP="00AB6D2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846" w:rsidRDefault="006F01BB" w:rsidP="006F01BB">
    <w:pPr>
      <w:pStyle w:val="En-tte"/>
      <w:jc w:val="center"/>
    </w:pPr>
    <w:r>
      <w:rPr>
        <w:noProof/>
        <w:lang w:eastAsia="fr-FR"/>
      </w:rPr>
      <w:drawing>
        <wp:inline distT="0" distB="0" distL="0" distR="0">
          <wp:extent cx="2447925" cy="761855"/>
          <wp:effectExtent l="0" t="0" r="0" b="635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YEUM EX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971" cy="77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12EE50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73"/>
        </w:tabs>
        <w:ind w:left="373" w:hanging="13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AC0000"/>
        <w:sz w:val="12"/>
        <w:szCs w:val="1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17B698D"/>
    <w:multiLevelType w:val="hybridMultilevel"/>
    <w:tmpl w:val="DBEEFE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53A28BD"/>
    <w:multiLevelType w:val="hybridMultilevel"/>
    <w:tmpl w:val="09623A5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B4020"/>
    <w:multiLevelType w:val="hybridMultilevel"/>
    <w:tmpl w:val="B858A8D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E643B46"/>
    <w:multiLevelType w:val="hybridMultilevel"/>
    <w:tmpl w:val="35403F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0676A15"/>
    <w:multiLevelType w:val="hybridMultilevel"/>
    <w:tmpl w:val="CF20A880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  <w:em w:val="none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E9806BB0">
      <w:numFmt w:val="bullet"/>
      <w:lvlText w:val="-"/>
      <w:lvlJc w:val="left"/>
      <w:pPr>
        <w:ind w:left="2340" w:hanging="360"/>
      </w:pPr>
      <w:rPr>
        <w:rFonts w:ascii="Calibri" w:eastAsia="Calibri" w:hAnsi="Calibri" w:cstheme="minorHAnsi" w:hint="default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6676DC"/>
    <w:multiLevelType w:val="hybridMultilevel"/>
    <w:tmpl w:val="2196D1D0"/>
    <w:lvl w:ilvl="0" w:tplc="E49CCB8E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A7644906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hint="default"/>
        <w:color w:val="FF6600"/>
        <w:lang w:val="fr-FR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017F43"/>
    <w:multiLevelType w:val="hybridMultilevel"/>
    <w:tmpl w:val="E098ECC0"/>
    <w:lvl w:ilvl="0" w:tplc="46CA635C">
      <w:start w:val="10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4962A3"/>
    <w:multiLevelType w:val="hybridMultilevel"/>
    <w:tmpl w:val="9D2871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8E2F67"/>
    <w:multiLevelType w:val="hybridMultilevel"/>
    <w:tmpl w:val="8E4EE5D8"/>
    <w:lvl w:ilvl="0" w:tplc="DD6E60F6">
      <w:start w:val="2"/>
      <w:numFmt w:val="decimal"/>
      <w:lvlText w:val="%1."/>
      <w:lvlJc w:val="left"/>
      <w:pPr>
        <w:ind w:left="720" w:hanging="360"/>
      </w:pPr>
      <w:rPr>
        <w:rFonts w:ascii="Sansation" w:hAnsi="Sansatio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  <w:em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B1E53"/>
    <w:multiLevelType w:val="hybridMultilevel"/>
    <w:tmpl w:val="BD62FEC6"/>
    <w:lvl w:ilvl="0" w:tplc="84A67400">
      <w:start w:val="1"/>
      <w:numFmt w:val="bullet"/>
      <w:pStyle w:val="Liste1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0000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ED5A30"/>
    <w:multiLevelType w:val="hybridMultilevel"/>
    <w:tmpl w:val="6C5A32B4"/>
    <w:lvl w:ilvl="0" w:tplc="2788F4CC">
      <w:start w:val="1"/>
      <w:numFmt w:val="bullet"/>
      <w:lvlText w:val=""/>
      <w:lvlJc w:val="left"/>
      <w:pPr>
        <w:tabs>
          <w:tab w:val="num" w:pos="851"/>
        </w:tabs>
        <w:ind w:left="851" w:hanging="171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D86DDC"/>
    <w:multiLevelType w:val="hybridMultilevel"/>
    <w:tmpl w:val="CA4A09AA"/>
    <w:lvl w:ilvl="0" w:tplc="2788F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F83C5F"/>
    <w:multiLevelType w:val="hybridMultilevel"/>
    <w:tmpl w:val="845C5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F036D"/>
    <w:multiLevelType w:val="multilevel"/>
    <w:tmpl w:val="1F6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62232E"/>
    <w:multiLevelType w:val="hybridMultilevel"/>
    <w:tmpl w:val="C2A4B8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D61A4"/>
    <w:multiLevelType w:val="multilevel"/>
    <w:tmpl w:val="309E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03681"/>
    <w:multiLevelType w:val="multilevel"/>
    <w:tmpl w:val="88FC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4C332B"/>
    <w:multiLevelType w:val="hybridMultilevel"/>
    <w:tmpl w:val="4C42D92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A612942"/>
    <w:multiLevelType w:val="hybridMultilevel"/>
    <w:tmpl w:val="D8943CFA"/>
    <w:lvl w:ilvl="0" w:tplc="74B84EA0">
      <w:numFmt w:val="bullet"/>
      <w:lvlText w:val="-"/>
      <w:lvlJc w:val="left"/>
      <w:pPr>
        <w:ind w:left="449" w:hanging="360"/>
      </w:pPr>
      <w:rPr>
        <w:rFonts w:ascii="Calibri" w:eastAsia="Times New Roman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8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</w:abstractNum>
  <w:abstractNum w:abstractNumId="22">
    <w:nsid w:val="4E7A60A3"/>
    <w:multiLevelType w:val="hybridMultilevel"/>
    <w:tmpl w:val="CAA48F8C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8C2E47"/>
    <w:multiLevelType w:val="hybridMultilevel"/>
    <w:tmpl w:val="441662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367878"/>
    <w:multiLevelType w:val="hybridMultilevel"/>
    <w:tmpl w:val="2A30E55A"/>
    <w:lvl w:ilvl="0" w:tplc="624A25B2">
      <w:start w:val="1"/>
      <w:numFmt w:val="bullet"/>
      <w:lvlText w:val=""/>
      <w:lvlJc w:val="left"/>
      <w:pPr>
        <w:tabs>
          <w:tab w:val="num" w:pos="373"/>
        </w:tabs>
        <w:ind w:left="373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w w:val="0"/>
        <w:kern w:val="0"/>
        <w:position w:val="0"/>
        <w:sz w:val="12"/>
        <w:u w:val="none"/>
        <w:vertAlign w:val="baseline"/>
        <w:em w:val="none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7E02DC"/>
    <w:multiLevelType w:val="multilevel"/>
    <w:tmpl w:val="AC5E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970DD0"/>
    <w:multiLevelType w:val="hybridMultilevel"/>
    <w:tmpl w:val="3BFED73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027CD"/>
    <w:multiLevelType w:val="hybridMultilevel"/>
    <w:tmpl w:val="3DF67C7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1717DC"/>
    <w:multiLevelType w:val="hybridMultilevel"/>
    <w:tmpl w:val="30E640E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210486E"/>
    <w:multiLevelType w:val="hybridMultilevel"/>
    <w:tmpl w:val="D9F87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EE3312"/>
    <w:multiLevelType w:val="hybridMultilevel"/>
    <w:tmpl w:val="00E0CC5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5C44E9"/>
    <w:multiLevelType w:val="hybridMultilevel"/>
    <w:tmpl w:val="CE121D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12A2571"/>
    <w:multiLevelType w:val="hybridMultilevel"/>
    <w:tmpl w:val="1ABCE6F8"/>
    <w:lvl w:ilvl="0" w:tplc="DDBE4204">
      <w:start w:val="1"/>
      <w:numFmt w:val="bullet"/>
      <w:lvlText w:val=""/>
      <w:lvlJc w:val="left"/>
      <w:pPr>
        <w:tabs>
          <w:tab w:val="num" w:pos="851"/>
        </w:tabs>
        <w:ind w:left="851" w:hanging="171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CD7B4B"/>
    <w:multiLevelType w:val="hybridMultilevel"/>
    <w:tmpl w:val="9EF245D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6CDE"/>
    <w:multiLevelType w:val="multilevel"/>
    <w:tmpl w:val="C46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E442B4"/>
    <w:multiLevelType w:val="hybridMultilevel"/>
    <w:tmpl w:val="E3FE0B0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  <w:em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12"/>
  </w:num>
  <w:num w:numId="4">
    <w:abstractNumId w:val="9"/>
  </w:num>
  <w:num w:numId="5">
    <w:abstractNumId w:val="24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3"/>
  </w:num>
  <w:num w:numId="9">
    <w:abstractNumId w:val="32"/>
  </w:num>
  <w:num w:numId="10">
    <w:abstractNumId w:val="0"/>
  </w:num>
  <w:num w:numId="11">
    <w:abstractNumId w:val="14"/>
  </w:num>
  <w:num w:numId="12">
    <w:abstractNumId w:val="25"/>
  </w:num>
  <w:num w:numId="13">
    <w:abstractNumId w:val="19"/>
  </w:num>
  <w:num w:numId="14">
    <w:abstractNumId w:val="18"/>
  </w:num>
  <w:num w:numId="15">
    <w:abstractNumId w:val="5"/>
  </w:num>
  <w:num w:numId="16">
    <w:abstractNumId w:val="6"/>
  </w:num>
  <w:num w:numId="17">
    <w:abstractNumId w:val="20"/>
  </w:num>
  <w:num w:numId="18">
    <w:abstractNumId w:val="2"/>
  </w:num>
  <w:num w:numId="19">
    <w:abstractNumId w:val="31"/>
  </w:num>
  <w:num w:numId="20">
    <w:abstractNumId w:val="13"/>
  </w:num>
  <w:num w:numId="21">
    <w:abstractNumId w:val="28"/>
  </w:num>
  <w:num w:numId="22">
    <w:abstractNumId w:val="32"/>
  </w:num>
  <w:num w:numId="23">
    <w:abstractNumId w:val="34"/>
  </w:num>
  <w:num w:numId="24">
    <w:abstractNumId w:val="16"/>
  </w:num>
  <w:num w:numId="25">
    <w:abstractNumId w:val="10"/>
  </w:num>
  <w:num w:numId="26">
    <w:abstractNumId w:val="3"/>
  </w:num>
  <w:num w:numId="2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21"/>
  </w:num>
  <w:num w:numId="30">
    <w:abstractNumId w:val="11"/>
  </w:num>
  <w:num w:numId="31">
    <w:abstractNumId w:val="27"/>
  </w:num>
  <w:num w:numId="32">
    <w:abstractNumId w:val="29"/>
  </w:num>
  <w:num w:numId="33">
    <w:abstractNumId w:val="22"/>
  </w:num>
  <w:num w:numId="34">
    <w:abstractNumId w:val="15"/>
  </w:num>
  <w:num w:numId="35">
    <w:abstractNumId w:val="8"/>
  </w:num>
  <w:num w:numId="36">
    <w:abstractNumId w:val="33"/>
  </w:num>
  <w:num w:numId="37">
    <w:abstractNumId w:val="26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EB"/>
    <w:rsid w:val="00001136"/>
    <w:rsid w:val="000013F2"/>
    <w:rsid w:val="00004E3B"/>
    <w:rsid w:val="00011D35"/>
    <w:rsid w:val="000164C7"/>
    <w:rsid w:val="00024EB9"/>
    <w:rsid w:val="00033000"/>
    <w:rsid w:val="000431DC"/>
    <w:rsid w:val="00053AF6"/>
    <w:rsid w:val="00055051"/>
    <w:rsid w:val="00055302"/>
    <w:rsid w:val="00056F50"/>
    <w:rsid w:val="000579A4"/>
    <w:rsid w:val="0006044E"/>
    <w:rsid w:val="00065924"/>
    <w:rsid w:val="00065E23"/>
    <w:rsid w:val="00080A68"/>
    <w:rsid w:val="00083573"/>
    <w:rsid w:val="00087E3B"/>
    <w:rsid w:val="0009158B"/>
    <w:rsid w:val="000A0EC7"/>
    <w:rsid w:val="000A4871"/>
    <w:rsid w:val="000A7119"/>
    <w:rsid w:val="000B14D9"/>
    <w:rsid w:val="000B40CA"/>
    <w:rsid w:val="000B4131"/>
    <w:rsid w:val="000B4F54"/>
    <w:rsid w:val="000B5D02"/>
    <w:rsid w:val="000C2B35"/>
    <w:rsid w:val="000C2DA5"/>
    <w:rsid w:val="000C330F"/>
    <w:rsid w:val="000C36B9"/>
    <w:rsid w:val="000C3AA3"/>
    <w:rsid w:val="000E1AEF"/>
    <w:rsid w:val="000E1E0A"/>
    <w:rsid w:val="000F3CC6"/>
    <w:rsid w:val="00102B06"/>
    <w:rsid w:val="00113DE1"/>
    <w:rsid w:val="0011510C"/>
    <w:rsid w:val="001236D6"/>
    <w:rsid w:val="0013177D"/>
    <w:rsid w:val="00132957"/>
    <w:rsid w:val="0013662F"/>
    <w:rsid w:val="00147C6A"/>
    <w:rsid w:val="00155543"/>
    <w:rsid w:val="001607A5"/>
    <w:rsid w:val="001619F5"/>
    <w:rsid w:val="00162A56"/>
    <w:rsid w:val="001656A6"/>
    <w:rsid w:val="001667D7"/>
    <w:rsid w:val="00166934"/>
    <w:rsid w:val="00172D24"/>
    <w:rsid w:val="001770DC"/>
    <w:rsid w:val="001804DC"/>
    <w:rsid w:val="0018441C"/>
    <w:rsid w:val="00184BA3"/>
    <w:rsid w:val="00192A56"/>
    <w:rsid w:val="00193708"/>
    <w:rsid w:val="00197CC7"/>
    <w:rsid w:val="001A15F3"/>
    <w:rsid w:val="001B56F5"/>
    <w:rsid w:val="001C19A4"/>
    <w:rsid w:val="001D1C0F"/>
    <w:rsid w:val="001D1DE6"/>
    <w:rsid w:val="001D36A1"/>
    <w:rsid w:val="001D539B"/>
    <w:rsid w:val="001D5AF0"/>
    <w:rsid w:val="001E3552"/>
    <w:rsid w:val="001E4459"/>
    <w:rsid w:val="001E50F2"/>
    <w:rsid w:val="001F6EE6"/>
    <w:rsid w:val="00200B97"/>
    <w:rsid w:val="0020130A"/>
    <w:rsid w:val="00216A25"/>
    <w:rsid w:val="00216AF0"/>
    <w:rsid w:val="00217EA1"/>
    <w:rsid w:val="0022154A"/>
    <w:rsid w:val="00232A13"/>
    <w:rsid w:val="00235FE0"/>
    <w:rsid w:val="00242480"/>
    <w:rsid w:val="00244EA2"/>
    <w:rsid w:val="00252AA8"/>
    <w:rsid w:val="00270D1D"/>
    <w:rsid w:val="00274B84"/>
    <w:rsid w:val="00280243"/>
    <w:rsid w:val="00281BFE"/>
    <w:rsid w:val="002835BA"/>
    <w:rsid w:val="00292F73"/>
    <w:rsid w:val="0029418F"/>
    <w:rsid w:val="002A031C"/>
    <w:rsid w:val="002A30F1"/>
    <w:rsid w:val="002A46CF"/>
    <w:rsid w:val="002A6A1B"/>
    <w:rsid w:val="002A7C48"/>
    <w:rsid w:val="002B3079"/>
    <w:rsid w:val="002B7DA8"/>
    <w:rsid w:val="002D06F7"/>
    <w:rsid w:val="002D29FC"/>
    <w:rsid w:val="002E2C1B"/>
    <w:rsid w:val="002E3F08"/>
    <w:rsid w:val="002E590C"/>
    <w:rsid w:val="002F13CA"/>
    <w:rsid w:val="002F53EF"/>
    <w:rsid w:val="00301975"/>
    <w:rsid w:val="00301A97"/>
    <w:rsid w:val="00307927"/>
    <w:rsid w:val="003138E2"/>
    <w:rsid w:val="00317656"/>
    <w:rsid w:val="00322C38"/>
    <w:rsid w:val="00323BF9"/>
    <w:rsid w:val="00334147"/>
    <w:rsid w:val="0034234C"/>
    <w:rsid w:val="00342E2F"/>
    <w:rsid w:val="00343649"/>
    <w:rsid w:val="00344F1E"/>
    <w:rsid w:val="00346E03"/>
    <w:rsid w:val="00365F79"/>
    <w:rsid w:val="00376DD4"/>
    <w:rsid w:val="00377AF6"/>
    <w:rsid w:val="0038161E"/>
    <w:rsid w:val="003840BB"/>
    <w:rsid w:val="00384ACB"/>
    <w:rsid w:val="00391D96"/>
    <w:rsid w:val="003948F9"/>
    <w:rsid w:val="003950CD"/>
    <w:rsid w:val="003977B6"/>
    <w:rsid w:val="003A52A3"/>
    <w:rsid w:val="003B369E"/>
    <w:rsid w:val="003C0E1E"/>
    <w:rsid w:val="003C2DC6"/>
    <w:rsid w:val="003C3183"/>
    <w:rsid w:val="003C4BFC"/>
    <w:rsid w:val="003D135A"/>
    <w:rsid w:val="003D2529"/>
    <w:rsid w:val="003D66E0"/>
    <w:rsid w:val="003D71FC"/>
    <w:rsid w:val="003E76B1"/>
    <w:rsid w:val="003F4473"/>
    <w:rsid w:val="003F6D11"/>
    <w:rsid w:val="003F73A2"/>
    <w:rsid w:val="004017CB"/>
    <w:rsid w:val="004044BE"/>
    <w:rsid w:val="0041287C"/>
    <w:rsid w:val="00413087"/>
    <w:rsid w:val="00420CAF"/>
    <w:rsid w:val="00420D40"/>
    <w:rsid w:val="00432FA6"/>
    <w:rsid w:val="00434EDA"/>
    <w:rsid w:val="00436DDC"/>
    <w:rsid w:val="004418FE"/>
    <w:rsid w:val="00445604"/>
    <w:rsid w:val="00454BFC"/>
    <w:rsid w:val="00461816"/>
    <w:rsid w:val="00463D73"/>
    <w:rsid w:val="00464B91"/>
    <w:rsid w:val="004652A2"/>
    <w:rsid w:val="004657AC"/>
    <w:rsid w:val="004735D8"/>
    <w:rsid w:val="004755BD"/>
    <w:rsid w:val="00483EB7"/>
    <w:rsid w:val="00487A47"/>
    <w:rsid w:val="0049293F"/>
    <w:rsid w:val="00493C93"/>
    <w:rsid w:val="0049719D"/>
    <w:rsid w:val="004A1A57"/>
    <w:rsid w:val="004A4A0B"/>
    <w:rsid w:val="004A5DCF"/>
    <w:rsid w:val="004A687B"/>
    <w:rsid w:val="004A7126"/>
    <w:rsid w:val="004B37C3"/>
    <w:rsid w:val="004B5B17"/>
    <w:rsid w:val="004C167C"/>
    <w:rsid w:val="004C41EA"/>
    <w:rsid w:val="004C4AC4"/>
    <w:rsid w:val="004C739F"/>
    <w:rsid w:val="004D30E8"/>
    <w:rsid w:val="004E16B5"/>
    <w:rsid w:val="004E2C19"/>
    <w:rsid w:val="004F4495"/>
    <w:rsid w:val="00523B5B"/>
    <w:rsid w:val="00524F73"/>
    <w:rsid w:val="005266BB"/>
    <w:rsid w:val="00526E0F"/>
    <w:rsid w:val="0053439F"/>
    <w:rsid w:val="005365EA"/>
    <w:rsid w:val="005503FA"/>
    <w:rsid w:val="00561E27"/>
    <w:rsid w:val="00564C3C"/>
    <w:rsid w:val="00590FA4"/>
    <w:rsid w:val="00594056"/>
    <w:rsid w:val="00595CF1"/>
    <w:rsid w:val="00597793"/>
    <w:rsid w:val="005B3DA3"/>
    <w:rsid w:val="005B493E"/>
    <w:rsid w:val="005C1905"/>
    <w:rsid w:val="005C468B"/>
    <w:rsid w:val="005D1CB2"/>
    <w:rsid w:val="005D1EBE"/>
    <w:rsid w:val="005D201E"/>
    <w:rsid w:val="005D744D"/>
    <w:rsid w:val="005E7D91"/>
    <w:rsid w:val="005F4966"/>
    <w:rsid w:val="005F5876"/>
    <w:rsid w:val="005F5A51"/>
    <w:rsid w:val="005F7ECF"/>
    <w:rsid w:val="00600712"/>
    <w:rsid w:val="00600B69"/>
    <w:rsid w:val="00600EB3"/>
    <w:rsid w:val="0061406A"/>
    <w:rsid w:val="00616194"/>
    <w:rsid w:val="00622D74"/>
    <w:rsid w:val="00634488"/>
    <w:rsid w:val="006349DB"/>
    <w:rsid w:val="00636A12"/>
    <w:rsid w:val="00640850"/>
    <w:rsid w:val="00642E46"/>
    <w:rsid w:val="00650D4C"/>
    <w:rsid w:val="0065119B"/>
    <w:rsid w:val="00652380"/>
    <w:rsid w:val="0065483F"/>
    <w:rsid w:val="00656157"/>
    <w:rsid w:val="00664526"/>
    <w:rsid w:val="0069010E"/>
    <w:rsid w:val="0069111A"/>
    <w:rsid w:val="006929E2"/>
    <w:rsid w:val="006966CB"/>
    <w:rsid w:val="006B2F19"/>
    <w:rsid w:val="006B72D6"/>
    <w:rsid w:val="006B7C2B"/>
    <w:rsid w:val="006C0587"/>
    <w:rsid w:val="006C0E8A"/>
    <w:rsid w:val="006C3022"/>
    <w:rsid w:val="006C75C8"/>
    <w:rsid w:val="006C7B14"/>
    <w:rsid w:val="006D568D"/>
    <w:rsid w:val="006D6E1E"/>
    <w:rsid w:val="006E1D78"/>
    <w:rsid w:val="006E439C"/>
    <w:rsid w:val="006F01BB"/>
    <w:rsid w:val="006F0DE5"/>
    <w:rsid w:val="006F1EB9"/>
    <w:rsid w:val="006F6BBE"/>
    <w:rsid w:val="006F7905"/>
    <w:rsid w:val="00701778"/>
    <w:rsid w:val="00704761"/>
    <w:rsid w:val="00713A59"/>
    <w:rsid w:val="00722096"/>
    <w:rsid w:val="00734796"/>
    <w:rsid w:val="007359DF"/>
    <w:rsid w:val="00736923"/>
    <w:rsid w:val="00736A31"/>
    <w:rsid w:val="00741677"/>
    <w:rsid w:val="00750AE0"/>
    <w:rsid w:val="00752139"/>
    <w:rsid w:val="00757D2E"/>
    <w:rsid w:val="00761E55"/>
    <w:rsid w:val="007623A7"/>
    <w:rsid w:val="0076357E"/>
    <w:rsid w:val="00764DA6"/>
    <w:rsid w:val="007813B6"/>
    <w:rsid w:val="00787B1E"/>
    <w:rsid w:val="007944DA"/>
    <w:rsid w:val="00794EED"/>
    <w:rsid w:val="007979F1"/>
    <w:rsid w:val="007B78CA"/>
    <w:rsid w:val="007D482B"/>
    <w:rsid w:val="007D69F9"/>
    <w:rsid w:val="007D6B61"/>
    <w:rsid w:val="007E0C2B"/>
    <w:rsid w:val="007E3E07"/>
    <w:rsid w:val="007F0546"/>
    <w:rsid w:val="007F4F77"/>
    <w:rsid w:val="007F54BD"/>
    <w:rsid w:val="007F5BA8"/>
    <w:rsid w:val="0080215B"/>
    <w:rsid w:val="00812294"/>
    <w:rsid w:val="008130CE"/>
    <w:rsid w:val="008228A0"/>
    <w:rsid w:val="00830B15"/>
    <w:rsid w:val="0083267F"/>
    <w:rsid w:val="00833243"/>
    <w:rsid w:val="00837A2B"/>
    <w:rsid w:val="0084125F"/>
    <w:rsid w:val="008423A4"/>
    <w:rsid w:val="00852279"/>
    <w:rsid w:val="00863798"/>
    <w:rsid w:val="00863EC5"/>
    <w:rsid w:val="0086420F"/>
    <w:rsid w:val="00871706"/>
    <w:rsid w:val="008753C1"/>
    <w:rsid w:val="00875DE0"/>
    <w:rsid w:val="00891CF2"/>
    <w:rsid w:val="0089627F"/>
    <w:rsid w:val="008A6617"/>
    <w:rsid w:val="008A7A21"/>
    <w:rsid w:val="008A7D33"/>
    <w:rsid w:val="008B30BD"/>
    <w:rsid w:val="008B3ECE"/>
    <w:rsid w:val="008B4F22"/>
    <w:rsid w:val="008B65CB"/>
    <w:rsid w:val="008C1321"/>
    <w:rsid w:val="008C217C"/>
    <w:rsid w:val="008C6A38"/>
    <w:rsid w:val="008D038C"/>
    <w:rsid w:val="008E20F2"/>
    <w:rsid w:val="008E3770"/>
    <w:rsid w:val="008E4CF8"/>
    <w:rsid w:val="008E5B36"/>
    <w:rsid w:val="008F304C"/>
    <w:rsid w:val="008F3708"/>
    <w:rsid w:val="008F7AF6"/>
    <w:rsid w:val="009034AB"/>
    <w:rsid w:val="00904A33"/>
    <w:rsid w:val="0090511C"/>
    <w:rsid w:val="00907891"/>
    <w:rsid w:val="0091126B"/>
    <w:rsid w:val="00911538"/>
    <w:rsid w:val="009133F9"/>
    <w:rsid w:val="00923B78"/>
    <w:rsid w:val="00924001"/>
    <w:rsid w:val="00933A8C"/>
    <w:rsid w:val="00937566"/>
    <w:rsid w:val="009550DE"/>
    <w:rsid w:val="00966D0B"/>
    <w:rsid w:val="009811C7"/>
    <w:rsid w:val="00987A18"/>
    <w:rsid w:val="00991698"/>
    <w:rsid w:val="00994656"/>
    <w:rsid w:val="00996D9D"/>
    <w:rsid w:val="009A09E1"/>
    <w:rsid w:val="009A233D"/>
    <w:rsid w:val="009A2B8F"/>
    <w:rsid w:val="009A361B"/>
    <w:rsid w:val="009A7603"/>
    <w:rsid w:val="009C0D88"/>
    <w:rsid w:val="009C50DC"/>
    <w:rsid w:val="009E2905"/>
    <w:rsid w:val="009E68B4"/>
    <w:rsid w:val="009F444D"/>
    <w:rsid w:val="009F6B30"/>
    <w:rsid w:val="009F7FC0"/>
    <w:rsid w:val="00A10B7E"/>
    <w:rsid w:val="00A14E9C"/>
    <w:rsid w:val="00A150F9"/>
    <w:rsid w:val="00A1630A"/>
    <w:rsid w:val="00A16DF0"/>
    <w:rsid w:val="00A264A1"/>
    <w:rsid w:val="00A26692"/>
    <w:rsid w:val="00A3184D"/>
    <w:rsid w:val="00A325BC"/>
    <w:rsid w:val="00A36470"/>
    <w:rsid w:val="00A40BB6"/>
    <w:rsid w:val="00A62226"/>
    <w:rsid w:val="00A65747"/>
    <w:rsid w:val="00A65D66"/>
    <w:rsid w:val="00A67C55"/>
    <w:rsid w:val="00A70155"/>
    <w:rsid w:val="00A7227C"/>
    <w:rsid w:val="00A7302E"/>
    <w:rsid w:val="00A733DC"/>
    <w:rsid w:val="00A73B08"/>
    <w:rsid w:val="00A82058"/>
    <w:rsid w:val="00A8381D"/>
    <w:rsid w:val="00A843AD"/>
    <w:rsid w:val="00A93427"/>
    <w:rsid w:val="00A941B9"/>
    <w:rsid w:val="00A96D9A"/>
    <w:rsid w:val="00AB20E0"/>
    <w:rsid w:val="00AB6D26"/>
    <w:rsid w:val="00AC11FB"/>
    <w:rsid w:val="00AC2B49"/>
    <w:rsid w:val="00AC2BD9"/>
    <w:rsid w:val="00AC3CE7"/>
    <w:rsid w:val="00AD2314"/>
    <w:rsid w:val="00AD53F7"/>
    <w:rsid w:val="00AD6327"/>
    <w:rsid w:val="00AD70AF"/>
    <w:rsid w:val="00AE5750"/>
    <w:rsid w:val="00AF7884"/>
    <w:rsid w:val="00B00335"/>
    <w:rsid w:val="00B037E4"/>
    <w:rsid w:val="00B07E7A"/>
    <w:rsid w:val="00B1433C"/>
    <w:rsid w:val="00B21ED2"/>
    <w:rsid w:val="00B23C7F"/>
    <w:rsid w:val="00B24ADC"/>
    <w:rsid w:val="00B24FEA"/>
    <w:rsid w:val="00B33931"/>
    <w:rsid w:val="00B4118C"/>
    <w:rsid w:val="00B427FD"/>
    <w:rsid w:val="00B550FB"/>
    <w:rsid w:val="00B756ED"/>
    <w:rsid w:val="00B820CA"/>
    <w:rsid w:val="00B95790"/>
    <w:rsid w:val="00BA23C0"/>
    <w:rsid w:val="00BA2ED2"/>
    <w:rsid w:val="00BB08F0"/>
    <w:rsid w:val="00BB72B2"/>
    <w:rsid w:val="00BC0519"/>
    <w:rsid w:val="00BC1AE4"/>
    <w:rsid w:val="00BC3AB2"/>
    <w:rsid w:val="00BC3F94"/>
    <w:rsid w:val="00BD03EB"/>
    <w:rsid w:val="00BD7AF4"/>
    <w:rsid w:val="00BE1995"/>
    <w:rsid w:val="00BE3DD7"/>
    <w:rsid w:val="00BE43BE"/>
    <w:rsid w:val="00C06D5F"/>
    <w:rsid w:val="00C10A92"/>
    <w:rsid w:val="00C123F0"/>
    <w:rsid w:val="00C14A62"/>
    <w:rsid w:val="00C14FA5"/>
    <w:rsid w:val="00C168D9"/>
    <w:rsid w:val="00C23674"/>
    <w:rsid w:val="00C24D59"/>
    <w:rsid w:val="00C35934"/>
    <w:rsid w:val="00C42116"/>
    <w:rsid w:val="00C436A5"/>
    <w:rsid w:val="00C438D3"/>
    <w:rsid w:val="00C43E9D"/>
    <w:rsid w:val="00C45069"/>
    <w:rsid w:val="00C5592B"/>
    <w:rsid w:val="00C55D9D"/>
    <w:rsid w:val="00C57DA2"/>
    <w:rsid w:val="00C656BA"/>
    <w:rsid w:val="00C674A6"/>
    <w:rsid w:val="00C77F71"/>
    <w:rsid w:val="00C8019D"/>
    <w:rsid w:val="00C80C57"/>
    <w:rsid w:val="00C83365"/>
    <w:rsid w:val="00CA101A"/>
    <w:rsid w:val="00CA4767"/>
    <w:rsid w:val="00CA6D9E"/>
    <w:rsid w:val="00CB0A06"/>
    <w:rsid w:val="00CB2257"/>
    <w:rsid w:val="00CB4A0F"/>
    <w:rsid w:val="00CC2F11"/>
    <w:rsid w:val="00CC4951"/>
    <w:rsid w:val="00CC72AF"/>
    <w:rsid w:val="00CD0082"/>
    <w:rsid w:val="00CD3F5E"/>
    <w:rsid w:val="00CD4F39"/>
    <w:rsid w:val="00CD5EB0"/>
    <w:rsid w:val="00CE1256"/>
    <w:rsid w:val="00CE18FA"/>
    <w:rsid w:val="00CF0B4D"/>
    <w:rsid w:val="00CF4699"/>
    <w:rsid w:val="00CF5EA0"/>
    <w:rsid w:val="00CF619A"/>
    <w:rsid w:val="00D02FDA"/>
    <w:rsid w:val="00D06442"/>
    <w:rsid w:val="00D06EAF"/>
    <w:rsid w:val="00D06FFE"/>
    <w:rsid w:val="00D070FD"/>
    <w:rsid w:val="00D10951"/>
    <w:rsid w:val="00D12721"/>
    <w:rsid w:val="00D1492B"/>
    <w:rsid w:val="00D152A0"/>
    <w:rsid w:val="00D17EE3"/>
    <w:rsid w:val="00D204B7"/>
    <w:rsid w:val="00D21241"/>
    <w:rsid w:val="00D215BD"/>
    <w:rsid w:val="00D27549"/>
    <w:rsid w:val="00D4208F"/>
    <w:rsid w:val="00D44BED"/>
    <w:rsid w:val="00D44E7C"/>
    <w:rsid w:val="00D47633"/>
    <w:rsid w:val="00D52E08"/>
    <w:rsid w:val="00D55D03"/>
    <w:rsid w:val="00D62FBA"/>
    <w:rsid w:val="00D636EB"/>
    <w:rsid w:val="00D65231"/>
    <w:rsid w:val="00D7086D"/>
    <w:rsid w:val="00D70923"/>
    <w:rsid w:val="00D72488"/>
    <w:rsid w:val="00D74CD0"/>
    <w:rsid w:val="00D80B0F"/>
    <w:rsid w:val="00D83C92"/>
    <w:rsid w:val="00D862F3"/>
    <w:rsid w:val="00D87595"/>
    <w:rsid w:val="00D879A9"/>
    <w:rsid w:val="00D87CA6"/>
    <w:rsid w:val="00DA1C48"/>
    <w:rsid w:val="00DA6B7C"/>
    <w:rsid w:val="00DB3FF1"/>
    <w:rsid w:val="00DB5EEA"/>
    <w:rsid w:val="00DC3BBA"/>
    <w:rsid w:val="00DC44DC"/>
    <w:rsid w:val="00DC59E1"/>
    <w:rsid w:val="00DC5FC5"/>
    <w:rsid w:val="00DC5FC6"/>
    <w:rsid w:val="00DD2BFD"/>
    <w:rsid w:val="00DD5008"/>
    <w:rsid w:val="00DF1962"/>
    <w:rsid w:val="00E30A6A"/>
    <w:rsid w:val="00E340F7"/>
    <w:rsid w:val="00E35964"/>
    <w:rsid w:val="00E56ACB"/>
    <w:rsid w:val="00E63388"/>
    <w:rsid w:val="00E72702"/>
    <w:rsid w:val="00E727B0"/>
    <w:rsid w:val="00E74CE5"/>
    <w:rsid w:val="00E764D5"/>
    <w:rsid w:val="00E7682B"/>
    <w:rsid w:val="00E81CEE"/>
    <w:rsid w:val="00E84ECA"/>
    <w:rsid w:val="00E86A0E"/>
    <w:rsid w:val="00E87235"/>
    <w:rsid w:val="00E920DC"/>
    <w:rsid w:val="00E95740"/>
    <w:rsid w:val="00E95E0B"/>
    <w:rsid w:val="00EA42DF"/>
    <w:rsid w:val="00EB2FBC"/>
    <w:rsid w:val="00EC2FF5"/>
    <w:rsid w:val="00EC527E"/>
    <w:rsid w:val="00EC6B5C"/>
    <w:rsid w:val="00EE101F"/>
    <w:rsid w:val="00EE4314"/>
    <w:rsid w:val="00EE53A2"/>
    <w:rsid w:val="00EF1587"/>
    <w:rsid w:val="00EF4B32"/>
    <w:rsid w:val="00F02E96"/>
    <w:rsid w:val="00F0446F"/>
    <w:rsid w:val="00F07EB4"/>
    <w:rsid w:val="00F12FA4"/>
    <w:rsid w:val="00F14669"/>
    <w:rsid w:val="00F1593D"/>
    <w:rsid w:val="00F216DE"/>
    <w:rsid w:val="00F22246"/>
    <w:rsid w:val="00F227E5"/>
    <w:rsid w:val="00F23675"/>
    <w:rsid w:val="00F24ECF"/>
    <w:rsid w:val="00F30B26"/>
    <w:rsid w:val="00F34A09"/>
    <w:rsid w:val="00F34B12"/>
    <w:rsid w:val="00F36EFF"/>
    <w:rsid w:val="00F37673"/>
    <w:rsid w:val="00F4238C"/>
    <w:rsid w:val="00F42876"/>
    <w:rsid w:val="00F43BD9"/>
    <w:rsid w:val="00F44B58"/>
    <w:rsid w:val="00F50371"/>
    <w:rsid w:val="00F530DB"/>
    <w:rsid w:val="00F5528E"/>
    <w:rsid w:val="00F555F2"/>
    <w:rsid w:val="00F65A21"/>
    <w:rsid w:val="00F66173"/>
    <w:rsid w:val="00F6705B"/>
    <w:rsid w:val="00F8143A"/>
    <w:rsid w:val="00F82115"/>
    <w:rsid w:val="00F8544C"/>
    <w:rsid w:val="00F9113A"/>
    <w:rsid w:val="00F9637A"/>
    <w:rsid w:val="00FB1E6B"/>
    <w:rsid w:val="00FB2840"/>
    <w:rsid w:val="00FB343B"/>
    <w:rsid w:val="00FB41EC"/>
    <w:rsid w:val="00FB6A5E"/>
    <w:rsid w:val="00FB6AB8"/>
    <w:rsid w:val="00FC3103"/>
    <w:rsid w:val="00FC4BF8"/>
    <w:rsid w:val="00FD3C3D"/>
    <w:rsid w:val="00FE0846"/>
    <w:rsid w:val="00FE2073"/>
    <w:rsid w:val="00FF22A5"/>
    <w:rsid w:val="00FF7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/>
    </w:rPr>
  </w:style>
  <w:style w:type="paragraph" w:styleId="Titre2">
    <w:name w:val="heading 2"/>
    <w:basedOn w:val="Normal"/>
    <w:next w:val="Normal"/>
    <w:link w:val="Titre2Car"/>
    <w:autoRedefine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4F1E"/>
  </w:style>
  <w:style w:type="paragraph" w:styleId="Pieddepage">
    <w:name w:val="footer"/>
    <w:basedOn w:val="Normal"/>
    <w:link w:val="Pieddepag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4F1E"/>
  </w:style>
  <w:style w:type="paragraph" w:styleId="Textedebulles">
    <w:name w:val="Balloon Text"/>
    <w:basedOn w:val="Normal"/>
    <w:link w:val="TextedebullesCar"/>
    <w:uiPriority w:val="99"/>
    <w:semiHidden/>
    <w:unhideWhenUsed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basedOn w:val="Policepardfaut"/>
    <w:link w:val="textetableaux"/>
    <w:rsid w:val="00BA23C0"/>
    <w:rPr>
      <w:rFonts w:ascii="Vialog LT Com Light" w:eastAsia="Times New Roman" w:hAnsi="Vialog LT Com Light" w:cs="Times New Roman"/>
      <w:sz w:val="20"/>
      <w:szCs w:val="20"/>
      <w:lang w:val="fr-FR" w:eastAsia="fr-FR"/>
    </w:rPr>
  </w:style>
  <w:style w:type="table" w:customStyle="1" w:styleId="Grille31">
    <w:name w:val="Grille 31"/>
    <w:basedOn w:val="TableauNormal"/>
    <w:rsid w:val="008C1321"/>
    <w:pPr>
      <w:spacing w:before="60" w:after="60"/>
    </w:pPr>
    <w:rPr>
      <w:rFonts w:ascii="Vialog LT Com Light" w:eastAsia="Times New Roman" w:hAnsi="Vialog LT Com Light"/>
      <w:lang w:eastAsia="fr-BE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Tms Rmn" w:hAnsi="Tms Rm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ms Rmn" w:hAnsi="Tms Rmn"/>
        <w:b w:val="0"/>
        <w:caps/>
        <w:smallCaps w:val="0"/>
        <w:sz w:val="20"/>
      </w:rPr>
      <w:tblPr/>
      <w:tcPr>
        <w:vAlign w:val="center"/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rsid w:val="008423A4"/>
    <w:pPr>
      <w:numPr>
        <w:numId w:val="6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17EE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17EE3"/>
    <w:rPr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rsid w:val="00D17EE3"/>
    <w:pPr>
      <w:numPr>
        <w:numId w:val="10"/>
      </w:numPr>
      <w:spacing w:after="0" w:line="240" w:lineRule="auto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basedOn w:val="Policepardfaut"/>
    <w:uiPriority w:val="20"/>
    <w:qFormat/>
    <w:rsid w:val="00722096"/>
    <w:rPr>
      <w:i/>
      <w:iCs/>
    </w:rPr>
  </w:style>
  <w:style w:type="character" w:customStyle="1" w:styleId="apple-converted-space">
    <w:name w:val="apple-converted-space"/>
    <w:basedOn w:val="Policepardfaut"/>
    <w:rsid w:val="00722096"/>
  </w:style>
  <w:style w:type="character" w:styleId="lev">
    <w:name w:val="Strong"/>
    <w:basedOn w:val="Policepardfaut"/>
    <w:uiPriority w:val="22"/>
    <w:qFormat/>
    <w:rsid w:val="00D02FDA"/>
    <w:rPr>
      <w:b/>
      <w:bCs/>
    </w:rPr>
  </w:style>
  <w:style w:type="character" w:styleId="Lienhypertexte">
    <w:name w:val="Hyperlink"/>
    <w:basedOn w:val="Policepardfaut"/>
    <w:uiPriority w:val="99"/>
    <w:unhideWhenUsed/>
    <w:rsid w:val="006B72D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29418F"/>
    <w:rPr>
      <w:rFonts w:ascii="Arial" w:eastAsia="Times New Roman" w:hAnsi="Arial"/>
      <w:b/>
      <w:bCs/>
      <w:iCs/>
      <w:caps/>
      <w:color w:val="000099"/>
      <w:sz w:val="28"/>
      <w:szCs w:val="28"/>
      <w:lang w:val="fr-BE" w:eastAsia="fr-FR"/>
    </w:rPr>
  </w:style>
  <w:style w:type="character" w:customStyle="1" w:styleId="il">
    <w:name w:val="il"/>
    <w:basedOn w:val="Policepardfaut"/>
    <w:rsid w:val="00FB41EC"/>
  </w:style>
  <w:style w:type="character" w:customStyle="1" w:styleId="st">
    <w:name w:val="st"/>
    <w:basedOn w:val="Policepardfaut"/>
    <w:rsid w:val="00933A8C"/>
  </w:style>
  <w:style w:type="paragraph" w:customStyle="1" w:styleId="Titrecartouche">
    <w:name w:val="Titre cartouche"/>
    <w:basedOn w:val="Normal"/>
    <w:next w:val="Normal"/>
    <w:rsid w:val="008B4F22"/>
    <w:pPr>
      <w:spacing w:before="120" w:after="120" w:line="240" w:lineRule="auto"/>
      <w:jc w:val="center"/>
    </w:pPr>
    <w:rPr>
      <w:rFonts w:ascii="Verdana" w:eastAsia="Times New Roman" w:hAnsi="Verdana"/>
      <w:b/>
      <w:bCs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/>
    </w:rPr>
  </w:style>
  <w:style w:type="paragraph" w:styleId="Titre2">
    <w:name w:val="heading 2"/>
    <w:basedOn w:val="Normal"/>
    <w:next w:val="Normal"/>
    <w:link w:val="Titre2Car"/>
    <w:autoRedefine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4F1E"/>
  </w:style>
  <w:style w:type="paragraph" w:styleId="Pieddepage">
    <w:name w:val="footer"/>
    <w:basedOn w:val="Normal"/>
    <w:link w:val="PieddepageCar"/>
    <w:uiPriority w:val="99"/>
    <w:unhideWhenUsed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4F1E"/>
  </w:style>
  <w:style w:type="paragraph" w:styleId="Textedebulles">
    <w:name w:val="Balloon Text"/>
    <w:basedOn w:val="Normal"/>
    <w:link w:val="TextedebullesCar"/>
    <w:uiPriority w:val="99"/>
    <w:semiHidden/>
    <w:unhideWhenUsed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rsid w:val="00281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stableaux">
    <w:name w:val="titres tableaux"/>
    <w:basedOn w:val="Normal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basedOn w:val="Policepardfaut"/>
    <w:link w:val="textetableaux"/>
    <w:rsid w:val="00BA23C0"/>
    <w:rPr>
      <w:rFonts w:ascii="Vialog LT Com Light" w:eastAsia="Times New Roman" w:hAnsi="Vialog LT Com Light" w:cs="Times New Roman"/>
      <w:sz w:val="20"/>
      <w:szCs w:val="20"/>
      <w:lang w:val="fr-FR" w:eastAsia="fr-FR"/>
    </w:rPr>
  </w:style>
  <w:style w:type="table" w:customStyle="1" w:styleId="Grille31">
    <w:name w:val="Grille 31"/>
    <w:basedOn w:val="TableauNormal"/>
    <w:rsid w:val="008C1321"/>
    <w:pPr>
      <w:spacing w:before="60" w:after="60"/>
    </w:pPr>
    <w:rPr>
      <w:rFonts w:ascii="Vialog LT Com Light" w:eastAsia="Times New Roman" w:hAnsi="Vialog LT Com Light"/>
      <w:lang w:eastAsia="fr-BE"/>
    </w:rPr>
    <w:tblPr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Tms Rmn" w:hAnsi="Tms Rm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ms Rmn" w:hAnsi="Tms Rmn"/>
        <w:b w:val="0"/>
        <w:caps/>
        <w:smallCaps w:val="0"/>
        <w:sz w:val="20"/>
      </w:rPr>
      <w:tblPr/>
      <w:tcPr>
        <w:vAlign w:val="center"/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rsid w:val="008423A4"/>
    <w:pPr>
      <w:numPr>
        <w:numId w:val="6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17EE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17EE3"/>
    <w:rPr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rsid w:val="00D17EE3"/>
    <w:pPr>
      <w:numPr>
        <w:numId w:val="10"/>
      </w:numPr>
      <w:spacing w:after="0" w:line="240" w:lineRule="auto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basedOn w:val="Policepardfaut"/>
    <w:uiPriority w:val="20"/>
    <w:qFormat/>
    <w:rsid w:val="00722096"/>
    <w:rPr>
      <w:i/>
      <w:iCs/>
    </w:rPr>
  </w:style>
  <w:style w:type="character" w:customStyle="1" w:styleId="apple-converted-space">
    <w:name w:val="apple-converted-space"/>
    <w:basedOn w:val="Policepardfaut"/>
    <w:rsid w:val="00722096"/>
  </w:style>
  <w:style w:type="character" w:styleId="lev">
    <w:name w:val="Strong"/>
    <w:basedOn w:val="Policepardfaut"/>
    <w:uiPriority w:val="22"/>
    <w:qFormat/>
    <w:rsid w:val="00D02FDA"/>
    <w:rPr>
      <w:b/>
      <w:bCs/>
    </w:rPr>
  </w:style>
  <w:style w:type="character" w:styleId="Lienhypertexte">
    <w:name w:val="Hyperlink"/>
    <w:basedOn w:val="Policepardfaut"/>
    <w:uiPriority w:val="99"/>
    <w:unhideWhenUsed/>
    <w:rsid w:val="006B72D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29418F"/>
    <w:rPr>
      <w:rFonts w:ascii="Arial" w:eastAsia="Times New Roman" w:hAnsi="Arial"/>
      <w:b/>
      <w:bCs/>
      <w:iCs/>
      <w:caps/>
      <w:color w:val="000099"/>
      <w:sz w:val="28"/>
      <w:szCs w:val="28"/>
      <w:lang w:val="fr-BE" w:eastAsia="fr-FR"/>
    </w:rPr>
  </w:style>
  <w:style w:type="character" w:customStyle="1" w:styleId="il">
    <w:name w:val="il"/>
    <w:basedOn w:val="Policepardfaut"/>
    <w:rsid w:val="00FB41EC"/>
  </w:style>
  <w:style w:type="character" w:customStyle="1" w:styleId="st">
    <w:name w:val="st"/>
    <w:basedOn w:val="Policepardfaut"/>
    <w:rsid w:val="00933A8C"/>
  </w:style>
  <w:style w:type="paragraph" w:customStyle="1" w:styleId="Titrecartouche">
    <w:name w:val="Titre cartouche"/>
    <w:basedOn w:val="Normal"/>
    <w:next w:val="Normal"/>
    <w:rsid w:val="008B4F22"/>
    <w:pPr>
      <w:spacing w:before="120" w:after="120" w:line="240" w:lineRule="auto"/>
      <w:jc w:val="center"/>
    </w:pPr>
    <w:rPr>
      <w:rFonts w:ascii="Verdana" w:eastAsia="Times New Roman" w:hAnsi="Verdana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0.0.18.11:9090/browse/EYGF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usiness-Intelligence.developpez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Data_Axel\_KOZALYS\Consultants\Hicham%20Mouquaddim\Kozalys_CV_Mouquaddi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1690-2CC7-4962-9D46-0CEF45E0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Kozalys_CV_Mouquaddim</Template>
  <TotalTime>22</TotalTime>
  <Pages>9</Pages>
  <Words>1439</Words>
  <Characters>7917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BNP Paribas</Company>
  <LinksUpToDate>false</LinksUpToDate>
  <CharactersWithSpaces>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Ilyeum</dc:creator>
  <cp:lastModifiedBy>ILYEUM</cp:lastModifiedBy>
  <cp:revision>11</cp:revision>
  <cp:lastPrinted>2014-05-05T17:49:00Z</cp:lastPrinted>
  <dcterms:created xsi:type="dcterms:W3CDTF">2014-04-11T08:37:00Z</dcterms:created>
  <dcterms:modified xsi:type="dcterms:W3CDTF">2014-05-09T08:33:00Z</dcterms:modified>
</cp:coreProperties>
</file>