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eastAsiaTheme="minorEastAsia"/>
          <w:b/>
          <w:bCs/>
          <w:sz w:val="24"/>
          <w:szCs w:val="28"/>
          <w:lang w:val="en-US" w:eastAsia="zh-CN"/>
        </w:rPr>
      </w:pPr>
      <w:r>
        <w:rPr>
          <w:rFonts w:hint="eastAsia"/>
          <w:b/>
          <w:bCs/>
          <w:sz w:val="24"/>
          <w:szCs w:val="28"/>
          <w:lang w:val="en-US" w:eastAsia="zh-CN"/>
        </w:rPr>
        <w:t>Example 1</w:t>
      </w:r>
    </w:p>
    <w:p>
      <w:pPr>
        <w:rPr>
          <w:rFonts w:hint="default"/>
          <w:lang w:val="en-US" w:eastAsia="zh-CN"/>
        </w:rPr>
      </w:pPr>
      <w:r>
        <w:rPr>
          <w:rFonts w:hint="eastAsia"/>
          <w:b/>
          <w:bCs/>
          <w:lang w:val="en-US" w:eastAsia="zh-CN"/>
        </w:rPr>
        <w:t>Background Knowledge:</w:t>
      </w:r>
    </w:p>
    <w:p>
      <w:pPr>
        <w:rPr>
          <w:rFonts w:hint="default"/>
          <w:lang w:val="en-US" w:eastAsia="zh-CN"/>
        </w:rPr>
      </w:pPr>
      <w:r>
        <w:rPr>
          <w:rFonts w:hint="default"/>
          <w:lang w:val="en-US" w:eastAsia="zh-CN"/>
        </w:rPr>
        <w:t>This dataset aims to analyze how various physical and weight attributes of an abalone—namely Length, Diameter, Height, Whole weight, Shucked weight, Viscera weight, and Shell weight—affect its age, as indicated by the number of rings.</w:t>
      </w:r>
    </w:p>
    <w:p>
      <w:pPr>
        <w:rPr>
          <w:rFonts w:hint="default"/>
          <w:lang w:val="en-US" w:eastAsia="zh-CN"/>
        </w:rPr>
      </w:pPr>
      <w:r>
        <w:rPr>
          <w:rFonts w:hint="default"/>
          <w:lang w:val="en-US" w:eastAsia="zh-CN"/>
        </w:rPr>
        <w:t xml:space="preserve">Utilize these variables: Length, Diameter, Height, Whole weight, Shucked weight, Viscera weight, and Shell weight as independent variables to study their influence on the dependent variable, the number of rings (which correlates with the age of the abalone). Apply a </w:t>
      </w:r>
      <w:r>
        <w:rPr>
          <w:rFonts w:hint="eastAsia"/>
          <w:lang w:val="en-US" w:eastAsia="zh-CN"/>
        </w:rPr>
        <w:t>random forest regressor</w:t>
      </w:r>
      <w:r>
        <w:rPr>
          <w:rFonts w:hint="default"/>
          <w:lang w:val="en-US" w:eastAsia="zh-CN"/>
        </w:rPr>
        <w:t xml:space="preserve"> to address the following queries:</w:t>
      </w:r>
    </w:p>
    <w:p>
      <w:r>
        <w:rPr>
          <w:rFonts w:hint="eastAsia"/>
          <w:b/>
          <w:bCs/>
          <w:lang w:val="en-US" w:eastAsia="zh-CN"/>
        </w:rPr>
        <w:t>Question Input:</w:t>
      </w:r>
    </w:p>
    <w:p>
      <w:r>
        <w:t>Is there a risk of overfitting in the model?</w:t>
      </w:r>
    </w:p>
    <w:p>
      <w:pPr>
        <w:numPr>
          <w:ilvl w:val="0"/>
          <w:numId w:val="0"/>
        </w:numPr>
      </w:pPr>
      <w:r>
        <w:rPr>
          <w:rFonts w:hint="eastAsia"/>
          <w:b/>
          <w:bCs/>
          <w:lang w:val="en-US" w:eastAsia="zh-CN"/>
        </w:rPr>
        <w:t>LLM output:</w:t>
      </w:r>
    </w:p>
    <w:p>
      <w:r>
        <w:t>While the provided RMSE gives us a measure of how well the model predicts on unseen data, assessing overfitting requires comparing this performance against the training set or employing techniques like cross-validation. Overfitting occurs when a model performs significantly better on the training data than on the test data, indicating it may have learned the training data's noise rather than the underlying pattern. Further analysis, such as evaluating the model's performance on the training set or using cross-validation, would be necessary to thoroughly assess the risk of overfitting.</w:t>
      </w:r>
    </w:p>
    <w:p>
      <w:pPr>
        <w:rPr>
          <w:rFonts w:hint="eastAsia"/>
          <w:lang w:val="en-US" w:eastAsia="zh-CN"/>
        </w:rPr>
      </w:pPr>
    </w:p>
    <w:p>
      <w:pPr>
        <w:rPr>
          <w:rFonts w:hint="eastAsia"/>
          <w:lang w:val="en-US" w:eastAsia="zh-CN"/>
        </w:rPr>
      </w:pPr>
      <w:r>
        <w:rPr>
          <w:rFonts w:hint="eastAsia"/>
          <w:lang w:val="en-US" w:eastAsia="zh-CN"/>
        </w:rPr>
        <w:t>(</w:t>
      </w:r>
      <w:r>
        <w:rPr>
          <w:rFonts w:hint="eastAsia"/>
          <w:i/>
          <w:iCs/>
          <w:lang w:val="en-US" w:eastAsia="zh-CN"/>
        </w:rPr>
        <w:t>This answewr does not answer the question entered at all.</w:t>
      </w:r>
      <w:r>
        <w:rPr>
          <w:rFonts w:hint="eastAsia"/>
          <w:lang w:val="en-US" w:eastAsia="zh-CN"/>
        </w:rPr>
        <w:t>)</w:t>
      </w:r>
    </w:p>
    <w:p>
      <w:pPr>
        <w:rPr>
          <w:rFonts w:hint="eastAsia"/>
          <w:lang w:val="en-US" w:eastAsia="zh-CN"/>
        </w:rPr>
      </w:pPr>
    </w:p>
    <w:p>
      <w:pPr>
        <w:rPr>
          <w:rFonts w:hint="default" w:eastAsiaTheme="minorEastAsia"/>
          <w:b/>
          <w:bCs/>
          <w:sz w:val="24"/>
          <w:szCs w:val="28"/>
          <w:lang w:val="en-US" w:eastAsia="zh-CN"/>
        </w:rPr>
      </w:pPr>
      <w:r>
        <w:rPr>
          <w:rFonts w:hint="eastAsia"/>
          <w:b/>
          <w:bCs/>
          <w:sz w:val="24"/>
          <w:szCs w:val="28"/>
          <w:lang w:val="en-US" w:eastAsia="zh-CN"/>
        </w:rPr>
        <w:t>Example 2</w:t>
      </w:r>
    </w:p>
    <w:p>
      <w:pPr>
        <w:rPr>
          <w:rFonts w:hint="eastAsia"/>
          <w:lang w:val="en-US" w:eastAsia="zh-CN"/>
        </w:rPr>
      </w:pPr>
      <w:r>
        <w:rPr>
          <w:rFonts w:hint="eastAsia"/>
          <w:b/>
          <w:bCs/>
          <w:lang w:val="en-US" w:eastAsia="zh-CN"/>
        </w:rPr>
        <w:t>Background Knowledge:</w:t>
      </w:r>
    </w:p>
    <w:p>
      <w:pPr>
        <w:rPr>
          <w:rFonts w:hint="eastAsia"/>
        </w:rPr>
      </w:pPr>
      <w:r>
        <w:rPr>
          <w:rFonts w:hint="eastAsia"/>
        </w:rPr>
        <w:t>This dataset focuses on how variables such as the average per capita (per 100,000) cancer diagnoses, median income per county, county population, percentage of the population living in poverty, and median age of county residents influence the average per capita (per 100,000) cancer mortality rates.</w:t>
      </w:r>
    </w:p>
    <w:p>
      <w:pPr>
        <w:rPr>
          <w:rFonts w:hint="eastAsia"/>
        </w:rPr>
      </w:pPr>
      <w:r>
        <w:rPr>
          <w:rFonts w:hint="eastAsia"/>
        </w:rPr>
        <w:t xml:space="preserve">Please analyze the average per capita (per 100,000) cancer diagnoses, median income per county, county population, percentage of the population in poverty, and median age of county residents as independent variables, with the average per capita (per 100,000) cancer mortality rates as the dependent variable, using a </w:t>
      </w:r>
      <w:r>
        <w:rPr>
          <w:rFonts w:hint="eastAsia"/>
          <w:lang w:eastAsia="zh-CN"/>
        </w:rPr>
        <w:t>random forest regressor</w:t>
      </w:r>
      <w:r>
        <w:rPr>
          <w:rFonts w:hint="eastAsia"/>
        </w:rPr>
        <w:t xml:space="preserve"> to explore the following questions:</w:t>
      </w:r>
    </w:p>
    <w:p>
      <w:r>
        <w:rPr>
          <w:rFonts w:hint="eastAsia"/>
          <w:b/>
          <w:bCs/>
          <w:lang w:val="en-US" w:eastAsia="zh-CN"/>
        </w:rPr>
        <w:t>Question Input:</w:t>
      </w:r>
    </w:p>
    <w:p>
      <w:pPr>
        <w:rPr>
          <w:rFonts w:hint="eastAsia"/>
        </w:rPr>
      </w:pPr>
      <w:r>
        <w:rPr>
          <w:rFonts w:hint="eastAsia"/>
        </w:rPr>
        <w:t>Does a strong relationship exist between the independent and dependent variables?</w:t>
      </w:r>
    </w:p>
    <w:p>
      <w:pPr>
        <w:numPr>
          <w:ilvl w:val="0"/>
          <w:numId w:val="0"/>
        </w:numPr>
      </w:pPr>
      <w:r>
        <w:rPr>
          <w:rFonts w:hint="eastAsia"/>
          <w:b/>
          <w:bCs/>
          <w:lang w:val="en-US" w:eastAsia="zh-CN"/>
        </w:rPr>
        <w:t>LLM output:</w:t>
      </w:r>
    </w:p>
    <w:p>
      <w:r>
        <w:t>The Random Forest Regressor model has been trained and evaluated. Here are the key performance metrics:</w:t>
      </w:r>
    </w:p>
    <w:p>
      <w:pPr>
        <w:numPr>
          <w:ilvl w:val="0"/>
          <w:numId w:val="0"/>
        </w:numPr>
        <w:ind w:left="360" w:leftChars="0"/>
        <w:rPr>
          <w:b w:val="0"/>
          <w:bCs w:val="0"/>
        </w:rPr>
      </w:pPr>
      <w:r>
        <w:rPr>
          <w:b w:val="0"/>
          <w:bCs w:val="0"/>
        </w:rPr>
        <w:t>Root Mean Squared Error (RMSE): 23.50</w:t>
      </w:r>
    </w:p>
    <w:p>
      <w:pPr>
        <w:numPr>
          <w:ilvl w:val="0"/>
          <w:numId w:val="0"/>
        </w:numPr>
        <w:ind w:left="360" w:leftChars="0"/>
        <w:rPr>
          <w:b w:val="0"/>
          <w:bCs w:val="0"/>
        </w:rPr>
      </w:pPr>
      <w:r>
        <w:rPr>
          <w:b w:val="0"/>
          <w:bCs w:val="0"/>
        </w:rPr>
        <w:t>R-squared (R²): 0.325</w:t>
      </w:r>
    </w:p>
    <w:p>
      <w:pPr>
        <w:rPr>
          <w:rFonts w:hint="eastAsia"/>
          <w:lang w:val="en-US" w:eastAsia="zh-CN"/>
        </w:rPr>
      </w:pPr>
    </w:p>
    <w:p>
      <w:pPr>
        <w:rPr>
          <w:rFonts w:hint="default"/>
          <w:lang w:val="en-US" w:eastAsia="zh-CN"/>
        </w:rPr>
      </w:pPr>
      <w:r>
        <w:rPr>
          <w:rFonts w:hint="eastAsia"/>
          <w:lang w:val="en-US" w:eastAsia="zh-CN"/>
        </w:rPr>
        <w:t>(</w:t>
      </w:r>
      <w:r>
        <w:rPr>
          <w:rFonts w:hint="eastAsia"/>
          <w:i/>
          <w:iCs/>
          <w:lang w:val="en-US" w:eastAsia="zh-CN"/>
        </w:rPr>
        <w:t xml:space="preserve">The answer provides the necessary indicators to answer the question, but lacks further explanation. The R-squared of 0.325 should indicate that </w:t>
      </w:r>
      <w:r>
        <w:rPr>
          <w:rFonts w:hint="default"/>
          <w:i/>
          <w:iCs/>
          <w:lang w:val="en-US" w:eastAsia="zh-CN"/>
        </w:rPr>
        <w:t>“</w:t>
      </w:r>
      <w:r>
        <w:rPr>
          <w:rFonts w:hint="eastAsia"/>
          <w:i/>
          <w:iCs/>
          <w:lang w:val="en-US" w:eastAsia="zh-CN"/>
        </w:rPr>
        <w:t>the relationship between the independent variable and the dependent variable is weak.</w:t>
      </w:r>
      <w:r>
        <w:rPr>
          <w:rFonts w:hint="default"/>
          <w:i/>
          <w:iCs/>
          <w:lang w:val="en-US" w:eastAsia="zh-CN"/>
        </w:rPr>
        <w:t>”</w:t>
      </w:r>
      <w:r>
        <w:rPr>
          <w:rFonts w:hint="eastAsia"/>
          <w:i/>
          <w:iCs/>
          <w:lang w:val="en-US" w:eastAsia="zh-CN"/>
        </w:rPr>
        <w:t xml:space="preserve"> However, the answer lacks this key explanation.</w:t>
      </w:r>
      <w:r>
        <w:rPr>
          <w:rFonts w:hint="eastAsia"/>
          <w:lang w:val="en-US" w:eastAsia="zh-CN"/>
        </w:rPr>
        <w:t>)</w:t>
      </w:r>
    </w:p>
    <w:p>
      <w:pPr>
        <w:rPr>
          <w:rFonts w:hint="default" w:eastAsiaTheme="minorEastAsia"/>
          <w:b/>
          <w:bCs/>
          <w:sz w:val="24"/>
          <w:szCs w:val="28"/>
          <w:lang w:val="en-US" w:eastAsia="zh-CN"/>
        </w:rPr>
      </w:pPr>
      <w:r>
        <w:rPr>
          <w:rFonts w:hint="eastAsia"/>
          <w:b/>
          <w:bCs/>
          <w:sz w:val="24"/>
          <w:szCs w:val="28"/>
          <w:lang w:val="en-US" w:eastAsia="zh-CN"/>
        </w:rPr>
        <w:t>Example 3</w:t>
      </w:r>
    </w:p>
    <w:p>
      <w:pPr>
        <w:rPr>
          <w:rFonts w:hint="default"/>
          <w:lang w:val="en-US" w:eastAsia="zh-CN"/>
        </w:rPr>
      </w:pPr>
      <w:r>
        <w:rPr>
          <w:rFonts w:hint="eastAsia"/>
          <w:b/>
          <w:bCs/>
          <w:lang w:val="en-US" w:eastAsia="zh-CN"/>
        </w:rPr>
        <w:t>Background Knowledge</w:t>
      </w:r>
      <w:bookmarkStart w:id="0" w:name="_GoBack"/>
      <w:bookmarkEnd w:id="0"/>
      <w:r>
        <w:rPr>
          <w:rFonts w:hint="eastAsia"/>
          <w:b/>
          <w:bCs/>
          <w:lang w:val="en-US" w:eastAsia="zh-CN"/>
        </w:rPr>
        <w:t>:</w:t>
      </w:r>
    </w:p>
    <w:p>
      <w:pPr>
        <w:rPr>
          <w:rFonts w:hint="default"/>
          <w:lang w:val="en-US" w:eastAsia="zh-CN"/>
        </w:rPr>
      </w:pPr>
      <w:r>
        <w:rPr>
          <w:rFonts w:hint="default"/>
          <w:lang w:val="en-US" w:eastAsia="zh-CN"/>
        </w:rPr>
        <w:t>This dataset aims to explore the impact of various factors such as gender, age, travel time to school, study habits, past academic failures, availability of educational support (both school and family), family relationship quality, leisure time activities, alcohol consumption habits, health status, and class absences on students' final grades (G3).</w:t>
      </w:r>
    </w:p>
    <w:p>
      <w:pPr>
        <w:rPr>
          <w:rFonts w:hint="default"/>
          <w:lang w:val="en-US" w:eastAsia="zh-CN"/>
        </w:rPr>
      </w:pPr>
      <w:r>
        <w:rPr>
          <w:rFonts w:hint="default"/>
          <w:lang w:val="en-US" w:eastAsia="zh-CN"/>
        </w:rPr>
        <w:t xml:space="preserve">To analyze these relationships, the following variables will be used as independent factors: sex, age, home to school travel time, study time, number of past class failures, extra educational support (schoolsup), family educational support (famsup), family relationships (famrel), free time after school (freetime), social outings (goout), workday and weekend alcohol consumption (Dalc and Walc), health status, and number of absences. The dependent variable in this analysis is the students' Grade (G3). A </w:t>
      </w:r>
      <w:r>
        <w:rPr>
          <w:rFonts w:hint="eastAsia"/>
          <w:lang w:val="en-US" w:eastAsia="zh-CN"/>
        </w:rPr>
        <w:t>Linear Discriminant Analysis (LDA) model</w:t>
      </w:r>
      <w:r>
        <w:rPr>
          <w:rFonts w:hint="default"/>
          <w:lang w:val="en-US" w:eastAsia="zh-CN"/>
        </w:rPr>
        <w:t xml:space="preserve"> will be employed to address the following questions:</w:t>
      </w:r>
    </w:p>
    <w:p>
      <w:pPr>
        <w:rPr>
          <w:rFonts w:hint="default"/>
          <w:lang w:val="en-US" w:eastAsia="zh-CN"/>
        </w:rPr>
      </w:pPr>
      <w:r>
        <w:rPr>
          <w:rFonts w:hint="eastAsia"/>
          <w:b/>
          <w:bCs/>
          <w:lang w:val="en-US" w:eastAsia="zh-CN"/>
        </w:rPr>
        <w:t>Question Input:</w:t>
      </w:r>
    </w:p>
    <w:p>
      <w:pPr>
        <w:rPr>
          <w:rFonts w:hint="default"/>
          <w:lang w:val="en-US" w:eastAsia="zh-CN"/>
        </w:rPr>
      </w:pPr>
      <w:r>
        <w:rPr>
          <w:rFonts w:hint="default"/>
          <w:lang w:val="en-US" w:eastAsia="zh-CN"/>
        </w:rPr>
        <w:t>Among these various conditions, which one exerts the most significant influence on the students' final grades?</w:t>
      </w:r>
    </w:p>
    <w:p>
      <w:pPr>
        <w:numPr>
          <w:ilvl w:val="0"/>
          <w:numId w:val="0"/>
        </w:numPr>
        <w:rPr>
          <w:rFonts w:hint="default"/>
          <w:lang w:val="en-US" w:eastAsia="zh-CN"/>
        </w:rPr>
      </w:pPr>
      <w:r>
        <w:rPr>
          <w:rFonts w:hint="eastAsia"/>
          <w:b/>
          <w:bCs/>
          <w:lang w:val="en-US" w:eastAsia="zh-CN"/>
        </w:rPr>
        <w:t>LLM output:</w:t>
      </w:r>
    </w:p>
    <w:p>
      <w:pPr>
        <w:rPr>
          <w:rFonts w:hint="default"/>
          <w:lang w:val="en-US" w:eastAsia="zh-CN"/>
        </w:rPr>
      </w:pPr>
      <w:r>
        <w:rPr>
          <w:rFonts w:hint="default"/>
          <w:lang w:val="en-US" w:eastAsia="zh-CN"/>
        </w:rPr>
        <w:t>To determine which condition has the greatest impact, one would typically look at the coefficients with the highest absolute values in the LDA model. These coefficients indicate the strength and direction of the relationship between each independent variable and the dependent variable (grades). However, due to the low accuracy of the model, identifying the most influential condition based on these coefficients might not provide reliable insights.</w:t>
      </w:r>
    </w:p>
    <w:p>
      <w:pPr>
        <w:rPr>
          <w:rFonts w:hint="default"/>
          <w:lang w:val="en-US" w:eastAsia="zh-CN"/>
        </w:rPr>
      </w:pPr>
    </w:p>
    <w:p>
      <w:pPr>
        <w:rPr>
          <w:rFonts w:hint="eastAsia"/>
          <w:lang w:val="en-US" w:eastAsia="zh-CN"/>
        </w:rPr>
      </w:pPr>
      <w:r>
        <w:rPr>
          <w:rFonts w:hint="eastAsia"/>
          <w:lang w:val="en-US" w:eastAsia="zh-CN"/>
        </w:rPr>
        <w:t>(</w:t>
      </w:r>
      <w:r>
        <w:rPr>
          <w:rFonts w:hint="eastAsia"/>
          <w:i/>
          <w:iCs/>
          <w:lang w:val="en-US" w:eastAsia="zh-CN"/>
        </w:rPr>
        <w:t>This reply's suggestion may be good, but it does not answer the question at all.</w:t>
      </w:r>
      <w:r>
        <w:rPr>
          <w:rFonts w:hint="eastAsia"/>
          <w:lang w:val="en-US" w:eastAsia="zh-CN"/>
        </w:rPr>
        <w:t>)</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FiNzM3NjBiNWI3ZGY1MDU1MTVmZGU1MTM2Njg0NTEifQ=="/>
  </w:docVars>
  <w:rsids>
    <w:rsidRoot w:val="00000000"/>
    <w:rsid w:val="19854DA8"/>
    <w:rsid w:val="27FA25B3"/>
    <w:rsid w:val="4EED5D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622</Words>
  <Characters>3617</Characters>
  <Lines>0</Lines>
  <Paragraphs>0</Paragraphs>
  <TotalTime>1</TotalTime>
  <ScaleCrop>false</ScaleCrop>
  <LinksUpToDate>false</LinksUpToDate>
  <CharactersWithSpaces>4210</CharactersWithSpaces>
  <Application>WPS Office_11.1.0.12165_F1E327BC-269C-435d-A152-05C5408002CA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2025-10-27T07:19:00Z</dcterms:created>
  <dc:creator>jason</dc:creator>
  <cp:lastModifiedBy>Don Quixote</cp:lastModifiedBy>
  <dcterms:modified xsi:type="dcterms:W3CDTF">2025-10-27T08:43:04Z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2052-11.1.0.12165</vt:lpwstr>
  </property>
  <property fmtid="{D5CDD505-2E9C-101B-9397-08002B2CF9AE}" pid="3" name="ICV">
    <vt:lpwstr>B1745E6BF8EA4E31B80A622AC7EB5E18</vt:lpwstr>
  </property>
</Properties>
</file>