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</w:rPr>
        <w:t>Experiment evaluates the overall effectiveness of the prototype</w:t>
      </w:r>
      <w:r>
        <w:rPr>
          <w:rFonts w:hint="eastAsia"/>
          <w:lang w:val="en-US" w:eastAsia="zh-CN"/>
        </w:rPr>
        <w:t xml:space="preserve"> (Use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streamlit run stUIforAPI.py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python defaultUI.py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rPr>
          <w:rFonts w:hint="eastAsia"/>
          <w:lang w:val="en-US" w:eastAsia="zh-CN"/>
        </w:rPr>
        <w:t xml:space="preserve"> to reproduce the experiment.)</w:t>
      </w:r>
      <w:r>
        <w:rPr>
          <w:rFonts w:hint="eastAsia"/>
        </w:rPr>
        <w:t xml:space="preserve"> compared to a baseline that directly uses GPT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4.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Both methods are provided with the same datasets, background </w:t>
      </w:r>
      <w:r>
        <w:rPr>
          <w:rFonts w:hint="eastAsia"/>
          <w:lang w:val="en-US" w:eastAsia="zh-CN"/>
        </w:rPr>
        <w:t>knowledge</w:t>
      </w:r>
      <w:r>
        <w:rPr>
          <w:rFonts w:hint="eastAsia"/>
        </w:rPr>
        <w:t>, and questions to generate FAQ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like textual reports.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Participants are recruited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they were given an assessment guide and random assignment report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. They assess whether each FAQ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like textual report</w:t>
      </w:r>
      <w:r>
        <w:rPr>
          <w:rFonts w:hint="eastAsia"/>
          <w:lang w:val="en-US" w:eastAsia="zh-CN"/>
        </w:rPr>
        <w:t xml:space="preserve"> as an </w:t>
      </w:r>
      <w:r>
        <w:rPr>
          <w:rFonts w:hint="eastAsia"/>
        </w:rPr>
        <w:t>answer is correct and, if incorrect, classify the error type.</w:t>
      </w:r>
    </w:p>
    <w:p>
      <w:pPr>
        <w:rPr>
          <w:rFonts w:hint="eastAsia"/>
        </w:rPr>
      </w:pPr>
    </w:p>
    <w:p>
      <w:r>
        <w:rPr>
          <w:rFonts w:hint="eastAsia"/>
        </w:rPr>
        <w:t>The collected annotations are aggregated and analyzed to compare the accuracy, hallucination rate, and error distribution between the two methods.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iNzM3NjBiNWI3ZGY1MDU1MTVmZGU1MTM2Njg0NTEifQ=="/>
  </w:docVars>
  <w:rsids>
    <w:rsidRoot w:val="00000000"/>
    <w:rsid w:val="21CA332F"/>
    <w:rsid w:val="652A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511</Characters>
  <Lines>0</Lines>
  <Paragraphs>0</Paragraphs>
  <TotalTime>1</TotalTime>
  <ScaleCrop>false</ScaleCrop>
  <LinksUpToDate>false</LinksUpToDate>
  <CharactersWithSpaces>592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2025-10-16T08:37:00Z</dcterms:created>
  <dc:creator>jason</dc:creator>
  <cp:lastModifiedBy>Don Quixote</cp:lastModifiedBy>
  <dcterms:modified xsi:type="dcterms:W3CDTF">2025-10-20T11:41:45Z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2AB612B3E35C4C35B6B44D094714D802</vt:lpwstr>
  </property>
</Properties>
</file>