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jc w:val="center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Participant Guide: Generating One Positive and One Negative Sample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t>Overview: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 will be asked to complete two tasks. In Task 1, you will receive one abstract question randomly selected from a predefined question bank. Your goal is to write a </w:t>
      </w:r>
      <w:r>
        <w:rPr>
          <w:rStyle w:val="11"/>
        </w:rPr>
        <w:t>specific version</w:t>
      </w:r>
      <w:r>
        <w:t xml:space="preserve"> of this question. In Task 2, you will receive the full list of abstract questions, and your goal is to write a question that is </w:t>
      </w:r>
      <w:r>
        <w:rPr>
          <w:rStyle w:val="11"/>
        </w:rPr>
        <w:t>unrelated to any of them</w:t>
      </w:r>
      <w:r>
        <w:t xml:space="preserve">. Each participant will submit </w:t>
      </w:r>
      <w:r>
        <w:rPr>
          <w:rStyle w:val="11"/>
        </w:rPr>
        <w:t>one positive sample</w:t>
      </w:r>
      <w:r>
        <w:t xml:space="preserve"> and </w:t>
      </w:r>
      <w:r>
        <w:rPr>
          <w:rStyle w:val="11"/>
        </w:rPr>
        <w:t>one negative sample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✅ Task 1: Generate One Positive Sample (Matching Question)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 will be randomly assigned </w:t>
      </w:r>
      <w:r>
        <w:rPr>
          <w:rStyle w:val="11"/>
        </w:rPr>
        <w:t>one abstract question</w:t>
      </w:r>
      <w:r>
        <w:t xml:space="preserve"> from the question bank. Based on this abstract question, you should design </w:t>
      </w:r>
      <w:r>
        <w:rPr>
          <w:rStyle w:val="11"/>
        </w:rPr>
        <w:t>a more concrete and specific version</w:t>
      </w:r>
      <w:r>
        <w:t xml:space="preserve"> of the same question.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</w:rPr>
        <w:t>You are encouraged to use, but are not limited to, the following strategies to make your question more realistic or varied while keeping it aligned with the original meaning: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Incorporate dataset-specific details</w:t>
      </w:r>
      <w:r>
        <w:br w:type="textWrapping"/>
      </w:r>
      <w:r>
        <w:t>e.g., replace general terms like “independent variable” with specific features like “house size” or “income.”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Use synonym substitutions</w:t>
      </w:r>
      <w:r>
        <w:br w:type="textWrapping"/>
      </w:r>
      <w:r>
        <w:t>e.g., replace “impact” with “influence” or “effect.”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Rephrase or paraphrase the sentence</w:t>
      </w:r>
      <w:r>
        <w:br w:type="textWrapping"/>
      </w:r>
      <w:r>
        <w:t>e.g., “</w:t>
      </w:r>
      <w:r>
        <w:rPr>
          <w:rFonts w:ascii="宋体" w:hAnsi="宋体" w:eastAsia="宋体" w:cs="宋体"/>
          <w:sz w:val="24"/>
          <w:szCs w:val="24"/>
        </w:rPr>
        <w:t>What happens to the weight of the fish as its length increases</w:t>
      </w:r>
      <w:r>
        <w:t>” instead of</w:t>
      </w:r>
      <w:r>
        <w:rPr>
          <w:rFonts w:hint="eastAsia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How does the dependent variable change with an increase in the independent variable(s)?</w:t>
      </w:r>
      <w:r>
        <w:rPr>
          <w:rFonts w:hint="eastAsia"/>
          <w:lang w:eastAsia="zh-CN"/>
        </w:rPr>
        <w:t>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Include minor typographical errors</w:t>
      </w:r>
      <w:r>
        <w:br w:type="textWrapping"/>
      </w:r>
      <w:r>
        <w:t>e.g., “affct” instead of “affect,” “incraesing” instead of “increasing.”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Introduce small grammatical deviations</w:t>
      </w:r>
      <w:r>
        <w:br w:type="textWrapping"/>
      </w:r>
      <w:r>
        <w:t>e.g., “How age affects price?” instead of “How does age affect price?”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Your final question should retain the original </w:t>
      </w:r>
      <w:r>
        <w:rPr>
          <w:rStyle w:val="11"/>
        </w:rPr>
        <w:t>intent and structure</w:t>
      </w:r>
      <w:r>
        <w:t xml:space="preserve">, but appear more natural or varied as a real-world user </w:t>
      </w:r>
      <w:r>
        <w:rPr>
          <w:rFonts w:hint="eastAsia"/>
          <w:lang w:val="en-US" w:eastAsia="zh-CN"/>
        </w:rPr>
        <w:t>question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❌ Task 2: Generate One Negative Sample (Non-Matching Question)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 will also be shown </w:t>
      </w:r>
      <w:r>
        <w:rPr>
          <w:rFonts w:hint="eastAsia"/>
          <w:lang w:val="en-US" w:eastAsia="zh-CN"/>
        </w:rPr>
        <w:t xml:space="preserve">a </w:t>
      </w:r>
      <w:r>
        <w:rPr>
          <w:rStyle w:val="11"/>
        </w:rPr>
        <w:t xml:space="preserve">abstract question </w:t>
      </w:r>
      <w:r>
        <w:rPr>
          <w:rStyle w:val="11"/>
          <w:rFonts w:hint="eastAsia"/>
          <w:lang w:val="en-US" w:eastAsia="zh-CN"/>
        </w:rPr>
        <w:t>bank</w:t>
      </w:r>
      <w:r>
        <w:t xml:space="preserve">. Your task is to design a question that is </w:t>
      </w:r>
      <w:r>
        <w:rPr>
          <w:rStyle w:val="11"/>
        </w:rPr>
        <w:t>not related to any</w:t>
      </w:r>
      <w:r>
        <w:t xml:space="preserve"> of the abstract questions in meaning, even if it sounds similar on the surface.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</w:rPr>
        <w:t>You may use, but are not limited to, the following strategies to create an unrelated question that still appears plausible: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Ask about data processing or formatting</w:t>
      </w:r>
      <w:r>
        <w:t>, not analysis</w:t>
      </w:r>
      <w:r>
        <w:br w:type="textWrapping"/>
      </w:r>
      <w:r>
        <w:t>e.g., “What columns are missing from the dataset?”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Focus on visualization or summary statistics</w:t>
      </w:r>
      <w:r>
        <w:br w:type="textWrapping"/>
      </w:r>
      <w:r>
        <w:t>e.g., “Can we plot a histogram of ages?”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Ask about model configuration or setup</w:t>
      </w:r>
      <w:r>
        <w:br w:type="textWrapping"/>
      </w:r>
      <w:r>
        <w:t>e.g., “Which loss function is used in this model?”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Avoid asking about model accuracy, variable influence, or overfitting</w:t>
      </w:r>
      <w:r>
        <w:br w:type="textWrapping"/>
      </w:r>
      <w:r>
        <w:t>e.g., “Is dropout used in the model architecture?”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1"/>
        </w:rPr>
        <w:t>Use surface-level si</w:t>
      </w:r>
      <w:bookmarkStart w:id="0" w:name="_GoBack"/>
      <w:bookmarkEnd w:id="0"/>
      <w:r>
        <w:rPr>
          <w:rStyle w:val="11"/>
        </w:rPr>
        <w:t>milarities to make it challenging</w:t>
      </w:r>
      <w:r>
        <w:br w:type="textWrapping"/>
      </w:r>
      <w:r>
        <w:t>e.g., “Which features are used in the model?” (sounds close, but not asking about impact or importance)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Your negative sample should </w:t>
      </w:r>
      <w:r>
        <w:rPr>
          <w:rStyle w:val="11"/>
        </w:rPr>
        <w:t>not be answerable using any abstract question from the list</w:t>
      </w:r>
      <w:r>
        <w:t>, even though it may look similar at first glance.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32743"/>
    <w:multiLevelType w:val="singleLevel"/>
    <w:tmpl w:val="EC8327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iNzM3NjBiNWI3ZGY1MDU1MTVmZGU1MTM2Njg0NTEifQ=="/>
  </w:docVars>
  <w:rsids>
    <w:rsidRoot w:val="003F4BB5"/>
    <w:rsid w:val="000767A5"/>
    <w:rsid w:val="001743BC"/>
    <w:rsid w:val="0025707A"/>
    <w:rsid w:val="002C3FBC"/>
    <w:rsid w:val="003F4BB5"/>
    <w:rsid w:val="004878E3"/>
    <w:rsid w:val="004D0381"/>
    <w:rsid w:val="006069EF"/>
    <w:rsid w:val="006A53AA"/>
    <w:rsid w:val="00712E05"/>
    <w:rsid w:val="00A26EAF"/>
    <w:rsid w:val="00A367B3"/>
    <w:rsid w:val="00A91B45"/>
    <w:rsid w:val="00AE1881"/>
    <w:rsid w:val="00B058F8"/>
    <w:rsid w:val="00B36641"/>
    <w:rsid w:val="00BE4E5D"/>
    <w:rsid w:val="00C32505"/>
    <w:rsid w:val="00CE2BB2"/>
    <w:rsid w:val="00D2359B"/>
    <w:rsid w:val="00D30E17"/>
    <w:rsid w:val="00E0722E"/>
    <w:rsid w:val="00E22BD6"/>
    <w:rsid w:val="00E766D8"/>
    <w:rsid w:val="00F65404"/>
    <w:rsid w:val="32563EDF"/>
    <w:rsid w:val="6A4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katex-mathml"/>
    <w:basedOn w:val="10"/>
    <w:uiPriority w:val="0"/>
  </w:style>
  <w:style w:type="character" w:customStyle="1" w:styleId="13">
    <w:name w:val="mord"/>
    <w:basedOn w:val="10"/>
    <w:uiPriority w:val="0"/>
  </w:style>
  <w:style w:type="character" w:customStyle="1" w:styleId="14">
    <w:name w:val="mrel"/>
    <w:basedOn w:val="10"/>
    <w:uiPriority w:val="0"/>
  </w:style>
  <w:style w:type="character" w:customStyle="1" w:styleId="15">
    <w:name w:val="vlist-s"/>
    <w:basedOn w:val="10"/>
    <w:qFormat/>
    <w:uiPriority w:val="0"/>
  </w:style>
  <w:style w:type="character" w:customStyle="1" w:styleId="16">
    <w:name w:val="标题 3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471</Words>
  <Characters>2316</Characters>
  <Lines>41</Lines>
  <Paragraphs>11</Paragraphs>
  <TotalTime>19</TotalTime>
  <ScaleCrop>false</ScaleCrop>
  <LinksUpToDate>false</LinksUpToDate>
  <CharactersWithSpaces>2716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2024-02-15T07:37:00Z</dcterms:created>
  <dc:creator>wang jason</dc:creator>
  <cp:lastModifiedBy>Don Quixote</cp:lastModifiedBy>
  <dcterms:modified xsi:type="dcterms:W3CDTF">2025-10-15T15:08:45Z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9E3DF8855A38445ABDA6DBE459DCF692</vt:lpwstr>
  </property>
</Properties>
</file>