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revolutionizing the world. Large language models like GPT and Gemini can generate human-like text by predicting the next token in a sequence based on vast amounts of training data from the internet. This technology is used in everything from code generation to creative writing, but it also raises concerns about academic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