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D12B" w14:textId="58AF7C0E" w:rsidR="00AE2385" w:rsidRDefault="004361F0" w:rsidP="004361F0">
      <w:pPr>
        <w:pStyle w:val="ListParagraph"/>
        <w:numPr>
          <w:ilvl w:val="0"/>
          <w:numId w:val="1"/>
        </w:numPr>
        <w:rPr>
          <w:b/>
          <w:bCs/>
        </w:rPr>
      </w:pPr>
      <w:r w:rsidRPr="004361F0">
        <w:rPr>
          <w:b/>
          <w:bCs/>
        </w:rPr>
        <w:t>What are the possible ways to create objects in JavaScript</w:t>
      </w:r>
      <w:r>
        <w:rPr>
          <w:b/>
          <w:bCs/>
        </w:rPr>
        <w:t>.</w:t>
      </w:r>
    </w:p>
    <w:p w14:paraId="04F0FFA7" w14:textId="32F902CD" w:rsidR="004361F0" w:rsidRDefault="004361F0" w:rsidP="004361F0">
      <w:pPr>
        <w:pStyle w:val="ListParagraph"/>
        <w:numPr>
          <w:ilvl w:val="1"/>
          <w:numId w:val="2"/>
        </w:numPr>
        <w:rPr>
          <w:b/>
          <w:bCs/>
        </w:rPr>
      </w:pPr>
      <w:r w:rsidRPr="004361F0">
        <w:rPr>
          <w:b/>
          <w:bCs/>
        </w:rPr>
        <w:t>Object Literals</w:t>
      </w:r>
    </w:p>
    <w:p w14:paraId="428F5238" w14:textId="2FCB9C1C" w:rsidR="004361F0" w:rsidRDefault="004361F0" w:rsidP="004361F0">
      <w:pPr>
        <w:pStyle w:val="ListParagraph"/>
        <w:ind w:left="1800"/>
        <w:rPr>
          <w:b/>
          <w:bCs/>
        </w:rPr>
      </w:pPr>
      <w:r w:rsidRPr="004361F0">
        <w:rPr>
          <w:b/>
          <w:bCs/>
          <w:noProof/>
        </w:rPr>
        <w:drawing>
          <wp:inline distT="0" distB="0" distL="0" distR="0" wp14:anchorId="3130B670" wp14:editId="34D3BF7B">
            <wp:extent cx="2591162" cy="1381318"/>
            <wp:effectExtent l="0" t="0" r="0" b="9525"/>
            <wp:docPr id="19167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9766" w14:textId="77777777" w:rsidR="004361F0" w:rsidRDefault="004361F0" w:rsidP="004361F0">
      <w:pPr>
        <w:pStyle w:val="ListParagraph"/>
        <w:ind w:left="1800"/>
        <w:rPr>
          <w:b/>
          <w:bCs/>
        </w:rPr>
      </w:pPr>
    </w:p>
    <w:p w14:paraId="133F06C0" w14:textId="46215328" w:rsidR="004361F0" w:rsidRDefault="009753C3" w:rsidP="004361F0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ne</w:t>
      </w:r>
      <w:r w:rsidRPr="009753C3">
        <w:rPr>
          <w:b/>
          <w:bCs/>
        </w:rPr>
        <w:t>w Object() Syntax</w:t>
      </w:r>
    </w:p>
    <w:p w14:paraId="26042E16" w14:textId="675AF5C4" w:rsidR="00217756" w:rsidRDefault="00217756" w:rsidP="00217756">
      <w:pPr>
        <w:pStyle w:val="ListParagraph"/>
        <w:ind w:left="1800"/>
        <w:rPr>
          <w:b/>
          <w:bCs/>
        </w:rPr>
      </w:pPr>
      <w:r w:rsidRPr="00217756">
        <w:rPr>
          <w:b/>
          <w:bCs/>
          <w:noProof/>
        </w:rPr>
        <w:drawing>
          <wp:inline distT="0" distB="0" distL="0" distR="0" wp14:anchorId="5AD24571" wp14:editId="4FBED76B">
            <wp:extent cx="3277057" cy="2067213"/>
            <wp:effectExtent l="0" t="0" r="0" b="9525"/>
            <wp:docPr id="14003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10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ab/>
      </w:r>
    </w:p>
    <w:p w14:paraId="5937465C" w14:textId="77777777" w:rsidR="00217756" w:rsidRDefault="00217756" w:rsidP="00217756">
      <w:pPr>
        <w:pStyle w:val="ListParagraph"/>
        <w:ind w:left="1800"/>
        <w:rPr>
          <w:b/>
          <w:bCs/>
        </w:rPr>
      </w:pPr>
    </w:p>
    <w:p w14:paraId="00D87D2D" w14:textId="5463CA26" w:rsidR="00217756" w:rsidRDefault="00217756" w:rsidP="00217756">
      <w:pPr>
        <w:pStyle w:val="ListParagraph"/>
        <w:numPr>
          <w:ilvl w:val="1"/>
          <w:numId w:val="2"/>
        </w:numPr>
        <w:rPr>
          <w:b/>
          <w:bCs/>
        </w:rPr>
      </w:pPr>
      <w:r w:rsidRPr="00217756">
        <w:rPr>
          <w:b/>
          <w:bCs/>
        </w:rPr>
        <w:t>Constructor Functions</w:t>
      </w:r>
    </w:p>
    <w:p w14:paraId="772B7D06" w14:textId="7A696565" w:rsidR="00217756" w:rsidRDefault="00217756" w:rsidP="00217756">
      <w:pPr>
        <w:pStyle w:val="ListParagraph"/>
        <w:ind w:left="1800"/>
        <w:rPr>
          <w:b/>
          <w:bCs/>
        </w:rPr>
      </w:pPr>
      <w:r w:rsidRPr="00217756">
        <w:rPr>
          <w:b/>
          <w:bCs/>
          <w:noProof/>
        </w:rPr>
        <w:drawing>
          <wp:inline distT="0" distB="0" distL="0" distR="0" wp14:anchorId="3BEEFFC0" wp14:editId="5AD62C7C">
            <wp:extent cx="3581900" cy="2781688"/>
            <wp:effectExtent l="0" t="0" r="0" b="0"/>
            <wp:docPr id="70821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etc.</w:t>
      </w:r>
    </w:p>
    <w:p w14:paraId="61B3B8FB" w14:textId="77777777" w:rsidR="006E6632" w:rsidRDefault="006E6632" w:rsidP="00217756">
      <w:pPr>
        <w:pStyle w:val="ListParagraph"/>
        <w:ind w:left="1800"/>
        <w:rPr>
          <w:b/>
          <w:bCs/>
        </w:rPr>
      </w:pPr>
    </w:p>
    <w:p w14:paraId="677FF8A0" w14:textId="77777777" w:rsidR="00217756" w:rsidRDefault="00217756" w:rsidP="00217756">
      <w:pPr>
        <w:pStyle w:val="ListParagraph"/>
        <w:ind w:left="1800"/>
        <w:rPr>
          <w:b/>
          <w:bCs/>
        </w:rPr>
      </w:pPr>
    </w:p>
    <w:p w14:paraId="3747B3F1" w14:textId="5222769E" w:rsidR="00217756" w:rsidRDefault="006E6632" w:rsidP="006E663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Call, apply and bind method in js.</w:t>
      </w:r>
    </w:p>
    <w:p w14:paraId="3505EFA5" w14:textId="7F8D3F17" w:rsidR="006E6632" w:rsidRDefault="006E6632" w:rsidP="006E6632">
      <w:pPr>
        <w:pStyle w:val="ListParagraph"/>
      </w:pPr>
      <w:r w:rsidRPr="00EC65F7">
        <w:rPr>
          <w:highlight w:val="yellow"/>
        </w:rPr>
        <w:t>Call method</w:t>
      </w:r>
    </w:p>
    <w:p w14:paraId="64B5C7CD" w14:textId="482C2C81" w:rsidR="006E6632" w:rsidRDefault="006E6632" w:rsidP="006E6632">
      <w:pPr>
        <w:pStyle w:val="ListParagraph"/>
      </w:pPr>
      <w:r w:rsidRPr="006E6632">
        <w:t xml:space="preserve">In </w:t>
      </w:r>
      <w:r w:rsidRPr="006E6632">
        <w:rPr>
          <w:b/>
          <w:bCs/>
        </w:rPr>
        <w:t>JavaScript</w:t>
      </w:r>
      <w:r w:rsidRPr="006E6632">
        <w:t xml:space="preserve">, the </w:t>
      </w:r>
      <w:r w:rsidRPr="006E6632">
        <w:rPr>
          <w:b/>
          <w:bCs/>
        </w:rPr>
        <w:t>call() method</w:t>
      </w:r>
      <w:r w:rsidRPr="006E6632">
        <w:t xml:space="preserve"> is used to call a function with a </w:t>
      </w:r>
      <w:r w:rsidRPr="006E6632">
        <w:rPr>
          <w:b/>
          <w:bCs/>
        </w:rPr>
        <w:t xml:space="preserve">specific </w:t>
      </w:r>
      <w:r w:rsidRPr="000C16B6">
        <w:rPr>
          <w:b/>
          <w:bCs/>
          <w:color w:val="156082" w:themeColor="accent1"/>
        </w:rPr>
        <w:t>this value</w:t>
      </w:r>
      <w:r w:rsidR="000C16B6">
        <w:t>(obj)</w:t>
      </w:r>
      <w:r w:rsidRPr="000C16B6">
        <w:t xml:space="preserve"> </w:t>
      </w:r>
      <w:r w:rsidRPr="006E6632">
        <w:t xml:space="preserve">and </w:t>
      </w:r>
      <w:r w:rsidRPr="006E6632">
        <w:rPr>
          <w:b/>
          <w:bCs/>
        </w:rPr>
        <w:t>arguments passed individually</w:t>
      </w:r>
      <w:r w:rsidRPr="006E6632">
        <w:t>.</w:t>
      </w:r>
    </w:p>
    <w:p w14:paraId="6EDD3AED" w14:textId="77777777" w:rsidR="006E6632" w:rsidRPr="006E6632" w:rsidRDefault="006E6632" w:rsidP="006E6632">
      <w:pPr>
        <w:pStyle w:val="ListParagraph"/>
        <w:rPr>
          <w:b/>
          <w:bCs/>
        </w:rPr>
      </w:pPr>
      <w:r w:rsidRPr="006E6632">
        <w:rPr>
          <w:b/>
          <w:bCs/>
        </w:rPr>
        <w:t>Syntax</w:t>
      </w:r>
    </w:p>
    <w:p w14:paraId="382A831E" w14:textId="77777777" w:rsidR="006E6632" w:rsidRPr="006E6632" w:rsidRDefault="006E6632" w:rsidP="006E6632">
      <w:pPr>
        <w:pStyle w:val="ListParagraph"/>
        <w:ind w:firstLine="360"/>
      </w:pPr>
      <w:r w:rsidRPr="006E6632">
        <w:t>functionName.call(thisArg, arg1, arg2, ...)</w:t>
      </w:r>
    </w:p>
    <w:p w14:paraId="51F4FAD3" w14:textId="77777777" w:rsidR="006E6632" w:rsidRPr="006E6632" w:rsidRDefault="006E6632" w:rsidP="006E6632">
      <w:pPr>
        <w:pStyle w:val="ListParagraph"/>
        <w:numPr>
          <w:ilvl w:val="0"/>
          <w:numId w:val="3"/>
        </w:numPr>
      </w:pPr>
      <w:r w:rsidRPr="006E6632">
        <w:rPr>
          <w:b/>
          <w:bCs/>
        </w:rPr>
        <w:t>thisArg</w:t>
      </w:r>
      <w:r w:rsidRPr="006E6632">
        <w:t xml:space="preserve"> → the object you want this to refer to</w:t>
      </w:r>
    </w:p>
    <w:p w14:paraId="3E476431" w14:textId="09F386F0" w:rsidR="006E6632" w:rsidRDefault="006E6632" w:rsidP="006E6632">
      <w:pPr>
        <w:pStyle w:val="ListParagraph"/>
        <w:numPr>
          <w:ilvl w:val="0"/>
          <w:numId w:val="3"/>
        </w:numPr>
      </w:pPr>
      <w:r w:rsidRPr="006E6632">
        <w:rPr>
          <w:b/>
          <w:bCs/>
        </w:rPr>
        <w:t>arg1, arg2...</w:t>
      </w:r>
      <w:r w:rsidRPr="006E6632">
        <w:t xml:space="preserve"> → arguments passed to the function</w:t>
      </w:r>
    </w:p>
    <w:tbl>
      <w:tblPr>
        <w:tblW w:w="0" w:type="auto"/>
        <w:tblCellSpacing w:w="15" w:type="dxa"/>
        <w:tblInd w:w="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354"/>
        <w:gridCol w:w="3152"/>
      </w:tblGrid>
      <w:tr w:rsidR="00EE279C" w:rsidRPr="00EE279C" w14:paraId="45A14737" w14:textId="77777777" w:rsidTr="00EE279C">
        <w:trPr>
          <w:tblHeader/>
          <w:tblCellSpacing w:w="15" w:type="dxa"/>
        </w:trPr>
        <w:tc>
          <w:tcPr>
            <w:tcW w:w="1158" w:type="dxa"/>
            <w:vAlign w:val="center"/>
            <w:hideMark/>
          </w:tcPr>
          <w:p w14:paraId="7F59AAE8" w14:textId="77777777" w:rsidR="00EE279C" w:rsidRPr="00EE279C" w:rsidRDefault="00EE279C" w:rsidP="00EE279C">
            <w:pPr>
              <w:pStyle w:val="ListParagraph"/>
              <w:ind w:left="1080"/>
              <w:rPr>
                <w:b/>
                <w:bCs/>
              </w:rPr>
            </w:pPr>
            <w:r w:rsidRPr="00EE279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FE909A" w14:textId="77777777" w:rsidR="00EE279C" w:rsidRPr="00EE279C" w:rsidRDefault="00EE279C" w:rsidP="00EE279C">
            <w:pPr>
              <w:pStyle w:val="ListParagraph"/>
              <w:ind w:left="1080"/>
              <w:rPr>
                <w:b/>
                <w:bCs/>
              </w:rPr>
            </w:pPr>
            <w:r w:rsidRPr="00EE279C">
              <w:rPr>
                <w:b/>
                <w:bCs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19FE236A" w14:textId="77777777" w:rsidR="00EE279C" w:rsidRPr="00EE279C" w:rsidRDefault="00EE279C" w:rsidP="00EE279C">
            <w:pPr>
              <w:pStyle w:val="ListParagraph"/>
              <w:ind w:left="1080"/>
              <w:rPr>
                <w:b/>
                <w:bCs/>
              </w:rPr>
            </w:pPr>
            <w:r w:rsidRPr="00EE279C">
              <w:rPr>
                <w:b/>
                <w:bCs/>
              </w:rPr>
              <w:t>Runs Immediately</w:t>
            </w:r>
          </w:p>
        </w:tc>
      </w:tr>
      <w:tr w:rsidR="00EE279C" w:rsidRPr="00EE279C" w14:paraId="1E1CC506" w14:textId="77777777" w:rsidTr="00EE279C">
        <w:trPr>
          <w:tblCellSpacing w:w="15" w:type="dxa"/>
        </w:trPr>
        <w:tc>
          <w:tcPr>
            <w:tcW w:w="1158" w:type="dxa"/>
            <w:vAlign w:val="center"/>
            <w:hideMark/>
          </w:tcPr>
          <w:p w14:paraId="5735DB2D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t>call()</w:t>
            </w:r>
          </w:p>
        </w:tc>
        <w:tc>
          <w:tcPr>
            <w:tcW w:w="0" w:type="auto"/>
            <w:vAlign w:val="center"/>
            <w:hideMark/>
          </w:tcPr>
          <w:p w14:paraId="48263127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t>Separate</w:t>
            </w:r>
          </w:p>
        </w:tc>
        <w:tc>
          <w:tcPr>
            <w:tcW w:w="0" w:type="auto"/>
            <w:vAlign w:val="center"/>
            <w:hideMark/>
          </w:tcPr>
          <w:p w14:paraId="7C387CE8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rPr>
                <w:rFonts w:ascii="Segoe UI Emoji" w:hAnsi="Segoe UI Emoji" w:cs="Segoe UI Emoji"/>
              </w:rPr>
              <w:t>✅</w:t>
            </w:r>
            <w:r w:rsidRPr="00EE279C">
              <w:t xml:space="preserve"> Yes</w:t>
            </w:r>
          </w:p>
        </w:tc>
      </w:tr>
      <w:tr w:rsidR="00EE279C" w:rsidRPr="00EE279C" w14:paraId="4BB450E2" w14:textId="77777777" w:rsidTr="00EE279C">
        <w:trPr>
          <w:tblCellSpacing w:w="15" w:type="dxa"/>
        </w:trPr>
        <w:tc>
          <w:tcPr>
            <w:tcW w:w="1158" w:type="dxa"/>
            <w:vAlign w:val="center"/>
            <w:hideMark/>
          </w:tcPr>
          <w:p w14:paraId="50BF2AA8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t>apply()</w:t>
            </w:r>
          </w:p>
        </w:tc>
        <w:tc>
          <w:tcPr>
            <w:tcW w:w="0" w:type="auto"/>
            <w:vAlign w:val="center"/>
            <w:hideMark/>
          </w:tcPr>
          <w:p w14:paraId="50D440B4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t>Array</w:t>
            </w:r>
          </w:p>
        </w:tc>
        <w:tc>
          <w:tcPr>
            <w:tcW w:w="0" w:type="auto"/>
            <w:vAlign w:val="center"/>
            <w:hideMark/>
          </w:tcPr>
          <w:p w14:paraId="79C312C7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rPr>
                <w:rFonts w:ascii="Segoe UI Emoji" w:hAnsi="Segoe UI Emoji" w:cs="Segoe UI Emoji"/>
              </w:rPr>
              <w:t>✅</w:t>
            </w:r>
            <w:r w:rsidRPr="00EE279C">
              <w:t xml:space="preserve"> Yes</w:t>
            </w:r>
          </w:p>
        </w:tc>
      </w:tr>
      <w:tr w:rsidR="00EE279C" w:rsidRPr="00EE279C" w14:paraId="33C88530" w14:textId="77777777" w:rsidTr="00EE279C">
        <w:trPr>
          <w:tblCellSpacing w:w="15" w:type="dxa"/>
        </w:trPr>
        <w:tc>
          <w:tcPr>
            <w:tcW w:w="1158" w:type="dxa"/>
            <w:vAlign w:val="center"/>
            <w:hideMark/>
          </w:tcPr>
          <w:p w14:paraId="5F8FB9DA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t>bind()</w:t>
            </w:r>
          </w:p>
        </w:tc>
        <w:tc>
          <w:tcPr>
            <w:tcW w:w="0" w:type="auto"/>
            <w:vAlign w:val="center"/>
            <w:hideMark/>
          </w:tcPr>
          <w:p w14:paraId="27D9D28A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t>Separate</w:t>
            </w:r>
          </w:p>
        </w:tc>
        <w:tc>
          <w:tcPr>
            <w:tcW w:w="0" w:type="auto"/>
            <w:vAlign w:val="center"/>
            <w:hideMark/>
          </w:tcPr>
          <w:p w14:paraId="6A6EB2A6" w14:textId="77777777" w:rsidR="00EE279C" w:rsidRPr="00EE279C" w:rsidRDefault="00EE279C" w:rsidP="00EE279C">
            <w:pPr>
              <w:pStyle w:val="ListParagraph"/>
              <w:ind w:left="1080"/>
            </w:pPr>
            <w:r w:rsidRPr="00EE279C">
              <w:rPr>
                <w:rFonts w:ascii="Segoe UI Emoji" w:hAnsi="Segoe UI Emoji" w:cs="Segoe UI Emoji"/>
              </w:rPr>
              <w:t>❌</w:t>
            </w:r>
            <w:r w:rsidRPr="00EE279C">
              <w:t xml:space="preserve"> No</w:t>
            </w:r>
          </w:p>
        </w:tc>
      </w:tr>
    </w:tbl>
    <w:p w14:paraId="0378C17E" w14:textId="3207ACE2" w:rsidR="00EE279C" w:rsidRPr="006E6632" w:rsidRDefault="00EE279C" w:rsidP="00EE279C">
      <w:pPr>
        <w:pStyle w:val="ListParagraph"/>
        <w:ind w:left="1080"/>
      </w:pPr>
    </w:p>
    <w:p w14:paraId="58F7C1E4" w14:textId="6B80361C" w:rsidR="00EC65F7" w:rsidRDefault="00EC65F7" w:rsidP="006E6632">
      <w:pPr>
        <w:pStyle w:val="ListParagraph"/>
      </w:pPr>
      <w:r w:rsidRPr="00EE279C">
        <w:rPr>
          <w:noProof/>
        </w:rPr>
        <w:drawing>
          <wp:anchor distT="0" distB="0" distL="114300" distR="114300" simplePos="0" relativeHeight="251658240" behindDoc="0" locked="0" layoutInCell="1" allowOverlap="1" wp14:anchorId="44C39E4F" wp14:editId="7BC9DBDF">
            <wp:simplePos x="0" y="0"/>
            <wp:positionH relativeFrom="column">
              <wp:posOffset>42545</wp:posOffset>
            </wp:positionH>
            <wp:positionV relativeFrom="paragraph">
              <wp:posOffset>38735</wp:posOffset>
            </wp:positionV>
            <wp:extent cx="1578610" cy="1728470"/>
            <wp:effectExtent l="0" t="0" r="2540" b="5080"/>
            <wp:wrapSquare wrapText="bothSides"/>
            <wp:docPr id="138721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1879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79C" w:rsidRPr="00EE279C">
        <w:rPr>
          <w:noProof/>
        </w:rPr>
        <w:drawing>
          <wp:inline distT="0" distB="0" distL="0" distR="0" wp14:anchorId="28818647" wp14:editId="3CF567F2">
            <wp:extent cx="2794959" cy="1809120"/>
            <wp:effectExtent l="0" t="0" r="5715" b="635"/>
            <wp:docPr id="4684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0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5082" cy="182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D8DB" w14:textId="678AE84E" w:rsidR="006E6632" w:rsidRPr="006E6632" w:rsidRDefault="00EC65F7" w:rsidP="006E6632">
      <w:pPr>
        <w:pStyle w:val="ListParagraph"/>
      </w:pPr>
      <w:r w:rsidRPr="00EC65F7">
        <w:rPr>
          <w:noProof/>
        </w:rPr>
        <w:drawing>
          <wp:inline distT="0" distB="0" distL="0" distR="0" wp14:anchorId="56FEE85A" wp14:editId="3B296872">
            <wp:extent cx="2231961" cy="2579298"/>
            <wp:effectExtent l="0" t="0" r="0" b="0"/>
            <wp:docPr id="2002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97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5597" cy="25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79C">
        <w:br w:type="textWrapping" w:clear="all"/>
      </w:r>
    </w:p>
    <w:p w14:paraId="5E38084F" w14:textId="55281047" w:rsidR="006E6632" w:rsidRDefault="006E6632" w:rsidP="006E6632">
      <w:pPr>
        <w:pStyle w:val="ListParagraph"/>
        <w:rPr>
          <w:b/>
          <w:bCs/>
        </w:rPr>
      </w:pPr>
      <w:r w:rsidRPr="006E6632">
        <w:rPr>
          <w:noProof/>
        </w:rPr>
        <w:lastRenderedPageBreak/>
        <w:drawing>
          <wp:inline distT="0" distB="0" distL="0" distR="0" wp14:anchorId="7D055306" wp14:editId="45E734E2">
            <wp:extent cx="5943600" cy="1633855"/>
            <wp:effectExtent l="0" t="0" r="0" b="4445"/>
            <wp:docPr id="71100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02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1448" w14:textId="61ACCF19" w:rsidR="006E6632" w:rsidRPr="006E6632" w:rsidRDefault="006E6632" w:rsidP="006E6632">
      <w:pPr>
        <w:pStyle w:val="ListParagraph"/>
        <w:rPr>
          <w:b/>
          <w:bCs/>
        </w:rPr>
      </w:pPr>
      <w:r w:rsidRPr="006E6632">
        <w:rPr>
          <w:b/>
          <w:bCs/>
          <w:noProof/>
        </w:rPr>
        <w:drawing>
          <wp:inline distT="0" distB="0" distL="0" distR="0" wp14:anchorId="75B66112" wp14:editId="73429354">
            <wp:extent cx="3717985" cy="2962538"/>
            <wp:effectExtent l="0" t="0" r="0" b="9525"/>
            <wp:docPr id="12349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82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7558" cy="297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AC44" w14:textId="3450077E" w:rsidR="006E6632" w:rsidRDefault="006E6632" w:rsidP="006E6632">
      <w:pPr>
        <w:pStyle w:val="ListParagraph"/>
        <w:rPr>
          <w:b/>
          <w:bCs/>
        </w:rPr>
      </w:pPr>
      <w:r w:rsidRPr="006E6632">
        <w:rPr>
          <w:b/>
          <w:bCs/>
          <w:noProof/>
        </w:rPr>
        <w:drawing>
          <wp:inline distT="0" distB="0" distL="0" distR="0" wp14:anchorId="7D3C29C3" wp14:editId="7348C3F9">
            <wp:extent cx="1820174" cy="435447"/>
            <wp:effectExtent l="0" t="0" r="0" b="3175"/>
            <wp:docPr id="190667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79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8971" cy="43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A83F" w14:textId="77777777" w:rsidR="006E6632" w:rsidRDefault="006E6632" w:rsidP="006E6632">
      <w:pPr>
        <w:pStyle w:val="ListParagraph"/>
        <w:rPr>
          <w:b/>
          <w:bCs/>
        </w:rPr>
      </w:pPr>
    </w:p>
    <w:p w14:paraId="1E7C8092" w14:textId="2DB4BEA6" w:rsidR="006E6632" w:rsidRPr="006E6632" w:rsidRDefault="006E6632" w:rsidP="006E6632">
      <w:pPr>
        <w:pStyle w:val="ListParagraph"/>
        <w:rPr>
          <w:b/>
          <w:bCs/>
        </w:rPr>
      </w:pPr>
      <w:r w:rsidRPr="006E6632">
        <w:rPr>
          <w:b/>
          <w:bCs/>
          <w:noProof/>
        </w:rPr>
        <w:drawing>
          <wp:inline distT="0" distB="0" distL="0" distR="0" wp14:anchorId="3D63AC1B" wp14:editId="29BC0912">
            <wp:extent cx="5943600" cy="2210435"/>
            <wp:effectExtent l="0" t="0" r="0" b="0"/>
            <wp:docPr id="173054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1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F2C6" w14:textId="77777777" w:rsidR="00EC65F7" w:rsidRDefault="00EC65F7" w:rsidP="006E6632">
      <w:r>
        <w:tab/>
      </w:r>
    </w:p>
    <w:p w14:paraId="4FE12383" w14:textId="77777777" w:rsidR="00EC65F7" w:rsidRDefault="00EC65F7" w:rsidP="006E6632"/>
    <w:p w14:paraId="1CA7EF41" w14:textId="0A9A5DDA" w:rsidR="00EC65F7" w:rsidRDefault="00EC65F7" w:rsidP="006E6632">
      <w:r w:rsidRPr="00EC65F7">
        <w:rPr>
          <w:highlight w:val="yellow"/>
        </w:rPr>
        <w:lastRenderedPageBreak/>
        <w:t>Apply and Bind Method</w:t>
      </w:r>
      <w:r w:rsidRPr="00EC65F7">
        <w:rPr>
          <w:noProof/>
        </w:rPr>
        <w:drawing>
          <wp:inline distT="0" distB="0" distL="0" distR="0" wp14:anchorId="6CF1DC7F" wp14:editId="30009451">
            <wp:extent cx="5943600" cy="2028190"/>
            <wp:effectExtent l="0" t="0" r="0" b="0"/>
            <wp:docPr id="9829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90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4C5A" w14:textId="7F0CD916" w:rsidR="00320816" w:rsidRPr="006E6632" w:rsidRDefault="00320816" w:rsidP="006E6632">
      <w:r w:rsidRPr="00320816">
        <w:rPr>
          <w:noProof/>
        </w:rPr>
        <w:drawing>
          <wp:inline distT="0" distB="0" distL="0" distR="0" wp14:anchorId="663E69B2" wp14:editId="655B6A60">
            <wp:extent cx="3355675" cy="1954838"/>
            <wp:effectExtent l="0" t="0" r="0" b="7620"/>
            <wp:docPr id="180020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06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65293" cy="196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5F7"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530"/>
        <w:gridCol w:w="2530"/>
        <w:gridCol w:w="2996"/>
      </w:tblGrid>
      <w:tr w:rsidR="008577CD" w:rsidRPr="008577CD" w14:paraId="5B8E5F05" w14:textId="77777777" w:rsidTr="008577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9C137" w14:textId="77777777" w:rsidR="008577CD" w:rsidRPr="008577CD" w:rsidRDefault="008577CD" w:rsidP="008577CD">
            <w:pPr>
              <w:rPr>
                <w:b/>
                <w:bCs/>
              </w:rPr>
            </w:pPr>
            <w:r w:rsidRPr="008577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162D2E" w14:textId="77777777" w:rsidR="008577CD" w:rsidRPr="008577CD" w:rsidRDefault="008577CD" w:rsidP="008577CD">
            <w:pPr>
              <w:rPr>
                <w:b/>
                <w:bCs/>
              </w:rPr>
            </w:pPr>
            <w:r w:rsidRPr="008577CD">
              <w:rPr>
                <w:b/>
                <w:bCs/>
              </w:rPr>
              <w:t>call()</w:t>
            </w:r>
          </w:p>
        </w:tc>
        <w:tc>
          <w:tcPr>
            <w:tcW w:w="0" w:type="auto"/>
            <w:vAlign w:val="center"/>
            <w:hideMark/>
          </w:tcPr>
          <w:p w14:paraId="30CFFB27" w14:textId="77777777" w:rsidR="008577CD" w:rsidRPr="008577CD" w:rsidRDefault="008577CD" w:rsidP="008577CD">
            <w:pPr>
              <w:rPr>
                <w:b/>
                <w:bCs/>
              </w:rPr>
            </w:pPr>
            <w:r w:rsidRPr="008577CD">
              <w:rPr>
                <w:b/>
                <w:bCs/>
              </w:rPr>
              <w:t>apply()</w:t>
            </w:r>
          </w:p>
        </w:tc>
        <w:tc>
          <w:tcPr>
            <w:tcW w:w="0" w:type="auto"/>
            <w:vAlign w:val="center"/>
            <w:hideMark/>
          </w:tcPr>
          <w:p w14:paraId="35E2DEE9" w14:textId="77777777" w:rsidR="008577CD" w:rsidRPr="008577CD" w:rsidRDefault="008577CD" w:rsidP="008577CD">
            <w:pPr>
              <w:rPr>
                <w:b/>
                <w:bCs/>
              </w:rPr>
            </w:pPr>
            <w:r w:rsidRPr="008577CD">
              <w:rPr>
                <w:b/>
                <w:bCs/>
              </w:rPr>
              <w:t>bind()</w:t>
            </w:r>
          </w:p>
        </w:tc>
      </w:tr>
      <w:tr w:rsidR="008577CD" w:rsidRPr="008577CD" w14:paraId="4D919D44" w14:textId="77777777" w:rsidTr="008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1C81" w14:textId="77777777" w:rsidR="008577CD" w:rsidRPr="008577CD" w:rsidRDefault="008577CD" w:rsidP="008577CD">
            <w:r w:rsidRPr="008577CD">
              <w:t>Purpose</w:t>
            </w:r>
          </w:p>
        </w:tc>
        <w:tc>
          <w:tcPr>
            <w:tcW w:w="0" w:type="auto"/>
            <w:vAlign w:val="center"/>
            <w:hideMark/>
          </w:tcPr>
          <w:p w14:paraId="53B26AF6" w14:textId="77777777" w:rsidR="008577CD" w:rsidRPr="008577CD" w:rsidRDefault="008577CD" w:rsidP="008577CD">
            <w:r w:rsidRPr="008577CD">
              <w:t>Calls a function with a specified this value</w:t>
            </w:r>
          </w:p>
        </w:tc>
        <w:tc>
          <w:tcPr>
            <w:tcW w:w="0" w:type="auto"/>
            <w:vAlign w:val="center"/>
            <w:hideMark/>
          </w:tcPr>
          <w:p w14:paraId="7EBE40FF" w14:textId="77777777" w:rsidR="008577CD" w:rsidRPr="008577CD" w:rsidRDefault="008577CD" w:rsidP="008577CD">
            <w:r w:rsidRPr="008577CD">
              <w:t>Calls a function with a specified this value</w:t>
            </w:r>
          </w:p>
        </w:tc>
        <w:tc>
          <w:tcPr>
            <w:tcW w:w="0" w:type="auto"/>
            <w:vAlign w:val="center"/>
            <w:hideMark/>
          </w:tcPr>
          <w:p w14:paraId="63D06A79" w14:textId="77777777" w:rsidR="008577CD" w:rsidRPr="008577CD" w:rsidRDefault="008577CD" w:rsidP="008577CD">
            <w:r w:rsidRPr="008577CD">
              <w:t>Creates a new function with this bound</w:t>
            </w:r>
          </w:p>
        </w:tc>
      </w:tr>
      <w:tr w:rsidR="008577CD" w:rsidRPr="008577CD" w14:paraId="19DCFF92" w14:textId="77777777" w:rsidTr="008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1676" w14:textId="77777777" w:rsidR="008577CD" w:rsidRPr="008577CD" w:rsidRDefault="008577CD" w:rsidP="008577CD">
            <w:r w:rsidRPr="008577CD">
              <w:t>Execution</w:t>
            </w:r>
          </w:p>
        </w:tc>
        <w:tc>
          <w:tcPr>
            <w:tcW w:w="0" w:type="auto"/>
            <w:vAlign w:val="center"/>
            <w:hideMark/>
          </w:tcPr>
          <w:p w14:paraId="69A9A81F" w14:textId="77777777" w:rsidR="008577CD" w:rsidRPr="008577CD" w:rsidRDefault="008577CD" w:rsidP="008577CD">
            <w:r w:rsidRPr="008577CD">
              <w:t xml:space="preserve">Executes </w:t>
            </w:r>
            <w:r w:rsidRPr="008577CD">
              <w:rPr>
                <w:b/>
                <w:bCs/>
              </w:rPr>
              <w:t>immediately</w:t>
            </w:r>
          </w:p>
        </w:tc>
        <w:tc>
          <w:tcPr>
            <w:tcW w:w="0" w:type="auto"/>
            <w:vAlign w:val="center"/>
            <w:hideMark/>
          </w:tcPr>
          <w:p w14:paraId="2CA3A5BF" w14:textId="77777777" w:rsidR="008577CD" w:rsidRPr="008577CD" w:rsidRDefault="008577CD" w:rsidP="008577CD">
            <w:r w:rsidRPr="008577CD">
              <w:t xml:space="preserve">Executes </w:t>
            </w:r>
            <w:r w:rsidRPr="008577CD">
              <w:rPr>
                <w:b/>
                <w:bCs/>
              </w:rPr>
              <w:t>immediately</w:t>
            </w:r>
          </w:p>
        </w:tc>
        <w:tc>
          <w:tcPr>
            <w:tcW w:w="0" w:type="auto"/>
            <w:vAlign w:val="center"/>
            <w:hideMark/>
          </w:tcPr>
          <w:p w14:paraId="1D1A6D3A" w14:textId="77777777" w:rsidR="008577CD" w:rsidRPr="008577CD" w:rsidRDefault="008577CD" w:rsidP="008577CD">
            <w:r w:rsidRPr="008577CD">
              <w:rPr>
                <w:b/>
                <w:bCs/>
              </w:rPr>
              <w:t>Does not execute immediately</w:t>
            </w:r>
          </w:p>
        </w:tc>
      </w:tr>
      <w:tr w:rsidR="008577CD" w:rsidRPr="008577CD" w14:paraId="1D168E17" w14:textId="77777777" w:rsidTr="008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520A" w14:textId="77777777" w:rsidR="008577CD" w:rsidRPr="008577CD" w:rsidRDefault="008577CD" w:rsidP="008577CD">
            <w:r w:rsidRPr="008577CD">
              <w:t>Arguments</w:t>
            </w:r>
          </w:p>
        </w:tc>
        <w:tc>
          <w:tcPr>
            <w:tcW w:w="0" w:type="auto"/>
            <w:vAlign w:val="center"/>
            <w:hideMark/>
          </w:tcPr>
          <w:p w14:paraId="546926D8" w14:textId="77777777" w:rsidR="008577CD" w:rsidRPr="008577CD" w:rsidRDefault="008577CD" w:rsidP="008577CD">
            <w:r w:rsidRPr="008577CD">
              <w:t xml:space="preserve">Passed </w:t>
            </w:r>
            <w:r w:rsidRPr="008577CD">
              <w:rPr>
                <w:b/>
                <w:bCs/>
              </w:rPr>
              <w:t>individually (comma separated)</w:t>
            </w:r>
          </w:p>
        </w:tc>
        <w:tc>
          <w:tcPr>
            <w:tcW w:w="0" w:type="auto"/>
            <w:vAlign w:val="center"/>
            <w:hideMark/>
          </w:tcPr>
          <w:p w14:paraId="610404CF" w14:textId="77777777" w:rsidR="008577CD" w:rsidRPr="008577CD" w:rsidRDefault="008577CD" w:rsidP="008577CD">
            <w:r w:rsidRPr="008577CD">
              <w:t xml:space="preserve">Passed as an </w:t>
            </w:r>
            <w:r w:rsidRPr="008577CD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23958F4" w14:textId="77777777" w:rsidR="008577CD" w:rsidRPr="008577CD" w:rsidRDefault="008577CD" w:rsidP="008577CD">
            <w:r w:rsidRPr="008577CD">
              <w:t xml:space="preserve">Passed </w:t>
            </w:r>
            <w:r w:rsidRPr="008577CD">
              <w:rPr>
                <w:b/>
                <w:bCs/>
              </w:rPr>
              <w:t>individually</w:t>
            </w:r>
          </w:p>
        </w:tc>
      </w:tr>
      <w:tr w:rsidR="008577CD" w:rsidRPr="008577CD" w14:paraId="051E67CC" w14:textId="77777777" w:rsidTr="008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CF2B" w14:textId="77777777" w:rsidR="008577CD" w:rsidRPr="008577CD" w:rsidRDefault="008577CD" w:rsidP="008577CD">
            <w:r w:rsidRPr="008577CD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47F94AAF" w14:textId="77777777" w:rsidR="008577CD" w:rsidRPr="008577CD" w:rsidRDefault="008577CD" w:rsidP="008577CD">
            <w:r w:rsidRPr="008577CD">
              <w:t>Returns the function’s result</w:t>
            </w:r>
          </w:p>
        </w:tc>
        <w:tc>
          <w:tcPr>
            <w:tcW w:w="0" w:type="auto"/>
            <w:vAlign w:val="center"/>
            <w:hideMark/>
          </w:tcPr>
          <w:p w14:paraId="41B2FFE7" w14:textId="77777777" w:rsidR="008577CD" w:rsidRPr="008577CD" w:rsidRDefault="008577CD" w:rsidP="008577CD">
            <w:r w:rsidRPr="008577CD">
              <w:t>Returns the function’s result</w:t>
            </w:r>
          </w:p>
        </w:tc>
        <w:tc>
          <w:tcPr>
            <w:tcW w:w="0" w:type="auto"/>
            <w:vAlign w:val="center"/>
            <w:hideMark/>
          </w:tcPr>
          <w:p w14:paraId="0B102314" w14:textId="3EDC9A4C" w:rsidR="008577CD" w:rsidRPr="008577CD" w:rsidRDefault="008577CD" w:rsidP="008577CD">
            <w:r w:rsidRPr="008577CD">
              <w:t xml:space="preserve">Returns a </w:t>
            </w:r>
            <w:r w:rsidRPr="008577CD">
              <w:rPr>
                <w:b/>
                <w:bCs/>
              </w:rPr>
              <w:t>new function</w:t>
            </w:r>
            <w:r w:rsidR="008549E0">
              <w:rPr>
                <w:b/>
                <w:bCs/>
              </w:rPr>
              <w:t xml:space="preserve"> itself</w:t>
            </w:r>
          </w:p>
        </w:tc>
      </w:tr>
      <w:tr w:rsidR="008577CD" w:rsidRPr="008577CD" w14:paraId="21330061" w14:textId="77777777" w:rsidTr="008577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0B30E" w14:textId="77777777" w:rsidR="008577CD" w:rsidRPr="008577CD" w:rsidRDefault="008577CD" w:rsidP="008577CD">
            <w:r w:rsidRPr="008577CD">
              <w:t>Use Case</w:t>
            </w:r>
          </w:p>
        </w:tc>
        <w:tc>
          <w:tcPr>
            <w:tcW w:w="0" w:type="auto"/>
            <w:vAlign w:val="center"/>
            <w:hideMark/>
          </w:tcPr>
          <w:p w14:paraId="366217E6" w14:textId="77777777" w:rsidR="008577CD" w:rsidRPr="008577CD" w:rsidRDefault="008577CD" w:rsidP="008577CD">
            <w:r w:rsidRPr="008577CD">
              <w:t>When arguments are known separately</w:t>
            </w:r>
          </w:p>
        </w:tc>
        <w:tc>
          <w:tcPr>
            <w:tcW w:w="0" w:type="auto"/>
            <w:vAlign w:val="center"/>
            <w:hideMark/>
          </w:tcPr>
          <w:p w14:paraId="6C3B971D" w14:textId="77777777" w:rsidR="008577CD" w:rsidRPr="008577CD" w:rsidRDefault="008577CD" w:rsidP="008577CD">
            <w:r w:rsidRPr="008577CD">
              <w:t>When arguments are in an array</w:t>
            </w:r>
          </w:p>
        </w:tc>
        <w:tc>
          <w:tcPr>
            <w:tcW w:w="0" w:type="auto"/>
            <w:vAlign w:val="center"/>
            <w:hideMark/>
          </w:tcPr>
          <w:p w14:paraId="45211518" w14:textId="77777777" w:rsidR="008577CD" w:rsidRPr="008577CD" w:rsidRDefault="008577CD" w:rsidP="008577CD">
            <w:r w:rsidRPr="008577CD">
              <w:t>When you need to call the function later with fixed this</w:t>
            </w:r>
          </w:p>
        </w:tc>
      </w:tr>
    </w:tbl>
    <w:p w14:paraId="1812FB2E" w14:textId="77777777" w:rsidR="00DC772E" w:rsidRDefault="00DC772E" w:rsidP="006E6632"/>
    <w:p w14:paraId="56A09B07" w14:textId="21B3E0BA" w:rsidR="000C16B6" w:rsidRDefault="000C16B6" w:rsidP="006E6632">
      <w:pPr>
        <w:rPr>
          <w:b/>
          <w:bCs/>
        </w:rPr>
      </w:pPr>
      <w:r w:rsidRPr="009A4E49">
        <w:rPr>
          <w:b/>
          <w:bCs/>
        </w:rPr>
        <w:lastRenderedPageBreak/>
        <w:t>What is Prototypes &amp; Prototypal Inheritance in js?</w:t>
      </w:r>
    </w:p>
    <w:p w14:paraId="1028BCBF" w14:textId="77777777" w:rsidR="0074085B" w:rsidRPr="0074085B" w:rsidRDefault="0074085B" w:rsidP="0074085B">
      <w:r w:rsidRPr="0074085B">
        <w:t xml:space="preserve">Every object in JavaScript has a built-in property called its </w:t>
      </w:r>
      <w:r w:rsidRPr="0074085B">
        <w:rPr>
          <w:b/>
          <w:bCs/>
        </w:rPr>
        <w:t>prototype</w:t>
      </w:r>
      <w:r w:rsidRPr="0074085B">
        <w:t>. The prototype is itself an object, and it acts as a "fallback" source of properties and methods.</w:t>
      </w:r>
    </w:p>
    <w:p w14:paraId="05DDAF33" w14:textId="77777777" w:rsidR="0074085B" w:rsidRPr="0074085B" w:rsidRDefault="0074085B" w:rsidP="0074085B">
      <w:pPr>
        <w:numPr>
          <w:ilvl w:val="0"/>
          <w:numId w:val="5"/>
        </w:numPr>
      </w:pPr>
      <w:r w:rsidRPr="0074085B">
        <w:t>When you try to access a property that doesn't exist on an object, JavaScript looks at that object's prototype.</w:t>
      </w:r>
    </w:p>
    <w:p w14:paraId="2496F9C4" w14:textId="77777777" w:rsidR="0074085B" w:rsidRPr="0074085B" w:rsidRDefault="0074085B" w:rsidP="0074085B">
      <w:pPr>
        <w:numPr>
          <w:ilvl w:val="0"/>
          <w:numId w:val="5"/>
        </w:numPr>
      </w:pPr>
      <w:r w:rsidRPr="0074085B">
        <w:t>If it’s not there, it looks at the prototype's prototype.</w:t>
      </w:r>
    </w:p>
    <w:p w14:paraId="4EF89D8F" w14:textId="77777777" w:rsidR="0074085B" w:rsidRPr="0074085B" w:rsidRDefault="0074085B" w:rsidP="0074085B">
      <w:pPr>
        <w:numPr>
          <w:ilvl w:val="0"/>
          <w:numId w:val="5"/>
        </w:numPr>
      </w:pPr>
      <w:r w:rsidRPr="0074085B">
        <w:t xml:space="preserve">This continues until it finds the property or reaches null. This is called the </w:t>
      </w:r>
      <w:r w:rsidRPr="0074085B">
        <w:rPr>
          <w:b/>
          <w:bCs/>
        </w:rPr>
        <w:t>Prototype Chain</w:t>
      </w:r>
      <w:r w:rsidRPr="0074085B">
        <w:t>.</w:t>
      </w:r>
    </w:p>
    <w:p w14:paraId="36122FA6" w14:textId="5E38F6F4" w:rsidR="0074085B" w:rsidRPr="0074085B" w:rsidRDefault="0074085B" w:rsidP="006E6632"/>
    <w:p w14:paraId="782EDAE3" w14:textId="77777777" w:rsidR="009A4E49" w:rsidRPr="009A4E49" w:rsidRDefault="009A4E49" w:rsidP="009A4E49">
      <w:r w:rsidRPr="009A4E49">
        <w:t xml:space="preserve">Every JavaScript object has a </w:t>
      </w:r>
      <w:r w:rsidRPr="009A4E49">
        <w:rPr>
          <w:b/>
          <w:bCs/>
        </w:rPr>
        <w:t>hidden property called [[Prototype]]</w:t>
      </w:r>
      <w:r w:rsidRPr="009A4E49">
        <w:t xml:space="preserve"> (often accessed with __proto__ or Object.getPrototypeOf()).</w:t>
      </w:r>
    </w:p>
    <w:p w14:paraId="149E3B4F" w14:textId="7E7E0C5F" w:rsidR="009A4E49" w:rsidRDefault="00813CED" w:rsidP="006E6632">
      <w:r w:rsidRPr="00813CED">
        <w:rPr>
          <w:noProof/>
        </w:rPr>
        <w:drawing>
          <wp:inline distT="0" distB="0" distL="0" distR="0" wp14:anchorId="44AD8B01" wp14:editId="50BA6DD1">
            <wp:extent cx="2972215" cy="3162741"/>
            <wp:effectExtent l="0" t="0" r="0" b="0"/>
            <wp:docPr id="146918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86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BE22" w14:textId="1463909C" w:rsidR="00DC772E" w:rsidRDefault="00DC772E" w:rsidP="006E6632">
      <w:r w:rsidRPr="00DC772E">
        <w:rPr>
          <w:noProof/>
        </w:rPr>
        <w:lastRenderedPageBreak/>
        <w:drawing>
          <wp:inline distT="0" distB="0" distL="0" distR="0" wp14:anchorId="4AAF6B7E" wp14:editId="3FC73BE0">
            <wp:extent cx="4924937" cy="2356183"/>
            <wp:effectExtent l="0" t="0" r="0" b="6350"/>
            <wp:docPr id="88322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21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7372" cy="235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11E5" w14:textId="162DE183" w:rsidR="00DC772E" w:rsidRDefault="00DC772E" w:rsidP="006E6632">
      <w:r w:rsidRPr="00DC772E">
        <w:rPr>
          <w:noProof/>
        </w:rPr>
        <w:drawing>
          <wp:inline distT="0" distB="0" distL="0" distR="0" wp14:anchorId="7931246B" wp14:editId="3B3111BD">
            <wp:extent cx="4735902" cy="2484325"/>
            <wp:effectExtent l="0" t="0" r="7620" b="0"/>
            <wp:docPr id="33792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24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8357" cy="248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37E8" w14:textId="617D38AF" w:rsidR="00E55889" w:rsidRDefault="00E55889" w:rsidP="006E6632">
      <w:r w:rsidRPr="00E55889">
        <w:rPr>
          <w:noProof/>
        </w:rPr>
        <w:drawing>
          <wp:inline distT="0" distB="0" distL="0" distR="0" wp14:anchorId="1BF48B43" wp14:editId="670727E6">
            <wp:extent cx="4925683" cy="2465473"/>
            <wp:effectExtent l="0" t="0" r="8890" b="0"/>
            <wp:docPr id="201693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32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6940" cy="246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BCCD" w14:textId="77777777" w:rsidR="00E55889" w:rsidRDefault="00E55889" w:rsidP="006E6632"/>
    <w:p w14:paraId="248E7F4A" w14:textId="77777777" w:rsidR="00E55889" w:rsidRDefault="00E55889" w:rsidP="006E6632"/>
    <w:p w14:paraId="25BE38CF" w14:textId="32FF79EA" w:rsidR="00E55889" w:rsidRDefault="00E55889" w:rsidP="006E6632">
      <w:r w:rsidRPr="00E55889">
        <w:rPr>
          <w:noProof/>
        </w:rPr>
        <w:lastRenderedPageBreak/>
        <w:drawing>
          <wp:inline distT="0" distB="0" distL="0" distR="0" wp14:anchorId="0DF4CE2B" wp14:editId="1DAADEFB">
            <wp:extent cx="5943600" cy="2346325"/>
            <wp:effectExtent l="0" t="0" r="0" b="0"/>
            <wp:docPr id="19067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56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50FC" w14:textId="77777777" w:rsidR="00DC772E" w:rsidRPr="006E6632" w:rsidRDefault="00DC772E" w:rsidP="006E6632"/>
    <w:sectPr w:rsidR="00DC772E" w:rsidRPr="006E6632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CB57C" w14:textId="77777777" w:rsidR="00243035" w:rsidRDefault="00243035" w:rsidP="002F7A67">
      <w:pPr>
        <w:spacing w:after="0" w:line="240" w:lineRule="auto"/>
      </w:pPr>
      <w:r>
        <w:separator/>
      </w:r>
    </w:p>
  </w:endnote>
  <w:endnote w:type="continuationSeparator" w:id="0">
    <w:p w14:paraId="396D952A" w14:textId="77777777" w:rsidR="00243035" w:rsidRDefault="00243035" w:rsidP="002F7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ADE10" w14:textId="77777777" w:rsidR="00243035" w:rsidRDefault="00243035" w:rsidP="002F7A67">
      <w:pPr>
        <w:spacing w:after="0" w:line="240" w:lineRule="auto"/>
      </w:pPr>
      <w:r>
        <w:separator/>
      </w:r>
    </w:p>
  </w:footnote>
  <w:footnote w:type="continuationSeparator" w:id="0">
    <w:p w14:paraId="56DF445E" w14:textId="77777777" w:rsidR="00243035" w:rsidRDefault="00243035" w:rsidP="002F7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2407542"/>
      <w:docPartObj>
        <w:docPartGallery w:val="Page Numbers (Top of Page)"/>
        <w:docPartUnique/>
      </w:docPartObj>
    </w:sdtPr>
    <w:sdtContent>
      <w:p w14:paraId="37EAB78F" w14:textId="794F2E87" w:rsidR="002F7A67" w:rsidRDefault="002F7A67">
        <w:pPr>
          <w:pStyle w:val="Head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24BD2475" wp14:editId="481EA6C7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405713943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805545508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44916599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8831847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8952826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2C6D0E" w14:textId="77777777" w:rsidR="002F7A67" w:rsidRDefault="002F7A67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0B769F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4BD2475" id="Group 1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" stroked="f">
                    <v:textbox style="layout-flow:vertical;mso-layout-flow-alt:bottom-to-top" inset="0,0,0,0">
                      <w:txbxContent>
                        <w:p w14:paraId="072C6D0E" w14:textId="77777777" w:rsidR="002F7A67" w:rsidRDefault="002F7A67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0B769F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7B2D"/>
    <w:multiLevelType w:val="multilevel"/>
    <w:tmpl w:val="7FC29B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00A35"/>
    <w:multiLevelType w:val="hybridMultilevel"/>
    <w:tmpl w:val="15362B76"/>
    <w:lvl w:ilvl="0" w:tplc="03C4F2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A83CF2"/>
    <w:multiLevelType w:val="multilevel"/>
    <w:tmpl w:val="8D3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9D59E2"/>
    <w:multiLevelType w:val="hybridMultilevel"/>
    <w:tmpl w:val="A7B69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37FC8"/>
    <w:multiLevelType w:val="multilevel"/>
    <w:tmpl w:val="0346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873892">
    <w:abstractNumId w:val="3"/>
  </w:num>
  <w:num w:numId="2" w16cid:durableId="1315834176">
    <w:abstractNumId w:val="1"/>
  </w:num>
  <w:num w:numId="3" w16cid:durableId="1357923151">
    <w:abstractNumId w:val="0"/>
  </w:num>
  <w:num w:numId="4" w16cid:durableId="1044058849">
    <w:abstractNumId w:val="4"/>
  </w:num>
  <w:num w:numId="5" w16cid:durableId="150597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ED5"/>
    <w:rsid w:val="00000248"/>
    <w:rsid w:val="000C16B6"/>
    <w:rsid w:val="001E7AC1"/>
    <w:rsid w:val="00217756"/>
    <w:rsid w:val="00243035"/>
    <w:rsid w:val="002F7A67"/>
    <w:rsid w:val="00320816"/>
    <w:rsid w:val="004361F0"/>
    <w:rsid w:val="005016E0"/>
    <w:rsid w:val="00682C77"/>
    <w:rsid w:val="006E6632"/>
    <w:rsid w:val="0074085B"/>
    <w:rsid w:val="00795ED5"/>
    <w:rsid w:val="00813CED"/>
    <w:rsid w:val="008549E0"/>
    <w:rsid w:val="008577CD"/>
    <w:rsid w:val="00862905"/>
    <w:rsid w:val="009753C3"/>
    <w:rsid w:val="009A4E49"/>
    <w:rsid w:val="00AE2385"/>
    <w:rsid w:val="00B23431"/>
    <w:rsid w:val="00BD34C5"/>
    <w:rsid w:val="00DC772E"/>
    <w:rsid w:val="00E26B51"/>
    <w:rsid w:val="00E33287"/>
    <w:rsid w:val="00E55889"/>
    <w:rsid w:val="00EC3460"/>
    <w:rsid w:val="00EC65F7"/>
    <w:rsid w:val="00EE279C"/>
    <w:rsid w:val="00F4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99960"/>
  <w15:chartTrackingRefBased/>
  <w15:docId w15:val="{113FB637-8E57-466F-84FA-6F800DBE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E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1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1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7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A67"/>
  </w:style>
  <w:style w:type="paragraph" w:styleId="Footer">
    <w:name w:val="footer"/>
    <w:basedOn w:val="Normal"/>
    <w:link w:val="FooterChar"/>
    <w:uiPriority w:val="99"/>
    <w:unhideWhenUsed/>
    <w:rsid w:val="002F7A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A67"/>
  </w:style>
  <w:style w:type="paragraph" w:styleId="NoSpacing">
    <w:name w:val="No Spacing"/>
    <w:link w:val="NoSpacingChar"/>
    <w:uiPriority w:val="1"/>
    <w:qFormat/>
    <w:rsid w:val="002F7A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F7A67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7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9</cp:revision>
  <dcterms:created xsi:type="dcterms:W3CDTF">2026-03-09T08:13:00Z</dcterms:created>
  <dcterms:modified xsi:type="dcterms:W3CDTF">2026-04-22T12:01:00Z</dcterms:modified>
</cp:coreProperties>
</file>