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customXml/itemProps1.xml" ContentType="application/vnd.openxmlformats-officedocument.customXmlProperties+xml"/>
  <ns0:Override PartName="/word/numbering.xml" ContentType="application/vnd.openxmlformats-officedocument.wordprocessingml.numbering+xml"/>
  <ns0:Override PartName="/word/styles.xml" ContentType="application/vnd.openxmlformats-officedocument.wordprocessingml.styles+xml"/>
  <ns0:Override PartName="/word/settings.xml" ContentType="application/vnd.openxmlformats-officedocument.wordprocessingml.settings+xml"/>
  <ns0:Override PartName="/word/webSettings.xml" ContentType="application/vnd.openxmlformats-officedocument.wordprocessingml.webSettings+xml"/>
  <ns0:Override PartName="/word/footnotes.xml" ContentType="application/vnd.openxmlformats-officedocument.wordprocessingml.footnotes+xml"/>
  <ns0:Override PartName="/word/endnotes.xml" ContentType="application/vnd.openxmlformats-officedocument.wordprocessingml.endnotes+xml"/>
  <ns0:Override PartName="/word/footer1.xml" ContentType="application/vnd.openxmlformats-officedocument.wordprocessingml.footer+xml"/>
  <ns0:Override PartName="/word/fontTable.xml" ContentType="application/vnd.openxmlformats-officedocument.wordprocessingml.fontTable+xml"/>
  <ns0:Override PartName="/word/theme/theme1.xml" ContentType="application/vnd.openxmlformats-officedocument.theme+xml"/>
  <ns0:Override PartName="/docProps/core.xml" ContentType="application/vnd.openxmlformats-package.core-properties+xml"/>
  <ns0:Override PartName="/docProps/app.xml" ContentType="application/vnd.openxmlformats-officedocument.extended-properties+xml"/>
  <ns0:Default Extension="png" ContentType="image/png"/>
</ns0: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70844" w:rsidRPr="006453F8" w:rsidRDefault="006453F8">
      <w:pPr>
        <w:jc w:val="center"/>
      </w:pPr>
      <w:r w:rsidRPr="006453F8">
        <w:rPr>
          <w:b/>
          <w:sz w:val="36"/>
        </w:rPr>
        <w:t>ACE ENGINEERING COLLEGE</w:t>
      </w:r>
    </w:p>
    <w:p w:rsidR="00370844" w:rsidRPr="006453F8" w:rsidRDefault="00370844"/>
    <w:p w:rsidR="00370844" w:rsidRPr="006453F8" w:rsidRDefault="00370844"/>
    <w:p w:rsidR="00370844" w:rsidRPr="006453F8" w:rsidRDefault="00057C6A">
      <w:pPr>
        <w:jc w:val="center"/>
      </w:pPr>
      <w:r w:rsidRPr="006453F8">
        <w:rPr>
          <w:b/>
          <w:sz w:val="40"/>
        </w:rPr>
        <w:t>ONE-WEEK TECHNICAL PROJECT REPORT</w:t>
      </w:r>
    </w:p>
    <w:p w:rsidR="00370844" w:rsidRPr="006453F8" w:rsidRDefault="00370844"/>
    <w:p w:rsidR="00370844" w:rsidRPr="006453F8" w:rsidRDefault="00057C6A">
      <w:pPr>
        <w:jc w:val="center"/>
      </w:pPr>
      <w:r w:rsidRPr="006453F8">
        <w:rPr>
          <w:b/>
          <w:sz w:val="30"/>
        </w:rPr>
        <w:t>Project Title: Personal Finance Tracker</w:t>
      </w:r>
    </w:p>
    <w:p w:rsidR="00370844" w:rsidRPr="006453F8" w:rsidRDefault="00370844"/>
    <w:p w:rsidR="00370844" w:rsidRPr="006453F8" w:rsidRDefault="00370844">
      <w:pPr>
        <w:rPr>
          <w:rFonts w:cs="Times New Roman"/>
          <w:sz w:val="24"/>
          <w:szCs w:val="24"/>
        </w:rPr>
      </w:pPr>
    </w:p>
    <w:p w:rsidR="00370844" w:rsidRPr="006453F8" w:rsidRDefault="00057C6A">
      <w:pPr>
        <w:jc w:val="center"/>
        <w:rPr>
          <w:rFonts w:cs="Times New Roman"/>
          <w:sz w:val="24"/>
          <w:szCs w:val="24"/>
        </w:rPr>
      </w:pPr>
      <w:r w:rsidRPr="006453F8">
        <w:rPr>
          <w:rFonts w:cs="Times New Roman"/>
          <w:sz w:val="24"/>
          <w:szCs w:val="24"/>
        </w:rPr>
        <w:t>Submitted by: Adithya Salaka</w:t>
      </w:r>
    </w:p>
    <w:p w:rsidR="00370844" w:rsidRPr="006453F8" w:rsidRDefault="00057C6A">
      <w:pPr>
        <w:jc w:val="center"/>
        <w:rPr>
          <w:rFonts w:cs="Times New Roman"/>
          <w:sz w:val="24"/>
          <w:szCs w:val="24"/>
        </w:rPr>
      </w:pPr>
      <w:r w:rsidRPr="006453F8">
        <w:rPr>
          <w:rFonts w:cs="Times New Roman"/>
          <w:sz w:val="24"/>
          <w:szCs w:val="24"/>
        </w:rPr>
        <w:t>Roll Number: 24AG1A05B8</w:t>
      </w:r>
    </w:p>
    <w:p w:rsidR="00370844" w:rsidRPr="006453F8" w:rsidRDefault="00057C6A">
      <w:pPr>
        <w:jc w:val="center"/>
        <w:rPr>
          <w:rFonts w:cs="Times New Roman"/>
          <w:sz w:val="24"/>
          <w:szCs w:val="24"/>
        </w:rPr>
      </w:pPr>
      <w:r w:rsidRPr="006453F8">
        <w:rPr>
          <w:rFonts w:cs="Times New Roman"/>
          <w:sz w:val="24"/>
          <w:szCs w:val="24"/>
        </w:rPr>
        <w:t>Branch and Year: Computer Science and Engineering, B.Tech. III Year I Semester</w:t>
      </w:r>
    </w:p>
    <w:p w:rsidR="00370844" w:rsidRPr="006453F8" w:rsidRDefault="00057C6A">
      <w:pPr>
        <w:jc w:val="center"/>
        <w:rPr>
          <w:rFonts w:cs="Times New Roman"/>
          <w:sz w:val="24"/>
          <w:szCs w:val="24"/>
        </w:rPr>
      </w:pPr>
      <w:r w:rsidRPr="006453F8">
        <w:rPr>
          <w:rFonts w:cs="Times New Roman"/>
          <w:sz w:val="24"/>
          <w:szCs w:val="24"/>
        </w:rPr>
        <w:t>Academic Year: 2026</w:t>
      </w:r>
    </w:p>
    <w:p w:rsidR="00370844" w:rsidRPr="006453F8" w:rsidRDefault="00370844">
      <w:pPr>
        <w:jc w:val="center"/>
        <w:rPr>
          <w:rFonts w:cs="Times New Roman"/>
          <w:sz w:val="24"/>
          <w:szCs w:val="24"/>
        </w:rPr>
      </w:pPr>
    </w:p>
    <w:p w:rsidR="00370844" w:rsidRPr="006453F8" w:rsidRDefault="00057C6A">
      <w:pPr>
        <w:jc w:val="center"/>
        <w:rPr>
          <w:rFonts w:cs="Times New Roman"/>
          <w:sz w:val="24"/>
          <w:szCs w:val="24"/>
        </w:rPr>
      </w:pPr>
      <w:r w:rsidRPr="006453F8">
        <w:rPr>
          <w:rFonts w:cs="Times New Roman"/>
          <w:sz w:val="24"/>
          <w:szCs w:val="24"/>
        </w:rPr>
        <w:t>Project Duration: 15 October 2026 to 21 October 2026 (7 Days)</w:t>
      </w:r>
    </w:p>
    <w:p w:rsidR="00370844" w:rsidRPr="006453F8" w:rsidRDefault="00057C6A">
      <w:pPr>
        <w:jc w:val="center"/>
        <w:rPr>
          <w:rFonts w:cs="Times New Roman"/>
          <w:sz w:val="24"/>
          <w:szCs w:val="24"/>
        </w:rPr>
      </w:pPr>
      <w:r w:rsidRPr="006453F8">
        <w:rPr>
          <w:rFonts w:cs="Times New Roman"/>
          <w:sz w:val="24"/>
          <w:szCs w:val="24"/>
        </w:rPr>
        <w:t>Project Guide / Mentor: Satish Bhaskar</w:t>
      </w:r>
    </w:p>
    <w:p w:rsidR="00370844" w:rsidRPr="006453F8" w:rsidRDefault="00057C6A">
      <w:pPr>
        <w:jc w:val="center"/>
        <w:rPr>
          <w:rFonts w:cs="Times New Roman"/>
          <w:sz w:val="24"/>
          <w:szCs w:val="24"/>
        </w:rPr>
      </w:pPr>
      <w:r w:rsidRPr="006453F8">
        <w:rPr>
          <w:rFonts w:cs="Times New Roman"/>
          <w:sz w:val="24"/>
          <w:szCs w:val="24"/>
        </w:rPr>
        <w:t>Organization / Training Institute: ACE Engineering College</w:t>
      </w:r>
    </w:p>
    <w:p w:rsidR="00370844" w:rsidRPr="006453F8" w:rsidRDefault="00370844">
      <w:pPr>
        <w:jc w:val="center"/>
        <w:rPr>
          <w:rFonts w:cs="Times New Roman"/>
          <w:sz w:val="24"/>
          <w:szCs w:val="24"/>
        </w:rPr>
      </w:pPr>
    </w:p>
    <w:p w:rsidR="00370844" w:rsidRPr="006453F8" w:rsidRDefault="00057C6A">
      <w:pPr>
        <w:jc w:val="center"/>
        <w:rPr>
          <w:rFonts w:cs="Times New Roman"/>
          <w:sz w:val="24"/>
          <w:szCs w:val="24"/>
        </w:rPr>
      </w:pPr>
      <w:r w:rsidRPr="006453F8">
        <w:rPr>
          <w:rFonts w:cs="Times New Roman"/>
          <w:sz w:val="24"/>
          <w:szCs w:val="24"/>
        </w:rPr>
        <w:t>Submitted to the Department of Computer Science and Engineering</w:t>
      </w:r>
    </w:p>
    <w:p w:rsidR="00370844" w:rsidRPr="006453F8" w:rsidRDefault="00057C6A">
      <w:pPr>
        <w:rPr>
          <w:rFonts w:cs="Times New Roman"/>
          <w:sz w:val="24"/>
          <w:szCs w:val="24"/>
        </w:rPr>
      </w:pPr>
      <w:r w:rsidRPr="006453F8">
        <w:rPr>
          <w:rFonts w:cs="Times New Roman"/>
          <w:sz w:val="24"/>
          <w:szCs w:val="24"/>
        </w:rPr>
        <w:br w:type="page"/>
      </w:r>
    </w:p>
    <w:p w:rsidR="00370844" w:rsidRPr="006453F8" w:rsidRDefault="00057C6A">
      <w:pPr>
        <w:pStyle w:val="Heading1"/>
        <w:rPr>
          <w:rFonts w:ascii="Times New Roman" w:hAnsi="Times New Roman" w:cs="Times New Roman"/>
          <w:color w:val="auto"/>
          <w:sz w:val="24"/>
          <w:szCs w:val="24"/>
        </w:rPr>
      </w:pPr>
      <w:r w:rsidRPr="006453F8">
        <w:rPr>
          <w:rFonts w:ascii="Times New Roman" w:hAnsi="Times New Roman" w:cs="Times New Roman"/>
          <w:color w:val="auto"/>
          <w:sz w:val="24"/>
          <w:szCs w:val="24"/>
        </w:rPr>
        <w:t>TABLE OF CONTENTS</w:t>
      </w:r>
    </w:p>
    <w:p w:rsidR="00370844" w:rsidRPr="006453F8" w:rsidRDefault="006453F8">
      <w:pPr>
        <w:rPr>
          <w:rFonts w:cs="Times New Roman"/>
          <w:sz w:val="24"/>
          <w:szCs w:val="24"/>
        </w:rPr>
      </w:pPr>
      <w:r w:rsidRPr="006453F8">
        <w:rPr>
          <w:rFonts w:cs="Times New Roman"/>
          <w:sz w:val="24"/>
          <w:szCs w:val="24"/>
        </w:rPr>
        <w:t xml:space="preserve">1. Certificate </w:t>
      </w:r>
    </w:p>
    <w:p w:rsidR="00370844" w:rsidRPr="006453F8" w:rsidRDefault="00057C6A">
      <w:pPr>
        <w:rPr>
          <w:rFonts w:cs="Times New Roman"/>
          <w:sz w:val="24"/>
          <w:szCs w:val="24"/>
        </w:rPr>
      </w:pPr>
      <w:r w:rsidRPr="006453F8">
        <w:rPr>
          <w:rFonts w:cs="Times New Roman"/>
          <w:sz w:val="24"/>
          <w:szCs w:val="24"/>
        </w:rPr>
        <w:t>2. Acknowledgement</w:t>
      </w:r>
    </w:p>
    <w:p w:rsidR="00370844" w:rsidRPr="006453F8" w:rsidRDefault="00057C6A">
      <w:pPr>
        <w:rPr>
          <w:rFonts w:cs="Times New Roman"/>
          <w:sz w:val="24"/>
          <w:szCs w:val="24"/>
        </w:rPr>
      </w:pPr>
      <w:r w:rsidRPr="006453F8">
        <w:rPr>
          <w:rFonts w:cs="Times New Roman"/>
          <w:sz w:val="24"/>
          <w:szCs w:val="24"/>
        </w:rPr>
        <w:t>3. Abstract</w:t>
      </w:r>
    </w:p>
    <w:p w:rsidR="00370844" w:rsidRPr="006453F8" w:rsidRDefault="00057C6A">
      <w:pPr>
        <w:rPr>
          <w:rFonts w:cs="Times New Roman"/>
          <w:sz w:val="24"/>
          <w:szCs w:val="24"/>
        </w:rPr>
      </w:pPr>
      <w:r w:rsidRPr="006453F8">
        <w:rPr>
          <w:rFonts w:cs="Times New Roman"/>
          <w:sz w:val="24"/>
          <w:szCs w:val="24"/>
        </w:rPr>
        <w:t>4. Introduction</w:t>
      </w:r>
    </w:p>
    <w:p w:rsidR="00370844" w:rsidRPr="006453F8" w:rsidRDefault="00057C6A">
      <w:pPr>
        <w:rPr>
          <w:rFonts w:cs="Times New Roman"/>
          <w:sz w:val="24"/>
          <w:szCs w:val="24"/>
        </w:rPr>
      </w:pPr>
      <w:r w:rsidRPr="006453F8">
        <w:rPr>
          <w:rFonts w:cs="Times New Roman"/>
          <w:sz w:val="24"/>
          <w:szCs w:val="24"/>
        </w:rPr>
        <w:t>5. Objectives of the Project</w:t>
      </w:r>
    </w:p>
    <w:p w:rsidR="00370844" w:rsidRPr="006453F8" w:rsidRDefault="00057C6A">
      <w:pPr>
        <w:rPr>
          <w:rFonts w:cs="Times New Roman"/>
          <w:sz w:val="24"/>
          <w:szCs w:val="24"/>
        </w:rPr>
      </w:pPr>
      <w:r w:rsidRPr="006453F8">
        <w:rPr>
          <w:rFonts w:cs="Times New Roman"/>
          <w:sz w:val="24"/>
          <w:szCs w:val="24"/>
        </w:rPr>
        <w:t>6. Problem Statement and Scope</w:t>
      </w:r>
    </w:p>
    <w:p w:rsidR="00370844" w:rsidRPr="006453F8" w:rsidRDefault="00057C6A">
      <w:pPr>
        <w:rPr>
          <w:rFonts w:cs="Times New Roman"/>
          <w:sz w:val="24"/>
          <w:szCs w:val="24"/>
        </w:rPr>
      </w:pPr>
      <w:r w:rsidRPr="006453F8">
        <w:rPr>
          <w:rFonts w:cs="Times New Roman"/>
          <w:sz w:val="24"/>
          <w:szCs w:val="24"/>
        </w:rPr>
        <w:t>7. Tools and Technologies Used</w:t>
      </w:r>
    </w:p>
    <w:p w:rsidR="00370844" w:rsidRPr="006453F8" w:rsidRDefault="00057C6A">
      <w:pPr>
        <w:rPr>
          <w:rFonts w:cs="Times New Roman"/>
          <w:sz w:val="24"/>
          <w:szCs w:val="24"/>
        </w:rPr>
      </w:pPr>
      <w:r w:rsidRPr="006453F8">
        <w:rPr>
          <w:rFonts w:cs="Times New Roman"/>
          <w:sz w:val="24"/>
          <w:szCs w:val="24"/>
        </w:rPr>
        <w:t>8. System Design / Methodology</w:t>
      </w:r>
    </w:p>
    <w:p w:rsidR="00370844" w:rsidRPr="006453F8" w:rsidRDefault="00057C6A">
      <w:pPr>
        <w:rPr>
          <w:rFonts w:cs="Times New Roman"/>
          <w:sz w:val="24"/>
          <w:szCs w:val="24"/>
        </w:rPr>
      </w:pPr>
      <w:r w:rsidRPr="006453F8">
        <w:rPr>
          <w:rFonts w:cs="Times New Roman"/>
          <w:sz w:val="24"/>
          <w:szCs w:val="24"/>
        </w:rPr>
        <w:t>9. Day-Wise Progress Report</w:t>
      </w:r>
    </w:p>
    <w:p w:rsidR="00370844" w:rsidRPr="006453F8" w:rsidRDefault="00057C6A">
      <w:pPr>
        <w:rPr>
          <w:rFonts w:cs="Times New Roman"/>
          <w:sz w:val="24"/>
          <w:szCs w:val="24"/>
        </w:rPr>
      </w:pPr>
      <w:r w:rsidRPr="006453F8">
        <w:rPr>
          <w:rFonts w:cs="Times New Roman"/>
          <w:sz w:val="24"/>
          <w:szCs w:val="24"/>
        </w:rPr>
        <w:t>10. Implementation and Results</w:t>
      </w:r>
    </w:p>
    <w:p w:rsidR="00370844" w:rsidRPr="006453F8" w:rsidRDefault="00057C6A">
      <w:pPr>
        <w:rPr>
          <w:rFonts w:cs="Times New Roman"/>
          <w:sz w:val="24"/>
          <w:szCs w:val="24"/>
        </w:rPr>
      </w:pPr>
      <w:r w:rsidRPr="006453F8">
        <w:rPr>
          <w:rFonts w:cs="Times New Roman"/>
          <w:sz w:val="24"/>
          <w:szCs w:val="24"/>
        </w:rPr>
        <w:t>11. Learning Outcomes</w:t>
      </w:r>
    </w:p>
    <w:p w:rsidR="00370844" w:rsidRPr="006453F8" w:rsidRDefault="00057C6A">
      <w:pPr>
        <w:rPr>
          <w:rFonts w:cs="Times New Roman"/>
          <w:sz w:val="24"/>
          <w:szCs w:val="24"/>
        </w:rPr>
      </w:pPr>
      <w:r w:rsidRPr="006453F8">
        <w:rPr>
          <w:rFonts w:cs="Times New Roman"/>
          <w:sz w:val="24"/>
          <w:szCs w:val="24"/>
        </w:rPr>
        <w:t>12. Challenges Faced and Solutions</w:t>
      </w:r>
    </w:p>
    <w:p w:rsidR="00370844" w:rsidRPr="006453F8" w:rsidRDefault="00057C6A">
      <w:pPr>
        <w:rPr>
          <w:rFonts w:cs="Times New Roman"/>
          <w:sz w:val="24"/>
          <w:szCs w:val="24"/>
        </w:rPr>
      </w:pPr>
      <w:r w:rsidRPr="006453F8">
        <w:rPr>
          <w:rFonts w:cs="Times New Roman"/>
          <w:sz w:val="24"/>
          <w:szCs w:val="24"/>
        </w:rPr>
        <w:t>13. Conclusion and Future Scope</w:t>
      </w:r>
    </w:p>
    <w:p w:rsidR="00370844" w:rsidRPr="006453F8" w:rsidRDefault="00057C6A">
      <w:pPr>
        <w:rPr>
          <w:rFonts w:cs="Times New Roman"/>
          <w:sz w:val="24"/>
          <w:szCs w:val="24"/>
        </w:rPr>
      </w:pPr>
      <w:r w:rsidRPr="006453F8">
        <w:rPr>
          <w:rFonts w:cs="Times New Roman"/>
          <w:sz w:val="24"/>
          <w:szCs w:val="24"/>
        </w:rPr>
        <w:t>14. References</w:t>
      </w:r>
    </w:p>
    <w:p w:rsidR="00370844" w:rsidRPr="006453F8" w:rsidRDefault="00057C6A">
      <w:pPr>
        <w:rPr>
          <w:rFonts w:cs="Times New Roman"/>
          <w:sz w:val="24"/>
          <w:szCs w:val="24"/>
        </w:rPr>
      </w:pPr>
      <w:r w:rsidRPr="006453F8">
        <w:rPr>
          <w:rFonts w:cs="Times New Roman"/>
          <w:sz w:val="24"/>
          <w:szCs w:val="24"/>
        </w:rPr>
        <w:t>15. Appendices / Supporting Evidence</w:t>
      </w:r>
    </w:p>
    <w:p w:rsidR="00370844" w:rsidRPr="006453F8" w:rsidRDefault="00057C6A">
      <w:pPr>
        <w:rPr>
          <w:rFonts w:cs="Times New Roman"/>
          <w:sz w:val="24"/>
          <w:szCs w:val="24"/>
        </w:rPr>
      </w:pPr>
      <w:r w:rsidRPr="006453F8">
        <w:rPr>
          <w:rFonts w:cs="Times New Roman"/>
          <w:sz w:val="24"/>
          <w:szCs w:val="24"/>
        </w:rPr>
        <w:t>16. Mentor Evaluation Sheet</w:t>
      </w:r>
    </w:p>
    <w:p w:rsidR="006453F8" w:rsidRPr="006453F8" w:rsidRDefault="006453F8">
      <w:pPr>
        <w:rPr>
          <w:rFonts w:cs="Times New Roman"/>
          <w:sz w:val="24"/>
          <w:szCs w:val="24"/>
        </w:rPr>
      </w:pPr>
    </w:p>
    <w:p w:rsidR="006453F8" w:rsidRPr="006453F8" w:rsidRDefault="006453F8">
      <w:pPr>
        <w:rPr>
          <w:rFonts w:cs="Times New Roman"/>
          <w:sz w:val="24"/>
          <w:szCs w:val="24"/>
        </w:rPr>
      </w:pPr>
    </w:p>
    <w:p w:rsidR="006453F8" w:rsidRPr="006453F8" w:rsidRDefault="006453F8">
      <w:pPr>
        <w:rPr>
          <w:rFonts w:cs="Times New Roman"/>
          <w:sz w:val="24"/>
          <w:szCs w:val="24"/>
        </w:rPr>
      </w:pPr>
    </w:p>
    <w:p w:rsidR="006453F8" w:rsidRPr="006453F8" w:rsidRDefault="006453F8">
      <w:pPr>
        <w:rPr>
          <w:rFonts w:cs="Times New Roman"/>
          <w:sz w:val="24"/>
          <w:szCs w:val="24"/>
        </w:rPr>
      </w:pPr>
    </w:p>
    <w:p w:rsidR="00370844" w:rsidRPr="006453F8" w:rsidRDefault="00057C6A">
      <w:pPr>
        <w:pStyle w:val="Heading1"/>
        <w:pageBreakBefore/>
        <w:rPr>
          <w:rFonts w:ascii="Times New Roman" w:hAnsi="Times New Roman" w:cs="Times New Roman"/>
          <w:color w:val="auto"/>
          <w:sz w:val="24"/>
          <w:szCs w:val="24"/>
        </w:rPr>
      </w:pPr>
      <w:r w:rsidRPr="006453F8">
        <w:rPr>
          <w:rFonts w:ascii="Times New Roman" w:hAnsi="Times New Roman" w:cs="Times New Roman"/>
          <w:color w:val="auto"/>
          <w:sz w:val="24"/>
          <w:szCs w:val="24"/>
        </w:rPr>
        <w:t>1. CERTIFICATE (FOR SIGNATURE)</w:t>
      </w:r>
    </w:p>
    <w:p w:rsidR="00370844" w:rsidRPr="006453F8" w:rsidRDefault="00057C6A">
      <w:pPr>
        <w:rPr>
          <w:rFonts w:cs="Times New Roman"/>
          <w:sz w:val="24"/>
          <w:szCs w:val="24"/>
        </w:rPr>
      </w:pPr>
      <w:r w:rsidRPr="006453F8">
        <w:rPr>
          <w:rFonts w:cs="Times New Roman"/>
          <w:sz w:val="24"/>
          <w:szCs w:val="24"/>
        </w:rPr>
        <w:t>This report records the Personal Finance Tracker project submitted by Adithya Salaka (Roll Number 24AG1A05B8), Computer Science and Engineering, B.Tech. III Year I Semester, ACE Engineering College, under the guidance of Satish Bhaskar. The reporting window supplied for this seven-day project is 15 October 2026 to 21 October 2026. The implementation commits currently preserved in the repository are dated 20 October 2026. This certificate is pending mentor and departmental verification.</w:t>
      </w:r>
    </w:p>
    <w:p w:rsidR="00370844" w:rsidRPr="006453F8" w:rsidRDefault="00057C6A">
      <w:pPr>
        <w:rPr>
          <w:rFonts w:cs="Times New Roman"/>
          <w:sz w:val="24"/>
          <w:szCs w:val="24"/>
        </w:rPr>
      </w:pPr>
      <w:r w:rsidRPr="006453F8">
        <w:rPr>
          <w:rFonts w:cs="Times New Roman"/>
          <w:sz w:val="24"/>
          <w:szCs w:val="24"/>
        </w:rPr>
        <w:br/>
        <w:t>Signature of Project Mentor: ____________________</w:t>
      </w:r>
    </w:p>
    <w:p w:rsidR="00370844" w:rsidRPr="006453F8" w:rsidRDefault="00057C6A">
      <w:pPr>
        <w:rPr>
          <w:rFonts w:cs="Times New Roman"/>
          <w:sz w:val="24"/>
          <w:szCs w:val="24"/>
        </w:rPr>
      </w:pPr>
      <w:r w:rsidRPr="006453F8">
        <w:rPr>
          <w:rFonts w:cs="Times New Roman"/>
          <w:sz w:val="24"/>
          <w:szCs w:val="24"/>
        </w:rPr>
        <w:t>Signature of Department Project Guide: ____________________</w:t>
      </w:r>
    </w:p>
    <w:p w:rsidR="00370844" w:rsidRPr="006453F8" w:rsidRDefault="00057C6A">
      <w:pPr>
        <w:rPr>
          <w:rFonts w:cs="Times New Roman"/>
          <w:sz w:val="24"/>
          <w:szCs w:val="24"/>
        </w:rPr>
      </w:pPr>
      <w:r w:rsidRPr="006453F8">
        <w:rPr>
          <w:rFonts w:cs="Times New Roman"/>
          <w:sz w:val="24"/>
          <w:szCs w:val="24"/>
        </w:rPr>
        <w:t>Date: ____________________    Place: ____________________</w:t>
      </w:r>
    </w:p>
    <w:p w:rsidR="00370844" w:rsidRPr="006453F8" w:rsidRDefault="00057C6A">
      <w:pPr>
        <w:pStyle w:val="Heading1"/>
        <w:rPr>
          <w:rFonts w:ascii="Times New Roman" w:hAnsi="Times New Roman" w:cs="Times New Roman"/>
          <w:color w:val="auto"/>
          <w:sz w:val="24"/>
          <w:szCs w:val="24"/>
        </w:rPr>
      </w:pPr>
      <w:r w:rsidRPr="006453F8">
        <w:rPr>
          <w:rFonts w:ascii="Times New Roman" w:hAnsi="Times New Roman" w:cs="Times New Roman"/>
          <w:color w:val="auto"/>
          <w:sz w:val="24"/>
          <w:szCs w:val="24"/>
        </w:rPr>
        <w:t>2. ACKNOWLEDGEMENT</w:t>
      </w:r>
    </w:p>
    <w:p w:rsidR="00370844" w:rsidRPr="006453F8" w:rsidRDefault="00057C6A">
      <w:pPr>
        <w:rPr>
          <w:rFonts w:cs="Times New Roman"/>
          <w:sz w:val="24"/>
          <w:szCs w:val="24"/>
        </w:rPr>
      </w:pPr>
      <w:r w:rsidRPr="006453F8">
        <w:rPr>
          <w:rFonts w:cs="Times New Roman"/>
          <w:sz w:val="24"/>
          <w:szCs w:val="24"/>
        </w:rPr>
        <w:t>I express my gratitude to ACE Engineering College and the Department of Computer Science and Engineering for the academic setting in which this Flutter lab project was completed. I thank project guide Satish Bhaskar for guidance and review, and my faculty and peers for their support during the project. I also acknowledge the Flutter, Dart, Provider, and Frankfurter documentation used while implementing and verifying the application.</w:t>
      </w:r>
    </w:p>
    <w:p w:rsidR="00370844" w:rsidRPr="006453F8" w:rsidRDefault="00057C6A">
      <w:pPr>
        <w:pStyle w:val="Heading1"/>
        <w:rPr>
          <w:rFonts w:ascii="Times New Roman" w:hAnsi="Times New Roman" w:cs="Times New Roman"/>
          <w:color w:val="auto"/>
          <w:sz w:val="24"/>
          <w:szCs w:val="24"/>
        </w:rPr>
      </w:pPr>
      <w:r w:rsidRPr="006453F8">
        <w:rPr>
          <w:rFonts w:ascii="Times New Roman" w:hAnsi="Times New Roman" w:cs="Times New Roman"/>
          <w:color w:val="auto"/>
          <w:sz w:val="24"/>
          <w:szCs w:val="24"/>
        </w:rPr>
        <w:t>3. ABSTRACT</w:t>
      </w:r>
    </w:p>
    <w:p w:rsidR="00370844" w:rsidRPr="006453F8" w:rsidRDefault="00057C6A">
      <w:pPr>
        <w:rPr>
          <w:rFonts w:cs="Times New Roman"/>
          <w:sz w:val="24"/>
          <w:szCs w:val="24"/>
        </w:rPr>
      </w:pPr>
      <w:r w:rsidRPr="006453F8">
        <w:rPr>
          <w:rFonts w:cs="Times New Roman"/>
          <w:sz w:val="24"/>
          <w:szCs w:val="24"/>
        </w:rPr>
        <w:t>This project implements a responsive Personal Finance Tracker as a Flutter and Dart application for recording income and expenses. Its purpose is to demonstrate how a mobile-oriented interface can combine form handling, shared state, financial summaries, navigation, and a small REST API exercise. The application is organized into Dashboard, Transactions, and Analytics screens. Users can add, edit, and delete entries; form validation requires a description and a positive amount with no more than two decimal places. Provider-backed FinanceController state calculates income, expenses, balance, and category totals using integer paise. The interface adapts its navigation and summary layout to viewport width, supports light and dark themes, and animates balance changes while respecting reduced-motion preferences. Analytics fetches a dated USD/INR reference rate from Frankfurter and provides loading, error, and retry states. Static analysis completed without issues and the automated suite passed 18 tests. Transactions are held in memory; sample values are illustrative, reset after restart, and are not connected to a bank.</w:t>
      </w:r>
    </w:p>
    <w:p w:rsidR="00370844" w:rsidRPr="006453F8" w:rsidRDefault="00057C6A">
      <w:pPr>
        <w:pStyle w:val="Heading1"/>
        <w:keepNext/>
        <w:rPr>
          <w:rFonts w:ascii="Times New Roman" w:hAnsi="Times New Roman" w:cs="Times New Roman"/>
          <w:color w:val="auto"/>
          <w:sz w:val="24"/>
          <w:szCs w:val="24"/>
        </w:rPr>
      </w:pPr>
      <w:r w:rsidRPr="006453F8">
        <w:rPr>
          <w:rFonts w:ascii="Times New Roman" w:hAnsi="Times New Roman" w:cs="Times New Roman"/>
          <w:color w:val="auto"/>
          <w:sz w:val="24"/>
          <w:szCs w:val="24"/>
        </w:rPr>
        <w:t>4. INTRODUCTION</w:t>
      </w:r>
    </w:p>
    <w:p w:rsidR="00370844" w:rsidRPr="006453F8" w:rsidRDefault="00057C6A">
      <w:pPr>
        <w:keepLines/>
        <w:rPr>
          <w:rFonts w:cs="Times New Roman"/>
          <w:sz w:val="24"/>
          <w:szCs w:val="24"/>
        </w:rPr>
      </w:pPr>
      <w:r w:rsidRPr="006453F8">
        <w:rPr>
          <w:rFonts w:cs="Times New Roman"/>
          <w:sz w:val="24"/>
          <w:szCs w:val="24"/>
        </w:rPr>
        <w:t>Personal finance applications turn a ledger of income and expenses into information that is easier to review. A useful tracker needs clear totals, consistent transaction editing, understandable categories, and layouts that work on narrow and wide screens. This project applies Flutter widgets, responsive constraints, Navigator named routes, and Provider state management to those needs. The dashboard summarizes the ledger, the transaction screen supports basic CRUD operations, and Analytics groups expenses by category. A public exchange-rate request is included as a separate API demonstration. The application is a lab prototype: entries are local in-memory data, and no banking or account service is involved.</w:t>
      </w:r>
    </w:p>
    <w:p w:rsidR="00370844" w:rsidRPr="006453F8" w:rsidRDefault="00057C6A">
      <w:pPr>
        <w:pStyle w:val="Heading1"/>
        <w:keepNext/>
        <w:rPr>
          <w:rFonts w:ascii="Times New Roman" w:hAnsi="Times New Roman" w:cs="Times New Roman"/>
          <w:color w:val="auto"/>
          <w:sz w:val="24"/>
          <w:szCs w:val="24"/>
        </w:rPr>
      </w:pPr>
      <w:r w:rsidRPr="006453F8">
        <w:rPr>
          <w:rFonts w:ascii="Times New Roman" w:hAnsi="Times New Roman" w:cs="Times New Roman"/>
          <w:color w:val="auto"/>
          <w:sz w:val="24"/>
          <w:szCs w:val="24"/>
        </w:rPr>
        <w:t>5. OBJECTIVES OF THE PROJECT</w:t>
      </w:r>
    </w:p>
    <w:p w:rsidR="00370844" w:rsidRPr="006453F8" w:rsidRDefault="00057C6A">
      <w:pPr>
        <w:keepLines/>
        <w:rPr>
          <w:rFonts w:cs="Times New Roman"/>
          <w:sz w:val="24"/>
          <w:szCs w:val="24"/>
        </w:rPr>
      </w:pPr>
      <w:r w:rsidRPr="006453F8">
        <w:rPr>
          <w:rFonts w:cs="Times New Roman"/>
          <w:sz w:val="24"/>
          <w:szCs w:val="24"/>
        </w:rPr>
        <w:t>The objective is to build and verify a responsive Flutter finance tracker that demonstrates the ten CS506PC lab experiments through a coherent application: Dart fundamentals; widget composition; responsive layouts; named routes; Provider state; reusable components and themes; validated transaction forms; accessible balance animation; REST API integration; and testing and debugging.</w:t>
      </w:r>
    </w:p>
    <w:p w:rsidR="00370844" w:rsidRPr="006453F8" w:rsidRDefault="00057C6A">
      <w:pPr>
        <w:pStyle w:val="Heading1"/>
        <w:rPr>
          <w:rFonts w:ascii="Times New Roman" w:hAnsi="Times New Roman" w:cs="Times New Roman"/>
          <w:color w:val="auto"/>
          <w:sz w:val="24"/>
          <w:szCs w:val="24"/>
        </w:rPr>
      </w:pPr>
      <w:r w:rsidRPr="006453F8">
        <w:rPr>
          <w:rFonts w:ascii="Times New Roman" w:hAnsi="Times New Roman" w:cs="Times New Roman"/>
          <w:color w:val="auto"/>
          <w:sz w:val="24"/>
          <w:szCs w:val="24"/>
        </w:rPr>
        <w:t>6. PROBLEM STATEMENT AND SCOPE</w:t>
      </w:r>
    </w:p>
    <w:p w:rsidR="00370844" w:rsidRPr="006453F8" w:rsidRDefault="00057C6A">
      <w:pPr>
        <w:rPr>
          <w:rFonts w:cs="Times New Roman"/>
          <w:sz w:val="24"/>
          <w:szCs w:val="24"/>
        </w:rPr>
      </w:pPr>
      <w:r w:rsidRPr="006453F8">
        <w:rPr>
          <w:rFonts w:cs="Times New Roman"/>
          <w:sz w:val="24"/>
          <w:szCs w:val="24"/>
        </w:rPr>
        <w:t>Problem statement: A basic income-and-expense ledger can be difficult to review when totals, transaction details, and category spending are shown separately or are not recalculated consistently.</w:t>
      </w:r>
    </w:p>
    <w:p w:rsidR="00370844" w:rsidRPr="006453F8" w:rsidRDefault="00057C6A">
      <w:pPr>
        <w:rPr>
          <w:rFonts w:cs="Times New Roman"/>
          <w:sz w:val="24"/>
          <w:szCs w:val="24"/>
        </w:rPr>
      </w:pPr>
      <w:r w:rsidRPr="006453F8">
        <w:rPr>
          <w:rFonts w:cs="Times New Roman"/>
          <w:sz w:val="24"/>
          <w:szCs w:val="24"/>
        </w:rPr>
        <w:t>Scope: The prototype provides an in-memory ledger, calculated dashboard totals, transaction add/edit/delete, category analytics, theme selection, responsive navigation, and a dated USD/INR reference rate. It does not provide authentication, persistent storage, budgets, bank connectivity, or a live trading quote.</w:t>
      </w:r>
    </w:p>
    <w:p w:rsidR="00370844" w:rsidRPr="006453F8" w:rsidRDefault="00057C6A">
      <w:pPr>
        <w:pStyle w:val="Heading1"/>
        <w:rPr>
          <w:rFonts w:ascii="Times New Roman" w:hAnsi="Times New Roman" w:cs="Times New Roman"/>
          <w:color w:val="auto"/>
          <w:sz w:val="24"/>
          <w:szCs w:val="24"/>
        </w:rPr>
      </w:pPr>
      <w:r w:rsidRPr="006453F8">
        <w:rPr>
          <w:rFonts w:ascii="Times New Roman" w:hAnsi="Times New Roman" w:cs="Times New Roman"/>
          <w:color w:val="auto"/>
          <w:sz w:val="24"/>
          <w:szCs w:val="24"/>
        </w:rPr>
        <w:t>7. TOOLS AND TECHNOLOGIES USED</w:t>
      </w:r>
    </w:p>
    <w:tbl>
      <w:tblPr>
        <w:tblStyle w:val="TableGrid"/>
        <w:tblW w:w="0" w:type="auto"/>
        <w:jc w:val="center"/>
        <w:tblLook w:val="04A0" w:firstRow="1" w:lastRow="0" w:firstColumn="1" w:lastColumn="0" w:noHBand="0" w:noVBand="1"/>
      </w:tblPr>
      <w:tblGrid>
        <w:gridCol w:w="3310"/>
        <w:gridCol w:w="3308"/>
        <w:gridCol w:w="3308"/>
      </w:tblGrid>
      <w:tr w:rsidR="006453F8" w:rsidRPr="006453F8" w:rsidTr="00D43321">
        <w:trPr>
          <w:jc w:val="center"/>
        </w:trPr>
        <w:tc>
          <w:tcPr>
            <w:tcW w:w="3310" w:type="dxa"/>
            <w:shd w:val="clear" w:color="auto" w:fill="D9EAF7"/>
            <w:vAlign w:val="center"/>
          </w:tcPr>
          <w:p w:rsidR="00370844" w:rsidRPr="006453F8" w:rsidRDefault="00057C6A">
            <w:pPr>
              <w:rPr>
                <w:rFonts w:cs="Times New Roman"/>
                <w:sz w:val="24"/>
                <w:szCs w:val="24"/>
              </w:rPr>
            </w:pPr>
            <w:r w:rsidRPr="006453F8">
              <w:rPr>
                <w:rFonts w:cs="Times New Roman"/>
                <w:b/>
                <w:sz w:val="24"/>
                <w:szCs w:val="24"/>
              </w:rPr>
              <w:t>Tool / Technology</w:t>
            </w:r>
          </w:p>
        </w:tc>
        <w:tc>
          <w:tcPr>
            <w:tcW w:w="3308" w:type="dxa"/>
            <w:shd w:val="clear" w:color="auto" w:fill="D9EAF7"/>
            <w:vAlign w:val="center"/>
          </w:tcPr>
          <w:p w:rsidR="00370844" w:rsidRPr="006453F8" w:rsidRDefault="00057C6A">
            <w:pPr>
              <w:rPr>
                <w:rFonts w:cs="Times New Roman"/>
                <w:sz w:val="24"/>
                <w:szCs w:val="24"/>
              </w:rPr>
            </w:pPr>
            <w:r w:rsidRPr="006453F8">
              <w:rPr>
                <w:rFonts w:cs="Times New Roman"/>
                <w:b/>
                <w:sz w:val="24"/>
                <w:szCs w:val="24"/>
              </w:rPr>
              <w:t>Purpose</w:t>
            </w:r>
          </w:p>
        </w:tc>
        <w:tc>
          <w:tcPr>
            <w:tcW w:w="3308" w:type="dxa"/>
            <w:shd w:val="clear" w:color="auto" w:fill="D9EAF7"/>
            <w:vAlign w:val="center"/>
          </w:tcPr>
          <w:p w:rsidR="00370844" w:rsidRPr="006453F8" w:rsidRDefault="00057C6A">
            <w:pPr>
              <w:rPr>
                <w:rFonts w:cs="Times New Roman"/>
                <w:sz w:val="24"/>
                <w:szCs w:val="24"/>
              </w:rPr>
            </w:pPr>
            <w:r w:rsidRPr="006453F8">
              <w:rPr>
                <w:rFonts w:cs="Times New Roman"/>
                <w:b/>
                <w:sz w:val="24"/>
                <w:szCs w:val="24"/>
              </w:rPr>
              <w:t>Version / Details</w:t>
            </w:r>
          </w:p>
        </w:tc>
      </w:tr>
      <w:tr w:rsidR="006453F8" w:rsidRPr="006453F8" w:rsidTr="00D43321">
        <w:trPr>
          <w:jc w:val="center"/>
        </w:trPr>
        <w:tc>
          <w:tcPr>
            <w:tcW w:w="3310" w:type="dxa"/>
            <w:vAlign w:val="center"/>
          </w:tcPr>
          <w:p w:rsidR="00370844" w:rsidRPr="006453F8" w:rsidRDefault="00057C6A">
            <w:pPr>
              <w:rPr>
                <w:rFonts w:cs="Times New Roman"/>
                <w:sz w:val="24"/>
                <w:szCs w:val="24"/>
              </w:rPr>
            </w:pPr>
            <w:r w:rsidRPr="006453F8">
              <w:rPr>
                <w:rFonts w:cs="Times New Roman"/>
                <w:sz w:val="24"/>
                <w:szCs w:val="24"/>
              </w:rPr>
              <w:t>Flutter / Dart</w:t>
            </w:r>
          </w:p>
        </w:tc>
        <w:tc>
          <w:tcPr>
            <w:tcW w:w="3308" w:type="dxa"/>
            <w:vAlign w:val="center"/>
          </w:tcPr>
          <w:p w:rsidR="00370844" w:rsidRPr="006453F8" w:rsidRDefault="00057C6A">
            <w:pPr>
              <w:rPr>
                <w:rFonts w:cs="Times New Roman"/>
                <w:sz w:val="24"/>
                <w:szCs w:val="24"/>
              </w:rPr>
            </w:pPr>
            <w:r w:rsidRPr="006453F8">
              <w:rPr>
                <w:rFonts w:cs="Times New Roman"/>
                <w:sz w:val="24"/>
                <w:szCs w:val="24"/>
              </w:rPr>
              <w:t>Flutter UI, Dart logic and tests</w:t>
            </w:r>
          </w:p>
        </w:tc>
        <w:tc>
          <w:tcPr>
            <w:tcW w:w="3308" w:type="dxa"/>
            <w:vAlign w:val="center"/>
          </w:tcPr>
          <w:p w:rsidR="00370844" w:rsidRPr="006453F8" w:rsidRDefault="00057C6A">
            <w:pPr>
              <w:rPr>
                <w:rFonts w:cs="Times New Roman"/>
                <w:sz w:val="24"/>
                <w:szCs w:val="24"/>
              </w:rPr>
            </w:pPr>
            <w:r w:rsidRPr="006453F8">
              <w:rPr>
                <w:rFonts w:cs="Times New Roman"/>
                <w:sz w:val="24"/>
                <w:szCs w:val="24"/>
              </w:rPr>
              <w:t>Dart SDK constraint ^3.13.1; installed Flutter version not recorded</w:t>
            </w:r>
          </w:p>
        </w:tc>
      </w:tr>
      <w:tr w:rsidR="006453F8" w:rsidRPr="006453F8" w:rsidTr="00D43321">
        <w:trPr>
          <w:jc w:val="center"/>
        </w:trPr>
        <w:tc>
          <w:tcPr>
            <w:tcW w:w="3310" w:type="dxa"/>
            <w:vAlign w:val="center"/>
          </w:tcPr>
          <w:p w:rsidR="00370844" w:rsidRPr="006453F8" w:rsidRDefault="00057C6A">
            <w:pPr>
              <w:rPr>
                <w:rFonts w:cs="Times New Roman"/>
                <w:sz w:val="24"/>
                <w:szCs w:val="24"/>
              </w:rPr>
            </w:pPr>
            <w:r w:rsidRPr="006453F8">
              <w:rPr>
                <w:rFonts w:cs="Times New Roman"/>
                <w:sz w:val="24"/>
                <w:szCs w:val="24"/>
              </w:rPr>
              <w:t>Provider</w:t>
            </w:r>
          </w:p>
        </w:tc>
        <w:tc>
          <w:tcPr>
            <w:tcW w:w="3308" w:type="dxa"/>
            <w:vAlign w:val="center"/>
          </w:tcPr>
          <w:p w:rsidR="00370844" w:rsidRPr="006453F8" w:rsidRDefault="00057C6A">
            <w:pPr>
              <w:rPr>
                <w:rFonts w:cs="Times New Roman"/>
                <w:sz w:val="24"/>
                <w:szCs w:val="24"/>
              </w:rPr>
            </w:pPr>
            <w:r w:rsidRPr="006453F8">
              <w:rPr>
                <w:rFonts w:cs="Times New Roman"/>
                <w:sz w:val="24"/>
                <w:szCs w:val="24"/>
              </w:rPr>
              <w:t>Shared ChangeNotifier application state</w:t>
            </w:r>
          </w:p>
        </w:tc>
        <w:tc>
          <w:tcPr>
            <w:tcW w:w="3308" w:type="dxa"/>
            <w:vAlign w:val="center"/>
          </w:tcPr>
          <w:p w:rsidR="00370844" w:rsidRPr="006453F8" w:rsidRDefault="00057C6A">
            <w:pPr>
              <w:rPr>
                <w:rFonts w:cs="Times New Roman"/>
                <w:sz w:val="24"/>
                <w:szCs w:val="24"/>
              </w:rPr>
            </w:pPr>
            <w:r w:rsidRPr="006453F8">
              <w:rPr>
                <w:rFonts w:cs="Times New Roman"/>
                <w:sz w:val="24"/>
                <w:szCs w:val="24"/>
              </w:rPr>
              <w:t>pubspec constraint ^6.1.5+1</w:t>
            </w:r>
          </w:p>
        </w:tc>
      </w:tr>
      <w:tr w:rsidR="006453F8" w:rsidRPr="006453F8" w:rsidTr="00D43321">
        <w:trPr>
          <w:jc w:val="center"/>
        </w:trPr>
        <w:tc>
          <w:tcPr>
            <w:tcW w:w="3310" w:type="dxa"/>
            <w:vAlign w:val="center"/>
          </w:tcPr>
          <w:p w:rsidR="00370844" w:rsidRPr="006453F8" w:rsidRDefault="00057C6A">
            <w:pPr>
              <w:rPr>
                <w:rFonts w:cs="Times New Roman"/>
                <w:sz w:val="24"/>
                <w:szCs w:val="24"/>
              </w:rPr>
            </w:pPr>
            <w:r w:rsidRPr="006453F8">
              <w:rPr>
                <w:rFonts w:cs="Times New Roman"/>
                <w:sz w:val="24"/>
                <w:szCs w:val="24"/>
              </w:rPr>
              <w:t>intl</w:t>
            </w:r>
          </w:p>
        </w:tc>
        <w:tc>
          <w:tcPr>
            <w:tcW w:w="3308" w:type="dxa"/>
            <w:vAlign w:val="center"/>
          </w:tcPr>
          <w:p w:rsidR="00370844" w:rsidRPr="006453F8" w:rsidRDefault="00057C6A">
            <w:pPr>
              <w:rPr>
                <w:rFonts w:cs="Times New Roman"/>
                <w:sz w:val="24"/>
                <w:szCs w:val="24"/>
              </w:rPr>
            </w:pPr>
            <w:r w:rsidRPr="006453F8">
              <w:rPr>
                <w:rFonts w:cs="Times New Roman"/>
                <w:sz w:val="24"/>
                <w:szCs w:val="24"/>
              </w:rPr>
              <w:t>INR currency and date formatting</w:t>
            </w:r>
          </w:p>
        </w:tc>
        <w:tc>
          <w:tcPr>
            <w:tcW w:w="3308" w:type="dxa"/>
            <w:vAlign w:val="center"/>
          </w:tcPr>
          <w:p w:rsidR="00370844" w:rsidRPr="006453F8" w:rsidRDefault="00057C6A">
            <w:pPr>
              <w:rPr>
                <w:rFonts w:cs="Times New Roman"/>
                <w:sz w:val="24"/>
                <w:szCs w:val="24"/>
              </w:rPr>
            </w:pPr>
            <w:r w:rsidRPr="006453F8">
              <w:rPr>
                <w:rFonts w:cs="Times New Roman"/>
                <w:sz w:val="24"/>
                <w:szCs w:val="24"/>
              </w:rPr>
              <w:t>pubspec constraint ^0.20.3</w:t>
            </w:r>
          </w:p>
        </w:tc>
      </w:tr>
      <w:tr w:rsidR="006453F8" w:rsidRPr="006453F8" w:rsidTr="00D43321">
        <w:trPr>
          <w:jc w:val="center"/>
        </w:trPr>
        <w:tc>
          <w:tcPr>
            <w:tcW w:w="3310" w:type="dxa"/>
            <w:vAlign w:val="center"/>
          </w:tcPr>
          <w:p w:rsidR="00370844" w:rsidRPr="006453F8" w:rsidRDefault="00057C6A">
            <w:pPr>
              <w:rPr>
                <w:rFonts w:cs="Times New Roman"/>
                <w:sz w:val="24"/>
                <w:szCs w:val="24"/>
              </w:rPr>
            </w:pPr>
            <w:r w:rsidRPr="006453F8">
              <w:rPr>
                <w:rFonts w:cs="Times New Roman"/>
                <w:sz w:val="24"/>
                <w:szCs w:val="24"/>
              </w:rPr>
              <w:t>fl_chart</w:t>
            </w:r>
          </w:p>
        </w:tc>
        <w:tc>
          <w:tcPr>
            <w:tcW w:w="3308" w:type="dxa"/>
            <w:vAlign w:val="center"/>
          </w:tcPr>
          <w:p w:rsidR="00370844" w:rsidRPr="006453F8" w:rsidRDefault="00057C6A">
            <w:pPr>
              <w:rPr>
                <w:rFonts w:cs="Times New Roman"/>
                <w:sz w:val="24"/>
                <w:szCs w:val="24"/>
              </w:rPr>
            </w:pPr>
            <w:r w:rsidRPr="006453F8">
              <w:rPr>
                <w:rFonts w:cs="Times New Roman"/>
                <w:sz w:val="24"/>
                <w:szCs w:val="24"/>
              </w:rPr>
              <w:t>Dashboard spending chart</w:t>
            </w:r>
          </w:p>
        </w:tc>
        <w:tc>
          <w:tcPr>
            <w:tcW w:w="3308" w:type="dxa"/>
            <w:vAlign w:val="center"/>
          </w:tcPr>
          <w:p w:rsidR="00370844" w:rsidRPr="006453F8" w:rsidRDefault="00057C6A">
            <w:pPr>
              <w:rPr>
                <w:rFonts w:cs="Times New Roman"/>
                <w:sz w:val="24"/>
                <w:szCs w:val="24"/>
              </w:rPr>
            </w:pPr>
            <w:r w:rsidRPr="006453F8">
              <w:rPr>
                <w:rFonts w:cs="Times New Roman"/>
                <w:sz w:val="24"/>
                <w:szCs w:val="24"/>
              </w:rPr>
              <w:t>pubspec constraint ^1.2.0</w:t>
            </w:r>
          </w:p>
        </w:tc>
      </w:tr>
      <w:tr w:rsidR="006453F8" w:rsidRPr="006453F8" w:rsidTr="00D43321">
        <w:trPr>
          <w:jc w:val="center"/>
        </w:trPr>
        <w:tc>
          <w:tcPr>
            <w:tcW w:w="3310" w:type="dxa"/>
            <w:vAlign w:val="center"/>
          </w:tcPr>
          <w:p w:rsidR="00370844" w:rsidRPr="006453F8" w:rsidRDefault="00057C6A">
            <w:pPr>
              <w:rPr>
                <w:rFonts w:cs="Times New Roman"/>
                <w:sz w:val="24"/>
                <w:szCs w:val="24"/>
              </w:rPr>
            </w:pPr>
            <w:r w:rsidRPr="006453F8">
              <w:rPr>
                <w:rFonts w:cs="Times New Roman"/>
                <w:sz w:val="24"/>
                <w:szCs w:val="24"/>
              </w:rPr>
              <w:t>http</w:t>
            </w:r>
          </w:p>
        </w:tc>
        <w:tc>
          <w:tcPr>
            <w:tcW w:w="3308" w:type="dxa"/>
            <w:vAlign w:val="center"/>
          </w:tcPr>
          <w:p w:rsidR="00370844" w:rsidRPr="006453F8" w:rsidRDefault="00057C6A">
            <w:pPr>
              <w:rPr>
                <w:rFonts w:cs="Times New Roman"/>
                <w:sz w:val="24"/>
                <w:szCs w:val="24"/>
              </w:rPr>
            </w:pPr>
            <w:r w:rsidRPr="006453F8">
              <w:rPr>
                <w:rFonts w:cs="Times New Roman"/>
                <w:sz w:val="24"/>
                <w:szCs w:val="24"/>
              </w:rPr>
              <w:t>Frankfurter USD/INR request</w:t>
            </w:r>
          </w:p>
        </w:tc>
        <w:tc>
          <w:tcPr>
            <w:tcW w:w="3308" w:type="dxa"/>
            <w:vAlign w:val="center"/>
          </w:tcPr>
          <w:p w:rsidR="00370844" w:rsidRPr="006453F8" w:rsidRDefault="00057C6A">
            <w:pPr>
              <w:rPr>
                <w:rFonts w:cs="Times New Roman"/>
                <w:sz w:val="24"/>
                <w:szCs w:val="24"/>
              </w:rPr>
            </w:pPr>
            <w:r w:rsidRPr="006453F8">
              <w:rPr>
                <w:rFonts w:cs="Times New Roman"/>
                <w:sz w:val="24"/>
                <w:szCs w:val="24"/>
              </w:rPr>
              <w:t>pubspec constraint ^1.6.0</w:t>
            </w:r>
          </w:p>
        </w:tc>
      </w:tr>
      <w:tr w:rsidR="006453F8" w:rsidRPr="006453F8" w:rsidTr="00D43321">
        <w:trPr>
          <w:jc w:val="center"/>
        </w:trPr>
        <w:tc>
          <w:tcPr>
            <w:tcW w:w="3310" w:type="dxa"/>
            <w:vAlign w:val="center"/>
          </w:tcPr>
          <w:p w:rsidR="00370844" w:rsidRPr="006453F8" w:rsidRDefault="00057C6A">
            <w:pPr>
              <w:rPr>
                <w:rFonts w:cs="Times New Roman"/>
                <w:sz w:val="24"/>
                <w:szCs w:val="24"/>
              </w:rPr>
            </w:pPr>
            <w:r w:rsidRPr="006453F8">
              <w:rPr>
                <w:rFonts w:cs="Times New Roman"/>
                <w:sz w:val="24"/>
                <w:szCs w:val="24"/>
              </w:rPr>
              <w:t>Flutter test / analyzer</w:t>
            </w:r>
          </w:p>
        </w:tc>
        <w:tc>
          <w:tcPr>
            <w:tcW w:w="3308" w:type="dxa"/>
            <w:vAlign w:val="center"/>
          </w:tcPr>
          <w:p w:rsidR="00370844" w:rsidRPr="006453F8" w:rsidRDefault="00057C6A">
            <w:pPr>
              <w:rPr>
                <w:rFonts w:cs="Times New Roman"/>
                <w:sz w:val="24"/>
                <w:szCs w:val="24"/>
              </w:rPr>
            </w:pPr>
            <w:r w:rsidRPr="006453F8">
              <w:rPr>
                <w:rFonts w:cs="Times New Roman"/>
                <w:sz w:val="24"/>
                <w:szCs w:val="24"/>
              </w:rPr>
              <w:t>Widget, controller and API checks</w:t>
            </w:r>
          </w:p>
        </w:tc>
        <w:tc>
          <w:tcPr>
            <w:tcW w:w="3308" w:type="dxa"/>
            <w:vAlign w:val="center"/>
          </w:tcPr>
          <w:p w:rsidR="00370844" w:rsidRPr="006453F8" w:rsidRDefault="00057C6A">
            <w:pPr>
              <w:rPr>
                <w:rFonts w:cs="Times New Roman"/>
                <w:sz w:val="24"/>
                <w:szCs w:val="24"/>
              </w:rPr>
            </w:pPr>
            <w:r w:rsidRPr="006453F8">
              <w:rPr>
                <w:rFonts w:cs="Times New Roman"/>
                <w:sz w:val="24"/>
                <w:szCs w:val="24"/>
              </w:rPr>
              <w:t>18 tests passed; analyzer clean</w:t>
            </w:r>
          </w:p>
        </w:tc>
      </w:tr>
    </w:tbl>
    <w:p w:rsidR="00370844" w:rsidRPr="006453F8" w:rsidRDefault="00057C6A">
      <w:pPr>
        <w:pStyle w:val="Heading1"/>
        <w:keepNext/>
        <w:rPr>
          <w:rFonts w:ascii="Times New Roman" w:hAnsi="Times New Roman" w:cs="Times New Roman"/>
          <w:color w:val="auto"/>
          <w:sz w:val="24"/>
          <w:szCs w:val="24"/>
        </w:rPr>
      </w:pPr>
      <w:r w:rsidRPr="006453F8">
        <w:rPr>
          <w:rFonts w:ascii="Times New Roman" w:hAnsi="Times New Roman" w:cs="Times New Roman"/>
          <w:color w:val="auto"/>
          <w:sz w:val="24"/>
          <w:szCs w:val="24"/>
        </w:rPr>
        <w:lastRenderedPageBreak/>
        <w:t>8. SYSTEM DESIGN / METHODOLOGY</w:t>
      </w:r>
    </w:p>
    <w:p w:rsidR="00370844" w:rsidRPr="006453F8" w:rsidRDefault="00057C6A">
      <w:pPr>
        <w:keepLines/>
        <w:rPr>
          <w:rFonts w:cs="Times New Roman"/>
          <w:sz w:val="24"/>
          <w:szCs w:val="24"/>
        </w:rPr>
      </w:pPr>
      <w:r w:rsidRPr="006453F8">
        <w:rPr>
          <w:rFonts w:cs="Times New Roman"/>
          <w:sz w:val="24"/>
          <w:szCs w:val="24"/>
        </w:rPr>
        <w:t>Requirements and existing code were reviewed first. Flutter screens and named routes were built around a Provider FinanceController and in-memory transaction model. Form and exchange-rate inputs are validated; dashboard and analytics values derive from shared state. Responsive layouts and service states were checked with Flutter analysis, tests, and web output captures.</w:t>
      </w:r>
    </w:p>
    <w:p>
      <w:pPr>
        <w:jc w:val="center"/>
      </w:pPr>
      <w:r>
        <w:drawing>
          <wp:inline xmlns:a="http://schemas.openxmlformats.org/drawingml/2006/main" xmlns:pic="http://schemas.openxmlformats.org/drawingml/2006/picture">
            <wp:extent cx="6080760" cy="2432304"/>
            <wp:docPr id="1" name="Picture 1" descr="Architecture diagram showing Flutter screens, Provider finance state, an in-memory ledger, and the separate Frankfurter exchange-rate request."/>
            <wp:cNvGraphicFramePr>
              <a:graphicFrameLocks noChangeAspect="1"/>
            </wp:cNvGraphicFramePr>
            <a:graphic>
              <a:graphicData uri="http://schemas.openxmlformats.org/drawingml/2006/picture">
                <pic:pic>
                  <pic:nvPicPr>
                    <pic:cNvPr id="0" name="finance-architecture.png"/>
                    <pic:cNvPicPr/>
                  </pic:nvPicPr>
                  <pic:blipFill>
                    <a:blip r:embed="rId11"/>
                    <a:stretch>
                      <a:fillRect/>
                    </a:stretch>
                  </pic:blipFill>
                  <pic:spPr>
                    <a:xfrm>
                      <a:off x="0" y="0"/>
                      <a:ext cx="6080760" cy="2432304"/>
                    </a:xfrm>
                    <a:prstGeom prst="rect"/>
                  </pic:spPr>
                </pic:pic>
              </a:graphicData>
            </a:graphic>
          </wp:inline>
        </w:drawing>
      </w:r>
    </w:p>
    <w:p w:rsidR="00370844" w:rsidRPr="006453F8" w:rsidRDefault="00D43321">
      <w:pPr>
        <w:rPr>
          <w:rFonts w:cs="Times New Roman"/>
          <w:sz w:val="24"/>
          <w:szCs w:val="24"/>
        </w:rPr>
      </w:pPr>
      <w:proofErr w:type="gramStart"/>
      <w:r>
        <w:rPr>
          <w:rFonts w:cs="Times New Roman"/>
          <w:sz w:val="24"/>
          <w:szCs w:val="24"/>
        </w:rPr>
        <w:t>Figure 1. Application architecture and exchange-rate data flow.</w:t>
      </w:r>
      <w:proofErr w:type="gramEnd"/>
    </w:p>
    <w:p w:rsidR="00370844" w:rsidRPr="006453F8" w:rsidRDefault="00057C6A">
      <w:pPr>
        <w:pStyle w:val="Heading1"/>
        <w:rPr>
          <w:rFonts w:ascii="Times New Roman" w:hAnsi="Times New Roman" w:cs="Times New Roman"/>
          <w:color w:val="auto"/>
          <w:sz w:val="24"/>
          <w:szCs w:val="24"/>
        </w:rPr>
      </w:pPr>
      <w:r w:rsidRPr="006453F8">
        <w:rPr>
          <w:rFonts w:ascii="Times New Roman" w:hAnsi="Times New Roman" w:cs="Times New Roman"/>
          <w:color w:val="auto"/>
          <w:sz w:val="24"/>
          <w:szCs w:val="24"/>
        </w:rPr>
        <w:t>9. DAY-WISE PROGRESS REPORT</w:t>
      </w:r>
    </w:p>
    <w:tbl>
      <w:tblPr>
        <w:tblStyle w:val="TableGrid"/>
        <w:tblW w:w="0" w:type="auto"/>
        <w:jc w:val="center"/>
        <w:tblLook w:val="04A0" w:firstRow="1" w:lastRow="0" w:firstColumn="1" w:lastColumn="0" w:noHBand="0" w:noVBand="1"/>
      </w:tblPr>
      <w:tblGrid>
        <w:gridCol w:w="3308"/>
        <w:gridCol w:w="3309"/>
        <w:gridCol w:w="3309"/>
      </w:tblGrid>
      <w:tr w:rsidR="006453F8" w:rsidRPr="006453F8">
        <w:trPr>
          <w:jc w:val="center"/>
        </w:trPr>
        <w:tc>
          <w:tcPr>
            <w:tcW w:w="3312" w:type="dxa"/>
            <w:shd w:val="clear" w:color="auto" w:fill="D9EAF7"/>
            <w:vAlign w:val="center"/>
          </w:tcPr>
          <w:p w:rsidR="00370844" w:rsidRPr="006453F8" w:rsidRDefault="00057C6A">
            <w:pPr>
              <w:rPr>
                <w:rFonts w:cs="Times New Roman"/>
                <w:sz w:val="24"/>
                <w:szCs w:val="24"/>
              </w:rPr>
            </w:pPr>
            <w:r w:rsidRPr="006453F8">
              <w:rPr>
                <w:rFonts w:cs="Times New Roman"/>
                <w:b/>
                <w:sz w:val="24"/>
                <w:szCs w:val="24"/>
              </w:rPr>
              <w:t>Day</w:t>
            </w:r>
          </w:p>
        </w:tc>
        <w:tc>
          <w:tcPr>
            <w:tcW w:w="3312" w:type="dxa"/>
            <w:shd w:val="clear" w:color="auto" w:fill="D9EAF7"/>
            <w:vAlign w:val="center"/>
          </w:tcPr>
          <w:p w:rsidR="00370844" w:rsidRPr="006453F8" w:rsidRDefault="00057C6A">
            <w:pPr>
              <w:rPr>
                <w:rFonts w:cs="Times New Roman"/>
                <w:sz w:val="24"/>
                <w:szCs w:val="24"/>
              </w:rPr>
            </w:pPr>
            <w:r w:rsidRPr="006453F8">
              <w:rPr>
                <w:rFonts w:cs="Times New Roman"/>
                <w:b/>
                <w:sz w:val="24"/>
                <w:szCs w:val="24"/>
              </w:rPr>
              <w:t>Activities Performed</w:t>
            </w:r>
          </w:p>
        </w:tc>
        <w:tc>
          <w:tcPr>
            <w:tcW w:w="3312" w:type="dxa"/>
            <w:shd w:val="clear" w:color="auto" w:fill="D9EAF7"/>
            <w:vAlign w:val="center"/>
          </w:tcPr>
          <w:p w:rsidR="00370844" w:rsidRPr="006453F8" w:rsidRDefault="00057C6A">
            <w:pPr>
              <w:rPr>
                <w:rFonts w:cs="Times New Roman"/>
                <w:sz w:val="24"/>
                <w:szCs w:val="24"/>
              </w:rPr>
            </w:pPr>
            <w:r w:rsidRPr="006453F8">
              <w:rPr>
                <w:rFonts w:cs="Times New Roman"/>
                <w:b/>
                <w:sz w:val="24"/>
                <w:szCs w:val="24"/>
              </w:rPr>
              <w:t>Deliverables / Outcomes</w:t>
            </w:r>
          </w:p>
        </w:tc>
      </w:tr>
      <w:tr w:rsidR="006453F8" w:rsidRPr="006453F8">
        <w:trPr>
          <w:jc w:val="center"/>
        </w:trPr>
        <w:tc>
          <w:tcPr>
            <w:tcW w:w="3312" w:type="dxa"/>
            <w:vAlign w:val="center"/>
          </w:tcPr>
          <w:p w:rsidR="00370844" w:rsidRPr="006453F8" w:rsidRDefault="00057C6A">
            <w:pPr>
              <w:rPr>
                <w:rFonts w:cs="Times New Roman"/>
                <w:sz w:val="24"/>
                <w:szCs w:val="24"/>
              </w:rPr>
            </w:pPr>
            <w:r w:rsidRPr="006453F8">
              <w:rPr>
                <w:rFonts w:cs="Times New Roman"/>
                <w:sz w:val="24"/>
                <w:szCs w:val="24"/>
              </w:rPr>
              <w:t>Day 1</w:t>
            </w:r>
          </w:p>
        </w:tc>
        <w:tc>
          <w:tcPr>
            <w:tcW w:w="3312" w:type="dxa"/>
            <w:vAlign w:val="center"/>
          </w:tcPr>
          <w:p w:rsidR="00370844" w:rsidRPr="006453F8" w:rsidRDefault="00057C6A">
            <w:pPr>
              <w:rPr>
                <w:rFonts w:cs="Times New Roman"/>
                <w:sz w:val="24"/>
                <w:szCs w:val="24"/>
              </w:rPr>
            </w:pPr>
            <w:r w:rsidRPr="006453F8">
              <w:rPr>
                <w:rFonts w:cs="Times New Roman"/>
                <w:sz w:val="24"/>
                <w:szCs w:val="24"/>
              </w:rPr>
              <w:t>Review the lab brief, existing repository, Dart types, collections and functions.</w:t>
            </w:r>
          </w:p>
        </w:tc>
        <w:tc>
          <w:tcPr>
            <w:tcW w:w="3312" w:type="dxa"/>
            <w:vAlign w:val="center"/>
          </w:tcPr>
          <w:p w:rsidR="00370844" w:rsidRPr="006453F8" w:rsidRDefault="00057C6A">
            <w:pPr>
              <w:rPr>
                <w:rFonts w:cs="Times New Roman"/>
                <w:sz w:val="24"/>
                <w:szCs w:val="24"/>
              </w:rPr>
            </w:pPr>
            <w:r w:rsidRPr="006453F8">
              <w:rPr>
                <w:rFonts w:cs="Times New Roman"/>
                <w:sz w:val="24"/>
                <w:szCs w:val="24"/>
              </w:rPr>
              <w:t>Requirements mapped; standalone Dart basics demonstration verified.</w:t>
            </w:r>
          </w:p>
        </w:tc>
      </w:tr>
      <w:tr w:rsidR="006453F8" w:rsidRPr="006453F8">
        <w:trPr>
          <w:jc w:val="center"/>
        </w:trPr>
        <w:tc>
          <w:tcPr>
            <w:tcW w:w="3312" w:type="dxa"/>
            <w:vAlign w:val="center"/>
          </w:tcPr>
          <w:p w:rsidR="00370844" w:rsidRPr="006453F8" w:rsidRDefault="00057C6A">
            <w:pPr>
              <w:rPr>
                <w:rFonts w:cs="Times New Roman"/>
                <w:sz w:val="24"/>
                <w:szCs w:val="24"/>
              </w:rPr>
            </w:pPr>
            <w:r w:rsidRPr="006453F8">
              <w:rPr>
                <w:rFonts w:cs="Times New Roman"/>
                <w:sz w:val="24"/>
                <w:szCs w:val="24"/>
              </w:rPr>
              <w:t>Day 2</w:t>
            </w:r>
          </w:p>
        </w:tc>
        <w:tc>
          <w:tcPr>
            <w:tcW w:w="3312" w:type="dxa"/>
            <w:vAlign w:val="center"/>
          </w:tcPr>
          <w:p w:rsidR="00370844" w:rsidRPr="006453F8" w:rsidRDefault="00057C6A">
            <w:pPr>
              <w:rPr>
                <w:rFonts w:cs="Times New Roman"/>
                <w:sz w:val="24"/>
                <w:szCs w:val="24"/>
              </w:rPr>
            </w:pPr>
            <w:r w:rsidRPr="006453F8">
              <w:rPr>
                <w:rFonts w:cs="Times New Roman"/>
                <w:sz w:val="24"/>
                <w:szCs w:val="24"/>
              </w:rPr>
              <w:t>Build Flutter widgets, dashboard sections, reusable cards and local empty-state asset.</w:t>
            </w:r>
          </w:p>
        </w:tc>
        <w:tc>
          <w:tcPr>
            <w:tcW w:w="3312" w:type="dxa"/>
            <w:vAlign w:val="center"/>
          </w:tcPr>
          <w:p w:rsidR="00370844" w:rsidRPr="006453F8" w:rsidRDefault="00057C6A">
            <w:pPr>
              <w:rPr>
                <w:rFonts w:cs="Times New Roman"/>
                <w:sz w:val="24"/>
                <w:szCs w:val="24"/>
              </w:rPr>
            </w:pPr>
            <w:r w:rsidRPr="006453F8">
              <w:rPr>
                <w:rFonts w:cs="Times New Roman"/>
                <w:sz w:val="24"/>
                <w:szCs w:val="24"/>
              </w:rPr>
              <w:t>Dashboard and widget composition implemented.</w:t>
            </w:r>
          </w:p>
        </w:tc>
      </w:tr>
      <w:tr w:rsidR="006453F8" w:rsidRPr="006453F8">
        <w:trPr>
          <w:jc w:val="center"/>
        </w:trPr>
        <w:tc>
          <w:tcPr>
            <w:tcW w:w="3312" w:type="dxa"/>
            <w:vAlign w:val="center"/>
          </w:tcPr>
          <w:p w:rsidR="00370844" w:rsidRPr="006453F8" w:rsidRDefault="00057C6A">
            <w:pPr>
              <w:rPr>
                <w:rFonts w:cs="Times New Roman"/>
                <w:sz w:val="24"/>
                <w:szCs w:val="24"/>
              </w:rPr>
            </w:pPr>
            <w:r w:rsidRPr="006453F8">
              <w:rPr>
                <w:rFonts w:cs="Times New Roman"/>
                <w:sz w:val="24"/>
                <w:szCs w:val="24"/>
              </w:rPr>
              <w:t>Day 3</w:t>
            </w:r>
          </w:p>
        </w:tc>
        <w:tc>
          <w:tcPr>
            <w:tcW w:w="3312" w:type="dxa"/>
            <w:vAlign w:val="center"/>
          </w:tcPr>
          <w:p w:rsidR="00370844" w:rsidRPr="006453F8" w:rsidRDefault="00057C6A">
            <w:pPr>
              <w:rPr>
                <w:rFonts w:cs="Times New Roman"/>
                <w:sz w:val="24"/>
                <w:szCs w:val="24"/>
              </w:rPr>
            </w:pPr>
            <w:r w:rsidRPr="006453F8">
              <w:rPr>
                <w:rFonts w:cs="Times New Roman"/>
                <w:sz w:val="24"/>
                <w:szCs w:val="24"/>
              </w:rPr>
              <w:t>Add responsive summary grids and navigation behavior for narrow and wide layouts.</w:t>
            </w:r>
          </w:p>
        </w:tc>
        <w:tc>
          <w:tcPr>
            <w:tcW w:w="3312" w:type="dxa"/>
            <w:vAlign w:val="center"/>
          </w:tcPr>
          <w:p w:rsidR="00370844" w:rsidRPr="006453F8" w:rsidRDefault="00057C6A">
            <w:pPr>
              <w:rPr>
                <w:rFonts w:cs="Times New Roman"/>
                <w:sz w:val="24"/>
                <w:szCs w:val="24"/>
              </w:rPr>
            </w:pPr>
            <w:r w:rsidRPr="006453F8">
              <w:rPr>
                <w:rFonts w:cs="Times New Roman"/>
                <w:sz w:val="24"/>
                <w:szCs w:val="24"/>
              </w:rPr>
              <w:t>Mobile and desktop layouts captured and checked for overflow.</w:t>
            </w:r>
          </w:p>
        </w:tc>
      </w:tr>
      <w:tr w:rsidR="006453F8" w:rsidRPr="006453F8">
        <w:trPr>
          <w:jc w:val="center"/>
        </w:trPr>
        <w:tc>
          <w:tcPr>
            <w:tcW w:w="3312" w:type="dxa"/>
            <w:vAlign w:val="center"/>
          </w:tcPr>
          <w:p w:rsidR="00370844" w:rsidRPr="006453F8" w:rsidRDefault="00057C6A">
            <w:pPr>
              <w:rPr>
                <w:rFonts w:cs="Times New Roman"/>
                <w:sz w:val="24"/>
                <w:szCs w:val="24"/>
              </w:rPr>
            </w:pPr>
            <w:r w:rsidRPr="006453F8">
              <w:rPr>
                <w:rFonts w:cs="Times New Roman"/>
                <w:sz w:val="24"/>
                <w:szCs w:val="24"/>
              </w:rPr>
              <w:t>Day 4</w:t>
            </w:r>
          </w:p>
        </w:tc>
        <w:tc>
          <w:tcPr>
            <w:tcW w:w="3312" w:type="dxa"/>
            <w:vAlign w:val="center"/>
          </w:tcPr>
          <w:p w:rsidR="00370844" w:rsidRPr="006453F8" w:rsidRDefault="00057C6A">
            <w:pPr>
              <w:rPr>
                <w:rFonts w:cs="Times New Roman"/>
                <w:sz w:val="24"/>
                <w:szCs w:val="24"/>
              </w:rPr>
            </w:pPr>
            <w:r w:rsidRPr="006453F8">
              <w:rPr>
                <w:rFonts w:cs="Times New Roman"/>
                <w:sz w:val="24"/>
                <w:szCs w:val="24"/>
              </w:rPr>
              <w:t>Add named routes, transaction model and Provider-backed shared ledger state.</w:t>
            </w:r>
          </w:p>
        </w:tc>
        <w:tc>
          <w:tcPr>
            <w:tcW w:w="3312" w:type="dxa"/>
            <w:vAlign w:val="center"/>
          </w:tcPr>
          <w:p w:rsidR="00370844" w:rsidRPr="006453F8" w:rsidRDefault="00057C6A">
            <w:pPr>
              <w:rPr>
                <w:rFonts w:cs="Times New Roman"/>
                <w:sz w:val="24"/>
                <w:szCs w:val="24"/>
              </w:rPr>
            </w:pPr>
            <w:r w:rsidRPr="006453F8">
              <w:rPr>
                <w:rFonts w:cs="Times New Roman"/>
                <w:sz w:val="24"/>
                <w:szCs w:val="24"/>
              </w:rPr>
              <w:t>Dashboard, transactions and analytics read consistent calculated totals.</w:t>
            </w:r>
          </w:p>
        </w:tc>
      </w:tr>
      <w:tr w:rsidR="006453F8" w:rsidRPr="006453F8">
        <w:trPr>
          <w:jc w:val="center"/>
        </w:trPr>
        <w:tc>
          <w:tcPr>
            <w:tcW w:w="3312" w:type="dxa"/>
            <w:vAlign w:val="center"/>
          </w:tcPr>
          <w:p w:rsidR="00370844" w:rsidRPr="006453F8" w:rsidRDefault="00057C6A">
            <w:pPr>
              <w:rPr>
                <w:rFonts w:cs="Times New Roman"/>
                <w:sz w:val="24"/>
                <w:szCs w:val="24"/>
              </w:rPr>
            </w:pPr>
            <w:r w:rsidRPr="006453F8">
              <w:rPr>
                <w:rFonts w:cs="Times New Roman"/>
                <w:sz w:val="24"/>
                <w:szCs w:val="24"/>
              </w:rPr>
              <w:t>Day 5</w:t>
            </w:r>
          </w:p>
        </w:tc>
        <w:tc>
          <w:tcPr>
            <w:tcW w:w="3312" w:type="dxa"/>
            <w:vAlign w:val="center"/>
          </w:tcPr>
          <w:p w:rsidR="00370844" w:rsidRPr="006453F8" w:rsidRDefault="00057C6A">
            <w:pPr>
              <w:rPr>
                <w:rFonts w:cs="Times New Roman"/>
                <w:sz w:val="24"/>
                <w:szCs w:val="24"/>
              </w:rPr>
            </w:pPr>
            <w:r w:rsidRPr="006453F8">
              <w:rPr>
                <w:rFonts w:cs="Times New Roman"/>
                <w:sz w:val="24"/>
                <w:szCs w:val="24"/>
              </w:rPr>
              <w:t>Implement add/edit/delete forms, validation, categories, dates and theme switching.</w:t>
            </w:r>
          </w:p>
        </w:tc>
        <w:tc>
          <w:tcPr>
            <w:tcW w:w="3312" w:type="dxa"/>
            <w:vAlign w:val="center"/>
          </w:tcPr>
          <w:p w:rsidR="00370844" w:rsidRPr="006453F8" w:rsidRDefault="00057C6A">
            <w:pPr>
              <w:rPr>
                <w:rFonts w:cs="Times New Roman"/>
                <w:sz w:val="24"/>
                <w:szCs w:val="24"/>
              </w:rPr>
            </w:pPr>
            <w:r w:rsidRPr="006453F8">
              <w:rPr>
                <w:rFonts w:cs="Times New Roman"/>
                <w:sz w:val="24"/>
                <w:szCs w:val="24"/>
              </w:rPr>
              <w:t>Transaction operations and theme changes covered by widget tests.</w:t>
            </w:r>
          </w:p>
        </w:tc>
      </w:tr>
      <w:tr w:rsidR="006453F8" w:rsidRPr="006453F8">
        <w:trPr>
          <w:jc w:val="center"/>
        </w:trPr>
        <w:tc>
          <w:tcPr>
            <w:tcW w:w="3312" w:type="dxa"/>
            <w:vAlign w:val="center"/>
          </w:tcPr>
          <w:p w:rsidR="00370844" w:rsidRPr="006453F8" w:rsidRDefault="00057C6A">
            <w:pPr>
              <w:rPr>
                <w:rFonts w:cs="Times New Roman"/>
                <w:sz w:val="24"/>
                <w:szCs w:val="24"/>
              </w:rPr>
            </w:pPr>
            <w:r w:rsidRPr="006453F8">
              <w:rPr>
                <w:rFonts w:cs="Times New Roman"/>
                <w:sz w:val="24"/>
                <w:szCs w:val="24"/>
              </w:rPr>
              <w:t>Day 6</w:t>
            </w:r>
          </w:p>
        </w:tc>
        <w:tc>
          <w:tcPr>
            <w:tcW w:w="3312" w:type="dxa"/>
            <w:vAlign w:val="center"/>
          </w:tcPr>
          <w:p w:rsidR="00370844" w:rsidRPr="006453F8" w:rsidRDefault="00057C6A">
            <w:pPr>
              <w:rPr>
                <w:rFonts w:cs="Times New Roman"/>
                <w:sz w:val="24"/>
                <w:szCs w:val="24"/>
              </w:rPr>
            </w:pPr>
            <w:r w:rsidRPr="006453F8">
              <w:rPr>
                <w:rFonts w:cs="Times New Roman"/>
                <w:sz w:val="24"/>
                <w:szCs w:val="24"/>
              </w:rPr>
              <w:t>Add reduced-motion balance animation and the dated USD/INR REST integration.</w:t>
            </w:r>
          </w:p>
        </w:tc>
        <w:tc>
          <w:tcPr>
            <w:tcW w:w="3312" w:type="dxa"/>
            <w:vAlign w:val="center"/>
          </w:tcPr>
          <w:p w:rsidR="00370844" w:rsidRPr="006453F8" w:rsidRDefault="00057C6A">
            <w:pPr>
              <w:rPr>
                <w:rFonts w:cs="Times New Roman"/>
                <w:sz w:val="24"/>
                <w:szCs w:val="24"/>
              </w:rPr>
            </w:pPr>
            <w:r w:rsidRPr="006453F8">
              <w:rPr>
                <w:rFonts w:cs="Times New Roman"/>
                <w:sz w:val="24"/>
                <w:szCs w:val="24"/>
              </w:rPr>
              <w:t>API loading, success, failure and retry states; response validation tested.</w:t>
            </w:r>
          </w:p>
        </w:tc>
      </w:tr>
      <w:tr w:rsidR="006453F8" w:rsidRPr="006453F8">
        <w:trPr>
          <w:jc w:val="center"/>
        </w:trPr>
        <w:tc>
          <w:tcPr>
            <w:tcW w:w="3312" w:type="dxa"/>
            <w:vAlign w:val="center"/>
          </w:tcPr>
          <w:p w:rsidR="00370844" w:rsidRPr="006453F8" w:rsidRDefault="00057C6A">
            <w:pPr>
              <w:rPr>
                <w:rFonts w:cs="Times New Roman"/>
                <w:sz w:val="24"/>
                <w:szCs w:val="24"/>
              </w:rPr>
            </w:pPr>
            <w:r w:rsidRPr="006453F8">
              <w:rPr>
                <w:rFonts w:cs="Times New Roman"/>
                <w:sz w:val="24"/>
                <w:szCs w:val="24"/>
              </w:rPr>
              <w:t>Day 7</w:t>
            </w:r>
          </w:p>
        </w:tc>
        <w:tc>
          <w:tcPr>
            <w:tcW w:w="3312" w:type="dxa"/>
            <w:vAlign w:val="center"/>
          </w:tcPr>
          <w:p w:rsidR="00370844" w:rsidRPr="006453F8" w:rsidRDefault="00057C6A">
            <w:pPr>
              <w:rPr>
                <w:rFonts w:cs="Times New Roman"/>
                <w:sz w:val="24"/>
                <w:szCs w:val="24"/>
              </w:rPr>
            </w:pPr>
            <w:r w:rsidRPr="006453F8">
              <w:rPr>
                <w:rFonts w:cs="Times New Roman"/>
                <w:sz w:val="24"/>
                <w:szCs w:val="24"/>
              </w:rPr>
              <w:t>Run final analysis and tests; record screenshots, README evidence and report results.</w:t>
            </w:r>
          </w:p>
        </w:tc>
        <w:tc>
          <w:tcPr>
            <w:tcW w:w="3312" w:type="dxa"/>
            <w:vAlign w:val="center"/>
          </w:tcPr>
          <w:p w:rsidR="00370844" w:rsidRPr="006453F8" w:rsidRDefault="00057C6A">
            <w:pPr>
              <w:rPr>
                <w:rFonts w:cs="Times New Roman"/>
                <w:sz w:val="24"/>
                <w:szCs w:val="24"/>
              </w:rPr>
            </w:pPr>
            <w:r w:rsidRPr="006453F8">
              <w:rPr>
                <w:rFonts w:cs="Times New Roman"/>
                <w:sz w:val="24"/>
                <w:szCs w:val="24"/>
              </w:rPr>
              <w:t>Analyzer clean; 18 tests pass; commits recorded on 20 Oct 2026.</w:t>
            </w:r>
          </w:p>
        </w:tc>
      </w:tr>
    </w:tbl>
    <w:p w:rsidR="00370844" w:rsidRPr="006453F8" w:rsidRDefault="00057C6A">
      <w:pPr>
        <w:rPr>
          <w:rFonts w:cs="Times New Roman"/>
          <w:sz w:val="24"/>
          <w:szCs w:val="24"/>
        </w:rPr>
      </w:pPr>
      <w:r w:rsidRPr="006453F8">
        <w:rPr>
          <w:rFonts w:cs="Times New Roman"/>
          <w:sz w:val="24"/>
          <w:szCs w:val="24"/>
        </w:rPr>
        <w:t>Log note: Day 1–Day 7 are sequence labels for the user-supplied reporting window of 15–21 October 2026. Git history records the implementation commits on 20 October 2026; the repository does not assign separate commit dates to each day label.</w:t>
      </w:r>
    </w:p>
    <w:p w:rsidR="00370844" w:rsidRPr="006453F8" w:rsidRDefault="00057C6A">
      <w:pPr>
        <w:pStyle w:val="Heading1"/>
        <w:rPr>
          <w:rFonts w:ascii="Times New Roman" w:hAnsi="Times New Roman" w:cs="Times New Roman"/>
          <w:color w:val="auto"/>
          <w:sz w:val="24"/>
          <w:szCs w:val="24"/>
        </w:rPr>
      </w:pPr>
      <w:r w:rsidRPr="006453F8">
        <w:rPr>
          <w:rFonts w:ascii="Times New Roman" w:hAnsi="Times New Roman" w:cs="Times New Roman"/>
          <w:color w:val="auto"/>
          <w:sz w:val="24"/>
          <w:szCs w:val="24"/>
        </w:rPr>
        <w:t>10. IMPLEMENTATION AND RESULTS</w:t>
      </w:r>
    </w:p>
    <w:p w:rsidR="00370844" w:rsidRPr="006453F8" w:rsidRDefault="00057C6A">
      <w:pPr>
        <w:rPr>
          <w:rFonts w:cs="Times New Roman"/>
          <w:sz w:val="24"/>
          <w:szCs w:val="24"/>
        </w:rPr>
      </w:pPr>
      <w:r w:rsidRPr="006453F8">
        <w:rPr>
          <w:rFonts w:cs="Times New Roman"/>
          <w:sz w:val="24"/>
          <w:szCs w:val="24"/>
        </w:rPr>
        <w:t>The dashboard presents calculated net balance, income, expenses, recent activity, and a seven-day spending chart. Transactions can be added, edited, or deleted using a validated form. Named routes connect Dashboard, Transactions, Analytics, and the form; Provider refreshes the screens when ledger state changes. LayoutBuilder switches summary cards between one, two, and three columns, while app navigation changes from bottom bar to sidebar on wider screens. Light and dark themes share reusable widgets. AnimatedSwitcher transitions balance updates and honors the platform reduced-motion setting. Analytics groups expense totals and fetches a dated Frankfurter USD/INR reference rate. The API service validates the response and has loading, failure, timeout, and retry behavior. Sample transactions are clearly identified as demo data and are not persistent.</w:t>
      </w:r>
    </w:p>
    <w:p w:rsidR="00370844" w:rsidRPr="006453F8" w:rsidRDefault="00D43321">
      <w:pPr>
        <w:rPr>
          <w:rFonts w:cs="Times New Roman"/>
          <w:sz w:val="24"/>
          <w:szCs w:val="24"/>
        </w:rPr>
      </w:pPr>
      <w:r>
        <w:rPr>
          <w:rFonts w:cs="Times New Roman"/>
          <w:sz w:val="24"/>
          <w:szCs w:val="24"/>
        </w:rPr>
        <w:t>Result / Observation: Demo ledger totals are income ₹45,000.00, expenses ₹4,720.00, and net result ₹40,280.00. The captured API response on 20 October 2026 is 1 USD = ₹94.85 INR. Flutter analysis reported no issues; all 18 automated tests passed. Output screenshots and command logs are listed in the appendices.</w:t>
      </w:r>
      <w:proofErr w:type="gramStart"/>
      <w:proofErr w:type="gramEnd"/>
    </w:p>
    <w:p w:rsidR="00370844" w:rsidRPr="006453F8" w:rsidRDefault="00057C6A">
      <w:pPr>
        <w:pStyle w:val="Heading1"/>
        <w:rPr>
          <w:rFonts w:ascii="Times New Roman" w:hAnsi="Times New Roman" w:cs="Times New Roman"/>
          <w:color w:val="auto"/>
          <w:sz w:val="24"/>
          <w:szCs w:val="24"/>
        </w:rPr>
      </w:pPr>
      <w:r w:rsidRPr="006453F8">
        <w:rPr>
          <w:rFonts w:ascii="Times New Roman" w:hAnsi="Times New Roman" w:cs="Times New Roman"/>
          <w:color w:val="auto"/>
          <w:sz w:val="24"/>
          <w:szCs w:val="24"/>
        </w:rPr>
        <w:t>11. LEARNING OUTCOMES</w:t>
      </w:r>
    </w:p>
    <w:p w:rsidR="00370844" w:rsidRPr="006453F8" w:rsidRDefault="00057C6A">
      <w:pPr>
        <w:rPr>
          <w:rFonts w:cs="Times New Roman"/>
          <w:sz w:val="24"/>
          <w:szCs w:val="24"/>
        </w:rPr>
      </w:pPr>
      <w:r w:rsidRPr="006453F8">
        <w:rPr>
          <w:rFonts w:cs="Times New Roman"/>
          <w:sz w:val="24"/>
          <w:szCs w:val="24"/>
        </w:rPr>
        <w:t>The project applies Dart types, collections, classes, and functions; composes Flutter layouts from reusable widgets; uses LayoutBuilder for responsive behavior; and connects named routes to Provider-backed state. It also practices input validation, safe integer-based currency arithmetic, theme management, reduced-motion animation, asynchronous HTTP handling, JSON validation, widget and controller tests, and reading analyzer output. The ten course lab experiments are demonstrated in one maintainable application.</w:t>
      </w:r>
    </w:p>
    <w:p w:rsidR="00370844" w:rsidRPr="006453F8" w:rsidRDefault="00057C6A">
      <w:pPr>
        <w:pStyle w:val="Heading1"/>
        <w:rPr>
          <w:rFonts w:ascii="Times New Roman" w:hAnsi="Times New Roman" w:cs="Times New Roman"/>
          <w:color w:val="auto"/>
          <w:sz w:val="24"/>
          <w:szCs w:val="24"/>
        </w:rPr>
      </w:pPr>
      <w:r w:rsidRPr="006453F8">
        <w:rPr>
          <w:rFonts w:ascii="Times New Roman" w:hAnsi="Times New Roman" w:cs="Times New Roman"/>
          <w:color w:val="auto"/>
          <w:sz w:val="24"/>
          <w:szCs w:val="24"/>
        </w:rPr>
        <w:t>12. CHALLENGES FACED AND SOLUTIONS</w:t>
      </w:r>
    </w:p>
    <w:tbl>
      <w:tblPr>
        <w:tblStyle w:val="TableGrid"/>
        <w:tblW w:w="0" w:type="auto"/>
        <w:tblLook w:val="04A0" w:firstRow="1" w:lastRow="0" w:firstColumn="1" w:lastColumn="0" w:noHBand="0" w:noVBand="1"/>
      </w:tblPr>
      <w:tblGrid>
        <w:gridCol w:w="3309"/>
        <w:gridCol w:w="3308"/>
        <w:gridCol w:w="3309"/>
      </w:tblGrid>
      <w:tr w:rsidR="006453F8" w:rsidRPr="006453F8" w:rsidTr="00D43321">
        <w:tc>
          <w:tcPr>
            <w:tcW w:w="3309" w:type="dxa"/>
            <w:shd w:val="clear" w:color="auto" w:fill="D9EAF7"/>
            <w:vAlign w:val="center"/>
          </w:tcPr>
          <w:p w:rsidR="00370844" w:rsidRPr="006453F8" w:rsidRDefault="00057C6A">
            <w:pPr>
              <w:rPr>
                <w:rFonts w:cs="Times New Roman"/>
                <w:sz w:val="24"/>
                <w:szCs w:val="24"/>
              </w:rPr>
            </w:pPr>
            <w:r w:rsidRPr="006453F8">
              <w:rPr>
                <w:rFonts w:cs="Times New Roman"/>
                <w:b/>
                <w:sz w:val="24"/>
                <w:szCs w:val="24"/>
              </w:rPr>
              <w:t>Challenge</w:t>
            </w:r>
          </w:p>
        </w:tc>
        <w:tc>
          <w:tcPr>
            <w:tcW w:w="3308" w:type="dxa"/>
            <w:shd w:val="clear" w:color="auto" w:fill="D9EAF7"/>
            <w:vAlign w:val="center"/>
          </w:tcPr>
          <w:p w:rsidR="00370844" w:rsidRPr="006453F8" w:rsidRDefault="00057C6A">
            <w:pPr>
              <w:rPr>
                <w:rFonts w:cs="Times New Roman"/>
                <w:sz w:val="24"/>
                <w:szCs w:val="24"/>
              </w:rPr>
            </w:pPr>
            <w:r w:rsidRPr="006453F8">
              <w:rPr>
                <w:rFonts w:cs="Times New Roman"/>
                <w:b/>
                <w:sz w:val="24"/>
                <w:szCs w:val="24"/>
              </w:rPr>
              <w:t>Action / Solution</w:t>
            </w:r>
          </w:p>
        </w:tc>
        <w:tc>
          <w:tcPr>
            <w:tcW w:w="3309" w:type="dxa"/>
            <w:shd w:val="clear" w:color="auto" w:fill="D9EAF7"/>
            <w:vAlign w:val="center"/>
          </w:tcPr>
          <w:p w:rsidR="00370844" w:rsidRPr="006453F8" w:rsidRDefault="00057C6A">
            <w:pPr>
              <w:rPr>
                <w:rFonts w:cs="Times New Roman"/>
                <w:sz w:val="24"/>
                <w:szCs w:val="24"/>
              </w:rPr>
            </w:pPr>
            <w:r w:rsidRPr="006453F8">
              <w:rPr>
                <w:rFonts w:cs="Times New Roman"/>
                <w:b/>
                <w:sz w:val="24"/>
                <w:szCs w:val="24"/>
              </w:rPr>
              <w:t>Outcome</w:t>
            </w:r>
          </w:p>
        </w:tc>
      </w:tr>
      <w:tr w:rsidR="006453F8" w:rsidRPr="006453F8" w:rsidTr="00D43321">
        <w:tc>
          <w:tcPr>
            <w:tcW w:w="3309" w:type="dxa"/>
            <w:vAlign w:val="center"/>
          </w:tcPr>
          <w:p w:rsidR="00370844" w:rsidRPr="006453F8" w:rsidRDefault="00057C6A">
            <w:pPr>
              <w:rPr>
                <w:rFonts w:cs="Times New Roman"/>
                <w:sz w:val="24"/>
                <w:szCs w:val="24"/>
              </w:rPr>
            </w:pPr>
            <w:r w:rsidRPr="006453F8">
              <w:rPr>
                <w:rFonts w:cs="Times New Roman"/>
                <w:sz w:val="24"/>
                <w:szCs w:val="24"/>
              </w:rPr>
              <w:t>Responsive card overflow</w:t>
            </w:r>
          </w:p>
        </w:tc>
        <w:tc>
          <w:tcPr>
            <w:tcW w:w="3308" w:type="dxa"/>
            <w:vAlign w:val="center"/>
          </w:tcPr>
          <w:p w:rsidR="00370844" w:rsidRPr="006453F8" w:rsidRDefault="00057C6A">
            <w:pPr>
              <w:rPr>
                <w:rFonts w:cs="Times New Roman"/>
                <w:sz w:val="24"/>
                <w:szCs w:val="24"/>
              </w:rPr>
            </w:pPr>
            <w:r w:rsidRPr="006453F8">
              <w:rPr>
                <w:rFonts w:cs="Times New Roman"/>
                <w:sz w:val="24"/>
                <w:szCs w:val="24"/>
              </w:rPr>
              <w:t>Use width breakpoints and adaptive summary columns.</w:t>
            </w:r>
          </w:p>
        </w:tc>
        <w:tc>
          <w:tcPr>
            <w:tcW w:w="3309" w:type="dxa"/>
            <w:vAlign w:val="center"/>
          </w:tcPr>
          <w:p w:rsidR="00370844" w:rsidRPr="006453F8" w:rsidRDefault="00057C6A">
            <w:pPr>
              <w:rPr>
                <w:rFonts w:cs="Times New Roman"/>
                <w:sz w:val="24"/>
                <w:szCs w:val="24"/>
              </w:rPr>
            </w:pPr>
            <w:r w:rsidRPr="006453F8">
              <w:rPr>
                <w:rFonts w:cs="Times New Roman"/>
                <w:sz w:val="24"/>
                <w:szCs w:val="24"/>
              </w:rPr>
              <w:t>Mobile and desktop widget layouts pass without overflow.</w:t>
            </w:r>
          </w:p>
        </w:tc>
      </w:tr>
      <w:tr w:rsidR="006453F8" w:rsidRPr="006453F8" w:rsidTr="00D43321">
        <w:tc>
          <w:tcPr>
            <w:tcW w:w="3309" w:type="dxa"/>
            <w:vAlign w:val="center"/>
          </w:tcPr>
          <w:p w:rsidR="00370844" w:rsidRPr="006453F8" w:rsidRDefault="00057C6A">
            <w:pPr>
              <w:rPr>
                <w:rFonts w:cs="Times New Roman"/>
                <w:sz w:val="24"/>
                <w:szCs w:val="24"/>
              </w:rPr>
            </w:pPr>
            <w:r w:rsidRPr="006453F8">
              <w:rPr>
                <w:rFonts w:cs="Times New Roman"/>
                <w:sz w:val="24"/>
                <w:szCs w:val="24"/>
              </w:rPr>
              <w:t>Consistent totals after edits</w:t>
            </w:r>
          </w:p>
        </w:tc>
        <w:tc>
          <w:tcPr>
            <w:tcW w:w="3308" w:type="dxa"/>
            <w:vAlign w:val="center"/>
          </w:tcPr>
          <w:p w:rsidR="00370844" w:rsidRPr="006453F8" w:rsidRDefault="00057C6A">
            <w:pPr>
              <w:rPr>
                <w:rFonts w:cs="Times New Roman"/>
                <w:sz w:val="24"/>
                <w:szCs w:val="24"/>
              </w:rPr>
            </w:pPr>
            <w:r w:rsidRPr="006453F8">
              <w:rPr>
                <w:rFonts w:cs="Times New Roman"/>
                <w:sz w:val="24"/>
                <w:szCs w:val="24"/>
              </w:rPr>
              <w:t>Centralize ledger updates in FinanceController; store paise as integers.</w:t>
            </w:r>
          </w:p>
        </w:tc>
        <w:tc>
          <w:tcPr>
            <w:tcW w:w="3309" w:type="dxa"/>
            <w:vAlign w:val="center"/>
          </w:tcPr>
          <w:p w:rsidR="00370844" w:rsidRPr="006453F8" w:rsidRDefault="00057C6A">
            <w:pPr>
              <w:rPr>
                <w:rFonts w:cs="Times New Roman"/>
                <w:sz w:val="24"/>
                <w:szCs w:val="24"/>
              </w:rPr>
            </w:pPr>
            <w:r w:rsidRPr="006453F8">
              <w:rPr>
                <w:rFonts w:cs="Times New Roman"/>
                <w:sz w:val="24"/>
                <w:szCs w:val="24"/>
              </w:rPr>
              <w:t>Dashboard, transaction list and analytics recalculate from shared state.</w:t>
            </w:r>
          </w:p>
        </w:tc>
      </w:tr>
      <w:tr w:rsidR="006453F8" w:rsidRPr="006453F8" w:rsidTr="00D43321">
        <w:tc>
          <w:tcPr>
            <w:tcW w:w="3309" w:type="dxa"/>
            <w:vAlign w:val="center"/>
          </w:tcPr>
          <w:p w:rsidR="00370844" w:rsidRPr="006453F8" w:rsidRDefault="00057C6A">
            <w:pPr>
              <w:rPr>
                <w:rFonts w:cs="Times New Roman"/>
                <w:sz w:val="24"/>
                <w:szCs w:val="24"/>
              </w:rPr>
            </w:pPr>
            <w:r w:rsidRPr="006453F8">
              <w:rPr>
                <w:rFonts w:cs="Times New Roman"/>
                <w:sz w:val="24"/>
                <w:szCs w:val="24"/>
              </w:rPr>
              <w:t>Unreliable or malformed API data</w:t>
            </w:r>
          </w:p>
        </w:tc>
        <w:tc>
          <w:tcPr>
            <w:tcW w:w="3308" w:type="dxa"/>
            <w:vAlign w:val="center"/>
          </w:tcPr>
          <w:p w:rsidR="00370844" w:rsidRPr="006453F8" w:rsidRDefault="00057C6A">
            <w:pPr>
              <w:rPr>
                <w:rFonts w:cs="Times New Roman"/>
                <w:sz w:val="24"/>
                <w:szCs w:val="24"/>
              </w:rPr>
            </w:pPr>
            <w:r w:rsidRPr="006453F8">
              <w:rPr>
                <w:rFonts w:cs="Times New Roman"/>
                <w:sz w:val="24"/>
                <w:szCs w:val="24"/>
              </w:rPr>
              <w:t>Apply an 8-second timeout, validate JSON fields, and expose retryable error states.</w:t>
            </w:r>
          </w:p>
        </w:tc>
        <w:tc>
          <w:tcPr>
            <w:tcW w:w="3309" w:type="dxa"/>
            <w:vAlign w:val="center"/>
          </w:tcPr>
          <w:p w:rsidR="00370844" w:rsidRPr="006453F8" w:rsidRDefault="00057C6A">
            <w:pPr>
              <w:rPr>
                <w:rFonts w:cs="Times New Roman"/>
                <w:sz w:val="24"/>
                <w:szCs w:val="24"/>
              </w:rPr>
            </w:pPr>
            <w:r w:rsidRPr="006453F8">
              <w:rPr>
                <w:rFonts w:cs="Times New Roman"/>
                <w:sz w:val="24"/>
                <w:szCs w:val="24"/>
              </w:rPr>
              <w:t>Success, HTTP failure, malformed response and retry paths are tested.</w:t>
            </w:r>
          </w:p>
        </w:tc>
      </w:tr>
    </w:tbl>
    <w:p w:rsidR="00370844" w:rsidRPr="006453F8" w:rsidRDefault="00057C6A">
      <w:pPr>
        <w:pStyle w:val="Heading1"/>
        <w:keepNext/>
        <w:rPr>
          <w:rFonts w:ascii="Times New Roman" w:hAnsi="Times New Roman" w:cs="Times New Roman"/>
          <w:color w:val="auto"/>
          <w:sz w:val="24"/>
          <w:szCs w:val="24"/>
        </w:rPr>
      </w:pPr>
      <w:r w:rsidRPr="006453F8">
        <w:rPr>
          <w:rFonts w:ascii="Times New Roman" w:hAnsi="Times New Roman" w:cs="Times New Roman"/>
          <w:color w:val="auto"/>
          <w:sz w:val="24"/>
          <w:szCs w:val="24"/>
        </w:rPr>
        <w:t>13. CONCLUSION AND FUTURE SCOPE</w:t>
      </w:r>
    </w:p>
    <w:p w:rsidR="00370844" w:rsidRPr="006453F8" w:rsidRDefault="00057C6A">
      <w:pPr>
        <w:keepLines/>
        <w:rPr>
          <w:rFonts w:cs="Times New Roman"/>
          <w:sz w:val="24"/>
          <w:szCs w:val="24"/>
        </w:rPr>
      </w:pPr>
      <w:r w:rsidRPr="006453F8">
        <w:rPr>
          <w:rFonts w:cs="Times New Roman"/>
          <w:sz w:val="24"/>
          <w:szCs w:val="24"/>
        </w:rPr>
        <w:t>Conclusion: The project met its application goals by demonstrating transaction entry and editing, calculated summaries, analytics, responsive navigation, two themes, a guarded exchange-rate API request, animation, and automated verification. The saved Flutter analysis log is clean, and the complete test suite passed 18 tests. The screenshots show the running web app at mobile and desktop widths.</w:t>
      </w:r>
    </w:p>
    <w:p w:rsidR="00370844" w:rsidRPr="006453F8" w:rsidRDefault="00057C6A">
      <w:pPr>
        <w:rPr>
          <w:rFonts w:cs="Times New Roman"/>
          <w:sz w:val="24"/>
          <w:szCs w:val="24"/>
        </w:rPr>
      </w:pPr>
      <w:r w:rsidRPr="006453F8">
        <w:rPr>
          <w:rFonts w:cs="Times New Roman"/>
          <w:sz w:val="24"/>
          <w:szCs w:val="24"/>
        </w:rPr>
        <w:t>Future scope: Add persistent local storage, category and monthly budgets, search and export, and optional user authentication. Any bank integration would require a secure, consent-based design. The exchange-rate view can be extended with selectable currency pairs, caching, and explicit stale-data status.</w:t>
      </w:r>
    </w:p>
    <w:p w:rsidR="00370844" w:rsidRPr="006453F8" w:rsidRDefault="00057C6A">
      <w:pPr>
        <w:pStyle w:val="Heading1"/>
        <w:rPr>
          <w:rFonts w:ascii="Times New Roman" w:hAnsi="Times New Roman" w:cs="Times New Roman"/>
          <w:color w:val="auto"/>
          <w:sz w:val="24"/>
          <w:szCs w:val="24"/>
        </w:rPr>
      </w:pPr>
      <w:r w:rsidRPr="006453F8">
        <w:rPr>
          <w:rFonts w:ascii="Times New Roman" w:hAnsi="Times New Roman" w:cs="Times New Roman"/>
          <w:color w:val="auto"/>
          <w:sz w:val="24"/>
          <w:szCs w:val="24"/>
        </w:rPr>
        <w:lastRenderedPageBreak/>
        <w:t>14. REFERENCES</w:t>
      </w:r>
    </w:p>
    <w:p w:rsidR="00370844" w:rsidRPr="006453F8" w:rsidRDefault="00057C6A">
      <w:pPr>
        <w:rPr>
          <w:rFonts w:cs="Times New Roman"/>
          <w:sz w:val="24"/>
          <w:szCs w:val="24"/>
        </w:rPr>
      </w:pPr>
      <w:r w:rsidRPr="006453F8">
        <w:rPr>
          <w:rFonts w:cs="Times New Roman"/>
          <w:sz w:val="24"/>
          <w:szCs w:val="24"/>
        </w:rPr>
        <w:t>1. ACE Engineering College, CS506PC: UI Design–Flutter course plan, 2026 (provided course plan).</w:t>
        <w:br/>
        <w:t>2. ACE Engineering College, Lab Manual Flutter 2026 (provided lab manual).</w:t>
        <w:br/>
        <w:t>3. Flutter documentation, https://docs.flutter.dev/ (accessed 20 October 2026).</w:t>
        <w:br/>
        <w:t>4. Dart documentation, https://dart.dev/guides (accessed 20 October 2026).</w:t>
        <w:br/>
        <w:t>5. Provider package documentation, https://pub.dev/packages/provider (accessed 20 October 2026).</w:t>
        <w:br/>
        <w:t>6. Frankfurter API, https://frankfurter.dev/ and https://api.frankfurter.dev/v2/rate/usd/inr (accessed 20 October 2026).</w:t>
        <w:br/>
        <w:t>7. Project implementation and verification evidence: README.md, docs/evidence/, lib/, test/, and docs/screenshots/.</w:t>
      </w:r>
    </w:p>
    <w:p w:rsidR="00370844" w:rsidRPr="006453F8" w:rsidRDefault="00057C6A">
      <w:pPr>
        <w:pStyle w:val="Heading1"/>
        <w:rPr>
          <w:rFonts w:ascii="Times New Roman" w:hAnsi="Times New Roman" w:cs="Times New Roman"/>
          <w:color w:val="auto"/>
          <w:sz w:val="24"/>
          <w:szCs w:val="24"/>
        </w:rPr>
      </w:pPr>
      <w:r w:rsidRPr="006453F8">
        <w:rPr>
          <w:rFonts w:ascii="Times New Roman" w:hAnsi="Times New Roman" w:cs="Times New Roman"/>
          <w:color w:val="auto"/>
          <w:sz w:val="24"/>
          <w:szCs w:val="24"/>
        </w:rPr>
        <w:t>15. APPENDICES / SUPPORTING EVIDENCE</w:t>
      </w:r>
    </w:p>
    <w:p w:rsidR="00370844" w:rsidRPr="006453F8" w:rsidRDefault="00057C6A">
      <w:pPr>
        <w:rPr>
          <w:rFonts w:cs="Times New Roman"/>
          <w:sz w:val="24"/>
          <w:szCs w:val="24"/>
        </w:rPr>
      </w:pPr>
      <w:r w:rsidRPr="006453F8">
        <w:rPr>
          <w:rFonts w:cs="Times New Roman"/>
          <w:sz w:val="24"/>
          <w:szCs w:val="24"/>
        </w:rPr>
        <w:t>The following captures show the running Flutter web application. Supporting source and verification records are in README.md, docs/evidence/flutter-analyze-output.txt, docs/evidence/flutter-test-output.txt, and docs/evidence/usd-inr-api-response.json. Source examples include tool/dart_basics.dart and lib/features/.</w:t>
      </w:r>
    </w:p>
    <w:p>
      <w:pPr>
        <w:keepNext/>
        <w:jc w:val="center"/>
      </w:pPr>
      <w:r>
        <w:rPr>
          <w:i/>
          <w:sz w:val="20"/>
        </w:rPr>
        <w:t>Appendix A — Dashboard, desktop viewport (1242 × 761).</w:t>
      </w:r>
    </w:p>
    <w:p>
      <w:pPr>
        <w:jc w:val="center"/>
      </w:pPr>
      <w:r>
        <w:drawing>
          <wp:inline xmlns:a="http://schemas.openxmlformats.org/drawingml/2006/main" xmlns:pic="http://schemas.openxmlformats.org/drawingml/2006/picture">
            <wp:extent cx="5897880" cy="3613757"/>
            <wp:docPr id="2" name="Picture 2" descr="Genuine desktop capture of the running Flutter dashboard, showing the demo balance and spending summary."/>
            <wp:cNvGraphicFramePr>
              <a:graphicFrameLocks noChangeAspect="1"/>
            </wp:cNvGraphicFramePr>
            <a:graphic>
              <a:graphicData uri="http://schemas.openxmlformats.org/drawingml/2006/picture">
                <pic:pic>
                  <pic:nvPicPr>
                    <pic:cNvPr id="0" name="dashboard-desktop.png"/>
                    <pic:cNvPicPr/>
                  </pic:nvPicPr>
                  <pic:blipFill>
                    <a:blip r:embed="rId12"/>
                    <a:stretch>
                      <a:fillRect/>
                    </a:stretch>
                  </pic:blipFill>
                  <pic:spPr>
                    <a:xfrm>
                      <a:off x="0" y="0"/>
                      <a:ext cx="5897880" cy="3613757"/>
                    </a:xfrm>
                    <a:prstGeom prst="rect"/>
                  </pic:spPr>
                </pic:pic>
              </a:graphicData>
            </a:graphic>
          </wp:inline>
        </w:drawing>
      </w:r>
    </w:p>
    <w:p>
      <w:pPr>
        <w:keepNext/>
        <w:jc w:val="center"/>
      </w:pPr>
      <w:r>
        <w:rPr>
          <w:i/>
          <w:sz w:val="20"/>
        </w:rPr>
        <w:t>Appendix B — Dashboard, mobile viewport (360 × 695).</w:t>
      </w:r>
    </w:p>
    <w:p>
      <w:pPr>
        <w:jc w:val="center"/>
      </w:pPr>
      <w:r>
        <w:drawing>
          <wp:inline xmlns:a="http://schemas.openxmlformats.org/drawingml/2006/main" xmlns:pic="http://schemas.openxmlformats.org/drawingml/2006/picture">
            <wp:extent cx="2240280" cy="4324985"/>
            <wp:docPr id="3" name="Picture 3" descr="Genuine mobile-width capture of the running Flutter dashboard with bottom navigation."/>
            <wp:cNvGraphicFramePr>
              <a:graphicFrameLocks noChangeAspect="1"/>
            </wp:cNvGraphicFramePr>
            <a:graphic>
              <a:graphicData uri="http://schemas.openxmlformats.org/drawingml/2006/picture">
                <pic:pic>
                  <pic:nvPicPr>
                    <pic:cNvPr id="0" name="dashboard-mobile.png"/>
                    <pic:cNvPicPr/>
                  </pic:nvPicPr>
                  <pic:blipFill>
                    <a:blip r:embed="rId13"/>
                    <a:stretch>
                      <a:fillRect/>
                    </a:stretch>
                  </pic:blipFill>
                  <pic:spPr>
                    <a:xfrm>
                      <a:off x="0" y="0"/>
                      <a:ext cx="2240280" cy="4324985"/>
                    </a:xfrm>
                    <a:prstGeom prst="rect"/>
                  </pic:spPr>
                </pic:pic>
              </a:graphicData>
            </a:graphic>
          </wp:inline>
        </w:drawing>
      </w:r>
    </w:p>
    <w:p>
      <w:pPr>
        <w:keepNext/>
        <w:jc w:val="center"/>
      </w:pPr>
      <w:r>
        <w:rPr>
          <w:i/>
          <w:sz w:val="20"/>
        </w:rPr>
        <w:t>Appendix C — Analytics and dated USD/INR reference rate (1240 × 765).</w:t>
      </w:r>
    </w:p>
    <w:p>
      <w:pPr>
        <w:jc w:val="center"/>
      </w:pPr>
      <w:r>
        <w:drawing>
          <wp:inline xmlns:a="http://schemas.openxmlformats.org/drawingml/2006/main" xmlns:pic="http://schemas.openxmlformats.org/drawingml/2006/picture">
            <wp:extent cx="4754880" cy="2933454"/>
            <wp:docPr id="4" name="Picture 4" descr="Genuine desktop capture of the running Analytics screen showing the Frankfurter reference rate and expense categories."/>
            <wp:cNvGraphicFramePr>
              <a:graphicFrameLocks noChangeAspect="1"/>
            </wp:cNvGraphicFramePr>
            <a:graphic>
              <a:graphicData uri="http://schemas.openxmlformats.org/drawingml/2006/picture">
                <pic:pic>
                  <pic:nvPicPr>
                    <pic:cNvPr id="0" name="analytics-exchange-rate-desktop.png"/>
                    <pic:cNvPicPr/>
                  </pic:nvPicPr>
                  <pic:blipFill>
                    <a:blip r:embed="rId14"/>
                    <a:stretch>
                      <a:fillRect/>
                    </a:stretch>
                  </pic:blipFill>
                  <pic:spPr>
                    <a:xfrm>
                      <a:off x="0" y="0"/>
                      <a:ext cx="4754880" cy="2933454"/>
                    </a:xfrm>
                    <a:prstGeom prst="rect"/>
                  </pic:spPr>
                </pic:pic>
              </a:graphicData>
            </a:graphic>
          </wp:inline>
        </w:drawing>
      </w:r>
    </w:p>
    <w:p w:rsidR="00370844" w:rsidRPr="006453F8" w:rsidRDefault="00057C6A">
      <w:pPr>
        <w:pStyle w:val="Heading1"/>
        <w:rPr>
          <w:rFonts w:ascii="Times New Roman" w:hAnsi="Times New Roman" w:cs="Times New Roman"/>
          <w:color w:val="auto"/>
          <w:sz w:val="24"/>
          <w:szCs w:val="24"/>
        </w:rPr>
      </w:pPr>
      <w:r w:rsidRPr="006453F8">
        <w:rPr>
          <w:rFonts w:ascii="Times New Roman" w:hAnsi="Times New Roman" w:cs="Times New Roman"/>
          <w:color w:val="auto"/>
          <w:sz w:val="24"/>
          <w:szCs w:val="24"/>
        </w:rPr>
        <w:t>16. MENTOR EVALUATION SHEET (SUGGESTED)</w:t>
      </w:r>
    </w:p>
    <w:p w:rsidR="00370844" w:rsidRPr="006453F8" w:rsidRDefault="00057C6A">
      <w:pPr>
        <w:rPr>
          <w:rFonts w:cs="Times New Roman"/>
          <w:sz w:val="24"/>
          <w:szCs w:val="24"/>
        </w:rPr>
      </w:pPr>
      <w:r w:rsidRPr="006453F8">
        <w:rPr>
          <w:rFonts w:cs="Times New Roman"/>
          <w:sz w:val="24"/>
          <w:szCs w:val="24"/>
        </w:rPr>
        <w:t>Student Name: Adithya Salaka    Roll Number: 24AG1A05B8</w:t>
      </w:r>
    </w:p>
    <w:p w:rsidR="00370844" w:rsidRPr="006453F8" w:rsidRDefault="00057C6A">
      <w:pPr>
        <w:rPr>
          <w:rFonts w:cs="Times New Roman"/>
          <w:sz w:val="24"/>
          <w:szCs w:val="24"/>
        </w:rPr>
      </w:pPr>
      <w:r w:rsidRPr="006453F8">
        <w:rPr>
          <w:rFonts w:cs="Times New Roman"/>
          <w:sz w:val="24"/>
          <w:szCs w:val="24"/>
        </w:rPr>
        <w:t>Project Title: Personal Finance Tracker</w:t>
      </w:r>
    </w:p>
    <w:p w:rsidR="00370844" w:rsidRPr="006453F8" w:rsidRDefault="00057C6A">
      <w:pPr>
        <w:rPr>
          <w:rFonts w:cs="Times New Roman"/>
          <w:sz w:val="24"/>
          <w:szCs w:val="24"/>
        </w:rPr>
      </w:pPr>
      <w:r w:rsidRPr="006453F8">
        <w:rPr>
          <w:rFonts w:cs="Times New Roman"/>
          <w:sz w:val="24"/>
          <w:szCs w:val="24"/>
        </w:rPr>
        <w:t>Mentor Name: Satish Bhaskar</w:t>
      </w:r>
    </w:p>
    <w:tbl>
      <w:tblPr>
        <w:tblStyle w:val="TableGrid"/>
        <w:tblW w:w="0" w:type="auto"/>
        <w:tblLook w:val="04A0" w:firstRow="1" w:lastRow="0" w:firstColumn="1" w:lastColumn="0" w:noHBand="0" w:noVBand="1"/>
      </w:tblPr>
      <w:tblGrid>
        <w:gridCol w:w="3310"/>
        <w:gridCol w:w="3308"/>
        <w:gridCol w:w="3308"/>
      </w:tblGrid>
      <w:tr w:rsidR="006453F8" w:rsidRPr="006453F8">
        <w:tc>
          <w:tcPr>
            <w:tcW w:w="3312" w:type="dxa"/>
            <w:shd w:val="clear" w:color="auto" w:fill="D9EAF7"/>
            <w:vAlign w:val="center"/>
          </w:tcPr>
          <w:p w:rsidR="00370844" w:rsidRPr="006453F8" w:rsidRDefault="00057C6A">
            <w:pPr>
              <w:rPr>
                <w:rFonts w:cs="Times New Roman"/>
                <w:sz w:val="24"/>
                <w:szCs w:val="24"/>
              </w:rPr>
            </w:pPr>
            <w:r w:rsidRPr="006453F8">
              <w:rPr>
                <w:rFonts w:cs="Times New Roman"/>
                <w:b/>
                <w:sz w:val="24"/>
                <w:szCs w:val="24"/>
              </w:rPr>
              <w:t>Evaluation Criterion</w:t>
            </w:r>
          </w:p>
        </w:tc>
        <w:tc>
          <w:tcPr>
            <w:tcW w:w="3312" w:type="dxa"/>
            <w:shd w:val="clear" w:color="auto" w:fill="D9EAF7"/>
            <w:vAlign w:val="center"/>
          </w:tcPr>
          <w:p w:rsidR="00370844" w:rsidRPr="006453F8" w:rsidRDefault="00057C6A">
            <w:pPr>
              <w:rPr>
                <w:rFonts w:cs="Times New Roman"/>
                <w:sz w:val="24"/>
                <w:szCs w:val="24"/>
              </w:rPr>
            </w:pPr>
            <w:r w:rsidRPr="006453F8">
              <w:rPr>
                <w:rFonts w:cs="Times New Roman"/>
                <w:b/>
                <w:sz w:val="24"/>
                <w:szCs w:val="24"/>
              </w:rPr>
              <w:t>Maximum Marks</w:t>
            </w:r>
          </w:p>
        </w:tc>
        <w:tc>
          <w:tcPr>
            <w:tcW w:w="3312" w:type="dxa"/>
            <w:shd w:val="clear" w:color="auto" w:fill="D9EAF7"/>
            <w:vAlign w:val="center"/>
          </w:tcPr>
          <w:p w:rsidR="00370844" w:rsidRPr="006453F8" w:rsidRDefault="00057C6A">
            <w:pPr>
              <w:rPr>
                <w:rFonts w:cs="Times New Roman"/>
                <w:sz w:val="24"/>
                <w:szCs w:val="24"/>
              </w:rPr>
            </w:pPr>
            <w:r w:rsidRPr="006453F8">
              <w:rPr>
                <w:rFonts w:cs="Times New Roman"/>
                <w:b/>
                <w:sz w:val="24"/>
                <w:szCs w:val="24"/>
              </w:rPr>
              <w:t>Marks Awarded</w:t>
            </w:r>
          </w:p>
        </w:tc>
      </w:tr>
      <w:tr w:rsidR="006453F8" w:rsidRPr="006453F8">
        <w:tc>
          <w:tcPr>
            <w:tcW w:w="3312" w:type="dxa"/>
            <w:vAlign w:val="center"/>
          </w:tcPr>
          <w:p w:rsidR="00370844" w:rsidRPr="006453F8" w:rsidRDefault="00057C6A">
            <w:pPr>
              <w:rPr>
                <w:rFonts w:cs="Times New Roman"/>
                <w:sz w:val="24"/>
                <w:szCs w:val="24"/>
              </w:rPr>
            </w:pPr>
            <w:r w:rsidRPr="006453F8">
              <w:rPr>
                <w:rFonts w:cs="Times New Roman"/>
                <w:sz w:val="24"/>
                <w:szCs w:val="24"/>
              </w:rPr>
              <w:t>Understanding of problem and objectives</w:t>
            </w:r>
          </w:p>
        </w:tc>
        <w:tc>
          <w:tcPr>
            <w:tcW w:w="3312" w:type="dxa"/>
            <w:vAlign w:val="center"/>
          </w:tcPr>
          <w:p w:rsidR="00370844" w:rsidRPr="006453F8" w:rsidRDefault="00057C6A">
            <w:pPr>
              <w:rPr>
                <w:rFonts w:cs="Times New Roman"/>
                <w:sz w:val="24"/>
                <w:szCs w:val="24"/>
              </w:rPr>
            </w:pPr>
            <w:r w:rsidRPr="006453F8">
              <w:rPr>
                <w:rFonts w:cs="Times New Roman"/>
                <w:sz w:val="24"/>
                <w:szCs w:val="24"/>
              </w:rPr>
              <w:t>10</w:t>
            </w:r>
          </w:p>
        </w:tc>
        <w:tc>
          <w:tcPr>
            <w:tcW w:w="3312" w:type="dxa"/>
            <w:vAlign w:val="center"/>
          </w:tcPr>
          <w:p w:rsidR="00370844" w:rsidRPr="006453F8" w:rsidRDefault="00370844">
            <w:pPr>
              <w:rPr>
                <w:rFonts w:cs="Times New Roman"/>
                <w:sz w:val="24"/>
                <w:szCs w:val="24"/>
              </w:rPr>
            </w:pPr>
          </w:p>
        </w:tc>
      </w:tr>
      <w:tr w:rsidR="006453F8" w:rsidRPr="006453F8">
        <w:tc>
          <w:tcPr>
            <w:tcW w:w="3312" w:type="dxa"/>
            <w:vAlign w:val="center"/>
          </w:tcPr>
          <w:p w:rsidR="00370844" w:rsidRPr="006453F8" w:rsidRDefault="00057C6A">
            <w:pPr>
              <w:rPr>
                <w:rFonts w:cs="Times New Roman"/>
                <w:sz w:val="24"/>
                <w:szCs w:val="24"/>
              </w:rPr>
            </w:pPr>
            <w:r w:rsidRPr="006453F8">
              <w:rPr>
                <w:rFonts w:cs="Times New Roman"/>
                <w:sz w:val="24"/>
                <w:szCs w:val="24"/>
              </w:rPr>
              <w:t>Technical knowledge and methodology</w:t>
            </w:r>
          </w:p>
        </w:tc>
        <w:tc>
          <w:tcPr>
            <w:tcW w:w="3312" w:type="dxa"/>
            <w:vAlign w:val="center"/>
          </w:tcPr>
          <w:p w:rsidR="00370844" w:rsidRPr="006453F8" w:rsidRDefault="00057C6A">
            <w:pPr>
              <w:rPr>
                <w:rFonts w:cs="Times New Roman"/>
                <w:sz w:val="24"/>
                <w:szCs w:val="24"/>
              </w:rPr>
            </w:pPr>
            <w:r w:rsidRPr="006453F8">
              <w:rPr>
                <w:rFonts w:cs="Times New Roman"/>
                <w:sz w:val="24"/>
                <w:szCs w:val="24"/>
              </w:rPr>
              <w:t>20</w:t>
            </w:r>
          </w:p>
        </w:tc>
        <w:tc>
          <w:tcPr>
            <w:tcW w:w="3312" w:type="dxa"/>
            <w:vAlign w:val="center"/>
          </w:tcPr>
          <w:p w:rsidR="00370844" w:rsidRPr="006453F8" w:rsidRDefault="00370844">
            <w:pPr>
              <w:rPr>
                <w:rFonts w:cs="Times New Roman"/>
                <w:sz w:val="24"/>
                <w:szCs w:val="24"/>
              </w:rPr>
            </w:pPr>
          </w:p>
        </w:tc>
      </w:tr>
      <w:tr w:rsidR="006453F8" w:rsidRPr="006453F8">
        <w:tc>
          <w:tcPr>
            <w:tcW w:w="3312" w:type="dxa"/>
            <w:vAlign w:val="center"/>
          </w:tcPr>
          <w:p w:rsidR="00370844" w:rsidRPr="006453F8" w:rsidRDefault="00057C6A">
            <w:pPr>
              <w:rPr>
                <w:rFonts w:cs="Times New Roman"/>
                <w:sz w:val="24"/>
                <w:szCs w:val="24"/>
              </w:rPr>
            </w:pPr>
            <w:r w:rsidRPr="006453F8">
              <w:rPr>
                <w:rFonts w:cs="Times New Roman"/>
                <w:sz w:val="24"/>
                <w:szCs w:val="24"/>
              </w:rPr>
              <w:t>Implementation / practical work</w:t>
            </w:r>
          </w:p>
        </w:tc>
        <w:tc>
          <w:tcPr>
            <w:tcW w:w="3312" w:type="dxa"/>
            <w:vAlign w:val="center"/>
          </w:tcPr>
          <w:p w:rsidR="00370844" w:rsidRPr="006453F8" w:rsidRDefault="00057C6A">
            <w:pPr>
              <w:rPr>
                <w:rFonts w:cs="Times New Roman"/>
                <w:sz w:val="24"/>
                <w:szCs w:val="24"/>
              </w:rPr>
            </w:pPr>
            <w:r w:rsidRPr="006453F8">
              <w:rPr>
                <w:rFonts w:cs="Times New Roman"/>
                <w:sz w:val="24"/>
                <w:szCs w:val="24"/>
              </w:rPr>
              <w:t>25</w:t>
            </w:r>
          </w:p>
        </w:tc>
        <w:tc>
          <w:tcPr>
            <w:tcW w:w="3312" w:type="dxa"/>
            <w:vAlign w:val="center"/>
          </w:tcPr>
          <w:p w:rsidR="00370844" w:rsidRPr="006453F8" w:rsidRDefault="00370844">
            <w:pPr>
              <w:rPr>
                <w:rFonts w:cs="Times New Roman"/>
                <w:sz w:val="24"/>
                <w:szCs w:val="24"/>
              </w:rPr>
            </w:pPr>
          </w:p>
        </w:tc>
      </w:tr>
      <w:tr w:rsidR="006453F8" w:rsidRPr="006453F8">
        <w:tc>
          <w:tcPr>
            <w:tcW w:w="3312" w:type="dxa"/>
            <w:vAlign w:val="center"/>
          </w:tcPr>
          <w:p w:rsidR="00370844" w:rsidRPr="006453F8" w:rsidRDefault="00057C6A">
            <w:pPr>
              <w:rPr>
                <w:rFonts w:cs="Times New Roman"/>
                <w:sz w:val="24"/>
                <w:szCs w:val="24"/>
              </w:rPr>
            </w:pPr>
            <w:r w:rsidRPr="006453F8">
              <w:rPr>
                <w:rFonts w:cs="Times New Roman"/>
                <w:sz w:val="24"/>
                <w:szCs w:val="24"/>
              </w:rPr>
              <w:t>Results and analysis</w:t>
            </w:r>
          </w:p>
        </w:tc>
        <w:tc>
          <w:tcPr>
            <w:tcW w:w="3312" w:type="dxa"/>
            <w:vAlign w:val="center"/>
          </w:tcPr>
          <w:p w:rsidR="00370844" w:rsidRPr="006453F8" w:rsidRDefault="00057C6A">
            <w:pPr>
              <w:rPr>
                <w:rFonts w:cs="Times New Roman"/>
                <w:sz w:val="24"/>
                <w:szCs w:val="24"/>
              </w:rPr>
            </w:pPr>
            <w:r w:rsidRPr="006453F8">
              <w:rPr>
                <w:rFonts w:cs="Times New Roman"/>
                <w:sz w:val="24"/>
                <w:szCs w:val="24"/>
              </w:rPr>
              <w:t>15</w:t>
            </w:r>
          </w:p>
        </w:tc>
        <w:tc>
          <w:tcPr>
            <w:tcW w:w="3312" w:type="dxa"/>
            <w:vAlign w:val="center"/>
          </w:tcPr>
          <w:p w:rsidR="00370844" w:rsidRPr="006453F8" w:rsidRDefault="00370844">
            <w:pPr>
              <w:rPr>
                <w:rFonts w:cs="Times New Roman"/>
                <w:sz w:val="24"/>
                <w:szCs w:val="24"/>
              </w:rPr>
            </w:pPr>
          </w:p>
        </w:tc>
      </w:tr>
      <w:tr w:rsidR="006453F8" w:rsidRPr="006453F8">
        <w:tc>
          <w:tcPr>
            <w:tcW w:w="3312" w:type="dxa"/>
            <w:vAlign w:val="center"/>
          </w:tcPr>
          <w:p w:rsidR="00370844" w:rsidRPr="006453F8" w:rsidRDefault="00057C6A">
            <w:pPr>
              <w:rPr>
                <w:rFonts w:cs="Times New Roman"/>
                <w:sz w:val="24"/>
                <w:szCs w:val="24"/>
              </w:rPr>
            </w:pPr>
            <w:r w:rsidRPr="006453F8">
              <w:rPr>
                <w:rFonts w:cs="Times New Roman"/>
                <w:sz w:val="24"/>
                <w:szCs w:val="24"/>
              </w:rPr>
              <w:t>Report quality and documentation</w:t>
            </w:r>
          </w:p>
        </w:tc>
        <w:tc>
          <w:tcPr>
            <w:tcW w:w="3312" w:type="dxa"/>
            <w:vAlign w:val="center"/>
          </w:tcPr>
          <w:p w:rsidR="00370844" w:rsidRPr="006453F8" w:rsidRDefault="00057C6A">
            <w:pPr>
              <w:rPr>
                <w:rFonts w:cs="Times New Roman"/>
                <w:sz w:val="24"/>
                <w:szCs w:val="24"/>
              </w:rPr>
            </w:pPr>
            <w:r w:rsidRPr="006453F8">
              <w:rPr>
                <w:rFonts w:cs="Times New Roman"/>
                <w:sz w:val="24"/>
                <w:szCs w:val="24"/>
              </w:rPr>
              <w:t>15</w:t>
            </w:r>
          </w:p>
        </w:tc>
        <w:tc>
          <w:tcPr>
            <w:tcW w:w="3312" w:type="dxa"/>
            <w:vAlign w:val="center"/>
          </w:tcPr>
          <w:p w:rsidR="00370844" w:rsidRPr="006453F8" w:rsidRDefault="00370844">
            <w:pPr>
              <w:rPr>
                <w:rFonts w:cs="Times New Roman"/>
                <w:sz w:val="24"/>
                <w:szCs w:val="24"/>
              </w:rPr>
            </w:pPr>
          </w:p>
        </w:tc>
      </w:tr>
      <w:tr w:rsidR="006453F8" w:rsidRPr="006453F8">
        <w:tc>
          <w:tcPr>
            <w:tcW w:w="3312" w:type="dxa"/>
            <w:vAlign w:val="center"/>
          </w:tcPr>
          <w:p w:rsidR="00370844" w:rsidRPr="006453F8" w:rsidRDefault="00057C6A">
            <w:pPr>
              <w:rPr>
                <w:rFonts w:cs="Times New Roman"/>
                <w:sz w:val="24"/>
                <w:szCs w:val="24"/>
              </w:rPr>
            </w:pPr>
            <w:r w:rsidRPr="006453F8">
              <w:rPr>
                <w:rFonts w:cs="Times New Roman"/>
                <w:sz w:val="24"/>
                <w:szCs w:val="24"/>
              </w:rPr>
              <w:t>Presentation and viva-voce</w:t>
            </w:r>
          </w:p>
        </w:tc>
        <w:tc>
          <w:tcPr>
            <w:tcW w:w="3312" w:type="dxa"/>
            <w:vAlign w:val="center"/>
          </w:tcPr>
          <w:p w:rsidR="00370844" w:rsidRPr="006453F8" w:rsidRDefault="00057C6A">
            <w:pPr>
              <w:rPr>
                <w:rFonts w:cs="Times New Roman"/>
                <w:sz w:val="24"/>
                <w:szCs w:val="24"/>
              </w:rPr>
            </w:pPr>
            <w:r w:rsidRPr="006453F8">
              <w:rPr>
                <w:rFonts w:cs="Times New Roman"/>
                <w:sz w:val="24"/>
                <w:szCs w:val="24"/>
              </w:rPr>
              <w:t>15</w:t>
            </w:r>
          </w:p>
        </w:tc>
        <w:tc>
          <w:tcPr>
            <w:tcW w:w="3312" w:type="dxa"/>
            <w:vAlign w:val="center"/>
          </w:tcPr>
          <w:p w:rsidR="00370844" w:rsidRPr="006453F8" w:rsidRDefault="00370844">
            <w:pPr>
              <w:rPr>
                <w:rFonts w:cs="Times New Roman"/>
                <w:sz w:val="24"/>
                <w:szCs w:val="24"/>
              </w:rPr>
            </w:pPr>
          </w:p>
        </w:tc>
      </w:tr>
      <w:tr w:rsidR="006453F8" w:rsidRPr="006453F8">
        <w:tc>
          <w:tcPr>
            <w:tcW w:w="3312" w:type="dxa"/>
            <w:vAlign w:val="center"/>
          </w:tcPr>
          <w:p w:rsidR="00370844" w:rsidRPr="006453F8" w:rsidRDefault="00057C6A">
            <w:pPr>
              <w:rPr>
                <w:rFonts w:cs="Times New Roman"/>
                <w:sz w:val="24"/>
                <w:szCs w:val="24"/>
              </w:rPr>
            </w:pPr>
            <w:r w:rsidRPr="006453F8">
              <w:rPr>
                <w:rFonts w:cs="Times New Roman"/>
                <w:b/>
                <w:sz w:val="24"/>
                <w:szCs w:val="24"/>
              </w:rPr>
              <w:t>Total</w:t>
            </w:r>
          </w:p>
        </w:tc>
        <w:tc>
          <w:tcPr>
            <w:tcW w:w="3312" w:type="dxa"/>
            <w:vAlign w:val="center"/>
          </w:tcPr>
          <w:p w:rsidR="00370844" w:rsidRPr="006453F8" w:rsidRDefault="00057C6A">
            <w:pPr>
              <w:rPr>
                <w:rFonts w:cs="Times New Roman"/>
                <w:sz w:val="24"/>
                <w:szCs w:val="24"/>
              </w:rPr>
            </w:pPr>
            <w:r w:rsidRPr="006453F8">
              <w:rPr>
                <w:rFonts w:cs="Times New Roman"/>
                <w:b/>
                <w:sz w:val="24"/>
                <w:szCs w:val="24"/>
              </w:rPr>
              <w:t>100</w:t>
            </w:r>
          </w:p>
        </w:tc>
        <w:tc>
          <w:tcPr>
            <w:tcW w:w="3312" w:type="dxa"/>
            <w:vAlign w:val="center"/>
          </w:tcPr>
          <w:p w:rsidR="00370844" w:rsidRPr="006453F8" w:rsidRDefault="00370844">
            <w:pPr>
              <w:rPr>
                <w:rFonts w:cs="Times New Roman"/>
                <w:sz w:val="24"/>
                <w:szCs w:val="24"/>
              </w:rPr>
            </w:pPr>
          </w:p>
        </w:tc>
      </w:tr>
    </w:tbl>
    <w:p w:rsidR="00370844" w:rsidRPr="006453F8" w:rsidRDefault="00057C6A">
      <w:pPr>
        <w:rPr>
          <w:rFonts w:cs="Times New Roman"/>
          <w:sz w:val="24"/>
          <w:szCs w:val="24"/>
        </w:rPr>
      </w:pPr>
      <w:r w:rsidRPr="006453F8">
        <w:rPr>
          <w:rFonts w:cs="Times New Roman"/>
          <w:sz w:val="24"/>
          <w:szCs w:val="24"/>
        </w:rPr>
        <w:br/>
        <w:t>Mentor Remarks: __________________________________________________________</w:t>
      </w:r>
    </w:p>
    <w:p w:rsidR="00370844" w:rsidRPr="006453F8" w:rsidRDefault="00057C6A">
      <w:pPr>
        <w:rPr>
          <w:rFonts w:cs="Times New Roman"/>
          <w:sz w:val="24"/>
          <w:szCs w:val="24"/>
        </w:rPr>
      </w:pPr>
      <w:r w:rsidRPr="006453F8">
        <w:rPr>
          <w:rFonts w:cs="Times New Roman"/>
          <w:sz w:val="24"/>
          <w:szCs w:val="24"/>
        </w:rPr>
        <w:t>________________________________________________________________________</w:t>
      </w:r>
    </w:p>
    <w:p w:rsidR="00370844" w:rsidRPr="006453F8" w:rsidRDefault="00057C6A">
      <w:pPr>
        <w:rPr>
          <w:rFonts w:cs="Times New Roman"/>
          <w:sz w:val="24"/>
          <w:szCs w:val="24"/>
        </w:rPr>
      </w:pPr>
      <w:r w:rsidRPr="006453F8">
        <w:rPr>
          <w:rFonts w:cs="Times New Roman"/>
          <w:sz w:val="24"/>
          <w:szCs w:val="24"/>
        </w:rPr>
        <w:t>Mentor Signature: ____________________    Date: ____________________</w:t>
      </w:r>
    </w:p>
    <w:p w:rsidR="00370844" w:rsidRDefault="00057C6A">
      <w:pPr>
        <w:rPr>
          <w:rFonts w:cs="Times New Roman"/>
          <w:sz w:val="24"/>
          <w:szCs w:val="24"/>
        </w:rPr>
      </w:pPr>
      <w:r w:rsidRPr="006453F8">
        <w:rPr>
          <w:rFonts w:cs="Times New Roman"/>
          <w:sz w:val="24"/>
          <w:szCs w:val="24"/>
        </w:rPr>
        <w:br/>
      </w:r>
    </w:p>
    <w:p w:rsidR="00D43321" w:rsidRPr="006453F8" w:rsidRDefault="00D43321" w:rsidP="00D43321">
      <w:pPr>
        <w:jc w:val="center"/>
        <w:rPr>
          <w:rFonts w:cs="Times New Roman"/>
          <w:sz w:val="24"/>
          <w:szCs w:val="24"/>
        </w:rPr>
      </w:pPr>
      <w:proofErr w:type="spellStart"/>
      <w:r>
        <w:rPr>
          <w:rFonts w:cs="Times New Roman"/>
          <w:sz w:val="24"/>
          <w:szCs w:val="24"/>
        </w:rPr>
        <w:t>HoD</w:t>
      </w:r>
      <w:proofErr w:type="spellEnd"/>
      <w:r>
        <w:rPr>
          <w:rFonts w:cs="Times New Roman"/>
          <w:sz w:val="24"/>
          <w:szCs w:val="24"/>
        </w:rPr>
        <w:t xml:space="preserve"> SIGNATURE</w:t>
      </w:r>
      <w:bookmarkStart w:id="0" w:name="_GoBack"/>
      <w:bookmarkEnd w:id="0"/>
    </w:p>
    <w:sectPr w:rsidR="00D43321" w:rsidRPr="006453F8"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342D7" w:rsidRDefault="00D342D7">
      <w:pPr>
        <w:spacing w:after="0" w:line="240" w:lineRule="auto"/>
      </w:pPr>
      <w:r>
        <w:separator/>
      </w:r>
    </w:p>
  </w:endnote>
  <w:endnote w:type="continuationSeparator" w:id="0">
    <w:p w:rsidR="00D342D7" w:rsidRDefault="00D342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70844" w:rsidRDefault="00057C6A" w:rsidP="006453F8">
    <w:pPr>
      <w:pStyle w:val="Footer"/>
      <w:jc w:val="center"/>
    </w:pPr>
    <w:proofErr w:type="gramStart"/>
    <w:r>
      <w:t>|  Page</w:t>
    </w:r>
    <w:proofErr w:type="gramEnd"/>
    <w:r>
      <w:t xml:space="preserve"> </w:t>
    </w:r>
    <w:r>
      <w:fldChar w:fldCharType="begin"/>
    </w:r>
    <w:r>
      <w:instrText>PAGE</w:instrText>
    </w:r>
    <w:r>
      <w:fldChar w:fldCharType="separate"/>
    </w:r>
    <w:r w:rsidR="00E57A06">
      <w:rPr>
        <w:noProof/>
      </w:rPr>
      <w:t>5</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342D7" w:rsidRDefault="00D342D7">
      <w:pPr>
        <w:spacing w:after="0" w:line="240" w:lineRule="auto"/>
      </w:pPr>
      <w:r>
        <w:separator/>
      </w:r>
    </w:p>
  </w:footnote>
  <w:footnote w:type="continuationSeparator" w:id="0">
    <w:p w:rsidR="00D342D7" w:rsidRDefault="00D342D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57C6A"/>
    <w:rsid w:val="0006063C"/>
    <w:rsid w:val="0015074B"/>
    <w:rsid w:val="0029639D"/>
    <w:rsid w:val="00326F90"/>
    <w:rsid w:val="00370844"/>
    <w:rsid w:val="006453F8"/>
    <w:rsid w:val="00AA1D8D"/>
    <w:rsid w:val="00B47730"/>
    <w:rsid w:val="00CB0664"/>
    <w:rsid w:val="00D342D7"/>
    <w:rsid w:val="00D43321"/>
    <w:rsid w:val="00E57A0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efaultImageDpi w14:val="300"/>
  <w15:docId w15:val="{FF79D920-4E12-4B45-B553-0F32C0E954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D4332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43321"/>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ns0:Relationships xmlns:ns0="http://schemas.openxmlformats.org/package/2006/relationships"><ns0:Relationship Id="rId8" Type="http://schemas.openxmlformats.org/officeDocument/2006/relationships/footer" Target="footer1.xml" /><ns0:Relationship Id="rId3" Type="http://schemas.openxmlformats.org/officeDocument/2006/relationships/styles" Target="styles.xml" /><ns0:Relationship Id="rId7" Type="http://schemas.openxmlformats.org/officeDocument/2006/relationships/endnotes" Target="endnotes.xml" /><ns0:Relationship Id="rId2" Type="http://schemas.openxmlformats.org/officeDocument/2006/relationships/numbering" Target="numbering.xml" /><ns0:Relationship Id="rId1" Type="http://schemas.openxmlformats.org/officeDocument/2006/relationships/customXml" Target="../customXml/item1.xml" /><ns0:Relationship Id="rId6" Type="http://schemas.openxmlformats.org/officeDocument/2006/relationships/footnotes" Target="footnotes.xml" /><ns0:Relationship Id="rId5" Type="http://schemas.openxmlformats.org/officeDocument/2006/relationships/webSettings" Target="webSettings.xml" /><ns0:Relationship Id="rId10" Type="http://schemas.openxmlformats.org/officeDocument/2006/relationships/theme" Target="theme/theme1.xml" /><ns0:Relationship Id="rId4" Type="http://schemas.openxmlformats.org/officeDocument/2006/relationships/settings" Target="settings.xml" /><ns0:Relationship Id="rId9" Type="http://schemas.openxmlformats.org/officeDocument/2006/relationships/fontTable" Target="fontTable.xml" /><ns0:Relationship Id="rId11" Type="http://schemas.openxmlformats.org/officeDocument/2006/relationships/image" Target="media/image1.png" /><ns0:Relationship Id="rId12" Type="http://schemas.openxmlformats.org/officeDocument/2006/relationships/image" Target="media/image2.png" /><ns0:Relationship Id="rId13" Type="http://schemas.openxmlformats.org/officeDocument/2006/relationships/image" Target="media/image3.png" /><ns0:Relationship Id="rId14" Type="http://schemas.openxmlformats.org/officeDocument/2006/relationships/image" Target="media/image4.png" /></ns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1A87A23-BA52-4D70-98FE-8E477E6E5F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5</Pages>
  <Words>808</Words>
  <Characters>4610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5408</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3</cp:revision>
  <cp:lastPrinted>2026-10-13T09:52:00Z</cp:lastPrinted>
  <dcterms:created xsi:type="dcterms:W3CDTF">2026-10-13T09:50:00Z</dcterms:created>
  <dcterms:modified xsi:type="dcterms:W3CDTF">2026-10-13T10:02:00Z</dcterms:modified>
  <cp:category/>
</cp:coreProperties>
</file>