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0B81C" w14:textId="77777777" w:rsidR="00DB345E" w:rsidRDefault="00DB345E" w:rsidP="00DB345E">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Whitehead v. State, 50 Ill. Ct. Cl. 287 (1998)</w:t>
      </w:r>
    </w:p>
    <w:p w14:paraId="2230B81D" w14:textId="77777777" w:rsidR="00DB345E" w:rsidRDefault="00DB345E" w:rsidP="00DB345E">
      <w:pPr>
        <w:shd w:val="clear" w:color="auto" w:fill="FFFFFF"/>
        <w:jc w:val="center"/>
        <w:rPr>
          <w:color w:val="2F2F2F"/>
          <w:spacing w:val="3"/>
          <w:sz w:val="24"/>
          <w:szCs w:val="24"/>
        </w:rPr>
      </w:pPr>
      <w:r>
        <w:rPr>
          <w:rStyle w:val="decision-date"/>
          <w:color w:val="2F2F2F"/>
          <w:spacing w:val="3"/>
        </w:rPr>
        <w:t>March 3, 1998</w:t>
      </w:r>
      <w:r>
        <w:rPr>
          <w:color w:val="2F2F2F"/>
          <w:spacing w:val="3"/>
        </w:rPr>
        <w:t> · </w:t>
      </w:r>
      <w:r>
        <w:rPr>
          <w:rStyle w:val="court-name"/>
          <w:color w:val="2F2F2F"/>
          <w:spacing w:val="3"/>
        </w:rPr>
        <w:t>Illinois Court of Claims</w:t>
      </w:r>
      <w:r>
        <w:rPr>
          <w:color w:val="2F2F2F"/>
          <w:spacing w:val="3"/>
        </w:rPr>
        <w:t> · </w:t>
      </w:r>
      <w:r>
        <w:rPr>
          <w:rStyle w:val="docket-number"/>
          <w:color w:val="2F2F2F"/>
          <w:spacing w:val="3"/>
        </w:rPr>
        <w:t>No. 92-CC-1780</w:t>
      </w:r>
    </w:p>
    <w:p w14:paraId="2230B81E" w14:textId="77777777" w:rsidR="00DB345E" w:rsidRDefault="00DB345E" w:rsidP="00DB345E">
      <w:pPr>
        <w:shd w:val="clear" w:color="auto" w:fill="FFFFFF"/>
        <w:spacing w:line="480" w:lineRule="atLeast"/>
        <w:jc w:val="center"/>
        <w:rPr>
          <w:color w:val="2F2F2F"/>
          <w:spacing w:val="3"/>
        </w:rPr>
      </w:pPr>
      <w:r>
        <w:rPr>
          <w:color w:val="2F2F2F"/>
          <w:spacing w:val="3"/>
        </w:rPr>
        <w:t>50 Ill. Ct. Cl. 287</w:t>
      </w:r>
    </w:p>
    <w:p w14:paraId="2230B81F" w14:textId="77777777" w:rsidR="00DB345E" w:rsidRDefault="0079470F" w:rsidP="00DB345E">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2230B842">
          <v:rect id="_x0000_i1025" style="width:243.05pt;height:0" o:hrpct="0" o:hralign="center" o:hrstd="t" o:hr="t" fillcolor="#a0a0a0" stroked="f"/>
        </w:pict>
      </w:r>
    </w:p>
    <w:p w14:paraId="2230B820" w14:textId="77777777" w:rsidR="00DB345E" w:rsidRDefault="00DB345E" w:rsidP="00DB345E">
      <w:pPr>
        <w:pStyle w:val="Heading2"/>
        <w:shd w:val="clear" w:color="auto" w:fill="FFFFFF"/>
        <w:spacing w:before="0" w:beforeAutospacing="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2230B821" w14:textId="6110B850" w:rsidR="00DB345E" w:rsidRDefault="00DB345E" w:rsidP="00DB345E">
      <w:pPr>
        <w:numPr>
          <w:ilvl w:val="0"/>
          <w:numId w:val="10"/>
        </w:numPr>
        <w:shd w:val="clear" w:color="auto" w:fill="FFFFFF"/>
        <w:spacing w:before="100" w:beforeAutospacing="1" w:after="100" w:afterAutospacing="1" w:line="240" w:lineRule="auto"/>
        <w:ind w:left="0"/>
        <w:rPr>
          <w:rFonts w:ascii="Arial" w:hAnsi="Arial" w:cs="Arial"/>
          <w:color w:val="2F2F2F"/>
          <w:spacing w:val="3"/>
          <w:sz w:val="27"/>
          <w:szCs w:val="27"/>
        </w:rPr>
      </w:pPr>
      <w:r w:rsidRPr="0079470F">
        <w:rPr>
          <w:rFonts w:ascii="Arial" w:hAnsi="Arial" w:cs="Arial"/>
          <w:spacing w:val="3"/>
          <w:sz w:val="27"/>
          <w:szCs w:val="27"/>
        </w:rPr>
        <w:t>Majority</w:t>
      </w:r>
      <w:r>
        <w:rPr>
          <w:rFonts w:ascii="Arial" w:hAnsi="Arial" w:cs="Arial"/>
          <w:color w:val="2F2F2F"/>
          <w:spacing w:val="3"/>
          <w:sz w:val="27"/>
          <w:szCs w:val="27"/>
        </w:rPr>
        <w:t> — Frederick, J.</w:t>
      </w:r>
    </w:p>
    <w:p w14:paraId="2230B822" w14:textId="77777777" w:rsidR="00DB345E" w:rsidRDefault="00DB345E" w:rsidP="00DB345E">
      <w:pPr>
        <w:pStyle w:val="Heading2"/>
        <w:shd w:val="clear" w:color="auto" w:fill="FFFFFF"/>
        <w:spacing w:before="0" w:beforeAutospacing="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2230B823" w14:textId="77777777" w:rsidR="00DB345E" w:rsidRDefault="0079470F" w:rsidP="00DB345E">
      <w:pPr>
        <w:numPr>
          <w:ilvl w:val="0"/>
          <w:numId w:val="11"/>
        </w:numPr>
        <w:shd w:val="clear" w:color="auto" w:fill="FFFFFF"/>
        <w:spacing w:before="100" w:beforeAutospacing="1" w:after="100" w:afterAutospacing="1" w:line="240" w:lineRule="auto"/>
        <w:ind w:left="0"/>
        <w:rPr>
          <w:rFonts w:ascii="Arial" w:hAnsi="Arial" w:cs="Arial"/>
          <w:color w:val="2F2F2F"/>
          <w:spacing w:val="3"/>
          <w:sz w:val="27"/>
          <w:szCs w:val="27"/>
        </w:rPr>
      </w:pPr>
      <w:hyperlink r:id="rId5" w:history="1">
        <w:r w:rsidR="00DB345E">
          <w:rPr>
            <w:rStyle w:val="Hyperlink"/>
            <w:rFonts w:ascii="Arial" w:hAnsi="Arial" w:cs="Arial"/>
            <w:caps/>
            <w:color w:val="0075FF"/>
            <w:spacing w:val="3"/>
            <w:u w:val="none"/>
            <w:bdr w:val="none" w:sz="0" w:space="0" w:color="auto" w:frame="1"/>
          </w:rPr>
          <w:t>PDF</w:t>
        </w:r>
      </w:hyperlink>
    </w:p>
    <w:p w14:paraId="2230B824" w14:textId="7908A48D" w:rsidR="00DB345E" w:rsidRDefault="00DB345E" w:rsidP="00DB345E">
      <w:pPr>
        <w:numPr>
          <w:ilvl w:val="0"/>
          <w:numId w:val="11"/>
        </w:numPr>
        <w:shd w:val="clear" w:color="auto" w:fill="FFFFFF"/>
        <w:spacing w:before="100" w:beforeAutospacing="1" w:after="100" w:afterAutospacing="1" w:line="240" w:lineRule="auto"/>
        <w:ind w:left="0"/>
        <w:rPr>
          <w:rFonts w:ascii="Arial" w:hAnsi="Arial" w:cs="Arial"/>
          <w:color w:val="2F2F2F"/>
          <w:spacing w:val="3"/>
          <w:sz w:val="27"/>
          <w:szCs w:val="27"/>
        </w:rPr>
      </w:pPr>
      <w:r w:rsidRPr="0079470F">
        <w:rPr>
          <w:rFonts w:ascii="Arial" w:hAnsi="Arial" w:cs="Arial"/>
          <w:caps/>
          <w:spacing w:val="3"/>
          <w:bdr w:val="none" w:sz="0" w:space="0" w:color="auto" w:frame="1"/>
        </w:rPr>
        <w:t>API</w:t>
      </w:r>
    </w:p>
    <w:p w14:paraId="2230B825" w14:textId="77777777" w:rsidR="00DB345E" w:rsidRDefault="00DB345E" w:rsidP="00DB345E">
      <w:pPr>
        <w:pStyle w:val="Heading2"/>
        <w:shd w:val="clear" w:color="auto" w:fill="FFFFFF"/>
        <w:spacing w:before="0" w:beforeAutospacing="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2230B826" w14:textId="77777777" w:rsidR="00DB345E" w:rsidRDefault="0079470F" w:rsidP="00DB345E">
      <w:pPr>
        <w:shd w:val="clear" w:color="auto" w:fill="FFFFFF"/>
        <w:rPr>
          <w:rFonts w:ascii="Arial" w:hAnsi="Arial" w:cs="Arial"/>
          <w:color w:val="2F2F2F"/>
          <w:spacing w:val="3"/>
          <w:sz w:val="27"/>
          <w:szCs w:val="27"/>
        </w:rPr>
      </w:pPr>
      <w:hyperlink r:id="rId6" w:history="1">
        <w:r w:rsidR="00DB345E">
          <w:rPr>
            <w:rStyle w:val="Hyperlink"/>
            <w:rFonts w:ascii="Arial" w:hAnsi="Arial" w:cs="Arial"/>
            <w:color w:val="007BFF"/>
            <w:spacing w:val="3"/>
            <w:sz w:val="27"/>
            <w:szCs w:val="27"/>
            <w:u w:val="none"/>
          </w:rPr>
          <w:t>1 case cite to this case</w:t>
        </w:r>
      </w:hyperlink>
    </w:p>
    <w:p w14:paraId="2230B827" w14:textId="77777777" w:rsidR="00DB345E" w:rsidRDefault="0079470F" w:rsidP="00DB345E">
      <w:pPr>
        <w:shd w:val="clear" w:color="auto" w:fill="FFFFFF"/>
        <w:rPr>
          <w:rFonts w:ascii="Arial" w:hAnsi="Arial" w:cs="Arial"/>
          <w:color w:val="2F2F2F"/>
          <w:spacing w:val="3"/>
          <w:sz w:val="27"/>
          <w:szCs w:val="27"/>
        </w:rPr>
      </w:pPr>
      <w:r>
        <w:rPr>
          <w:rFonts w:ascii="Arial" w:hAnsi="Arial" w:cs="Arial"/>
          <w:color w:val="2F2F2F"/>
          <w:spacing w:val="3"/>
          <w:sz w:val="27"/>
          <w:szCs w:val="27"/>
        </w:rPr>
        <w:pict w14:anchorId="2230B843">
          <v:rect id="_x0000_i1026" style="width:243.05pt;height:0" o:hrpct="0" o:hralign="center" o:hrstd="t" o:hr="t" fillcolor="#a0a0a0" stroked="f"/>
        </w:pict>
      </w:r>
    </w:p>
    <w:p w14:paraId="2230B828" w14:textId="77777777" w:rsidR="00DB345E" w:rsidRDefault="00DB345E" w:rsidP="00DB345E">
      <w:pPr>
        <w:shd w:val="clear" w:color="auto" w:fill="FFFFFF"/>
        <w:rPr>
          <w:rFonts w:ascii="Georgia" w:hAnsi="Georgia" w:cs="Arial"/>
          <w:color w:val="2F2F2F"/>
          <w:spacing w:val="3"/>
          <w:sz w:val="27"/>
          <w:szCs w:val="27"/>
        </w:rPr>
      </w:pPr>
      <w:r>
        <w:rPr>
          <w:rFonts w:ascii="Georgia" w:hAnsi="Georgia" w:cs="Arial"/>
          <w:color w:val="2F2F2F"/>
          <w:spacing w:val="3"/>
          <w:sz w:val="27"/>
          <w:szCs w:val="27"/>
        </w:rPr>
        <w:t>John Whitehead, Claimant,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The State of Illinois, Respondent</w:t>
      </w:r>
    </w:p>
    <w:p w14:paraId="2230B829" w14:textId="77777777" w:rsidR="00DB345E" w:rsidRDefault="00DB345E" w:rsidP="00DB345E">
      <w:pPr>
        <w:pStyle w:val="attorneys"/>
        <w:shd w:val="clear" w:color="auto" w:fill="F7F7F9"/>
        <w:spacing w:after="0" w:afterAutospacing="0"/>
        <w:rPr>
          <w:rFonts w:ascii="Georgia" w:hAnsi="Georgia" w:cs="Arial"/>
          <w:color w:val="2F2F2F"/>
          <w:spacing w:val="3"/>
          <w:sz w:val="27"/>
          <w:szCs w:val="27"/>
        </w:rPr>
      </w:pPr>
      <w:r>
        <w:rPr>
          <w:rFonts w:ascii="Georgia" w:hAnsi="Georgia" w:cs="Arial"/>
          <w:color w:val="2F2F2F"/>
          <w:spacing w:val="3"/>
          <w:sz w:val="27"/>
          <w:szCs w:val="27"/>
        </w:rPr>
        <w:t>Robert M. Hodge, for Claimant.</w:t>
      </w:r>
    </w:p>
    <w:p w14:paraId="2230B82A" w14:textId="77777777" w:rsidR="00DB345E" w:rsidRDefault="00DB345E" w:rsidP="00DB345E">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James E. Ryan, Attorney General (S. Angela Meyers, Assistant Attorney General, of counsel), for Respondent.</w:t>
      </w:r>
    </w:p>
    <w:p w14:paraId="2230B82B" w14:textId="4D039FCF" w:rsidR="00DB345E" w:rsidRDefault="00DB345E" w:rsidP="00DB345E">
      <w:pPr>
        <w:pStyle w:val="NormalWeb"/>
        <w:shd w:val="clear" w:color="auto" w:fill="FFFFFF"/>
        <w:spacing w:after="225" w:afterAutospacing="0"/>
        <w:rPr>
          <w:rFonts w:ascii="Georgia" w:hAnsi="Georgia" w:cs="Arial"/>
          <w:color w:val="2F2F2F"/>
          <w:spacing w:val="3"/>
          <w:sz w:val="27"/>
          <w:szCs w:val="27"/>
        </w:rPr>
      </w:pPr>
      <w:r w:rsidRPr="0079470F">
        <w:rPr>
          <w:rFonts w:ascii="Georgia" w:hAnsi="Georgia" w:cs="Arial"/>
          <w:i/>
          <w:iCs/>
          <w:spacing w:val="3"/>
          <w:sz w:val="22"/>
          <w:szCs w:val="22"/>
        </w:rPr>
        <w:t>*288</w:t>
      </w:r>
      <w:r>
        <w:rPr>
          <w:rFonts w:ascii="Georgia" w:hAnsi="Georgia" w:cs="Arial"/>
          <w:color w:val="2F2F2F"/>
          <w:spacing w:val="3"/>
          <w:sz w:val="27"/>
          <w:szCs w:val="27"/>
        </w:rPr>
        <w:t>OPINION</w:t>
      </w:r>
    </w:p>
    <w:p w14:paraId="2230B82C" w14:textId="77777777" w:rsidR="00DB345E" w:rsidRDefault="00DB345E" w:rsidP="00DB345E">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Frederick, J.</w:t>
      </w:r>
    </w:p>
    <w:p w14:paraId="2230B82D" w14:textId="77777777" w:rsidR="00DB345E" w:rsidRDefault="00DB345E" w:rsidP="00DB345E">
      <w:pPr>
        <w:pStyle w:val="NormalWeb"/>
        <w:shd w:val="clear" w:color="auto" w:fill="FFFFFF"/>
        <w:spacing w:after="225" w:afterAutospacing="0"/>
        <w:rPr>
          <w:rFonts w:ascii="Georgia" w:hAnsi="Georgia" w:cs="Arial"/>
          <w:color w:val="2F2F2F"/>
          <w:spacing w:val="3"/>
          <w:sz w:val="27"/>
          <w:szCs w:val="27"/>
        </w:rPr>
      </w:pPr>
      <w:r w:rsidRPr="008F4ABD">
        <w:rPr>
          <w:rFonts w:ascii="Georgia" w:hAnsi="Georgia" w:cs="Arial"/>
          <w:color w:val="2F2F2F"/>
          <w:spacing w:val="3"/>
          <w:sz w:val="27"/>
          <w:szCs w:val="27"/>
          <w:highlight w:val="magenta"/>
        </w:rPr>
        <w:t>Claimant, John Whitehead, an inmate with the Illinois Department of Corrections, seeks judgment against Respondent, the State of Illinois, for medical negligence, healing arts malpractice, and negligent infliction of emotional distress.</w:t>
      </w:r>
      <w:r>
        <w:rPr>
          <w:rFonts w:ascii="Georgia" w:hAnsi="Georgia" w:cs="Arial"/>
          <w:color w:val="2F2F2F"/>
          <w:spacing w:val="3"/>
          <w:sz w:val="27"/>
          <w:szCs w:val="27"/>
        </w:rPr>
        <w:t xml:space="preserve"> The three-count complaint alleges in count I, negligent and untimely treatment; in count II, a failure to treat; and in count III, the negligent infliction of severe emotional distress. The cause was tried before Commissioner Rath.</w:t>
      </w:r>
    </w:p>
    <w:p w14:paraId="2230B82E" w14:textId="77777777" w:rsidR="00DB345E" w:rsidRDefault="00DB345E" w:rsidP="00DB345E">
      <w:pPr>
        <w:pStyle w:val="NormalWeb"/>
        <w:shd w:val="clear" w:color="auto" w:fill="FFFFFF"/>
        <w:spacing w:after="225" w:afterAutospacing="0"/>
        <w:rPr>
          <w:rFonts w:ascii="Georgia" w:hAnsi="Georgia" w:cs="Arial"/>
          <w:color w:val="2F2F2F"/>
          <w:spacing w:val="3"/>
          <w:sz w:val="27"/>
          <w:szCs w:val="27"/>
        </w:rPr>
      </w:pPr>
      <w:r w:rsidRPr="008F4ABD">
        <w:rPr>
          <w:rFonts w:ascii="Georgia" w:hAnsi="Georgia" w:cs="Arial"/>
          <w:color w:val="2F2F2F"/>
          <w:spacing w:val="3"/>
          <w:sz w:val="27"/>
          <w:szCs w:val="27"/>
          <w:highlight w:val="yellow"/>
        </w:rPr>
        <w:t>Claimant</w:t>
      </w:r>
      <w:r>
        <w:rPr>
          <w:rFonts w:ascii="Georgia" w:hAnsi="Georgia" w:cs="Arial"/>
          <w:color w:val="2F2F2F"/>
          <w:spacing w:val="3"/>
          <w:sz w:val="27"/>
          <w:szCs w:val="27"/>
        </w:rPr>
        <w:t xml:space="preserve"> testified that </w:t>
      </w:r>
      <w:r w:rsidRPr="008F4ABD">
        <w:rPr>
          <w:rFonts w:ascii="Georgia" w:hAnsi="Georgia" w:cs="Arial"/>
          <w:color w:val="2F2F2F"/>
          <w:spacing w:val="3"/>
          <w:sz w:val="27"/>
          <w:szCs w:val="27"/>
          <w:highlight w:val="yellow"/>
        </w:rPr>
        <w:t>on January 17, 1990</w:t>
      </w:r>
      <w:r>
        <w:rPr>
          <w:rFonts w:ascii="Georgia" w:hAnsi="Georgia" w:cs="Arial"/>
          <w:color w:val="2F2F2F"/>
          <w:spacing w:val="3"/>
          <w:sz w:val="27"/>
          <w:szCs w:val="27"/>
        </w:rPr>
        <w:t xml:space="preserve">, he </w:t>
      </w:r>
      <w:r w:rsidRPr="008F4ABD">
        <w:rPr>
          <w:rFonts w:ascii="Georgia" w:hAnsi="Georgia" w:cs="Arial"/>
          <w:color w:val="2F2F2F"/>
          <w:spacing w:val="3"/>
          <w:sz w:val="27"/>
          <w:szCs w:val="27"/>
          <w:highlight w:val="yellow"/>
        </w:rPr>
        <w:t>had pain on the left side of his face and talked to Respondents medical technician about the pain.</w:t>
      </w:r>
      <w:r>
        <w:rPr>
          <w:rFonts w:ascii="Georgia" w:hAnsi="Georgia" w:cs="Arial"/>
          <w:color w:val="2F2F2F"/>
          <w:spacing w:val="3"/>
          <w:sz w:val="27"/>
          <w:szCs w:val="27"/>
        </w:rPr>
        <w:t xml:space="preserve"> Claimant further testified that </w:t>
      </w:r>
      <w:r w:rsidRPr="008F4ABD">
        <w:rPr>
          <w:rFonts w:ascii="Georgia" w:hAnsi="Georgia" w:cs="Arial"/>
          <w:color w:val="2F2F2F"/>
          <w:spacing w:val="3"/>
          <w:sz w:val="27"/>
          <w:szCs w:val="27"/>
          <w:highlight w:val="yellow"/>
        </w:rPr>
        <w:t xml:space="preserve">on the morning of January 18, 1990, when he awoke, he had full-blown symptoms of Bells Palsy. Claimants symptoms of Bells Palsy were pain and numb facial skin to the touch, the left side of Claimants face sagged, and Claimants left eye was drooping </w:t>
      </w:r>
      <w:r w:rsidRPr="008F4ABD">
        <w:rPr>
          <w:rFonts w:ascii="Georgia" w:hAnsi="Georgia" w:cs="Arial"/>
          <w:color w:val="2F2F2F"/>
          <w:spacing w:val="3"/>
          <w:sz w:val="27"/>
          <w:szCs w:val="27"/>
          <w:highlight w:val="yellow"/>
        </w:rPr>
        <w:lastRenderedPageBreak/>
        <w:t>and watering. Claimant spoke to Dr. Khan who conducted a physical examination and told the Claimant that he was suffering from Bells Palsy. Dr. Khan prescribed Motrin for pain but did not set up any other appointment for further examinations. Claimant spoke to the doctor approximately one week later who again confirmed that Claimant was suffering from Bell’s Palsy.</w:t>
      </w:r>
    </w:p>
    <w:p w14:paraId="2230B82F" w14:textId="77777777" w:rsidR="00DB345E" w:rsidRDefault="00DB345E" w:rsidP="00DB345E">
      <w:pPr>
        <w:pStyle w:val="NormalWeb"/>
        <w:shd w:val="clear" w:color="auto" w:fill="FFFFFF"/>
        <w:spacing w:after="225" w:afterAutospacing="0"/>
        <w:rPr>
          <w:rFonts w:ascii="Georgia" w:hAnsi="Georgia" w:cs="Arial"/>
          <w:color w:val="2F2F2F"/>
          <w:spacing w:val="3"/>
          <w:sz w:val="27"/>
          <w:szCs w:val="27"/>
        </w:rPr>
      </w:pPr>
      <w:r w:rsidRPr="008F4ABD">
        <w:rPr>
          <w:rFonts w:ascii="Georgia" w:hAnsi="Georgia" w:cs="Arial"/>
          <w:color w:val="2F2F2F"/>
          <w:spacing w:val="3"/>
          <w:sz w:val="27"/>
          <w:szCs w:val="27"/>
          <w:highlight w:val="yellow"/>
        </w:rPr>
        <w:t>In the interim between these visits, Claimant had difficulty sleeping and would wake up in the middle of the night. Claimant’s left eye would not close and he was given no patch or other eye protection. Claimant was given no medication except Motrin and Claimant was given no other treatment at this time. On January 25, 1990, the doctor advised Claimant he would provide him </w:t>
      </w:r>
      <w:hyperlink r:id="rId7" w:anchor="p289" w:history="1">
        <w:r w:rsidRPr="008F4ABD">
          <w:rPr>
            <w:rStyle w:val="Hyperlink"/>
            <w:rFonts w:ascii="Georgia" w:hAnsi="Georgia" w:cs="Arial"/>
            <w:i/>
            <w:iCs/>
            <w:color w:val="979797"/>
            <w:spacing w:val="3"/>
            <w:sz w:val="22"/>
            <w:szCs w:val="22"/>
            <w:highlight w:val="yellow"/>
            <w:u w:val="none"/>
          </w:rPr>
          <w:t>*289</w:t>
        </w:r>
      </w:hyperlink>
      <w:r w:rsidRPr="008F4ABD">
        <w:rPr>
          <w:rFonts w:ascii="Georgia" w:hAnsi="Georgia" w:cs="Arial"/>
          <w:color w:val="2F2F2F"/>
          <w:spacing w:val="3"/>
          <w:sz w:val="27"/>
          <w:szCs w:val="27"/>
          <w:highlight w:val="yellow"/>
        </w:rPr>
        <w:t>with another medication which Claimant recalled as being E-Mycin. Claimant was not given an eye patch or Prednisone nor was Claimant given electrical stimulation. Dr. Khan conducted no physical examination during the second visit. Claimant contends that the Motrin was not relieving his pain which felt like it emanated from his ear.</w:t>
      </w:r>
    </w:p>
    <w:p w14:paraId="2230B830" w14:textId="77777777" w:rsidR="00DB345E" w:rsidRDefault="00DB345E" w:rsidP="00DB345E">
      <w:pPr>
        <w:pStyle w:val="NormalWeb"/>
        <w:shd w:val="clear" w:color="auto" w:fill="FFFFFF"/>
        <w:spacing w:after="225" w:afterAutospacing="0"/>
        <w:rPr>
          <w:rFonts w:ascii="Georgia" w:hAnsi="Georgia" w:cs="Arial"/>
          <w:color w:val="2F2F2F"/>
          <w:spacing w:val="3"/>
          <w:sz w:val="27"/>
          <w:szCs w:val="27"/>
        </w:rPr>
      </w:pPr>
      <w:r w:rsidRPr="008F4ABD">
        <w:rPr>
          <w:rFonts w:ascii="Georgia" w:hAnsi="Georgia" w:cs="Arial"/>
          <w:color w:val="2F2F2F"/>
          <w:spacing w:val="3"/>
          <w:sz w:val="27"/>
          <w:szCs w:val="27"/>
          <w:highlight w:val="yellow"/>
        </w:rPr>
        <w:t>Claimant first saw Dr. Zemlyn on January 29, 1990. Dr. Zemlyn confirmed Claimants condition as Bells Palsy and stated he would provide Claimant with Tylenol 3 and “some kind of eye treatment.” Claimant believed the eye treatment to be eye wash. Three days after seeing Dr. Zemlyn, Claimant first received the eye wash. Claimant believes that the medications he was then taking had a positive effect.</w:t>
      </w:r>
      <w:r>
        <w:rPr>
          <w:rFonts w:ascii="Georgia" w:hAnsi="Georgia" w:cs="Arial"/>
          <w:color w:val="2F2F2F"/>
          <w:spacing w:val="3"/>
          <w:sz w:val="27"/>
          <w:szCs w:val="27"/>
        </w:rPr>
        <w:t xml:space="preserve"> Apparently </w:t>
      </w:r>
      <w:r w:rsidRPr="008F4ABD">
        <w:rPr>
          <w:rFonts w:ascii="Georgia" w:hAnsi="Georgia" w:cs="Arial"/>
          <w:color w:val="2F2F2F"/>
          <w:spacing w:val="3"/>
          <w:sz w:val="27"/>
          <w:szCs w:val="27"/>
          <w:highlight w:val="yellow"/>
        </w:rPr>
        <w:t>Dr. Zemlyn prescribed Prednisone for the Claimant on January 29, 1990, but</w:t>
      </w:r>
      <w:r>
        <w:rPr>
          <w:rFonts w:ascii="Georgia" w:hAnsi="Georgia" w:cs="Arial"/>
          <w:color w:val="2F2F2F"/>
          <w:spacing w:val="3"/>
          <w:sz w:val="27"/>
          <w:szCs w:val="27"/>
        </w:rPr>
        <w:t xml:space="preserve"> Claimant testified </w:t>
      </w:r>
      <w:r w:rsidRPr="008F4ABD">
        <w:rPr>
          <w:rFonts w:ascii="Georgia" w:hAnsi="Georgia" w:cs="Arial"/>
          <w:color w:val="2F2F2F"/>
          <w:spacing w:val="3"/>
          <w:sz w:val="27"/>
          <w:szCs w:val="27"/>
          <w:highlight w:val="yellow"/>
        </w:rPr>
        <w:t>the drug didn’t show up to be administered until February 3, 1990.</w:t>
      </w:r>
    </w:p>
    <w:p w14:paraId="2230B831" w14:textId="77777777" w:rsidR="00DB345E" w:rsidRDefault="00DB345E" w:rsidP="00DB345E">
      <w:pPr>
        <w:pStyle w:val="NormalWeb"/>
        <w:shd w:val="clear" w:color="auto" w:fill="FFFFFF"/>
        <w:spacing w:after="225" w:afterAutospacing="0"/>
        <w:rPr>
          <w:rFonts w:ascii="Georgia" w:hAnsi="Georgia" w:cs="Arial"/>
          <w:color w:val="2F2F2F"/>
          <w:spacing w:val="3"/>
          <w:sz w:val="27"/>
          <w:szCs w:val="27"/>
        </w:rPr>
      </w:pPr>
      <w:r w:rsidRPr="008F4ABD">
        <w:rPr>
          <w:rFonts w:ascii="Georgia" w:hAnsi="Georgia" w:cs="Arial"/>
          <w:color w:val="2F2F2F"/>
          <w:spacing w:val="3"/>
          <w:sz w:val="27"/>
          <w:szCs w:val="27"/>
          <w:highlight w:val="yellow"/>
        </w:rPr>
        <w:t>On the 6th of February, 1990, Dr. Khan advised Claimant that he would be receiving electric stimulation of the face and that it would be scheduled. Electrical stimulation treatment began February 22, 1990, when Claimant was hooked up to an electrical machine that discharged electricity into his face in order to make the muscles move. Claimant underwent electrical stimulation treatment for about four months. The treatments lasted 15 to 20 minutes. No eye patch or eye protection was ever ordered for the Claimant. Claimant’s left eye would not close.</w:t>
      </w:r>
    </w:p>
    <w:p w14:paraId="2230B832" w14:textId="42C90601" w:rsidR="00DB345E" w:rsidRDefault="00DB345E" w:rsidP="00DB345E">
      <w:pPr>
        <w:pStyle w:val="NormalWeb"/>
        <w:shd w:val="clear" w:color="auto" w:fill="FFFFFF"/>
        <w:spacing w:after="225" w:afterAutospacing="0"/>
        <w:rPr>
          <w:rFonts w:ascii="Georgia" w:hAnsi="Georgia" w:cs="Arial"/>
          <w:color w:val="2F2F2F"/>
          <w:spacing w:val="3"/>
          <w:sz w:val="27"/>
          <w:szCs w:val="27"/>
        </w:rPr>
      </w:pPr>
      <w:r w:rsidRPr="008F4ABD">
        <w:rPr>
          <w:rFonts w:ascii="Georgia" w:hAnsi="Georgia" w:cs="Arial"/>
          <w:color w:val="2F2F2F"/>
          <w:spacing w:val="3"/>
          <w:sz w:val="27"/>
          <w:szCs w:val="27"/>
          <w:highlight w:val="yellow"/>
        </w:rPr>
        <w:t>After the onset of the symptoms in January of 1990, Claimant’s speech was slurred and it was difficult for people to understand Claimant because the left side of his face wouldn’t move when he talked. From January through May of 1990, it was difficult for Claimant to speak to his criminal lawyers and he was subjected to problems with other inmates who treated him differently</w:t>
      </w:r>
      <w:r w:rsidRPr="008F4ABD">
        <w:rPr>
          <w:rFonts w:ascii="Georgia" w:hAnsi="Georgia" w:cs="Arial"/>
          <w:color w:val="2F2F2F"/>
          <w:spacing w:val="3"/>
          <w:sz w:val="27"/>
          <w:szCs w:val="27"/>
        </w:rPr>
        <w:t xml:space="preserve"> because </w:t>
      </w:r>
      <w:r w:rsidRPr="0079470F">
        <w:rPr>
          <w:rFonts w:ascii="Georgia" w:hAnsi="Georgia" w:cs="Arial"/>
          <w:i/>
          <w:iCs/>
          <w:spacing w:val="3"/>
          <w:sz w:val="22"/>
          <w:szCs w:val="22"/>
        </w:rPr>
        <w:t>*290</w:t>
      </w:r>
      <w:r w:rsidRPr="008F4ABD">
        <w:rPr>
          <w:rFonts w:ascii="Georgia" w:hAnsi="Georgia" w:cs="Arial"/>
          <w:color w:val="2F2F2F"/>
          <w:spacing w:val="3"/>
          <w:sz w:val="27"/>
          <w:szCs w:val="27"/>
        </w:rPr>
        <w:t>“anybody that is different has got problems in many circumstances particularly in prison.”</w:t>
      </w:r>
    </w:p>
    <w:p w14:paraId="2230B833" w14:textId="77777777" w:rsidR="00DB345E" w:rsidRDefault="00DB345E" w:rsidP="00DB345E">
      <w:pPr>
        <w:pStyle w:val="NormalWeb"/>
        <w:shd w:val="clear" w:color="auto" w:fill="FFFFFF"/>
        <w:spacing w:after="225" w:afterAutospacing="0"/>
        <w:rPr>
          <w:rFonts w:ascii="Georgia" w:hAnsi="Georgia" w:cs="Arial"/>
          <w:color w:val="2F2F2F"/>
          <w:spacing w:val="3"/>
          <w:sz w:val="27"/>
          <w:szCs w:val="27"/>
        </w:rPr>
      </w:pPr>
      <w:r w:rsidRPr="008F4ABD">
        <w:rPr>
          <w:rFonts w:ascii="Georgia" w:hAnsi="Georgia" w:cs="Arial"/>
          <w:color w:val="2F2F2F"/>
          <w:spacing w:val="3"/>
          <w:sz w:val="27"/>
          <w:szCs w:val="27"/>
          <w:highlight w:val="yellow"/>
        </w:rPr>
        <w:lastRenderedPageBreak/>
        <w:t>Claimant saw a specialist eye doctor whose name he did not remember in the sixth month after the onset of Bells Palsy. In the seventh month, he saw a neurologist named Dr. Eyerman from St. Louis who examined him. Dr. Eyerman hooked Claimant up to a different kind of electrical stimulation machine in order to find out how Claimant reacted. Dr. Eyerman examined the readings and took a history and talked to Claimant about what he felt should have been done and how that made what he wanted to do now difficult. When Claimant saw Dr. Eyerman in July of 1990, his condition was improved from his condition in January, 1990.</w:t>
      </w:r>
    </w:p>
    <w:p w14:paraId="2230B834" w14:textId="77777777" w:rsidR="00DB345E" w:rsidRDefault="00DB345E" w:rsidP="00DB345E">
      <w:pPr>
        <w:pStyle w:val="NormalWeb"/>
        <w:shd w:val="clear" w:color="auto" w:fill="FFFFFF"/>
        <w:spacing w:after="225" w:afterAutospacing="0"/>
        <w:rPr>
          <w:rFonts w:ascii="Georgia" w:hAnsi="Georgia" w:cs="Arial"/>
          <w:color w:val="2F2F2F"/>
          <w:spacing w:val="3"/>
          <w:sz w:val="27"/>
          <w:szCs w:val="27"/>
        </w:rPr>
      </w:pPr>
      <w:r w:rsidRPr="008F4ABD">
        <w:rPr>
          <w:rFonts w:ascii="Georgia" w:hAnsi="Georgia" w:cs="Arial"/>
          <w:color w:val="2F2F2F"/>
          <w:spacing w:val="3"/>
          <w:sz w:val="27"/>
          <w:szCs w:val="27"/>
          <w:highlight w:val="yellow"/>
        </w:rPr>
        <w:t>At the time Claimant saw Dr. Eyerman, the pain had subsided but Claimant was still having problems with slurred speech and with drool from the left side of his mouth. Dr. Eyerman gave Claimant a prescription for steroids. The medical records indicate there was no other treatment after that for Claimant.</w:t>
      </w:r>
    </w:p>
    <w:p w14:paraId="2230B835" w14:textId="77777777" w:rsidR="00DB345E" w:rsidRDefault="00DB345E" w:rsidP="00DB345E">
      <w:pPr>
        <w:pStyle w:val="NormalWeb"/>
        <w:shd w:val="clear" w:color="auto" w:fill="FFFFFF"/>
        <w:spacing w:after="225" w:afterAutospacing="0"/>
        <w:rPr>
          <w:rFonts w:ascii="Georgia" w:hAnsi="Georgia" w:cs="Arial"/>
          <w:color w:val="2F2F2F"/>
          <w:spacing w:val="3"/>
          <w:sz w:val="27"/>
          <w:szCs w:val="27"/>
        </w:rPr>
      </w:pPr>
      <w:r w:rsidRPr="008F4ABD">
        <w:rPr>
          <w:rFonts w:ascii="Georgia" w:hAnsi="Georgia" w:cs="Arial"/>
          <w:color w:val="2F2F2F"/>
          <w:spacing w:val="3"/>
          <w:sz w:val="27"/>
          <w:szCs w:val="27"/>
          <w:highlight w:val="yellow"/>
        </w:rPr>
        <w:t>At the time of hearing, Claimant had not completely recovered because Claimants skin feels dead, his eye droops, and the left side of Claimant’s mouth does not work.</w:t>
      </w:r>
      <w:r>
        <w:rPr>
          <w:rFonts w:ascii="Georgia" w:hAnsi="Georgia" w:cs="Arial"/>
          <w:color w:val="2F2F2F"/>
          <w:spacing w:val="3"/>
          <w:sz w:val="27"/>
          <w:szCs w:val="27"/>
        </w:rPr>
        <w:t xml:space="preserve"> Dr. Eyerman’s examination results were admitted through Dr. Eyerman’s letter dated July 26, 1990. </w:t>
      </w:r>
      <w:r w:rsidRPr="008F4ABD">
        <w:rPr>
          <w:rFonts w:ascii="Georgia" w:hAnsi="Georgia" w:cs="Arial"/>
          <w:color w:val="2F2F2F"/>
          <w:spacing w:val="3"/>
          <w:sz w:val="27"/>
          <w:szCs w:val="27"/>
          <w:highlight w:val="yellow"/>
        </w:rPr>
        <w:t>Dr. Eyerman found a 50 percent weakness in Claimant’s eye closure, elevation of the left side of the mouth in smiling, hemi-facial spasm of a small degree, taste virtually normal, no sensory deficit, and a tongue that protrudes in the mid-line. The Claimant has a facial nerve distal latency which is more than twice that of the right side.</w:t>
      </w:r>
    </w:p>
    <w:p w14:paraId="2230B836" w14:textId="77777777" w:rsidR="00DB345E" w:rsidRDefault="00DB345E" w:rsidP="00DB345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Claimant’s expert was Dr. Sidney Feldman. Dr. Feldman testified that </w:t>
      </w:r>
      <w:r w:rsidRPr="008F4ABD">
        <w:rPr>
          <w:rFonts w:ascii="Georgia" w:hAnsi="Georgia" w:cs="Arial"/>
          <w:color w:val="2F2F2F"/>
          <w:spacing w:val="3"/>
          <w:sz w:val="27"/>
          <w:szCs w:val="27"/>
          <w:highlight w:val="yellow"/>
        </w:rPr>
        <w:t>the standard of care for the treatment </w:t>
      </w:r>
      <w:hyperlink r:id="rId8" w:anchor="p291" w:history="1">
        <w:r w:rsidRPr="008F4ABD">
          <w:rPr>
            <w:rStyle w:val="Hyperlink"/>
            <w:rFonts w:ascii="Georgia" w:hAnsi="Georgia" w:cs="Arial"/>
            <w:i/>
            <w:iCs/>
            <w:color w:val="979797"/>
            <w:spacing w:val="3"/>
            <w:sz w:val="22"/>
            <w:szCs w:val="22"/>
            <w:highlight w:val="yellow"/>
            <w:u w:val="none"/>
          </w:rPr>
          <w:t>*291</w:t>
        </w:r>
      </w:hyperlink>
      <w:r w:rsidRPr="008F4ABD">
        <w:rPr>
          <w:rFonts w:ascii="Georgia" w:hAnsi="Georgia" w:cs="Arial"/>
          <w:color w:val="2F2F2F"/>
          <w:spacing w:val="3"/>
          <w:sz w:val="27"/>
          <w:szCs w:val="27"/>
          <w:highlight w:val="yellow"/>
        </w:rPr>
        <w:t>of Bells Palsy involved the use of Prednisone, electrical stimulation to the muscles of the face, and a patch on the eye. The standard is found in any textbook of medicine. The standard of care for the use of Prednisone has existed for at least 20 years.</w:t>
      </w:r>
      <w:r>
        <w:rPr>
          <w:rFonts w:ascii="Georgia" w:hAnsi="Georgia" w:cs="Arial"/>
          <w:color w:val="2F2F2F"/>
          <w:spacing w:val="3"/>
          <w:sz w:val="27"/>
          <w:szCs w:val="27"/>
        </w:rPr>
        <w:t xml:space="preserve"> Dr. Feldman testified that the standard of care for Bells Palsy was not met in this case. Dr. Feldman stated that the limited and late use of steroids indicated a mishandling of the case. The use of Prednisone early is crucial because later treatment is notoriously ineffective. </w:t>
      </w:r>
      <w:r w:rsidRPr="008F4ABD">
        <w:rPr>
          <w:rFonts w:ascii="Georgia" w:hAnsi="Georgia" w:cs="Arial"/>
          <w:color w:val="2F2F2F"/>
          <w:spacing w:val="3"/>
          <w:sz w:val="27"/>
          <w:szCs w:val="27"/>
          <w:highlight w:val="yellow"/>
        </w:rPr>
        <w:t>The diagnosis of Bells Palsy was made on January 18, 1990, and no Prednisone was started until January 29, 1990. No eye patch was ever ordered.</w:t>
      </w:r>
      <w:r>
        <w:rPr>
          <w:rFonts w:ascii="Georgia" w:hAnsi="Georgia" w:cs="Arial"/>
          <w:color w:val="2F2F2F"/>
          <w:spacing w:val="3"/>
          <w:sz w:val="27"/>
          <w:szCs w:val="27"/>
        </w:rPr>
        <w:t xml:space="preserve"> Dr. Feldman stated that the standard of care was breached in Claimants case due to the fact that </w:t>
      </w:r>
      <w:r w:rsidRPr="008F4ABD">
        <w:rPr>
          <w:rFonts w:ascii="Georgia" w:hAnsi="Georgia" w:cs="Arial"/>
          <w:color w:val="2F2F2F"/>
          <w:spacing w:val="3"/>
          <w:sz w:val="27"/>
          <w:szCs w:val="27"/>
          <w:highlight w:val="yellow"/>
        </w:rPr>
        <w:t xml:space="preserve">Prednisone was not prescribed for eleven days after the initial diagnosis of Bells Palsy. </w:t>
      </w:r>
      <w:r w:rsidRPr="008F4ABD">
        <w:rPr>
          <w:rFonts w:ascii="Georgia" w:hAnsi="Georgia" w:cs="Arial"/>
          <w:color w:val="2F2F2F"/>
          <w:spacing w:val="3"/>
          <w:sz w:val="27"/>
          <w:szCs w:val="27"/>
        </w:rPr>
        <w:t>Further</w:t>
      </w:r>
      <w:r>
        <w:rPr>
          <w:rFonts w:ascii="Georgia" w:hAnsi="Georgia" w:cs="Arial"/>
          <w:color w:val="2F2F2F"/>
          <w:spacing w:val="3"/>
          <w:sz w:val="27"/>
          <w:szCs w:val="27"/>
        </w:rPr>
        <w:t xml:space="preserve">, Dr. Feldman testified that follow-up care of the Claimant was abominable because </w:t>
      </w:r>
      <w:r w:rsidRPr="008F4ABD">
        <w:rPr>
          <w:rFonts w:ascii="Georgia" w:hAnsi="Georgia" w:cs="Arial"/>
          <w:color w:val="2F2F2F"/>
          <w:spacing w:val="3"/>
          <w:sz w:val="27"/>
          <w:szCs w:val="27"/>
          <w:highlight w:val="yellow"/>
        </w:rPr>
        <w:t>Claimant was not followed and a request for a neurological consultation was denied for many months.</w:t>
      </w:r>
      <w:r>
        <w:rPr>
          <w:rFonts w:ascii="Georgia" w:hAnsi="Georgia" w:cs="Arial"/>
          <w:color w:val="2F2F2F"/>
          <w:spacing w:val="3"/>
          <w:sz w:val="27"/>
          <w:szCs w:val="27"/>
        </w:rPr>
        <w:t xml:space="preserve"> </w:t>
      </w:r>
      <w:r w:rsidRPr="008F4ABD">
        <w:rPr>
          <w:rFonts w:ascii="Georgia" w:hAnsi="Georgia" w:cs="Arial"/>
          <w:color w:val="2F2F2F"/>
          <w:spacing w:val="3"/>
          <w:sz w:val="27"/>
          <w:szCs w:val="27"/>
          <w:highlight w:val="yellow"/>
        </w:rPr>
        <w:t>Dr. Feldman said that, because there was evidence in the neurologists report that the Claimants seventh facial nerve did recover, this is strong evidence that if Claimant had had proper care initially, Claimant would have ended up with a good nerve. If the Claimant had had the muscle stimulation that was needed, the good nerve would have prevented the muscle damage.</w:t>
      </w:r>
      <w:r>
        <w:rPr>
          <w:rFonts w:ascii="Georgia" w:hAnsi="Georgia" w:cs="Arial"/>
          <w:color w:val="2F2F2F"/>
          <w:spacing w:val="3"/>
          <w:sz w:val="27"/>
          <w:szCs w:val="27"/>
        </w:rPr>
        <w:t xml:space="preserve"> Dr. Feldman testified that </w:t>
      </w:r>
      <w:r w:rsidRPr="008F4ABD">
        <w:rPr>
          <w:rFonts w:ascii="Georgia" w:hAnsi="Georgia" w:cs="Arial"/>
          <w:color w:val="2F2F2F"/>
          <w:spacing w:val="3"/>
          <w:sz w:val="27"/>
          <w:szCs w:val="27"/>
          <w:highlight w:val="yellow"/>
        </w:rPr>
        <w:t>those people with a good functioning nerve were the people that have a good recove</w:t>
      </w:r>
      <w:r w:rsidR="008F4ABD">
        <w:rPr>
          <w:rFonts w:ascii="Georgia" w:hAnsi="Georgia" w:cs="Arial"/>
          <w:color w:val="2F2F2F"/>
          <w:spacing w:val="3"/>
          <w:sz w:val="27"/>
          <w:szCs w:val="27"/>
          <w:highlight w:val="yellow"/>
        </w:rPr>
        <w:t>r</w:t>
      </w:r>
      <w:r w:rsidRPr="008F4ABD">
        <w:rPr>
          <w:rFonts w:ascii="Georgia" w:hAnsi="Georgia" w:cs="Arial"/>
          <w:color w:val="2F2F2F"/>
          <w:spacing w:val="3"/>
          <w:sz w:val="27"/>
          <w:szCs w:val="27"/>
          <w:highlight w:val="yellow"/>
        </w:rPr>
        <w:t>y.</w:t>
      </w:r>
    </w:p>
    <w:p w14:paraId="2230B837" w14:textId="2DAD0E1C" w:rsidR="00DB345E" w:rsidRDefault="00DB345E" w:rsidP="00DB345E">
      <w:pPr>
        <w:pStyle w:val="NormalWeb"/>
        <w:shd w:val="clear" w:color="auto" w:fill="FFFFFF"/>
        <w:spacing w:after="225" w:afterAutospacing="0"/>
        <w:rPr>
          <w:rFonts w:ascii="Georgia" w:hAnsi="Georgia" w:cs="Arial"/>
          <w:color w:val="2F2F2F"/>
          <w:spacing w:val="3"/>
          <w:sz w:val="27"/>
          <w:szCs w:val="27"/>
        </w:rPr>
      </w:pPr>
      <w:r w:rsidRPr="008F4ABD">
        <w:rPr>
          <w:rFonts w:ascii="Georgia" w:hAnsi="Georgia" w:cs="Arial"/>
          <w:color w:val="2F2F2F"/>
          <w:spacing w:val="3"/>
          <w:sz w:val="27"/>
          <w:szCs w:val="27"/>
          <w:highlight w:val="green"/>
        </w:rPr>
        <w:t>There is no question that the standard of care was breached in this case. Claimants condition of Bell’s Palsy was diagnosed on January 18, 1990, but the prescription of Prednisone was delayed eleven days. No eye patch was ever ordered for Claimant. Electronic stimulation of Claimant’s facial muscles in order to maintain the muscle until </w:t>
      </w:r>
      <w:r w:rsidRPr="0079470F">
        <w:rPr>
          <w:rFonts w:ascii="Georgia" w:hAnsi="Georgia" w:cs="Arial"/>
          <w:i/>
          <w:iCs/>
          <w:spacing w:val="3"/>
          <w:sz w:val="22"/>
          <w:szCs w:val="22"/>
          <w:highlight w:val="green"/>
        </w:rPr>
        <w:t>*292</w:t>
      </w:r>
      <w:r w:rsidRPr="008F4ABD">
        <w:rPr>
          <w:rFonts w:ascii="Georgia" w:hAnsi="Georgia" w:cs="Arial"/>
          <w:color w:val="2F2F2F"/>
          <w:spacing w:val="3"/>
          <w:sz w:val="27"/>
          <w:szCs w:val="27"/>
          <w:highlight w:val="green"/>
        </w:rPr>
        <w:t>the nerve was repaired was not started until February 22, 1990, more than a month following the initial diagnosis. Dr. Feldman thought that the electrical stimulation therapy would have met the standard of care "if it continued as long as possible.” Dr. Eyermans letter indicated this was not done. Claimant was still receiving positive results when the electrical stimulation was stopped.</w:t>
      </w:r>
    </w:p>
    <w:p w14:paraId="2230B838" w14:textId="77777777" w:rsidR="00DB345E" w:rsidRDefault="00DB345E" w:rsidP="00DB345E">
      <w:pPr>
        <w:pStyle w:val="NormalWeb"/>
        <w:shd w:val="clear" w:color="auto" w:fill="FFFFFF"/>
        <w:spacing w:after="225" w:afterAutospacing="0"/>
        <w:rPr>
          <w:rFonts w:ascii="Georgia" w:hAnsi="Georgia" w:cs="Arial"/>
          <w:color w:val="2F2F2F"/>
          <w:spacing w:val="3"/>
          <w:sz w:val="27"/>
          <w:szCs w:val="27"/>
        </w:rPr>
      </w:pPr>
      <w:r w:rsidRPr="008F4ABD">
        <w:rPr>
          <w:rFonts w:ascii="Georgia" w:hAnsi="Georgia" w:cs="Arial"/>
          <w:color w:val="2F2F2F"/>
          <w:spacing w:val="3"/>
          <w:sz w:val="27"/>
          <w:szCs w:val="27"/>
          <w:highlight w:val="green"/>
        </w:rPr>
        <w:t>Even Respondents physician testified that it would have been to Claimants advantage to commence the prescription for Prednisone earlier. Dr. Zemlyn admitted that electrostimulation of the facial muscles was part of the standard of care “if it is available.”</w:t>
      </w:r>
    </w:p>
    <w:p w14:paraId="2230B839" w14:textId="074F4014" w:rsidR="00DB345E" w:rsidRDefault="00DB345E" w:rsidP="00DB345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To prevail, Claimant must establish the standard of care by which Respondents conduct is to be measured, that Respondent deviated from the standard of care, and that the Respondents deviation was a proximate cause of the injury to </w:t>
      </w:r>
      <w:r w:rsidRPr="008F4ABD">
        <w:rPr>
          <w:rStyle w:val="Emphasis"/>
          <w:rFonts w:ascii="Georgia" w:hAnsi="Georgia" w:cs="Arial"/>
          <w:color w:val="2F2F2F"/>
          <w:spacing w:val="3"/>
          <w:sz w:val="27"/>
          <w:szCs w:val="27"/>
        </w:rPr>
        <w:t>Claimant.'</w:t>
      </w:r>
      <w:r w:rsidRPr="008F4ABD">
        <w:rPr>
          <w:rStyle w:val="Emphasis"/>
          <w:rFonts w:ascii="Georgia" w:hAnsi="Georgia" w:cs="Arial"/>
          <w:color w:val="2F2F2F"/>
          <w:spacing w:val="3"/>
          <w:sz w:val="27"/>
          <w:szCs w:val="27"/>
          <w:highlight w:val="cyan"/>
        </w:rPr>
        <w:t>(Cleckley v. State </w:t>
      </w:r>
      <w:r w:rsidRPr="008F4ABD">
        <w:rPr>
          <w:rFonts w:ascii="Georgia" w:hAnsi="Georgia" w:cs="Arial"/>
          <w:color w:val="2F2F2F"/>
          <w:spacing w:val="3"/>
          <w:sz w:val="27"/>
          <w:szCs w:val="27"/>
          <w:highlight w:val="cyan"/>
        </w:rPr>
        <w:t>(1994), </w:t>
      </w:r>
      <w:hyperlink r:id="rId9" w:history="1">
        <w:r w:rsidRPr="008F4ABD">
          <w:rPr>
            <w:rStyle w:val="Hyperlink"/>
            <w:rFonts w:ascii="Georgia" w:hAnsi="Georgia" w:cs="Arial"/>
            <w:color w:val="007BFF"/>
            <w:spacing w:val="3"/>
            <w:sz w:val="27"/>
            <w:szCs w:val="27"/>
            <w:highlight w:val="cyan"/>
            <w:u w:val="none"/>
          </w:rPr>
          <w:t>47 Ill. Ct. Cl. 235</w:t>
        </w:r>
      </w:hyperlink>
      <w:r w:rsidRPr="008F4ABD">
        <w:rPr>
          <w:rFonts w:ascii="Georgia" w:hAnsi="Georgia" w:cs="Arial"/>
          <w:color w:val="2F2F2F"/>
          <w:spacing w:val="3"/>
          <w:sz w:val="27"/>
          <w:szCs w:val="27"/>
          <w:highlight w:val="cyan"/>
        </w:rPr>
        <w:t>; </w:t>
      </w:r>
      <w:r w:rsidRPr="008F4ABD">
        <w:rPr>
          <w:rStyle w:val="Emphasis"/>
          <w:rFonts w:ascii="Georgia" w:hAnsi="Georgia" w:cs="Arial"/>
          <w:color w:val="2F2F2F"/>
          <w:spacing w:val="3"/>
          <w:sz w:val="27"/>
          <w:szCs w:val="27"/>
          <w:highlight w:val="cyan"/>
        </w:rPr>
        <w:t>Lake v. State </w:t>
      </w:r>
      <w:r w:rsidRPr="008F4ABD">
        <w:rPr>
          <w:rFonts w:ascii="Georgia" w:hAnsi="Georgia" w:cs="Arial"/>
          <w:color w:val="2F2F2F"/>
          <w:spacing w:val="3"/>
          <w:sz w:val="27"/>
          <w:szCs w:val="27"/>
          <w:highlight w:val="cyan"/>
        </w:rPr>
        <w:t>(1996), </w:t>
      </w:r>
      <w:r w:rsidRPr="0079470F">
        <w:rPr>
          <w:rFonts w:ascii="Georgia" w:hAnsi="Georgia" w:cs="Arial"/>
          <w:spacing w:val="3"/>
          <w:sz w:val="27"/>
          <w:szCs w:val="27"/>
          <w:highlight w:val="cyan"/>
        </w:rPr>
        <w:t>48 Ill. Ct. Cl. 420</w:t>
      </w:r>
      <w:r w:rsidRPr="008F4ABD">
        <w:rPr>
          <w:rFonts w:ascii="Georgia" w:hAnsi="Georgia" w:cs="Arial"/>
          <w:color w:val="2F2F2F"/>
          <w:spacing w:val="3"/>
          <w:sz w:val="27"/>
          <w:szCs w:val="27"/>
          <w:highlight w:val="cyan"/>
        </w:rPr>
        <w:t>.)</w:t>
      </w:r>
      <w:r>
        <w:rPr>
          <w:rFonts w:ascii="Georgia" w:hAnsi="Georgia" w:cs="Arial"/>
          <w:color w:val="2F2F2F"/>
          <w:spacing w:val="3"/>
          <w:sz w:val="27"/>
          <w:szCs w:val="27"/>
        </w:rPr>
        <w:t xml:space="preserve"> These elements must be proven by Claimant by a preponderance of the evidence. </w:t>
      </w:r>
      <w:r w:rsidRPr="008F4ABD">
        <w:rPr>
          <w:rStyle w:val="Emphasis"/>
          <w:rFonts w:ascii="Georgia" w:hAnsi="Georgia" w:cs="Arial"/>
          <w:color w:val="2F2F2F"/>
          <w:spacing w:val="3"/>
          <w:sz w:val="27"/>
          <w:szCs w:val="27"/>
          <w:highlight w:val="cyan"/>
        </w:rPr>
        <w:t>Malone v. State </w:t>
      </w:r>
      <w:r w:rsidRPr="008F4ABD">
        <w:rPr>
          <w:rFonts w:ascii="Georgia" w:hAnsi="Georgia" w:cs="Arial"/>
          <w:color w:val="2F2F2F"/>
          <w:spacing w:val="3"/>
          <w:sz w:val="27"/>
          <w:szCs w:val="27"/>
          <w:highlight w:val="cyan"/>
        </w:rPr>
        <w:t>(1994), </w:t>
      </w:r>
      <w:hyperlink r:id="rId10" w:history="1">
        <w:r w:rsidRPr="008F4ABD">
          <w:rPr>
            <w:rStyle w:val="Hyperlink"/>
            <w:rFonts w:ascii="Georgia" w:hAnsi="Georgia" w:cs="Arial"/>
            <w:color w:val="007BFF"/>
            <w:spacing w:val="3"/>
            <w:sz w:val="27"/>
            <w:szCs w:val="27"/>
            <w:highlight w:val="cyan"/>
            <w:u w:val="none"/>
          </w:rPr>
          <w:t>47 Ill. Ct. Cl. 354</w:t>
        </w:r>
      </w:hyperlink>
      <w:r w:rsidRPr="008F4ABD">
        <w:rPr>
          <w:rFonts w:ascii="Georgia" w:hAnsi="Georgia" w:cs="Arial"/>
          <w:color w:val="2F2F2F"/>
          <w:spacing w:val="3"/>
          <w:sz w:val="27"/>
          <w:szCs w:val="27"/>
          <w:highlight w:val="cyan"/>
        </w:rPr>
        <w:t>; </w:t>
      </w:r>
      <w:r w:rsidRPr="008F4ABD">
        <w:rPr>
          <w:rStyle w:val="Emphasis"/>
          <w:rFonts w:ascii="Georgia" w:hAnsi="Georgia" w:cs="Arial"/>
          <w:color w:val="2F2F2F"/>
          <w:spacing w:val="3"/>
          <w:sz w:val="27"/>
          <w:szCs w:val="27"/>
          <w:highlight w:val="cyan"/>
        </w:rPr>
        <w:t>Baker v. State </w:t>
      </w:r>
      <w:r w:rsidRPr="008F4ABD">
        <w:rPr>
          <w:rFonts w:ascii="Georgia" w:hAnsi="Georgia" w:cs="Arial"/>
          <w:color w:val="2F2F2F"/>
          <w:spacing w:val="3"/>
          <w:sz w:val="27"/>
          <w:szCs w:val="27"/>
          <w:highlight w:val="cyan"/>
        </w:rPr>
        <w:t>(1994), </w:t>
      </w:r>
      <w:r w:rsidRPr="0079470F">
        <w:rPr>
          <w:rFonts w:ascii="Georgia" w:hAnsi="Georgia" w:cs="Arial"/>
          <w:spacing w:val="3"/>
          <w:sz w:val="27"/>
          <w:szCs w:val="27"/>
          <w:highlight w:val="cyan"/>
        </w:rPr>
        <w:t>47 Ill. Ct. Cl. 407</w:t>
      </w:r>
      <w:r w:rsidRPr="008F4ABD">
        <w:rPr>
          <w:rFonts w:ascii="Georgia" w:hAnsi="Georgia" w:cs="Arial"/>
          <w:color w:val="2F2F2F"/>
          <w:spacing w:val="3"/>
          <w:sz w:val="27"/>
          <w:szCs w:val="27"/>
          <w:highlight w:val="cyan"/>
        </w:rPr>
        <w:t>; </w:t>
      </w:r>
      <w:r w:rsidRPr="008F4ABD">
        <w:rPr>
          <w:rStyle w:val="Emphasis"/>
          <w:rFonts w:ascii="Georgia" w:hAnsi="Georgia" w:cs="Arial"/>
          <w:color w:val="2F2F2F"/>
          <w:spacing w:val="3"/>
          <w:sz w:val="27"/>
          <w:szCs w:val="27"/>
          <w:highlight w:val="cyan"/>
        </w:rPr>
        <w:t>Pink v. State </w:t>
      </w:r>
      <w:r w:rsidRPr="008F4ABD">
        <w:rPr>
          <w:rFonts w:ascii="Georgia" w:hAnsi="Georgia" w:cs="Arial"/>
          <w:color w:val="2F2F2F"/>
          <w:spacing w:val="3"/>
          <w:sz w:val="27"/>
          <w:szCs w:val="27"/>
          <w:highlight w:val="cyan"/>
        </w:rPr>
        <w:t>(1991), </w:t>
      </w:r>
      <w:hyperlink r:id="rId11" w:history="1">
        <w:r w:rsidRPr="008F4ABD">
          <w:rPr>
            <w:rStyle w:val="Hyperlink"/>
            <w:rFonts w:ascii="Georgia" w:hAnsi="Georgia" w:cs="Arial"/>
            <w:color w:val="007BFF"/>
            <w:spacing w:val="3"/>
            <w:sz w:val="27"/>
            <w:szCs w:val="27"/>
            <w:highlight w:val="cyan"/>
            <w:u w:val="none"/>
          </w:rPr>
          <w:t>44 Ill. Ct. Cl. 295</w:t>
        </w:r>
      </w:hyperlink>
      <w:r w:rsidRPr="008F4ABD">
        <w:rPr>
          <w:rFonts w:ascii="Georgia" w:hAnsi="Georgia" w:cs="Arial"/>
          <w:color w:val="2F2F2F"/>
          <w:spacing w:val="3"/>
          <w:sz w:val="27"/>
          <w:szCs w:val="27"/>
          <w:highlight w:val="cyan"/>
        </w:rPr>
        <w:t>.</w:t>
      </w:r>
    </w:p>
    <w:p w14:paraId="2230B83A" w14:textId="77777777" w:rsidR="00DB345E" w:rsidRDefault="00DB345E" w:rsidP="00DB345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Court has carefully examined the testimony and exhibits. The </w:t>
      </w:r>
      <w:r w:rsidRPr="008F4ABD">
        <w:rPr>
          <w:rFonts w:ascii="Georgia" w:hAnsi="Georgia" w:cs="Arial"/>
          <w:color w:val="2F2F2F"/>
          <w:spacing w:val="3"/>
          <w:sz w:val="27"/>
          <w:szCs w:val="27"/>
          <w:highlight w:val="green"/>
        </w:rPr>
        <w:t xml:space="preserve">Claimant has proven that the standard of care for a patient diagnosed with Bells Palsy in January of 1990 was' early administration of </w:t>
      </w:r>
      <w:r w:rsidRPr="007679E2">
        <w:rPr>
          <w:rFonts w:ascii="Georgia" w:hAnsi="Georgia" w:cs="Arial"/>
          <w:color w:val="2F2F2F"/>
          <w:spacing w:val="3"/>
          <w:sz w:val="27"/>
          <w:szCs w:val="27"/>
          <w:highlight w:val="green"/>
        </w:rPr>
        <w:t xml:space="preserve">Prednisone, an eye patch, and electrical stimulation of the face muscles. This stimulation would continue until no further improvement was detected. The Claimant has proven, through the testimony of an expert </w:t>
      </w:r>
      <w:r w:rsidR="007679E2">
        <w:rPr>
          <w:rFonts w:ascii="Georgia" w:hAnsi="Georgia" w:cs="Arial"/>
          <w:color w:val="2F2F2F"/>
          <w:spacing w:val="3"/>
          <w:sz w:val="27"/>
          <w:szCs w:val="27"/>
          <w:highlight w:val="green"/>
        </w:rPr>
        <w:t>and Dr. Eyermans letter, that the</w:t>
      </w:r>
      <w:r w:rsidRPr="007679E2">
        <w:rPr>
          <w:rFonts w:ascii="Georgia" w:hAnsi="Georgia" w:cs="Arial"/>
          <w:color w:val="2F2F2F"/>
          <w:spacing w:val="3"/>
          <w:sz w:val="27"/>
          <w:szCs w:val="27"/>
          <w:highlight w:val="green"/>
        </w:rPr>
        <w:t xml:space="preserve"> Respondent deviated from the standard of care by its failure to presc</w:t>
      </w:r>
      <w:r w:rsidR="007679E2">
        <w:rPr>
          <w:rFonts w:ascii="Georgia" w:hAnsi="Georgia" w:cs="Arial"/>
          <w:color w:val="2F2F2F"/>
          <w:spacing w:val="3"/>
          <w:sz w:val="27"/>
          <w:szCs w:val="27"/>
          <w:highlight w:val="green"/>
        </w:rPr>
        <w:t>ribe Prednisone until Januar</w:t>
      </w:r>
      <w:r w:rsidRPr="007679E2">
        <w:rPr>
          <w:rFonts w:ascii="Georgia" w:hAnsi="Georgia" w:cs="Arial"/>
          <w:color w:val="2F2F2F"/>
          <w:spacing w:val="3"/>
          <w:sz w:val="27"/>
          <w:szCs w:val="27"/>
          <w:highlight w:val="green"/>
        </w:rPr>
        <w:t>y 29,1990, by its failure to provide an eye patch, and by its failure to continue the electrical stimulation of Claimants facial muscles.</w:t>
      </w:r>
    </w:p>
    <w:p w14:paraId="2230B83B" w14:textId="428602EC" w:rsidR="00DB345E" w:rsidRDefault="00DB345E" w:rsidP="00DB345E">
      <w:pPr>
        <w:pStyle w:val="NormalWeb"/>
        <w:shd w:val="clear" w:color="auto" w:fill="FFFFFF"/>
        <w:spacing w:after="225" w:afterAutospacing="0"/>
        <w:rPr>
          <w:rFonts w:ascii="Georgia" w:hAnsi="Georgia" w:cs="Arial"/>
          <w:color w:val="2F2F2F"/>
          <w:spacing w:val="3"/>
          <w:sz w:val="27"/>
          <w:szCs w:val="27"/>
        </w:rPr>
      </w:pPr>
      <w:r w:rsidRPr="0079470F">
        <w:rPr>
          <w:rFonts w:ascii="Georgia" w:hAnsi="Georgia" w:cs="Arial"/>
          <w:i/>
          <w:iCs/>
          <w:spacing w:val="3"/>
          <w:sz w:val="22"/>
          <w:szCs w:val="22"/>
        </w:rPr>
        <w:t>*293</w:t>
      </w:r>
      <w:r>
        <w:rPr>
          <w:rFonts w:ascii="Georgia" w:hAnsi="Georgia" w:cs="Arial"/>
          <w:color w:val="2F2F2F"/>
          <w:spacing w:val="3"/>
          <w:sz w:val="27"/>
          <w:szCs w:val="27"/>
        </w:rPr>
        <w:t>The issue of proximate cause is closer. While some patients who receive standard of care treatment have worse results than Claimant, we are persuaded by Dr. Feldman’s testimony that, because Claimant had good nerve recovery, he more likely than not would have had a better recovery if his treatment had been within the standard of care. Therefore, we find that Respondent’s deviations from the standard of care in its failure to prescribe Prednisone immediately and the lateness of, and failure to continue, electrical stimulation of Claimant’s facial muscles was a proximate cause of Claimant’s residual injuries.</w:t>
      </w:r>
    </w:p>
    <w:p w14:paraId="2230B83C" w14:textId="4B62F302" w:rsidR="00DB345E" w:rsidRDefault="00DB345E" w:rsidP="00DB345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Claimant must also prove his damages by a preponderance of the evidence. Often an expert is required to prove damages. </w:t>
      </w:r>
      <w:r>
        <w:rPr>
          <w:rStyle w:val="Emphasis"/>
          <w:rFonts w:ascii="Georgia" w:hAnsi="Georgia" w:cs="Arial"/>
          <w:color w:val="2F2F2F"/>
          <w:spacing w:val="3"/>
          <w:sz w:val="27"/>
          <w:szCs w:val="27"/>
        </w:rPr>
        <w:t>Harris v. State </w:t>
      </w:r>
      <w:r>
        <w:rPr>
          <w:rFonts w:ascii="Georgia" w:hAnsi="Georgia" w:cs="Arial"/>
          <w:color w:val="2F2F2F"/>
          <w:spacing w:val="3"/>
          <w:sz w:val="27"/>
          <w:szCs w:val="27"/>
        </w:rPr>
        <w:t>(1989), </w:t>
      </w:r>
      <w:hyperlink r:id="rId12" w:history="1">
        <w:r>
          <w:rPr>
            <w:rStyle w:val="Hyperlink"/>
            <w:rFonts w:ascii="Georgia" w:hAnsi="Georgia" w:cs="Arial"/>
            <w:color w:val="007BFF"/>
            <w:spacing w:val="3"/>
            <w:sz w:val="27"/>
            <w:szCs w:val="27"/>
            <w:u w:val="none"/>
          </w:rPr>
          <w:t>41 Ill. Ct. Cl. 184</w:t>
        </w:r>
      </w:hyperlink>
      <w:r>
        <w:rPr>
          <w:rFonts w:ascii="Georgia" w:hAnsi="Georgia" w:cs="Arial"/>
          <w:color w:val="2F2F2F"/>
          <w:spacing w:val="3"/>
          <w:sz w:val="27"/>
          <w:szCs w:val="27"/>
        </w:rPr>
        <w:t>; </w:t>
      </w:r>
      <w:r>
        <w:rPr>
          <w:rStyle w:val="Emphasis"/>
          <w:rFonts w:ascii="Georgia" w:hAnsi="Georgia" w:cs="Arial"/>
          <w:color w:val="2F2F2F"/>
          <w:spacing w:val="3"/>
          <w:sz w:val="27"/>
          <w:szCs w:val="27"/>
        </w:rPr>
        <w:t>Dye v. State </w:t>
      </w:r>
      <w:r>
        <w:rPr>
          <w:rFonts w:ascii="Georgia" w:hAnsi="Georgia" w:cs="Arial"/>
          <w:color w:val="2F2F2F"/>
          <w:spacing w:val="3"/>
          <w:sz w:val="27"/>
          <w:szCs w:val="27"/>
        </w:rPr>
        <w:t>(1996), </w:t>
      </w:r>
      <w:r w:rsidRPr="0079470F">
        <w:rPr>
          <w:rFonts w:ascii="Georgia" w:hAnsi="Georgia" w:cs="Arial"/>
          <w:spacing w:val="3"/>
          <w:sz w:val="27"/>
          <w:szCs w:val="27"/>
        </w:rPr>
        <w:t>48 Ill. Ct. Cl. 452</w:t>
      </w:r>
      <w:r>
        <w:rPr>
          <w:rFonts w:ascii="Georgia" w:hAnsi="Georgia" w:cs="Arial"/>
          <w:color w:val="2F2F2F"/>
          <w:spacing w:val="3"/>
          <w:sz w:val="27"/>
          <w:szCs w:val="27"/>
        </w:rPr>
        <w:t>.</w:t>
      </w:r>
    </w:p>
    <w:p w14:paraId="2230B83D" w14:textId="77777777" w:rsidR="00DB345E" w:rsidRDefault="00DB345E" w:rsidP="00DB345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the instant case, there has been no proof presented as to medical expenses or lost wages. The only proof presented concerned pain and suffering and disability. There was no competent opinion testimony presented by way of expert testimony as to what recovery Claimant would have had if Respondent had not deviated from the standard of care. However, having reviewed the testimony of Claimant and Dr. Feldman, the Court believes that an award of six thousand dollars ($6,000) for all pain and suffering and thirteen thousand dollars ($13,000) for disability is appropriate under the facts of this case.</w:t>
      </w:r>
    </w:p>
    <w:p w14:paraId="2230B83E" w14:textId="77777777" w:rsidR="00DB345E" w:rsidRDefault="00DB345E" w:rsidP="00DB345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For the foregoing reasons, </w:t>
      </w:r>
      <w:r w:rsidRPr="007679E2">
        <w:rPr>
          <w:rFonts w:ascii="Georgia" w:hAnsi="Georgia" w:cs="Arial"/>
          <w:color w:val="2F2F2F"/>
          <w:spacing w:val="3"/>
          <w:sz w:val="27"/>
          <w:szCs w:val="27"/>
          <w:highlight w:val="red"/>
        </w:rPr>
        <w:t>it is the order of the Court that Claimant be and hereby is awarded the sum of nineteen thousand dollars ($19,000) in full and complete satisfaction of his claim.</w:t>
      </w:r>
    </w:p>
    <w:p w14:paraId="2230B83F" w14:textId="77777777" w:rsidR="00DB345E" w:rsidRDefault="00DB345E" w:rsidP="00DB345E">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 xml:space="preserve"> </w:t>
      </w:r>
    </w:p>
    <w:p w14:paraId="2230B840" w14:textId="77777777" w:rsidR="003B2543" w:rsidRPr="009456D4" w:rsidRDefault="003B2543" w:rsidP="00DB345E">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2230B841" w14:textId="77777777" w:rsidR="003B2543" w:rsidRDefault="007679E2" w:rsidP="007679E2">
      <w:pPr>
        <w:spacing w:before="100" w:beforeAutospacing="1" w:after="225" w:line="240" w:lineRule="auto"/>
      </w:pPr>
      <w:r>
        <w:rPr>
          <w:rFonts w:ascii="Georgia" w:eastAsia="Times New Roman" w:hAnsi="Georgia" w:cs="Times New Roman"/>
          <w:sz w:val="28"/>
          <w:szCs w:val="24"/>
          <w:lang w:eastAsia="en-GB"/>
        </w:rPr>
        <w:t>Plaintiff was an inmate with the Illinois Department of Corrections. He was diagnosed with Bells Palsy, but despite seeing a series of doctors, he received inadequate medical care and treatment</w:t>
      </w:r>
      <w:r w:rsidR="003B2543" w:rsidRPr="009456D4">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Plaintiff sued the State of Illinois. The trial court held that the standard of care had clearly been breached. The trial court awarded the plaintiff damages.</w:t>
      </w:r>
    </w:p>
    <w:sectPr w:rsidR="003B2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15731"/>
    <w:multiLevelType w:val="multilevel"/>
    <w:tmpl w:val="5864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918CF"/>
    <w:multiLevelType w:val="multilevel"/>
    <w:tmpl w:val="CF46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C2025"/>
    <w:multiLevelType w:val="multilevel"/>
    <w:tmpl w:val="E0E0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D79A7"/>
    <w:multiLevelType w:val="multilevel"/>
    <w:tmpl w:val="BC5C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9133F"/>
    <w:multiLevelType w:val="multilevel"/>
    <w:tmpl w:val="2D0A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A10DF"/>
    <w:multiLevelType w:val="multilevel"/>
    <w:tmpl w:val="DB7E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B3B37"/>
    <w:multiLevelType w:val="multilevel"/>
    <w:tmpl w:val="E598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730BAB"/>
    <w:multiLevelType w:val="multilevel"/>
    <w:tmpl w:val="83A0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1F2478"/>
    <w:multiLevelType w:val="multilevel"/>
    <w:tmpl w:val="6B3C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932DBB"/>
    <w:multiLevelType w:val="multilevel"/>
    <w:tmpl w:val="3FD0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AB45F6"/>
    <w:multiLevelType w:val="multilevel"/>
    <w:tmpl w:val="4E0C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9098663">
    <w:abstractNumId w:val="0"/>
  </w:num>
  <w:num w:numId="2" w16cid:durableId="210073547">
    <w:abstractNumId w:val="6"/>
  </w:num>
  <w:num w:numId="3" w16cid:durableId="1619793100">
    <w:abstractNumId w:val="8"/>
  </w:num>
  <w:num w:numId="4" w16cid:durableId="2070692766">
    <w:abstractNumId w:val="4"/>
  </w:num>
  <w:num w:numId="5" w16cid:durableId="563489659">
    <w:abstractNumId w:val="1"/>
  </w:num>
  <w:num w:numId="6" w16cid:durableId="924144766">
    <w:abstractNumId w:val="10"/>
  </w:num>
  <w:num w:numId="7" w16cid:durableId="49618711">
    <w:abstractNumId w:val="5"/>
  </w:num>
  <w:num w:numId="8" w16cid:durableId="1741489148">
    <w:abstractNumId w:val="2"/>
  </w:num>
  <w:num w:numId="9" w16cid:durableId="905989432">
    <w:abstractNumId w:val="3"/>
  </w:num>
  <w:num w:numId="10" w16cid:durableId="1972202350">
    <w:abstractNumId w:val="7"/>
  </w:num>
  <w:num w:numId="11" w16cid:durableId="6939192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2543"/>
    <w:rsid w:val="002D75AE"/>
    <w:rsid w:val="0036748D"/>
    <w:rsid w:val="003B2543"/>
    <w:rsid w:val="003C7770"/>
    <w:rsid w:val="007679E2"/>
    <w:rsid w:val="0079470F"/>
    <w:rsid w:val="008F4ABD"/>
    <w:rsid w:val="00BB4406"/>
    <w:rsid w:val="00DB345E"/>
    <w:rsid w:val="00DD0C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230B81C"/>
  <w15:docId w15:val="{6221CCF7-3AAC-4E9F-9717-414A2DF0E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25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B254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54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B2543"/>
    <w:rPr>
      <w:rFonts w:ascii="Times New Roman" w:eastAsia="Times New Roman" w:hAnsi="Times New Roman" w:cs="Times New Roman"/>
      <w:b/>
      <w:bCs/>
      <w:sz w:val="36"/>
      <w:szCs w:val="36"/>
      <w:lang w:eastAsia="en-GB"/>
    </w:rPr>
  </w:style>
  <w:style w:type="character" w:customStyle="1" w:styleId="decision-date">
    <w:name w:val="decision-date"/>
    <w:basedOn w:val="DefaultParagraphFont"/>
    <w:rsid w:val="003B2543"/>
  </w:style>
  <w:style w:type="character" w:customStyle="1" w:styleId="court-name">
    <w:name w:val="court-name"/>
    <w:basedOn w:val="DefaultParagraphFont"/>
    <w:rsid w:val="003B2543"/>
  </w:style>
  <w:style w:type="character" w:customStyle="1" w:styleId="docket-number">
    <w:name w:val="docket-number"/>
    <w:basedOn w:val="DefaultParagraphFont"/>
    <w:rsid w:val="003B2543"/>
  </w:style>
  <w:style w:type="character" w:styleId="Hyperlink">
    <w:name w:val="Hyperlink"/>
    <w:basedOn w:val="DefaultParagraphFont"/>
    <w:uiPriority w:val="99"/>
    <w:semiHidden/>
    <w:unhideWhenUsed/>
    <w:rsid w:val="003B2543"/>
    <w:rPr>
      <w:color w:val="0000FF"/>
      <w:u w:val="single"/>
    </w:rPr>
  </w:style>
  <w:style w:type="character" w:customStyle="1" w:styleId="case-name-v">
    <w:name w:val="case-name-v"/>
    <w:basedOn w:val="DefaultParagraphFont"/>
    <w:rsid w:val="003B2543"/>
  </w:style>
  <w:style w:type="paragraph" w:customStyle="1" w:styleId="court">
    <w:name w:val="court"/>
    <w:basedOn w:val="Normal"/>
    <w:rsid w:val="003B254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3B254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3B254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3B25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B2543"/>
    <w:rPr>
      <w:i/>
      <w:iCs/>
    </w:rPr>
  </w:style>
  <w:style w:type="paragraph" w:customStyle="1" w:styleId="otherdate">
    <w:name w:val="otherdate"/>
    <w:basedOn w:val="Normal"/>
    <w:rsid w:val="002D75A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720750">
      <w:bodyDiv w:val="1"/>
      <w:marLeft w:val="0"/>
      <w:marRight w:val="0"/>
      <w:marTop w:val="0"/>
      <w:marBottom w:val="0"/>
      <w:divBdr>
        <w:top w:val="none" w:sz="0" w:space="0" w:color="auto"/>
        <w:left w:val="none" w:sz="0" w:space="0" w:color="auto"/>
        <w:bottom w:val="none" w:sz="0" w:space="0" w:color="auto"/>
        <w:right w:val="none" w:sz="0" w:space="0" w:color="auto"/>
      </w:divBdr>
      <w:divsChild>
        <w:div w:id="964698595">
          <w:marLeft w:val="0"/>
          <w:marRight w:val="0"/>
          <w:marTop w:val="0"/>
          <w:marBottom w:val="0"/>
          <w:divBdr>
            <w:top w:val="none" w:sz="0" w:space="0" w:color="auto"/>
            <w:left w:val="none" w:sz="0" w:space="0" w:color="auto"/>
            <w:bottom w:val="none" w:sz="0" w:space="0" w:color="auto"/>
            <w:right w:val="none" w:sz="0" w:space="0" w:color="auto"/>
          </w:divBdr>
          <w:divsChild>
            <w:div w:id="1519351244">
              <w:marLeft w:val="0"/>
              <w:marRight w:val="0"/>
              <w:marTop w:val="0"/>
              <w:marBottom w:val="0"/>
              <w:divBdr>
                <w:top w:val="none" w:sz="0" w:space="0" w:color="auto"/>
                <w:left w:val="none" w:sz="0" w:space="0" w:color="auto"/>
                <w:bottom w:val="none" w:sz="0" w:space="0" w:color="auto"/>
                <w:right w:val="none" w:sz="0" w:space="0" w:color="auto"/>
              </w:divBdr>
              <w:divsChild>
                <w:div w:id="97601651">
                  <w:marLeft w:val="0"/>
                  <w:marRight w:val="0"/>
                  <w:marTop w:val="0"/>
                  <w:marBottom w:val="0"/>
                  <w:divBdr>
                    <w:top w:val="none" w:sz="0" w:space="0" w:color="auto"/>
                    <w:left w:val="none" w:sz="0" w:space="0" w:color="auto"/>
                    <w:bottom w:val="none" w:sz="0" w:space="0" w:color="auto"/>
                    <w:right w:val="none" w:sz="0" w:space="0" w:color="auto"/>
                  </w:divBdr>
                </w:div>
                <w:div w:id="2953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1155">
          <w:marLeft w:val="0"/>
          <w:marRight w:val="0"/>
          <w:marTop w:val="0"/>
          <w:marBottom w:val="0"/>
          <w:divBdr>
            <w:top w:val="none" w:sz="0" w:space="0" w:color="auto"/>
            <w:left w:val="none" w:sz="0" w:space="0" w:color="auto"/>
            <w:bottom w:val="none" w:sz="0" w:space="0" w:color="auto"/>
            <w:right w:val="none" w:sz="0" w:space="0" w:color="auto"/>
          </w:divBdr>
          <w:divsChild>
            <w:div w:id="1432160420">
              <w:marLeft w:val="0"/>
              <w:marRight w:val="0"/>
              <w:marTop w:val="0"/>
              <w:marBottom w:val="0"/>
              <w:divBdr>
                <w:top w:val="none" w:sz="0" w:space="0" w:color="auto"/>
                <w:left w:val="none" w:sz="0" w:space="0" w:color="auto"/>
                <w:bottom w:val="none" w:sz="0" w:space="0" w:color="auto"/>
                <w:right w:val="none" w:sz="0" w:space="0" w:color="auto"/>
              </w:divBdr>
              <w:divsChild>
                <w:div w:id="1384064308">
                  <w:marLeft w:val="0"/>
                  <w:marRight w:val="0"/>
                  <w:marTop w:val="0"/>
                  <w:marBottom w:val="0"/>
                  <w:divBdr>
                    <w:top w:val="none" w:sz="0" w:space="0" w:color="auto"/>
                    <w:left w:val="none" w:sz="0" w:space="0" w:color="auto"/>
                    <w:bottom w:val="none" w:sz="0" w:space="0" w:color="auto"/>
                    <w:right w:val="none" w:sz="0" w:space="0" w:color="auto"/>
                  </w:divBdr>
                  <w:divsChild>
                    <w:div w:id="1058165253">
                      <w:marLeft w:val="0"/>
                      <w:marRight w:val="0"/>
                      <w:marTop w:val="0"/>
                      <w:marBottom w:val="0"/>
                      <w:divBdr>
                        <w:top w:val="none" w:sz="0" w:space="0" w:color="auto"/>
                        <w:left w:val="none" w:sz="0" w:space="0" w:color="auto"/>
                        <w:bottom w:val="none" w:sz="0" w:space="0" w:color="auto"/>
                        <w:right w:val="none" w:sz="0" w:space="0" w:color="auto"/>
                      </w:divBdr>
                      <w:divsChild>
                        <w:div w:id="287048295">
                          <w:marLeft w:val="0"/>
                          <w:marRight w:val="0"/>
                          <w:marTop w:val="0"/>
                          <w:marBottom w:val="0"/>
                          <w:divBdr>
                            <w:top w:val="none" w:sz="0" w:space="0" w:color="auto"/>
                            <w:left w:val="none" w:sz="0" w:space="0" w:color="auto"/>
                            <w:bottom w:val="none" w:sz="0" w:space="0" w:color="auto"/>
                            <w:right w:val="none" w:sz="0" w:space="0" w:color="auto"/>
                          </w:divBdr>
                        </w:div>
                      </w:divsChild>
                    </w:div>
                    <w:div w:id="1228807931">
                      <w:marLeft w:val="0"/>
                      <w:marRight w:val="0"/>
                      <w:marTop w:val="0"/>
                      <w:marBottom w:val="0"/>
                      <w:divBdr>
                        <w:top w:val="none" w:sz="0" w:space="0" w:color="auto"/>
                        <w:left w:val="none" w:sz="0" w:space="0" w:color="auto"/>
                        <w:bottom w:val="none" w:sz="0" w:space="0" w:color="auto"/>
                        <w:right w:val="none" w:sz="0" w:space="0" w:color="auto"/>
                      </w:divBdr>
                      <w:divsChild>
                        <w:div w:id="726421074">
                          <w:marLeft w:val="0"/>
                          <w:marRight w:val="0"/>
                          <w:marTop w:val="0"/>
                          <w:marBottom w:val="0"/>
                          <w:divBdr>
                            <w:top w:val="none" w:sz="0" w:space="0" w:color="auto"/>
                            <w:left w:val="none" w:sz="0" w:space="0" w:color="auto"/>
                            <w:bottom w:val="none" w:sz="0" w:space="0" w:color="auto"/>
                            <w:right w:val="none" w:sz="0" w:space="0" w:color="auto"/>
                          </w:divBdr>
                        </w:div>
                      </w:divsChild>
                    </w:div>
                    <w:div w:id="1605186809">
                      <w:marLeft w:val="0"/>
                      <w:marRight w:val="0"/>
                      <w:marTop w:val="0"/>
                      <w:marBottom w:val="0"/>
                      <w:divBdr>
                        <w:top w:val="none" w:sz="0" w:space="0" w:color="auto"/>
                        <w:left w:val="none" w:sz="0" w:space="0" w:color="auto"/>
                        <w:bottom w:val="none" w:sz="0" w:space="0" w:color="auto"/>
                        <w:right w:val="none" w:sz="0" w:space="0" w:color="auto"/>
                      </w:divBdr>
                      <w:divsChild>
                        <w:div w:id="353001488">
                          <w:marLeft w:val="0"/>
                          <w:marRight w:val="0"/>
                          <w:marTop w:val="0"/>
                          <w:marBottom w:val="0"/>
                          <w:divBdr>
                            <w:top w:val="none" w:sz="0" w:space="0" w:color="auto"/>
                            <w:left w:val="none" w:sz="0" w:space="0" w:color="auto"/>
                            <w:bottom w:val="none" w:sz="0" w:space="0" w:color="auto"/>
                            <w:right w:val="none" w:sz="0" w:space="0" w:color="auto"/>
                          </w:divBdr>
                        </w:div>
                      </w:divsChild>
                    </w:div>
                    <w:div w:id="613286437">
                      <w:marLeft w:val="0"/>
                      <w:marRight w:val="0"/>
                      <w:marTop w:val="0"/>
                      <w:marBottom w:val="0"/>
                      <w:divBdr>
                        <w:top w:val="none" w:sz="0" w:space="0" w:color="auto"/>
                        <w:left w:val="none" w:sz="0" w:space="0" w:color="auto"/>
                        <w:bottom w:val="none" w:sz="0" w:space="0" w:color="auto"/>
                        <w:right w:val="none" w:sz="0" w:space="0" w:color="auto"/>
                      </w:divBdr>
                      <w:divsChild>
                        <w:div w:id="20885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586819">
          <w:marLeft w:val="0"/>
          <w:marRight w:val="0"/>
          <w:marTop w:val="0"/>
          <w:marBottom w:val="0"/>
          <w:divBdr>
            <w:top w:val="none" w:sz="0" w:space="0" w:color="auto"/>
            <w:left w:val="none" w:sz="0" w:space="0" w:color="auto"/>
            <w:bottom w:val="none" w:sz="0" w:space="0" w:color="auto"/>
            <w:right w:val="none" w:sz="0" w:space="0" w:color="auto"/>
          </w:divBdr>
          <w:divsChild>
            <w:div w:id="1687709049">
              <w:marLeft w:val="0"/>
              <w:marRight w:val="0"/>
              <w:marTop w:val="0"/>
              <w:marBottom w:val="0"/>
              <w:divBdr>
                <w:top w:val="none" w:sz="0" w:space="0" w:color="auto"/>
                <w:left w:val="none" w:sz="0" w:space="0" w:color="auto"/>
                <w:bottom w:val="none" w:sz="0" w:space="0" w:color="auto"/>
                <w:right w:val="none" w:sz="0" w:space="0" w:color="auto"/>
              </w:divBdr>
              <w:divsChild>
                <w:div w:id="1487818309">
                  <w:marLeft w:val="0"/>
                  <w:marRight w:val="0"/>
                  <w:marTop w:val="0"/>
                  <w:marBottom w:val="0"/>
                  <w:divBdr>
                    <w:top w:val="none" w:sz="0" w:space="0" w:color="auto"/>
                    <w:left w:val="none" w:sz="0" w:space="0" w:color="auto"/>
                    <w:bottom w:val="none" w:sz="0" w:space="0" w:color="auto"/>
                    <w:right w:val="none" w:sz="0" w:space="0" w:color="auto"/>
                  </w:divBdr>
                  <w:divsChild>
                    <w:div w:id="1627807369">
                      <w:marLeft w:val="1170"/>
                      <w:marRight w:val="0"/>
                      <w:marTop w:val="0"/>
                      <w:marBottom w:val="0"/>
                      <w:divBdr>
                        <w:top w:val="none" w:sz="0" w:space="0" w:color="auto"/>
                        <w:left w:val="none" w:sz="0" w:space="0" w:color="auto"/>
                        <w:bottom w:val="none" w:sz="0" w:space="0" w:color="auto"/>
                        <w:right w:val="none" w:sz="0" w:space="0" w:color="auto"/>
                      </w:divBdr>
                    </w:div>
                  </w:divsChild>
                </w:div>
                <w:div w:id="1545749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287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07922473">
      <w:bodyDiv w:val="1"/>
      <w:marLeft w:val="0"/>
      <w:marRight w:val="0"/>
      <w:marTop w:val="0"/>
      <w:marBottom w:val="0"/>
      <w:divBdr>
        <w:top w:val="none" w:sz="0" w:space="0" w:color="auto"/>
        <w:left w:val="none" w:sz="0" w:space="0" w:color="auto"/>
        <w:bottom w:val="none" w:sz="0" w:space="0" w:color="auto"/>
        <w:right w:val="none" w:sz="0" w:space="0" w:color="auto"/>
      </w:divBdr>
      <w:divsChild>
        <w:div w:id="1942251572">
          <w:marLeft w:val="0"/>
          <w:marRight w:val="0"/>
          <w:marTop w:val="0"/>
          <w:marBottom w:val="0"/>
          <w:divBdr>
            <w:top w:val="none" w:sz="0" w:space="0" w:color="auto"/>
            <w:left w:val="none" w:sz="0" w:space="0" w:color="auto"/>
            <w:bottom w:val="none" w:sz="0" w:space="0" w:color="auto"/>
            <w:right w:val="none" w:sz="0" w:space="0" w:color="auto"/>
          </w:divBdr>
          <w:divsChild>
            <w:div w:id="939532296">
              <w:marLeft w:val="0"/>
              <w:marRight w:val="0"/>
              <w:marTop w:val="0"/>
              <w:marBottom w:val="0"/>
              <w:divBdr>
                <w:top w:val="none" w:sz="0" w:space="0" w:color="auto"/>
                <w:left w:val="none" w:sz="0" w:space="0" w:color="auto"/>
                <w:bottom w:val="none" w:sz="0" w:space="0" w:color="auto"/>
                <w:right w:val="none" w:sz="0" w:space="0" w:color="auto"/>
              </w:divBdr>
              <w:divsChild>
                <w:div w:id="1754352904">
                  <w:marLeft w:val="0"/>
                  <w:marRight w:val="0"/>
                  <w:marTop w:val="0"/>
                  <w:marBottom w:val="0"/>
                  <w:divBdr>
                    <w:top w:val="none" w:sz="0" w:space="0" w:color="auto"/>
                    <w:left w:val="none" w:sz="0" w:space="0" w:color="auto"/>
                    <w:bottom w:val="none" w:sz="0" w:space="0" w:color="auto"/>
                    <w:right w:val="none" w:sz="0" w:space="0" w:color="auto"/>
                  </w:divBdr>
                </w:div>
                <w:div w:id="10616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64233">
          <w:marLeft w:val="0"/>
          <w:marRight w:val="0"/>
          <w:marTop w:val="0"/>
          <w:marBottom w:val="0"/>
          <w:divBdr>
            <w:top w:val="none" w:sz="0" w:space="0" w:color="auto"/>
            <w:left w:val="none" w:sz="0" w:space="0" w:color="auto"/>
            <w:bottom w:val="none" w:sz="0" w:space="0" w:color="auto"/>
            <w:right w:val="none" w:sz="0" w:space="0" w:color="auto"/>
          </w:divBdr>
          <w:divsChild>
            <w:div w:id="1830713166">
              <w:marLeft w:val="0"/>
              <w:marRight w:val="0"/>
              <w:marTop w:val="0"/>
              <w:marBottom w:val="0"/>
              <w:divBdr>
                <w:top w:val="none" w:sz="0" w:space="0" w:color="auto"/>
                <w:left w:val="none" w:sz="0" w:space="0" w:color="auto"/>
                <w:bottom w:val="none" w:sz="0" w:space="0" w:color="auto"/>
                <w:right w:val="none" w:sz="0" w:space="0" w:color="auto"/>
              </w:divBdr>
              <w:divsChild>
                <w:div w:id="411199988">
                  <w:marLeft w:val="0"/>
                  <w:marRight w:val="0"/>
                  <w:marTop w:val="0"/>
                  <w:marBottom w:val="0"/>
                  <w:divBdr>
                    <w:top w:val="none" w:sz="0" w:space="0" w:color="auto"/>
                    <w:left w:val="none" w:sz="0" w:space="0" w:color="auto"/>
                    <w:bottom w:val="none" w:sz="0" w:space="0" w:color="auto"/>
                    <w:right w:val="none" w:sz="0" w:space="0" w:color="auto"/>
                  </w:divBdr>
                  <w:divsChild>
                    <w:div w:id="367340426">
                      <w:marLeft w:val="0"/>
                      <w:marRight w:val="0"/>
                      <w:marTop w:val="0"/>
                      <w:marBottom w:val="0"/>
                      <w:divBdr>
                        <w:top w:val="none" w:sz="0" w:space="0" w:color="auto"/>
                        <w:left w:val="none" w:sz="0" w:space="0" w:color="auto"/>
                        <w:bottom w:val="none" w:sz="0" w:space="0" w:color="auto"/>
                        <w:right w:val="none" w:sz="0" w:space="0" w:color="auto"/>
                      </w:divBdr>
                      <w:divsChild>
                        <w:div w:id="1503230912">
                          <w:marLeft w:val="0"/>
                          <w:marRight w:val="0"/>
                          <w:marTop w:val="0"/>
                          <w:marBottom w:val="0"/>
                          <w:divBdr>
                            <w:top w:val="none" w:sz="0" w:space="0" w:color="auto"/>
                            <w:left w:val="none" w:sz="0" w:space="0" w:color="auto"/>
                            <w:bottom w:val="none" w:sz="0" w:space="0" w:color="auto"/>
                            <w:right w:val="none" w:sz="0" w:space="0" w:color="auto"/>
                          </w:divBdr>
                        </w:div>
                      </w:divsChild>
                    </w:div>
                    <w:div w:id="2045446832">
                      <w:marLeft w:val="0"/>
                      <w:marRight w:val="0"/>
                      <w:marTop w:val="0"/>
                      <w:marBottom w:val="0"/>
                      <w:divBdr>
                        <w:top w:val="none" w:sz="0" w:space="0" w:color="auto"/>
                        <w:left w:val="none" w:sz="0" w:space="0" w:color="auto"/>
                        <w:bottom w:val="none" w:sz="0" w:space="0" w:color="auto"/>
                        <w:right w:val="none" w:sz="0" w:space="0" w:color="auto"/>
                      </w:divBdr>
                      <w:divsChild>
                        <w:div w:id="1586569478">
                          <w:marLeft w:val="0"/>
                          <w:marRight w:val="0"/>
                          <w:marTop w:val="0"/>
                          <w:marBottom w:val="0"/>
                          <w:divBdr>
                            <w:top w:val="none" w:sz="0" w:space="0" w:color="auto"/>
                            <w:left w:val="none" w:sz="0" w:space="0" w:color="auto"/>
                            <w:bottom w:val="none" w:sz="0" w:space="0" w:color="auto"/>
                            <w:right w:val="none" w:sz="0" w:space="0" w:color="auto"/>
                          </w:divBdr>
                        </w:div>
                      </w:divsChild>
                    </w:div>
                    <w:div w:id="546717891">
                      <w:marLeft w:val="0"/>
                      <w:marRight w:val="0"/>
                      <w:marTop w:val="0"/>
                      <w:marBottom w:val="0"/>
                      <w:divBdr>
                        <w:top w:val="none" w:sz="0" w:space="0" w:color="auto"/>
                        <w:left w:val="none" w:sz="0" w:space="0" w:color="auto"/>
                        <w:bottom w:val="none" w:sz="0" w:space="0" w:color="auto"/>
                        <w:right w:val="none" w:sz="0" w:space="0" w:color="auto"/>
                      </w:divBdr>
                      <w:divsChild>
                        <w:div w:id="1390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72230">
          <w:marLeft w:val="0"/>
          <w:marRight w:val="0"/>
          <w:marTop w:val="0"/>
          <w:marBottom w:val="0"/>
          <w:divBdr>
            <w:top w:val="none" w:sz="0" w:space="0" w:color="auto"/>
            <w:left w:val="none" w:sz="0" w:space="0" w:color="auto"/>
            <w:bottom w:val="none" w:sz="0" w:space="0" w:color="auto"/>
            <w:right w:val="none" w:sz="0" w:space="0" w:color="auto"/>
          </w:divBdr>
          <w:divsChild>
            <w:div w:id="2088842798">
              <w:marLeft w:val="0"/>
              <w:marRight w:val="0"/>
              <w:marTop w:val="0"/>
              <w:marBottom w:val="0"/>
              <w:divBdr>
                <w:top w:val="none" w:sz="0" w:space="0" w:color="auto"/>
                <w:left w:val="none" w:sz="0" w:space="0" w:color="auto"/>
                <w:bottom w:val="none" w:sz="0" w:space="0" w:color="auto"/>
                <w:right w:val="none" w:sz="0" w:space="0" w:color="auto"/>
              </w:divBdr>
              <w:divsChild>
                <w:div w:id="197473834">
                  <w:marLeft w:val="0"/>
                  <w:marRight w:val="0"/>
                  <w:marTop w:val="0"/>
                  <w:marBottom w:val="0"/>
                  <w:divBdr>
                    <w:top w:val="none" w:sz="0" w:space="0" w:color="auto"/>
                    <w:left w:val="none" w:sz="0" w:space="0" w:color="auto"/>
                    <w:bottom w:val="none" w:sz="0" w:space="0" w:color="auto"/>
                    <w:right w:val="none" w:sz="0" w:space="0" w:color="auto"/>
                  </w:divBdr>
                  <w:divsChild>
                    <w:div w:id="151653396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422154">
      <w:bodyDiv w:val="1"/>
      <w:marLeft w:val="0"/>
      <w:marRight w:val="0"/>
      <w:marTop w:val="0"/>
      <w:marBottom w:val="0"/>
      <w:divBdr>
        <w:top w:val="none" w:sz="0" w:space="0" w:color="auto"/>
        <w:left w:val="none" w:sz="0" w:space="0" w:color="auto"/>
        <w:bottom w:val="none" w:sz="0" w:space="0" w:color="auto"/>
        <w:right w:val="none" w:sz="0" w:space="0" w:color="auto"/>
      </w:divBdr>
      <w:divsChild>
        <w:div w:id="1596355776">
          <w:marLeft w:val="0"/>
          <w:marRight w:val="0"/>
          <w:marTop w:val="0"/>
          <w:marBottom w:val="0"/>
          <w:divBdr>
            <w:top w:val="none" w:sz="0" w:space="0" w:color="auto"/>
            <w:left w:val="none" w:sz="0" w:space="0" w:color="auto"/>
            <w:bottom w:val="none" w:sz="0" w:space="0" w:color="auto"/>
            <w:right w:val="none" w:sz="0" w:space="0" w:color="auto"/>
          </w:divBdr>
          <w:divsChild>
            <w:div w:id="670915469">
              <w:marLeft w:val="0"/>
              <w:marRight w:val="0"/>
              <w:marTop w:val="0"/>
              <w:marBottom w:val="0"/>
              <w:divBdr>
                <w:top w:val="none" w:sz="0" w:space="0" w:color="auto"/>
                <w:left w:val="none" w:sz="0" w:space="0" w:color="auto"/>
                <w:bottom w:val="none" w:sz="0" w:space="0" w:color="auto"/>
                <w:right w:val="none" w:sz="0" w:space="0" w:color="auto"/>
              </w:divBdr>
              <w:divsChild>
                <w:div w:id="1931111701">
                  <w:marLeft w:val="0"/>
                  <w:marRight w:val="0"/>
                  <w:marTop w:val="0"/>
                  <w:marBottom w:val="0"/>
                  <w:divBdr>
                    <w:top w:val="none" w:sz="0" w:space="0" w:color="auto"/>
                    <w:left w:val="none" w:sz="0" w:space="0" w:color="auto"/>
                    <w:bottom w:val="none" w:sz="0" w:space="0" w:color="auto"/>
                    <w:right w:val="none" w:sz="0" w:space="0" w:color="auto"/>
                  </w:divBdr>
                </w:div>
                <w:div w:id="19231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8026">
          <w:marLeft w:val="0"/>
          <w:marRight w:val="0"/>
          <w:marTop w:val="0"/>
          <w:marBottom w:val="0"/>
          <w:divBdr>
            <w:top w:val="none" w:sz="0" w:space="0" w:color="auto"/>
            <w:left w:val="none" w:sz="0" w:space="0" w:color="auto"/>
            <w:bottom w:val="none" w:sz="0" w:space="0" w:color="auto"/>
            <w:right w:val="none" w:sz="0" w:space="0" w:color="auto"/>
          </w:divBdr>
          <w:divsChild>
            <w:div w:id="1199320281">
              <w:marLeft w:val="0"/>
              <w:marRight w:val="0"/>
              <w:marTop w:val="0"/>
              <w:marBottom w:val="0"/>
              <w:divBdr>
                <w:top w:val="none" w:sz="0" w:space="0" w:color="auto"/>
                <w:left w:val="none" w:sz="0" w:space="0" w:color="auto"/>
                <w:bottom w:val="none" w:sz="0" w:space="0" w:color="auto"/>
                <w:right w:val="none" w:sz="0" w:space="0" w:color="auto"/>
              </w:divBdr>
              <w:divsChild>
                <w:div w:id="1046635515">
                  <w:marLeft w:val="0"/>
                  <w:marRight w:val="0"/>
                  <w:marTop w:val="0"/>
                  <w:marBottom w:val="0"/>
                  <w:divBdr>
                    <w:top w:val="none" w:sz="0" w:space="0" w:color="auto"/>
                    <w:left w:val="none" w:sz="0" w:space="0" w:color="auto"/>
                    <w:bottom w:val="none" w:sz="0" w:space="0" w:color="auto"/>
                    <w:right w:val="none" w:sz="0" w:space="0" w:color="auto"/>
                  </w:divBdr>
                  <w:divsChild>
                    <w:div w:id="1135028938">
                      <w:marLeft w:val="0"/>
                      <w:marRight w:val="0"/>
                      <w:marTop w:val="0"/>
                      <w:marBottom w:val="0"/>
                      <w:divBdr>
                        <w:top w:val="none" w:sz="0" w:space="0" w:color="auto"/>
                        <w:left w:val="none" w:sz="0" w:space="0" w:color="auto"/>
                        <w:bottom w:val="none" w:sz="0" w:space="0" w:color="auto"/>
                        <w:right w:val="none" w:sz="0" w:space="0" w:color="auto"/>
                      </w:divBdr>
                      <w:divsChild>
                        <w:div w:id="1620455139">
                          <w:marLeft w:val="0"/>
                          <w:marRight w:val="0"/>
                          <w:marTop w:val="0"/>
                          <w:marBottom w:val="0"/>
                          <w:divBdr>
                            <w:top w:val="none" w:sz="0" w:space="0" w:color="auto"/>
                            <w:left w:val="none" w:sz="0" w:space="0" w:color="auto"/>
                            <w:bottom w:val="none" w:sz="0" w:space="0" w:color="auto"/>
                            <w:right w:val="none" w:sz="0" w:space="0" w:color="auto"/>
                          </w:divBdr>
                        </w:div>
                      </w:divsChild>
                    </w:div>
                    <w:div w:id="683434857">
                      <w:marLeft w:val="0"/>
                      <w:marRight w:val="0"/>
                      <w:marTop w:val="0"/>
                      <w:marBottom w:val="0"/>
                      <w:divBdr>
                        <w:top w:val="none" w:sz="0" w:space="0" w:color="auto"/>
                        <w:left w:val="none" w:sz="0" w:space="0" w:color="auto"/>
                        <w:bottom w:val="none" w:sz="0" w:space="0" w:color="auto"/>
                        <w:right w:val="none" w:sz="0" w:space="0" w:color="auto"/>
                      </w:divBdr>
                      <w:divsChild>
                        <w:div w:id="447355026">
                          <w:marLeft w:val="0"/>
                          <w:marRight w:val="0"/>
                          <w:marTop w:val="0"/>
                          <w:marBottom w:val="0"/>
                          <w:divBdr>
                            <w:top w:val="none" w:sz="0" w:space="0" w:color="auto"/>
                            <w:left w:val="none" w:sz="0" w:space="0" w:color="auto"/>
                            <w:bottom w:val="none" w:sz="0" w:space="0" w:color="auto"/>
                            <w:right w:val="none" w:sz="0" w:space="0" w:color="auto"/>
                          </w:divBdr>
                        </w:div>
                      </w:divsChild>
                    </w:div>
                    <w:div w:id="1417707281">
                      <w:marLeft w:val="0"/>
                      <w:marRight w:val="0"/>
                      <w:marTop w:val="0"/>
                      <w:marBottom w:val="0"/>
                      <w:divBdr>
                        <w:top w:val="none" w:sz="0" w:space="0" w:color="auto"/>
                        <w:left w:val="none" w:sz="0" w:space="0" w:color="auto"/>
                        <w:bottom w:val="none" w:sz="0" w:space="0" w:color="auto"/>
                        <w:right w:val="none" w:sz="0" w:space="0" w:color="auto"/>
                      </w:divBdr>
                      <w:divsChild>
                        <w:div w:id="1507213365">
                          <w:marLeft w:val="0"/>
                          <w:marRight w:val="0"/>
                          <w:marTop w:val="0"/>
                          <w:marBottom w:val="0"/>
                          <w:divBdr>
                            <w:top w:val="none" w:sz="0" w:space="0" w:color="auto"/>
                            <w:left w:val="none" w:sz="0" w:space="0" w:color="auto"/>
                            <w:bottom w:val="none" w:sz="0" w:space="0" w:color="auto"/>
                            <w:right w:val="none" w:sz="0" w:space="0" w:color="auto"/>
                          </w:divBdr>
                        </w:div>
                      </w:divsChild>
                    </w:div>
                    <w:div w:id="1602059084">
                      <w:marLeft w:val="0"/>
                      <w:marRight w:val="0"/>
                      <w:marTop w:val="0"/>
                      <w:marBottom w:val="0"/>
                      <w:divBdr>
                        <w:top w:val="none" w:sz="0" w:space="0" w:color="auto"/>
                        <w:left w:val="none" w:sz="0" w:space="0" w:color="auto"/>
                        <w:bottom w:val="none" w:sz="0" w:space="0" w:color="auto"/>
                        <w:right w:val="none" w:sz="0" w:space="0" w:color="auto"/>
                      </w:divBdr>
                      <w:divsChild>
                        <w:div w:id="15145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804477">
          <w:marLeft w:val="0"/>
          <w:marRight w:val="0"/>
          <w:marTop w:val="0"/>
          <w:marBottom w:val="0"/>
          <w:divBdr>
            <w:top w:val="none" w:sz="0" w:space="0" w:color="auto"/>
            <w:left w:val="none" w:sz="0" w:space="0" w:color="auto"/>
            <w:bottom w:val="none" w:sz="0" w:space="0" w:color="auto"/>
            <w:right w:val="none" w:sz="0" w:space="0" w:color="auto"/>
          </w:divBdr>
          <w:divsChild>
            <w:div w:id="633871994">
              <w:marLeft w:val="0"/>
              <w:marRight w:val="0"/>
              <w:marTop w:val="0"/>
              <w:marBottom w:val="0"/>
              <w:divBdr>
                <w:top w:val="none" w:sz="0" w:space="0" w:color="auto"/>
                <w:left w:val="none" w:sz="0" w:space="0" w:color="auto"/>
                <w:bottom w:val="none" w:sz="0" w:space="0" w:color="auto"/>
                <w:right w:val="none" w:sz="0" w:space="0" w:color="auto"/>
              </w:divBdr>
              <w:divsChild>
                <w:div w:id="2086413765">
                  <w:marLeft w:val="0"/>
                  <w:marRight w:val="0"/>
                  <w:marTop w:val="0"/>
                  <w:marBottom w:val="0"/>
                  <w:divBdr>
                    <w:top w:val="none" w:sz="0" w:space="0" w:color="auto"/>
                    <w:left w:val="none" w:sz="0" w:space="0" w:color="auto"/>
                    <w:bottom w:val="none" w:sz="0" w:space="0" w:color="auto"/>
                    <w:right w:val="none" w:sz="0" w:space="0" w:color="auto"/>
                  </w:divBdr>
                  <w:divsChild>
                    <w:div w:id="1962026744">
                      <w:marLeft w:val="1170"/>
                      <w:marRight w:val="0"/>
                      <w:marTop w:val="0"/>
                      <w:marBottom w:val="0"/>
                      <w:divBdr>
                        <w:top w:val="none" w:sz="0" w:space="0" w:color="auto"/>
                        <w:left w:val="none" w:sz="0" w:space="0" w:color="auto"/>
                        <w:bottom w:val="none" w:sz="0" w:space="0" w:color="auto"/>
                        <w:right w:val="none" w:sz="0" w:space="0" w:color="auto"/>
                      </w:divBdr>
                    </w:div>
                  </w:divsChild>
                </w:div>
                <w:div w:id="9969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06918181">
      <w:bodyDiv w:val="1"/>
      <w:marLeft w:val="0"/>
      <w:marRight w:val="0"/>
      <w:marTop w:val="0"/>
      <w:marBottom w:val="0"/>
      <w:divBdr>
        <w:top w:val="none" w:sz="0" w:space="0" w:color="auto"/>
        <w:left w:val="none" w:sz="0" w:space="0" w:color="auto"/>
        <w:bottom w:val="none" w:sz="0" w:space="0" w:color="auto"/>
        <w:right w:val="none" w:sz="0" w:space="0" w:color="auto"/>
      </w:divBdr>
      <w:divsChild>
        <w:div w:id="128210734">
          <w:marLeft w:val="0"/>
          <w:marRight w:val="0"/>
          <w:marTop w:val="0"/>
          <w:marBottom w:val="0"/>
          <w:divBdr>
            <w:top w:val="none" w:sz="0" w:space="0" w:color="auto"/>
            <w:left w:val="none" w:sz="0" w:space="0" w:color="auto"/>
            <w:bottom w:val="none" w:sz="0" w:space="0" w:color="auto"/>
            <w:right w:val="none" w:sz="0" w:space="0" w:color="auto"/>
          </w:divBdr>
          <w:divsChild>
            <w:div w:id="308949613">
              <w:marLeft w:val="0"/>
              <w:marRight w:val="0"/>
              <w:marTop w:val="0"/>
              <w:marBottom w:val="0"/>
              <w:divBdr>
                <w:top w:val="none" w:sz="0" w:space="0" w:color="auto"/>
                <w:left w:val="none" w:sz="0" w:space="0" w:color="auto"/>
                <w:bottom w:val="none" w:sz="0" w:space="0" w:color="auto"/>
                <w:right w:val="none" w:sz="0" w:space="0" w:color="auto"/>
              </w:divBdr>
              <w:divsChild>
                <w:div w:id="1880506627">
                  <w:marLeft w:val="0"/>
                  <w:marRight w:val="0"/>
                  <w:marTop w:val="0"/>
                  <w:marBottom w:val="0"/>
                  <w:divBdr>
                    <w:top w:val="none" w:sz="0" w:space="0" w:color="auto"/>
                    <w:left w:val="none" w:sz="0" w:space="0" w:color="auto"/>
                    <w:bottom w:val="none" w:sz="0" w:space="0" w:color="auto"/>
                    <w:right w:val="none" w:sz="0" w:space="0" w:color="auto"/>
                  </w:divBdr>
                </w:div>
                <w:div w:id="64716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3908">
          <w:marLeft w:val="0"/>
          <w:marRight w:val="0"/>
          <w:marTop w:val="0"/>
          <w:marBottom w:val="0"/>
          <w:divBdr>
            <w:top w:val="none" w:sz="0" w:space="0" w:color="auto"/>
            <w:left w:val="none" w:sz="0" w:space="0" w:color="auto"/>
            <w:bottom w:val="none" w:sz="0" w:space="0" w:color="auto"/>
            <w:right w:val="none" w:sz="0" w:space="0" w:color="auto"/>
          </w:divBdr>
          <w:divsChild>
            <w:div w:id="956836994">
              <w:marLeft w:val="0"/>
              <w:marRight w:val="0"/>
              <w:marTop w:val="0"/>
              <w:marBottom w:val="0"/>
              <w:divBdr>
                <w:top w:val="none" w:sz="0" w:space="0" w:color="auto"/>
                <w:left w:val="none" w:sz="0" w:space="0" w:color="auto"/>
                <w:bottom w:val="none" w:sz="0" w:space="0" w:color="auto"/>
                <w:right w:val="none" w:sz="0" w:space="0" w:color="auto"/>
              </w:divBdr>
              <w:divsChild>
                <w:div w:id="1828403132">
                  <w:marLeft w:val="0"/>
                  <w:marRight w:val="0"/>
                  <w:marTop w:val="0"/>
                  <w:marBottom w:val="0"/>
                  <w:divBdr>
                    <w:top w:val="none" w:sz="0" w:space="0" w:color="auto"/>
                    <w:left w:val="none" w:sz="0" w:space="0" w:color="auto"/>
                    <w:bottom w:val="none" w:sz="0" w:space="0" w:color="auto"/>
                    <w:right w:val="none" w:sz="0" w:space="0" w:color="auto"/>
                  </w:divBdr>
                  <w:divsChild>
                    <w:div w:id="220482466">
                      <w:marLeft w:val="0"/>
                      <w:marRight w:val="0"/>
                      <w:marTop w:val="0"/>
                      <w:marBottom w:val="0"/>
                      <w:divBdr>
                        <w:top w:val="none" w:sz="0" w:space="0" w:color="auto"/>
                        <w:left w:val="none" w:sz="0" w:space="0" w:color="auto"/>
                        <w:bottom w:val="none" w:sz="0" w:space="0" w:color="auto"/>
                        <w:right w:val="none" w:sz="0" w:space="0" w:color="auto"/>
                      </w:divBdr>
                      <w:divsChild>
                        <w:div w:id="647636995">
                          <w:marLeft w:val="0"/>
                          <w:marRight w:val="0"/>
                          <w:marTop w:val="0"/>
                          <w:marBottom w:val="0"/>
                          <w:divBdr>
                            <w:top w:val="none" w:sz="0" w:space="0" w:color="auto"/>
                            <w:left w:val="none" w:sz="0" w:space="0" w:color="auto"/>
                            <w:bottom w:val="none" w:sz="0" w:space="0" w:color="auto"/>
                            <w:right w:val="none" w:sz="0" w:space="0" w:color="auto"/>
                          </w:divBdr>
                        </w:div>
                      </w:divsChild>
                    </w:div>
                    <w:div w:id="448354760">
                      <w:marLeft w:val="0"/>
                      <w:marRight w:val="0"/>
                      <w:marTop w:val="0"/>
                      <w:marBottom w:val="0"/>
                      <w:divBdr>
                        <w:top w:val="none" w:sz="0" w:space="0" w:color="auto"/>
                        <w:left w:val="none" w:sz="0" w:space="0" w:color="auto"/>
                        <w:bottom w:val="none" w:sz="0" w:space="0" w:color="auto"/>
                        <w:right w:val="none" w:sz="0" w:space="0" w:color="auto"/>
                      </w:divBdr>
                      <w:divsChild>
                        <w:div w:id="322240516">
                          <w:marLeft w:val="0"/>
                          <w:marRight w:val="0"/>
                          <w:marTop w:val="0"/>
                          <w:marBottom w:val="0"/>
                          <w:divBdr>
                            <w:top w:val="none" w:sz="0" w:space="0" w:color="auto"/>
                            <w:left w:val="none" w:sz="0" w:space="0" w:color="auto"/>
                            <w:bottom w:val="none" w:sz="0" w:space="0" w:color="auto"/>
                            <w:right w:val="none" w:sz="0" w:space="0" w:color="auto"/>
                          </w:divBdr>
                        </w:div>
                      </w:divsChild>
                    </w:div>
                    <w:div w:id="1501044452">
                      <w:marLeft w:val="0"/>
                      <w:marRight w:val="0"/>
                      <w:marTop w:val="0"/>
                      <w:marBottom w:val="0"/>
                      <w:divBdr>
                        <w:top w:val="none" w:sz="0" w:space="0" w:color="auto"/>
                        <w:left w:val="none" w:sz="0" w:space="0" w:color="auto"/>
                        <w:bottom w:val="none" w:sz="0" w:space="0" w:color="auto"/>
                        <w:right w:val="none" w:sz="0" w:space="0" w:color="auto"/>
                      </w:divBdr>
                      <w:divsChild>
                        <w:div w:id="2112889851">
                          <w:marLeft w:val="0"/>
                          <w:marRight w:val="0"/>
                          <w:marTop w:val="0"/>
                          <w:marBottom w:val="0"/>
                          <w:divBdr>
                            <w:top w:val="none" w:sz="0" w:space="0" w:color="auto"/>
                            <w:left w:val="none" w:sz="0" w:space="0" w:color="auto"/>
                            <w:bottom w:val="none" w:sz="0" w:space="0" w:color="auto"/>
                            <w:right w:val="none" w:sz="0" w:space="0" w:color="auto"/>
                          </w:divBdr>
                        </w:div>
                      </w:divsChild>
                    </w:div>
                    <w:div w:id="1639797885">
                      <w:marLeft w:val="0"/>
                      <w:marRight w:val="0"/>
                      <w:marTop w:val="0"/>
                      <w:marBottom w:val="0"/>
                      <w:divBdr>
                        <w:top w:val="none" w:sz="0" w:space="0" w:color="auto"/>
                        <w:left w:val="none" w:sz="0" w:space="0" w:color="auto"/>
                        <w:bottom w:val="none" w:sz="0" w:space="0" w:color="auto"/>
                        <w:right w:val="none" w:sz="0" w:space="0" w:color="auto"/>
                      </w:divBdr>
                      <w:divsChild>
                        <w:div w:id="5796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264343">
          <w:marLeft w:val="0"/>
          <w:marRight w:val="0"/>
          <w:marTop w:val="0"/>
          <w:marBottom w:val="0"/>
          <w:divBdr>
            <w:top w:val="none" w:sz="0" w:space="0" w:color="auto"/>
            <w:left w:val="none" w:sz="0" w:space="0" w:color="auto"/>
            <w:bottom w:val="none" w:sz="0" w:space="0" w:color="auto"/>
            <w:right w:val="none" w:sz="0" w:space="0" w:color="auto"/>
          </w:divBdr>
          <w:divsChild>
            <w:div w:id="1272588241">
              <w:marLeft w:val="0"/>
              <w:marRight w:val="0"/>
              <w:marTop w:val="0"/>
              <w:marBottom w:val="0"/>
              <w:divBdr>
                <w:top w:val="none" w:sz="0" w:space="0" w:color="auto"/>
                <w:left w:val="none" w:sz="0" w:space="0" w:color="auto"/>
                <w:bottom w:val="none" w:sz="0" w:space="0" w:color="auto"/>
                <w:right w:val="none" w:sz="0" w:space="0" w:color="auto"/>
              </w:divBdr>
              <w:divsChild>
                <w:div w:id="246155674">
                  <w:marLeft w:val="0"/>
                  <w:marRight w:val="0"/>
                  <w:marTop w:val="0"/>
                  <w:marBottom w:val="0"/>
                  <w:divBdr>
                    <w:top w:val="none" w:sz="0" w:space="0" w:color="auto"/>
                    <w:left w:val="none" w:sz="0" w:space="0" w:color="auto"/>
                    <w:bottom w:val="none" w:sz="0" w:space="0" w:color="auto"/>
                    <w:right w:val="none" w:sz="0" w:space="0" w:color="auto"/>
                  </w:divBdr>
                  <w:divsChild>
                    <w:div w:id="427778772">
                      <w:marLeft w:val="1169"/>
                      <w:marRight w:val="0"/>
                      <w:marTop w:val="0"/>
                      <w:marBottom w:val="0"/>
                      <w:divBdr>
                        <w:top w:val="none" w:sz="0" w:space="0" w:color="auto"/>
                        <w:left w:val="none" w:sz="0" w:space="0" w:color="auto"/>
                        <w:bottom w:val="none" w:sz="0" w:space="0" w:color="auto"/>
                        <w:right w:val="none" w:sz="0" w:space="0" w:color="auto"/>
                      </w:divBdr>
                    </w:div>
                  </w:divsChild>
                </w:div>
                <w:div w:id="1656298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738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ill-ct-cl/50/28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ite.case.law/ill-ct-cl/50/287/" TargetMode="External"/><Relationship Id="rId12" Type="http://schemas.openxmlformats.org/officeDocument/2006/relationships/hyperlink" Target="https://cite.case.law/ill-ct-cl/41/1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te.case.law/citations/?q=753808" TargetMode="External"/><Relationship Id="rId11" Type="http://schemas.openxmlformats.org/officeDocument/2006/relationships/hyperlink" Target="https://cite.case.law/ill-ct-cl/44/295/" TargetMode="External"/><Relationship Id="rId5" Type="http://schemas.openxmlformats.org/officeDocument/2006/relationships/hyperlink" Target="https://cite.case.law/pdf/753808/Whitehead%20v.%20State,%2050%20Ill.%20Ct.%20Cl.%20287%20(1998).pdf" TargetMode="External"/><Relationship Id="rId10" Type="http://schemas.openxmlformats.org/officeDocument/2006/relationships/hyperlink" Target="https://cite.case.law/ill-ct-cl/47/354/" TargetMode="External"/><Relationship Id="rId4" Type="http://schemas.openxmlformats.org/officeDocument/2006/relationships/webSettings" Target="webSettings.xml"/><Relationship Id="rId9" Type="http://schemas.openxmlformats.org/officeDocument/2006/relationships/hyperlink" Target="https://cite.case.law/ill-ct-cl/47/23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1784</Words>
  <Characters>10173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2024-09-17T13:49:00Z</dcterms:created>
  <dcterms:modified xsi:type="dcterms:W3CDTF">2024-09-17T13:49:00Z</dcterms:modified>
</cp:coreProperties>
</file>