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E8A08" w14:textId="77777777" w:rsidR="00475776" w:rsidRDefault="00475776" w:rsidP="00475776">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Hamrock v. Henry, 222 Ill. App. 3d 487 (1991)</w:t>
      </w:r>
    </w:p>
    <w:p w14:paraId="1E3E8A09" w14:textId="77777777" w:rsidR="00475776" w:rsidRDefault="00475776" w:rsidP="00475776">
      <w:pPr>
        <w:shd w:val="clear" w:color="auto" w:fill="FFFFFF"/>
        <w:jc w:val="center"/>
        <w:rPr>
          <w:color w:val="2F2F2F"/>
          <w:spacing w:val="3"/>
          <w:sz w:val="24"/>
          <w:szCs w:val="24"/>
        </w:rPr>
      </w:pPr>
      <w:r>
        <w:rPr>
          <w:rStyle w:val="decision-date"/>
          <w:color w:val="2F2F2F"/>
          <w:spacing w:val="3"/>
        </w:rPr>
        <w:t>Nov. 21, 1991</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1—90—0869</w:t>
      </w:r>
    </w:p>
    <w:p w14:paraId="1E3E8A0A" w14:textId="77777777" w:rsidR="00475776" w:rsidRDefault="00475776" w:rsidP="00475776">
      <w:pPr>
        <w:shd w:val="clear" w:color="auto" w:fill="FFFFFF"/>
        <w:spacing w:line="480" w:lineRule="atLeast"/>
        <w:jc w:val="center"/>
        <w:rPr>
          <w:color w:val="2F2F2F"/>
          <w:spacing w:val="3"/>
        </w:rPr>
      </w:pPr>
      <w:r>
        <w:rPr>
          <w:color w:val="2F2F2F"/>
          <w:spacing w:val="3"/>
        </w:rPr>
        <w:t>222 Ill. App. 3d 487</w:t>
      </w:r>
    </w:p>
    <w:p w14:paraId="1E3E8A0B" w14:textId="77777777" w:rsidR="00475776" w:rsidRDefault="008B7D57" w:rsidP="00475776">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1E3E8A42">
          <v:rect id="_x0000_i1025" style="width:218.05pt;height:0" o:hrpct="0" o:hralign="center" o:hrstd="t" o:hr="t" fillcolor="#a0a0a0" stroked="f"/>
        </w:pict>
      </w:r>
    </w:p>
    <w:p w14:paraId="1E3E8A0C" w14:textId="77777777" w:rsidR="00475776" w:rsidRDefault="00475776" w:rsidP="00475776">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1E3E8A0D" w14:textId="77777777" w:rsidR="00475776" w:rsidRDefault="00475776" w:rsidP="00475776">
      <w:pPr>
        <w:numPr>
          <w:ilvl w:val="0"/>
          <w:numId w:val="12"/>
        </w:numPr>
        <w:shd w:val="clear" w:color="auto" w:fill="FFFFFF"/>
        <w:spacing w:before="100" w:beforeAutospacing="1" w:after="100" w:afterAutospacing="1" w:line="240" w:lineRule="auto"/>
        <w:ind w:left="0"/>
        <w:rPr>
          <w:rFonts w:ascii="Arial" w:hAnsi="Arial" w:cs="Arial"/>
          <w:color w:val="2F2F2F"/>
          <w:spacing w:val="3"/>
          <w:sz w:val="27"/>
          <w:szCs w:val="27"/>
        </w:rPr>
      </w:pPr>
      <w:r w:rsidRPr="00E67E89">
        <w:rPr>
          <w:rFonts w:ascii="Arial" w:hAnsi="Arial" w:cs="Arial"/>
          <w:spacing w:val="3"/>
          <w:sz w:val="27"/>
          <w:szCs w:val="27"/>
        </w:rPr>
        <w:t>Majority</w:t>
      </w:r>
      <w:r>
        <w:rPr>
          <w:rFonts w:ascii="Arial" w:hAnsi="Arial" w:cs="Arial"/>
          <w:color w:val="2F2F2F"/>
          <w:spacing w:val="3"/>
          <w:sz w:val="27"/>
          <w:szCs w:val="27"/>
        </w:rPr>
        <w:t> — Justice Johnson</w:t>
      </w:r>
    </w:p>
    <w:p w14:paraId="1E3E8A0E" w14:textId="77777777" w:rsidR="00475776" w:rsidRDefault="00475776" w:rsidP="00475776">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1E3E8A0F" w14:textId="77777777" w:rsidR="00475776" w:rsidRDefault="00475776" w:rsidP="00475776">
      <w:pPr>
        <w:numPr>
          <w:ilvl w:val="0"/>
          <w:numId w:val="13"/>
        </w:numPr>
        <w:shd w:val="clear" w:color="auto" w:fill="FFFFFF"/>
        <w:spacing w:before="100" w:beforeAutospacing="1" w:after="100" w:afterAutospacing="1" w:line="240" w:lineRule="auto"/>
        <w:ind w:left="0"/>
        <w:rPr>
          <w:rFonts w:ascii="Arial" w:hAnsi="Arial" w:cs="Arial"/>
          <w:color w:val="2F2F2F"/>
          <w:spacing w:val="3"/>
          <w:sz w:val="27"/>
          <w:szCs w:val="27"/>
        </w:rPr>
      </w:pPr>
      <w:r w:rsidRPr="00E67E89">
        <w:rPr>
          <w:rFonts w:ascii="Arial" w:hAnsi="Arial" w:cs="Arial"/>
          <w:caps/>
          <w:spacing w:val="3"/>
          <w:bdr w:val="none" w:sz="0" w:space="0" w:color="auto" w:frame="1"/>
        </w:rPr>
        <w:t>PDF</w:t>
      </w:r>
    </w:p>
    <w:p w14:paraId="1E3E8A10" w14:textId="77777777" w:rsidR="00475776" w:rsidRDefault="00475776" w:rsidP="00475776">
      <w:pPr>
        <w:numPr>
          <w:ilvl w:val="0"/>
          <w:numId w:val="13"/>
        </w:numPr>
        <w:shd w:val="clear" w:color="auto" w:fill="FFFFFF"/>
        <w:spacing w:before="100" w:beforeAutospacing="1" w:after="100" w:afterAutospacing="1" w:line="240" w:lineRule="auto"/>
        <w:ind w:left="0"/>
        <w:rPr>
          <w:rFonts w:ascii="Arial" w:hAnsi="Arial" w:cs="Arial"/>
          <w:color w:val="2F2F2F"/>
          <w:spacing w:val="3"/>
          <w:sz w:val="27"/>
          <w:szCs w:val="27"/>
        </w:rPr>
      </w:pPr>
      <w:r w:rsidRPr="00E67E89">
        <w:rPr>
          <w:rFonts w:ascii="Arial" w:hAnsi="Arial" w:cs="Arial"/>
          <w:caps/>
          <w:spacing w:val="3"/>
          <w:bdr w:val="none" w:sz="0" w:space="0" w:color="auto" w:frame="1"/>
        </w:rPr>
        <w:t>API</w:t>
      </w:r>
    </w:p>
    <w:p w14:paraId="1E3E8A11" w14:textId="77777777" w:rsidR="00475776" w:rsidRDefault="00475776" w:rsidP="00475776">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1E3E8A12" w14:textId="77777777" w:rsidR="00475776" w:rsidRDefault="00475776" w:rsidP="00475776">
      <w:pPr>
        <w:shd w:val="clear" w:color="auto" w:fill="FFFFFF"/>
        <w:rPr>
          <w:rFonts w:ascii="Arial" w:hAnsi="Arial" w:cs="Arial"/>
          <w:color w:val="2F2F2F"/>
          <w:spacing w:val="3"/>
          <w:sz w:val="27"/>
          <w:szCs w:val="27"/>
        </w:rPr>
      </w:pPr>
      <w:r w:rsidRPr="00E67E89">
        <w:rPr>
          <w:rFonts w:ascii="Arial" w:hAnsi="Arial" w:cs="Arial"/>
          <w:spacing w:val="3"/>
          <w:sz w:val="27"/>
          <w:szCs w:val="27"/>
        </w:rPr>
        <w:t>7 cases cite to this case</w:t>
      </w:r>
      <w:r>
        <w:rPr>
          <w:rFonts w:ascii="Arial" w:hAnsi="Arial" w:cs="Arial"/>
          <w:color w:val="2F2F2F"/>
          <w:spacing w:val="3"/>
          <w:sz w:val="27"/>
          <w:szCs w:val="27"/>
        </w:rPr>
        <w:br/>
      </w:r>
      <w:r w:rsidRPr="00E67E89">
        <w:rPr>
          <w:rFonts w:ascii="Arial" w:hAnsi="Arial" w:cs="Arial"/>
          <w:spacing w:val="3"/>
          <w:sz w:val="27"/>
          <w:szCs w:val="27"/>
        </w:rPr>
        <w:t>View citation history in trends</w:t>
      </w:r>
    </w:p>
    <w:p w14:paraId="1E3E8A13" w14:textId="77777777" w:rsidR="00475776" w:rsidRDefault="00475776" w:rsidP="00475776">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1E3E8A14" w14:textId="77777777" w:rsidR="00475776" w:rsidRDefault="00475776" w:rsidP="00475776">
      <w:pPr>
        <w:numPr>
          <w:ilvl w:val="0"/>
          <w:numId w:val="14"/>
        </w:numPr>
        <w:shd w:val="clear" w:color="auto" w:fill="FFFFFF"/>
        <w:spacing w:before="100" w:beforeAutospacing="1" w:after="100" w:afterAutospacing="1" w:line="240" w:lineRule="auto"/>
        <w:ind w:left="0"/>
        <w:rPr>
          <w:rFonts w:ascii="Arial" w:hAnsi="Arial" w:cs="Arial"/>
          <w:color w:val="2F2F2F"/>
          <w:spacing w:val="3"/>
          <w:sz w:val="27"/>
          <w:szCs w:val="27"/>
        </w:rPr>
      </w:pPr>
      <w:r w:rsidRPr="00E67E89">
        <w:rPr>
          <w:rFonts w:ascii="Arial" w:hAnsi="Arial" w:cs="Arial"/>
          <w:b/>
          <w:bCs/>
          <w:caps/>
          <w:spacing w:val="3"/>
          <w:bdr w:val="none" w:sz="0" w:space="0" w:color="auto" w:frame="1"/>
        </w:rPr>
        <w:t>COURTLISTENER</w:t>
      </w:r>
    </w:p>
    <w:p w14:paraId="1E3E8A15" w14:textId="77777777" w:rsidR="00475776" w:rsidRDefault="008B7D57" w:rsidP="00475776">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1E3E8A43">
          <v:rect id="_x0000_i1026" style="width:218.05pt;height:0" o:hrpct="0" o:hralign="center" o:hrstd="t" o:hr="t" fillcolor="#a0a0a0" stroked="f"/>
        </w:pict>
      </w:r>
    </w:p>
    <w:p w14:paraId="1E3E8A16" w14:textId="77777777" w:rsidR="00475776" w:rsidRDefault="00475776" w:rsidP="00475776">
      <w:pPr>
        <w:shd w:val="clear" w:color="auto" w:fill="FFFFFF"/>
        <w:rPr>
          <w:rFonts w:ascii="Georgia" w:hAnsi="Georgia" w:cs="Arial"/>
          <w:color w:val="2F2F2F"/>
          <w:spacing w:val="3"/>
          <w:sz w:val="27"/>
          <w:szCs w:val="27"/>
        </w:rPr>
      </w:pPr>
      <w:r>
        <w:rPr>
          <w:rFonts w:ascii="Georgia" w:hAnsi="Georgia" w:cs="Arial"/>
          <w:color w:val="2F2F2F"/>
          <w:spacing w:val="3"/>
          <w:sz w:val="27"/>
          <w:szCs w:val="27"/>
        </w:rPr>
        <w:t>LOIS HAMROCK, Plaintiff-Appellant,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DIANE K. HENRY, Adm'r of the Estate of Marvin D. Henry, Deceased, et al., Defendants-Appellees</w:t>
      </w:r>
    </w:p>
    <w:p w14:paraId="1E3E8A17" w14:textId="77777777" w:rsidR="00475776" w:rsidRDefault="00475776" w:rsidP="00475776">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First District (4th Division)</w:t>
      </w:r>
    </w:p>
    <w:p w14:paraId="1E3E8A18" w14:textId="77777777" w:rsidR="00475776" w:rsidRDefault="00475776" w:rsidP="00475776">
      <w:pPr>
        <w:pStyle w:val="attorneys"/>
        <w:shd w:val="clear" w:color="auto" w:fill="F7F7F9"/>
        <w:spacing w:after="0" w:afterAutospacing="0"/>
        <w:rPr>
          <w:rFonts w:ascii="Georgia" w:hAnsi="Georgia" w:cs="Arial"/>
          <w:color w:val="2F2F2F"/>
          <w:spacing w:val="3"/>
          <w:sz w:val="27"/>
          <w:szCs w:val="27"/>
        </w:rPr>
      </w:pPr>
      <w:r w:rsidRPr="00E67E89">
        <w:rPr>
          <w:rFonts w:ascii="Georgia" w:hAnsi="Georgia" w:cs="Arial"/>
          <w:i/>
          <w:iCs/>
          <w:spacing w:val="3"/>
          <w:sz w:val="22"/>
          <w:szCs w:val="22"/>
        </w:rPr>
        <w:t>*488</w:t>
      </w:r>
      <w:r>
        <w:rPr>
          <w:rFonts w:ascii="Georgia" w:hAnsi="Georgia" w:cs="Arial"/>
          <w:color w:val="2F2F2F"/>
          <w:spacing w:val="3"/>
          <w:sz w:val="27"/>
          <w:szCs w:val="27"/>
        </w:rPr>
        <w:t>Michael W. Rathsack, of Chicago (Montgomery W. Mackey, of counsel), for appellant.</w:t>
      </w:r>
    </w:p>
    <w:p w14:paraId="1E3E8A19" w14:textId="77777777" w:rsidR="00475776" w:rsidRDefault="00475776" w:rsidP="00475776">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Hinshaw &amp; Culbertson, of Chicago (D. Kendall Griffith, Debra S. Davy, and Bruce L. Carmen, of counsel), for appellees.</w:t>
      </w:r>
    </w:p>
    <w:p w14:paraId="1E3E8A1A" w14:textId="77777777" w:rsidR="00475776" w:rsidRDefault="00475776" w:rsidP="00475776">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JOHNSON</w:t>
      </w:r>
    </w:p>
    <w:p w14:paraId="1E3E8A1B" w14:textId="77777777" w:rsidR="00475776" w:rsidRDefault="00475776" w:rsidP="004757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1E3E8A1C" w14:textId="77777777" w:rsidR="00475776" w:rsidRDefault="00475776" w:rsidP="00475776">
      <w:pPr>
        <w:pStyle w:val="NormalWeb"/>
        <w:shd w:val="clear" w:color="auto" w:fill="FFFFFF"/>
        <w:spacing w:after="225" w:afterAutospacing="0"/>
        <w:rPr>
          <w:rFonts w:ascii="Georgia" w:hAnsi="Georgia" w:cs="Arial"/>
          <w:color w:val="2F2F2F"/>
          <w:spacing w:val="3"/>
          <w:sz w:val="27"/>
          <w:szCs w:val="27"/>
        </w:rPr>
      </w:pPr>
      <w:r w:rsidRPr="00E67E89">
        <w:rPr>
          <w:rFonts w:ascii="Georgia" w:hAnsi="Georgia" w:cs="Arial"/>
          <w:color w:val="2F2F2F"/>
          <w:spacing w:val="3"/>
          <w:sz w:val="27"/>
          <w:szCs w:val="27"/>
          <w:highlight w:val="magenta"/>
        </w:rPr>
        <w:t>Plaintiff, Lois Hamrock, appeals from the jury verdict, entered in the circuit court of Cook County, in favor of defendants, Diane K. Henry, administrator of the estate of Marvin D. Henry, deceased, and Eye Associates, S.C., a corporation.</w:t>
      </w:r>
      <w:r>
        <w:rPr>
          <w:rFonts w:ascii="Georgia" w:hAnsi="Georgia" w:cs="Arial"/>
          <w:color w:val="2F2F2F"/>
          <w:spacing w:val="3"/>
          <w:sz w:val="27"/>
          <w:szCs w:val="27"/>
        </w:rPr>
        <w:t xml:space="preserve"> Plaintiff alleged that Dr. Henry and his professional corporation negligently failed to diagnose and treat her </w:t>
      </w:r>
      <w:r>
        <w:rPr>
          <w:rFonts w:ascii="Georgia" w:hAnsi="Georgia" w:cs="Arial"/>
          <w:color w:val="2F2F2F"/>
          <w:spacing w:val="3"/>
          <w:sz w:val="27"/>
          <w:szCs w:val="27"/>
        </w:rPr>
        <w:lastRenderedPageBreak/>
        <w:t>condition and that she was rendered blind in her right eye as a result of their negligence.</w:t>
      </w:r>
    </w:p>
    <w:p w14:paraId="1E3E8A1D" w14:textId="77777777" w:rsidR="00475776" w:rsidRDefault="00475776" w:rsidP="004757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issues brought on appeal are (1) whether the jury’s verdict was against the manifest weight of the evidence; (2) whether the trial court erred when, it allowed defendants to introduce evidence of plaintiff’s informed consent; and (3) whether the trial court committed reversible error when it admitted evidence that plaintiff was receiving collateral source payments in the form of a pension.</w:t>
      </w:r>
    </w:p>
    <w:p w14:paraId="1E3E8A1E" w14:textId="77777777" w:rsidR="00475776" w:rsidRDefault="00475776" w:rsidP="00475776">
      <w:pPr>
        <w:pStyle w:val="NormalWeb"/>
        <w:shd w:val="clear" w:color="auto" w:fill="FFFFFF"/>
        <w:spacing w:after="225" w:afterAutospacing="0"/>
        <w:rPr>
          <w:rFonts w:ascii="Georgia" w:hAnsi="Georgia" w:cs="Arial"/>
          <w:color w:val="2F2F2F"/>
          <w:spacing w:val="3"/>
          <w:sz w:val="27"/>
          <w:szCs w:val="27"/>
        </w:rPr>
      </w:pPr>
      <w:r w:rsidRPr="00E67E89">
        <w:rPr>
          <w:rFonts w:ascii="Georgia" w:hAnsi="Georgia" w:cs="Arial"/>
          <w:color w:val="2F2F2F"/>
          <w:spacing w:val="3"/>
          <w:sz w:val="27"/>
          <w:szCs w:val="27"/>
          <w:highlight w:val="red"/>
        </w:rPr>
        <w:t>We affirm.</w:t>
      </w:r>
    </w:p>
    <w:p w14:paraId="1E3E8A1F" w14:textId="77777777" w:rsidR="00475776" w:rsidRDefault="00475776" w:rsidP="00475776">
      <w:pPr>
        <w:pStyle w:val="NormalWeb"/>
        <w:shd w:val="clear" w:color="auto" w:fill="FFFFFF"/>
        <w:spacing w:after="225" w:afterAutospacing="0"/>
        <w:rPr>
          <w:rFonts w:ascii="Georgia" w:hAnsi="Georgia" w:cs="Arial"/>
          <w:color w:val="2F2F2F"/>
          <w:spacing w:val="3"/>
          <w:sz w:val="27"/>
          <w:szCs w:val="27"/>
        </w:rPr>
      </w:pPr>
      <w:r w:rsidRPr="00E67E89">
        <w:rPr>
          <w:rFonts w:ascii="Georgia" w:hAnsi="Georgia" w:cs="Arial"/>
          <w:color w:val="2F2F2F"/>
          <w:spacing w:val="3"/>
          <w:sz w:val="27"/>
          <w:szCs w:val="27"/>
          <w:highlight w:val="yellow"/>
        </w:rPr>
        <w:t>This matter arose out of medical treatment administered to plaintiff by Dr. Marvin D. Henry.</w:t>
      </w:r>
      <w:r>
        <w:rPr>
          <w:rFonts w:ascii="Georgia" w:hAnsi="Georgia" w:cs="Arial"/>
          <w:color w:val="2F2F2F"/>
          <w:spacing w:val="3"/>
          <w:sz w:val="27"/>
          <w:szCs w:val="27"/>
        </w:rPr>
        <w:t xml:space="preserve"> Prior to the trial, plaintiff moved </w:t>
      </w:r>
      <w:r>
        <w:rPr>
          <w:rStyle w:val="Emphasis"/>
          <w:rFonts w:ascii="Georgia" w:eastAsiaTheme="majorEastAsia" w:hAnsi="Georgia" w:cs="Arial"/>
          <w:color w:val="2F2F2F"/>
          <w:spacing w:val="3"/>
          <w:sz w:val="27"/>
          <w:szCs w:val="27"/>
        </w:rPr>
        <w:t>in limine </w:t>
      </w:r>
      <w:r>
        <w:rPr>
          <w:rFonts w:ascii="Georgia" w:hAnsi="Georgia" w:cs="Arial"/>
          <w:color w:val="2F2F2F"/>
          <w:spacing w:val="3"/>
          <w:sz w:val="27"/>
          <w:szCs w:val="27"/>
        </w:rPr>
        <w:t>to bar the admission of any evidence that she was receiving collateral source payments from her pension plan. The court granted plaintiff’s motion as to collateral sources without objection. During defendants’ opening statement, defense counsel mentioned that plaintiff “chose to seek an early pension which she received.” Plaintiff objected, however, and her objection was overruled.</w:t>
      </w:r>
    </w:p>
    <w:p w14:paraId="1E3E8A20" w14:textId="77777777" w:rsidR="00475776" w:rsidRDefault="00475776" w:rsidP="004757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During the trial, </w:t>
      </w:r>
      <w:r w:rsidRPr="00E67E89">
        <w:rPr>
          <w:rFonts w:ascii="Georgia" w:hAnsi="Georgia" w:cs="Arial"/>
          <w:color w:val="2F2F2F"/>
          <w:spacing w:val="3"/>
          <w:sz w:val="27"/>
          <w:szCs w:val="27"/>
          <w:highlight w:val="yellow"/>
        </w:rPr>
        <w:t>plaintiff</w:t>
      </w:r>
      <w:r>
        <w:rPr>
          <w:rFonts w:ascii="Georgia" w:hAnsi="Georgia" w:cs="Arial"/>
          <w:color w:val="2F2F2F"/>
          <w:spacing w:val="3"/>
          <w:sz w:val="27"/>
          <w:szCs w:val="27"/>
        </w:rPr>
        <w:t xml:space="preserve"> testified that she </w:t>
      </w:r>
      <w:r w:rsidRPr="00E67E89">
        <w:rPr>
          <w:rFonts w:ascii="Georgia" w:hAnsi="Georgia" w:cs="Arial"/>
          <w:color w:val="2F2F2F"/>
          <w:spacing w:val="3"/>
          <w:sz w:val="27"/>
          <w:szCs w:val="27"/>
          <w:highlight w:val="yellow"/>
        </w:rPr>
        <w:t>began to experience problems with her vision in 1976.</w:t>
      </w:r>
      <w:r>
        <w:rPr>
          <w:rFonts w:ascii="Georgia" w:hAnsi="Georgia" w:cs="Arial"/>
          <w:color w:val="2F2F2F"/>
          <w:spacing w:val="3"/>
          <w:sz w:val="27"/>
          <w:szCs w:val="27"/>
        </w:rPr>
        <w:t xml:space="preserve"> Plaintiff stated that </w:t>
      </w:r>
      <w:r w:rsidRPr="00E67E89">
        <w:rPr>
          <w:rFonts w:ascii="Georgia" w:hAnsi="Georgia" w:cs="Arial"/>
          <w:color w:val="2F2F2F"/>
          <w:spacing w:val="3"/>
          <w:sz w:val="27"/>
          <w:szCs w:val="27"/>
          <w:highlight w:val="yellow"/>
        </w:rPr>
        <w:t>in 1977 she was </w:t>
      </w:r>
      <w:r w:rsidRPr="00E67E89">
        <w:rPr>
          <w:rFonts w:ascii="Georgia" w:hAnsi="Georgia" w:cs="Arial"/>
          <w:i/>
          <w:iCs/>
          <w:spacing w:val="3"/>
          <w:sz w:val="22"/>
          <w:szCs w:val="22"/>
          <w:highlight w:val="yellow"/>
        </w:rPr>
        <w:t>*489</w:t>
      </w:r>
      <w:r w:rsidRPr="00E67E89">
        <w:rPr>
          <w:rFonts w:ascii="Georgia" w:hAnsi="Georgia" w:cs="Arial"/>
          <w:color w:val="2F2F2F"/>
          <w:spacing w:val="3"/>
          <w:sz w:val="27"/>
          <w:szCs w:val="27"/>
          <w:highlight w:val="yellow"/>
        </w:rPr>
        <w:t>examined by Dr. Henry, who informed her that she had a cataract in her right eye.</w:t>
      </w:r>
      <w:r>
        <w:rPr>
          <w:rFonts w:ascii="Georgia" w:hAnsi="Georgia" w:cs="Arial"/>
          <w:color w:val="2F2F2F"/>
          <w:spacing w:val="3"/>
          <w:sz w:val="27"/>
          <w:szCs w:val="27"/>
        </w:rPr>
        <w:t xml:space="preserve"> Plaintiff testified that </w:t>
      </w:r>
      <w:r w:rsidRPr="00E67E89">
        <w:rPr>
          <w:rFonts w:ascii="Georgia" w:hAnsi="Georgia" w:cs="Arial"/>
          <w:color w:val="2F2F2F"/>
          <w:spacing w:val="3"/>
          <w:sz w:val="27"/>
          <w:szCs w:val="27"/>
          <w:highlight w:val="yellow"/>
        </w:rPr>
        <w:t>she also visited Dr. David Orth in 1980 and he confirmed Dr. Henry’s diagnosis.</w:t>
      </w:r>
      <w:r>
        <w:rPr>
          <w:rFonts w:ascii="Georgia" w:hAnsi="Georgia" w:cs="Arial"/>
          <w:color w:val="2F2F2F"/>
          <w:spacing w:val="3"/>
          <w:sz w:val="27"/>
          <w:szCs w:val="27"/>
        </w:rPr>
        <w:t xml:space="preserve"> </w:t>
      </w:r>
      <w:r w:rsidRPr="00E67E89">
        <w:rPr>
          <w:rFonts w:ascii="Georgia" w:hAnsi="Georgia" w:cs="Arial"/>
          <w:color w:val="2F2F2F"/>
          <w:spacing w:val="3"/>
          <w:sz w:val="27"/>
          <w:szCs w:val="27"/>
          <w:highlight w:val="yellow"/>
        </w:rPr>
        <w:t>Plaintiff</w:t>
      </w:r>
      <w:r>
        <w:rPr>
          <w:rFonts w:ascii="Georgia" w:hAnsi="Georgia" w:cs="Arial"/>
          <w:color w:val="2F2F2F"/>
          <w:spacing w:val="3"/>
          <w:sz w:val="27"/>
          <w:szCs w:val="27"/>
        </w:rPr>
        <w:t xml:space="preserve"> stated that she </w:t>
      </w:r>
      <w:r w:rsidRPr="00E67E89">
        <w:rPr>
          <w:rFonts w:ascii="Georgia" w:hAnsi="Georgia" w:cs="Arial"/>
          <w:color w:val="2F2F2F"/>
          <w:spacing w:val="3"/>
          <w:sz w:val="27"/>
          <w:szCs w:val="27"/>
          <w:highlight w:val="yellow"/>
        </w:rPr>
        <w:t>continued to see Dr. Henry, who monitored the development of the cataract.</w:t>
      </w:r>
    </w:p>
    <w:p w14:paraId="1E3E8A21" w14:textId="77777777" w:rsidR="00475776" w:rsidRDefault="00475776" w:rsidP="004757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Plaintiff also told the court that </w:t>
      </w:r>
      <w:r w:rsidRPr="00E67E89">
        <w:rPr>
          <w:rFonts w:ascii="Georgia" w:hAnsi="Georgia" w:cs="Arial"/>
          <w:color w:val="2F2F2F"/>
          <w:spacing w:val="3"/>
          <w:sz w:val="27"/>
          <w:szCs w:val="27"/>
          <w:highlight w:val="yellow"/>
        </w:rPr>
        <w:t>by March of 1981 she was only able to see shadowy figures through her right eye.</w:t>
      </w:r>
      <w:r>
        <w:rPr>
          <w:rFonts w:ascii="Georgia" w:hAnsi="Georgia" w:cs="Arial"/>
          <w:color w:val="2F2F2F"/>
          <w:spacing w:val="3"/>
          <w:sz w:val="27"/>
          <w:szCs w:val="27"/>
        </w:rPr>
        <w:t xml:space="preserve"> </w:t>
      </w:r>
      <w:r w:rsidRPr="00E67E89">
        <w:rPr>
          <w:rFonts w:ascii="Georgia" w:hAnsi="Georgia" w:cs="Arial"/>
          <w:color w:val="2F2F2F"/>
          <w:spacing w:val="3"/>
          <w:sz w:val="27"/>
          <w:szCs w:val="27"/>
          <w:highlight w:val="yellow"/>
        </w:rPr>
        <w:t>Plaintiff</w:t>
      </w:r>
      <w:r>
        <w:rPr>
          <w:rFonts w:ascii="Georgia" w:hAnsi="Georgia" w:cs="Arial"/>
          <w:color w:val="2F2F2F"/>
          <w:spacing w:val="3"/>
          <w:sz w:val="27"/>
          <w:szCs w:val="27"/>
        </w:rPr>
        <w:t xml:space="preserve"> stated that she </w:t>
      </w:r>
      <w:r w:rsidRPr="00E67E89">
        <w:rPr>
          <w:rFonts w:ascii="Georgia" w:hAnsi="Georgia" w:cs="Arial"/>
          <w:color w:val="2F2F2F"/>
          <w:spacing w:val="3"/>
          <w:sz w:val="27"/>
          <w:szCs w:val="27"/>
          <w:highlight w:val="yellow"/>
        </w:rPr>
        <w:t>visited Dr. Henry at that time and made arrangements with him to surgically remove the cataract.</w:t>
      </w:r>
      <w:r>
        <w:rPr>
          <w:rFonts w:ascii="Georgia" w:hAnsi="Georgia" w:cs="Arial"/>
          <w:color w:val="2F2F2F"/>
          <w:spacing w:val="3"/>
          <w:sz w:val="27"/>
          <w:szCs w:val="27"/>
        </w:rPr>
        <w:t xml:space="preserve"> Plaintiff further testified that </w:t>
      </w:r>
      <w:r w:rsidRPr="00E67E89">
        <w:rPr>
          <w:rFonts w:ascii="Georgia" w:hAnsi="Georgia" w:cs="Arial"/>
          <w:color w:val="2F2F2F"/>
          <w:spacing w:val="3"/>
          <w:sz w:val="27"/>
          <w:szCs w:val="27"/>
          <w:highlight w:val="yellow"/>
        </w:rPr>
        <w:t>Dr. Henry discussed his intentions to implant a plastic lens in her right eye to replace the cataract-ridden lens.</w:t>
      </w:r>
      <w:r>
        <w:rPr>
          <w:rFonts w:ascii="Georgia" w:hAnsi="Georgia" w:cs="Arial"/>
          <w:color w:val="2F2F2F"/>
          <w:spacing w:val="3"/>
          <w:sz w:val="27"/>
          <w:szCs w:val="27"/>
        </w:rPr>
        <w:t xml:space="preserve"> According to plaintiff’s testimony, Dr. Henry told her that she would have 20/20 vision after the surgery.</w:t>
      </w:r>
    </w:p>
    <w:p w14:paraId="1E3E8A22" w14:textId="77777777" w:rsidR="00475776" w:rsidRDefault="00475776" w:rsidP="00475776">
      <w:pPr>
        <w:pStyle w:val="NormalWeb"/>
        <w:shd w:val="clear" w:color="auto" w:fill="FFFFFF"/>
        <w:spacing w:after="225" w:afterAutospacing="0"/>
        <w:rPr>
          <w:rFonts w:ascii="Georgia" w:hAnsi="Georgia" w:cs="Arial"/>
          <w:color w:val="2F2F2F"/>
          <w:spacing w:val="3"/>
          <w:sz w:val="27"/>
          <w:szCs w:val="27"/>
        </w:rPr>
      </w:pPr>
      <w:r w:rsidRPr="00E67E89">
        <w:rPr>
          <w:rFonts w:ascii="Georgia" w:hAnsi="Georgia" w:cs="Arial"/>
          <w:color w:val="2F2F2F"/>
          <w:spacing w:val="3"/>
          <w:sz w:val="27"/>
          <w:szCs w:val="27"/>
          <w:highlight w:val="yellow"/>
        </w:rPr>
        <w:t>Plaintiff had the lens implant surgery at Ingalls Memorial Hospital in June 1981.</w:t>
      </w:r>
      <w:r>
        <w:rPr>
          <w:rFonts w:ascii="Georgia" w:hAnsi="Georgia" w:cs="Arial"/>
          <w:color w:val="2F2F2F"/>
          <w:spacing w:val="3"/>
          <w:sz w:val="27"/>
          <w:szCs w:val="27"/>
        </w:rPr>
        <w:t xml:space="preserve"> Plaintiff testified that </w:t>
      </w:r>
      <w:r w:rsidRPr="00E67E89">
        <w:rPr>
          <w:rFonts w:ascii="Georgia" w:hAnsi="Georgia" w:cs="Arial"/>
          <w:color w:val="2F2F2F"/>
          <w:spacing w:val="3"/>
          <w:sz w:val="27"/>
          <w:szCs w:val="27"/>
          <w:highlight w:val="yellow"/>
        </w:rPr>
        <w:t>on the day after the surgery Dr. Henry informed her that she had a hemorrhage in her eye. The notes Dr. Henry wrote after plaintiff’s surgery indicate that, upon examination, he found there was a 30% level of blood in the anterior (front) chamber of plaintiff’s eye. Dr. Henry also made a notation indicating that plaintiff had a good “red reflex.”</w:t>
      </w:r>
      <w:r>
        <w:rPr>
          <w:rFonts w:ascii="Georgia" w:hAnsi="Georgia" w:cs="Arial"/>
          <w:color w:val="2F2F2F"/>
          <w:spacing w:val="3"/>
          <w:sz w:val="27"/>
          <w:szCs w:val="27"/>
        </w:rPr>
        <w:t xml:space="preserve"> Plaintiff’s expert witness, Dr. Thomas Chalkley, testified that a </w:t>
      </w:r>
      <w:r w:rsidRPr="00E67E89">
        <w:rPr>
          <w:rFonts w:ascii="Georgia" w:hAnsi="Georgia" w:cs="Arial"/>
          <w:color w:val="2F2F2F"/>
          <w:spacing w:val="3"/>
          <w:sz w:val="27"/>
          <w:szCs w:val="27"/>
          <w:highlight w:val="yellow"/>
        </w:rPr>
        <w:t xml:space="preserve">“red reflex” is a reflection off of the retina which occurs when an ophthalmoscope is shined into the eye. Dr. Henry testified that the presence of a “red reflex” indicated to him that plaintiff’s retina was </w:t>
      </w:r>
      <w:r w:rsidRPr="00E67E89">
        <w:rPr>
          <w:rFonts w:ascii="Georgia" w:hAnsi="Georgia" w:cs="Arial"/>
          <w:color w:val="2F2F2F"/>
          <w:spacing w:val="3"/>
          <w:sz w:val="27"/>
          <w:szCs w:val="27"/>
          <w:highlight w:val="yellow"/>
        </w:rPr>
        <w:lastRenderedPageBreak/>
        <w:t>still intact. The retina is the area of the eye which “receives visual light rays.”</w:t>
      </w:r>
      <w:r>
        <w:rPr>
          <w:rFonts w:ascii="Georgia" w:hAnsi="Georgia" w:cs="Arial"/>
          <w:color w:val="2F2F2F"/>
          <w:spacing w:val="3"/>
          <w:sz w:val="27"/>
          <w:szCs w:val="27"/>
        </w:rPr>
        <w:t xml:space="preserve"> Stedman’s Medical Dictionary 1226 (1982).</w:t>
      </w:r>
    </w:p>
    <w:p w14:paraId="1E3E8A23" w14:textId="77777777" w:rsidR="00475776" w:rsidRDefault="00475776" w:rsidP="00475776">
      <w:pPr>
        <w:pStyle w:val="NormalWeb"/>
        <w:shd w:val="clear" w:color="auto" w:fill="FFFFFF"/>
        <w:spacing w:after="225" w:afterAutospacing="0"/>
        <w:rPr>
          <w:rFonts w:ascii="Georgia" w:hAnsi="Georgia" w:cs="Arial"/>
          <w:color w:val="2F2F2F"/>
          <w:spacing w:val="3"/>
          <w:sz w:val="27"/>
          <w:szCs w:val="27"/>
        </w:rPr>
      </w:pPr>
      <w:r w:rsidRPr="00E67E89">
        <w:rPr>
          <w:rFonts w:ascii="Georgia" w:hAnsi="Georgia" w:cs="Arial"/>
          <w:color w:val="2F2F2F"/>
          <w:spacing w:val="3"/>
          <w:sz w:val="27"/>
          <w:szCs w:val="27"/>
          <w:highlight w:val="yellow"/>
        </w:rPr>
        <w:t>Plaintiff</w:t>
      </w:r>
      <w:r>
        <w:rPr>
          <w:rFonts w:ascii="Georgia" w:hAnsi="Georgia" w:cs="Arial"/>
          <w:color w:val="2F2F2F"/>
          <w:spacing w:val="3"/>
          <w:sz w:val="27"/>
          <w:szCs w:val="27"/>
        </w:rPr>
        <w:t xml:space="preserve"> testified that </w:t>
      </w:r>
      <w:r w:rsidRPr="00E67E89">
        <w:rPr>
          <w:rFonts w:ascii="Georgia" w:hAnsi="Georgia" w:cs="Arial"/>
          <w:color w:val="2F2F2F"/>
          <w:spacing w:val="3"/>
          <w:sz w:val="27"/>
          <w:szCs w:val="27"/>
          <w:highlight w:val="yellow"/>
        </w:rPr>
        <w:t>after she returned home her right eye was bloodshot</w:t>
      </w:r>
      <w:r>
        <w:rPr>
          <w:rFonts w:ascii="Georgia" w:hAnsi="Georgia" w:cs="Arial"/>
          <w:color w:val="2F2F2F"/>
          <w:spacing w:val="3"/>
          <w:sz w:val="27"/>
          <w:szCs w:val="27"/>
        </w:rPr>
        <w:t xml:space="preserve">. Plaintiff told the court that </w:t>
      </w:r>
      <w:r w:rsidRPr="00E67E89">
        <w:rPr>
          <w:rFonts w:ascii="Georgia" w:hAnsi="Georgia" w:cs="Arial"/>
          <w:color w:val="2F2F2F"/>
          <w:spacing w:val="3"/>
          <w:sz w:val="27"/>
          <w:szCs w:val="27"/>
          <w:highlight w:val="yellow"/>
        </w:rPr>
        <w:t>she was only able to see bright lights through her right eye at that time.</w:t>
      </w:r>
      <w:r>
        <w:rPr>
          <w:rFonts w:ascii="Georgia" w:hAnsi="Georgia" w:cs="Arial"/>
          <w:color w:val="2F2F2F"/>
          <w:spacing w:val="3"/>
          <w:sz w:val="27"/>
          <w:szCs w:val="27"/>
        </w:rPr>
        <w:t xml:space="preserve"> </w:t>
      </w:r>
      <w:r w:rsidRPr="00E67E89">
        <w:rPr>
          <w:rFonts w:ascii="Georgia" w:hAnsi="Georgia" w:cs="Arial"/>
          <w:color w:val="2F2F2F"/>
          <w:spacing w:val="3"/>
          <w:sz w:val="27"/>
          <w:szCs w:val="27"/>
          <w:highlight w:val="yellow"/>
        </w:rPr>
        <w:t>Plaintiff</w:t>
      </w:r>
      <w:r>
        <w:rPr>
          <w:rFonts w:ascii="Georgia" w:hAnsi="Georgia" w:cs="Arial"/>
          <w:color w:val="2F2F2F"/>
          <w:spacing w:val="3"/>
          <w:sz w:val="27"/>
          <w:szCs w:val="27"/>
        </w:rPr>
        <w:t xml:space="preserve"> further testified that she </w:t>
      </w:r>
      <w:r w:rsidRPr="00E67E89">
        <w:rPr>
          <w:rFonts w:ascii="Georgia" w:hAnsi="Georgia" w:cs="Arial"/>
          <w:color w:val="2F2F2F"/>
          <w:spacing w:val="3"/>
          <w:sz w:val="27"/>
          <w:szCs w:val="27"/>
          <w:highlight w:val="yellow"/>
        </w:rPr>
        <w:t>was examined by Dr. Henry one week after the lens implant surgery. During the examination, Dr. Henry called a nurse in and said: “Look at this eye. It looks like she was punched in the eye.” Dr. Henry gave her eyedrops and advised the placement of warm compresses over her eye.</w:t>
      </w:r>
      <w:r>
        <w:rPr>
          <w:rFonts w:ascii="Georgia" w:hAnsi="Georgia" w:cs="Arial"/>
          <w:color w:val="2F2F2F"/>
          <w:spacing w:val="3"/>
          <w:sz w:val="27"/>
          <w:szCs w:val="27"/>
        </w:rPr>
        <w:t xml:space="preserve"> Plaintiff also stated that </w:t>
      </w:r>
      <w:r w:rsidRPr="00E67E89">
        <w:rPr>
          <w:rFonts w:ascii="Georgia" w:hAnsi="Georgia" w:cs="Arial"/>
          <w:color w:val="2F2F2F"/>
          <w:spacing w:val="3"/>
          <w:sz w:val="27"/>
          <w:szCs w:val="27"/>
          <w:highlight w:val="yellow"/>
        </w:rPr>
        <w:t>the redness in her right eye subsided, but she was not able to see through that eye.</w:t>
      </w:r>
    </w:p>
    <w:p w14:paraId="1E3E8A24" w14:textId="77777777" w:rsidR="00475776" w:rsidRDefault="00475776" w:rsidP="004757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Plaintiff further testified that </w:t>
      </w:r>
      <w:r w:rsidRPr="00E67E89">
        <w:rPr>
          <w:rFonts w:ascii="Georgia" w:hAnsi="Georgia" w:cs="Arial"/>
          <w:color w:val="2F2F2F"/>
          <w:spacing w:val="3"/>
          <w:sz w:val="27"/>
          <w:szCs w:val="27"/>
          <w:highlight w:val="yellow"/>
        </w:rPr>
        <w:t>Dr. Henry later informed her that her vision was impaired by blood which had dried and caked on the back of her lens. He recommended that she undergo a eapsulotomy, a procedure which involves cleaning the back of the lens.</w:t>
      </w:r>
      <w:r>
        <w:rPr>
          <w:rFonts w:ascii="Georgia" w:hAnsi="Georgia" w:cs="Arial"/>
          <w:color w:val="2F2F2F"/>
          <w:spacing w:val="3"/>
          <w:sz w:val="27"/>
          <w:szCs w:val="27"/>
        </w:rPr>
        <w:t xml:space="preserve"> (Stedman’s Medical Dictionary 220 (1982).) </w:t>
      </w:r>
      <w:r w:rsidRPr="00E67E89">
        <w:rPr>
          <w:rFonts w:ascii="Georgia" w:hAnsi="Georgia" w:cs="Arial"/>
          <w:color w:val="2F2F2F"/>
          <w:spacing w:val="3"/>
          <w:sz w:val="27"/>
          <w:szCs w:val="27"/>
          <w:highlight w:val="yellow"/>
        </w:rPr>
        <w:t>Plaintiff had the procedure performed by Dr. Henry at Ingalls Memorial Hospital in June 1981. Plaintiff testified that her vision was “worse” after the eapsulotomy, and that she </w:t>
      </w:r>
      <w:r w:rsidRPr="00E67E89">
        <w:rPr>
          <w:rFonts w:ascii="Georgia" w:hAnsi="Georgia" w:cs="Arial"/>
          <w:i/>
          <w:iCs/>
          <w:spacing w:val="3"/>
          <w:sz w:val="22"/>
          <w:szCs w:val="22"/>
          <w:highlight w:val="yellow"/>
        </w:rPr>
        <w:t>*490</w:t>
      </w:r>
      <w:r w:rsidRPr="00E67E89">
        <w:rPr>
          <w:rFonts w:ascii="Georgia" w:hAnsi="Georgia" w:cs="Arial"/>
          <w:color w:val="2F2F2F"/>
          <w:spacing w:val="3"/>
          <w:sz w:val="27"/>
          <w:szCs w:val="27"/>
          <w:highlight w:val="yellow"/>
        </w:rPr>
        <w:t>was only able to see a faint light through her right eye when Dr. Henry shined an intense light into her eye. Plaintiff continued to see Dr. Henry until March of 1982, at which time he encouraged her to see another specialist.</w:t>
      </w:r>
    </w:p>
    <w:p w14:paraId="1E3E8A25" w14:textId="77777777" w:rsidR="00475776" w:rsidRDefault="00475776" w:rsidP="00475776">
      <w:pPr>
        <w:pStyle w:val="NormalWeb"/>
        <w:shd w:val="clear" w:color="auto" w:fill="FFFFFF"/>
        <w:spacing w:after="225" w:afterAutospacing="0"/>
        <w:rPr>
          <w:rFonts w:ascii="Georgia" w:hAnsi="Georgia" w:cs="Arial"/>
          <w:color w:val="2F2F2F"/>
          <w:spacing w:val="3"/>
          <w:sz w:val="27"/>
          <w:szCs w:val="27"/>
        </w:rPr>
      </w:pPr>
      <w:r w:rsidRPr="00E67E89">
        <w:rPr>
          <w:rFonts w:ascii="Georgia" w:hAnsi="Georgia" w:cs="Arial"/>
          <w:color w:val="2F2F2F"/>
          <w:spacing w:val="3"/>
          <w:sz w:val="27"/>
          <w:szCs w:val="27"/>
          <w:highlight w:val="yellow"/>
        </w:rPr>
        <w:t>Plaintiff then went to the University of Illinois Eye, Ear and Throat Infirmary in April of 1982, where she was examined by Dr. Thomas Salzano. Dr. Salzano performed an ultrasound test on plaintiff’s right eye.</w:t>
      </w:r>
      <w:r>
        <w:rPr>
          <w:rFonts w:ascii="Georgia" w:hAnsi="Georgia" w:cs="Arial"/>
          <w:color w:val="2F2F2F"/>
          <w:spacing w:val="3"/>
          <w:sz w:val="27"/>
          <w:szCs w:val="27"/>
        </w:rPr>
        <w:t xml:space="preserve"> According to plaintiff’s testimony, </w:t>
      </w:r>
      <w:r w:rsidRPr="00E67E89">
        <w:rPr>
          <w:rFonts w:ascii="Georgia" w:hAnsi="Georgia" w:cs="Arial"/>
          <w:color w:val="2F2F2F"/>
          <w:spacing w:val="3"/>
          <w:sz w:val="27"/>
          <w:szCs w:val="27"/>
          <w:highlight w:val="yellow"/>
        </w:rPr>
        <w:t>Dr. Salzano told her the image of her right eye, generated by the ultrasound test, indicated that she was totally blind in her right eye due to a highly detached retina.</w:t>
      </w:r>
      <w:r>
        <w:rPr>
          <w:rFonts w:ascii="Georgia" w:hAnsi="Georgia" w:cs="Arial"/>
          <w:color w:val="2F2F2F"/>
          <w:spacing w:val="3"/>
          <w:sz w:val="27"/>
          <w:szCs w:val="27"/>
        </w:rPr>
        <w:t xml:space="preserve"> Plaintiff further stated that </w:t>
      </w:r>
      <w:r w:rsidRPr="00E67E89">
        <w:rPr>
          <w:rFonts w:ascii="Georgia" w:hAnsi="Georgia" w:cs="Arial"/>
          <w:color w:val="2F2F2F"/>
          <w:spacing w:val="3"/>
          <w:sz w:val="27"/>
          <w:szCs w:val="27"/>
          <w:highlight w:val="yellow"/>
        </w:rPr>
        <w:t>she had “stabbing” and “burning” sensations in her eye during the summer of 1982. Dr. Salzano informed her that if the pain intensified her only option was to have her eye removed.</w:t>
      </w:r>
    </w:p>
    <w:p w14:paraId="1E3E8A26" w14:textId="77777777" w:rsidR="00475776" w:rsidRDefault="00475776" w:rsidP="00475776">
      <w:pPr>
        <w:pStyle w:val="NormalWeb"/>
        <w:shd w:val="clear" w:color="auto" w:fill="FFFFFF"/>
        <w:spacing w:after="225" w:afterAutospacing="0"/>
        <w:rPr>
          <w:rFonts w:ascii="Georgia" w:hAnsi="Georgia" w:cs="Arial"/>
          <w:color w:val="2F2F2F"/>
          <w:spacing w:val="3"/>
          <w:sz w:val="27"/>
          <w:szCs w:val="27"/>
        </w:rPr>
      </w:pPr>
      <w:r w:rsidRPr="00E67E89">
        <w:rPr>
          <w:rFonts w:ascii="Georgia" w:hAnsi="Georgia" w:cs="Arial"/>
          <w:color w:val="2F2F2F"/>
          <w:spacing w:val="3"/>
          <w:sz w:val="27"/>
          <w:szCs w:val="27"/>
          <w:highlight w:val="yellow"/>
        </w:rPr>
        <w:t>Plaintiff</w:t>
      </w:r>
      <w:r>
        <w:rPr>
          <w:rFonts w:ascii="Georgia" w:hAnsi="Georgia" w:cs="Arial"/>
          <w:color w:val="2F2F2F"/>
          <w:spacing w:val="3"/>
          <w:sz w:val="27"/>
          <w:szCs w:val="27"/>
        </w:rPr>
        <w:t xml:space="preserve"> testified that she </w:t>
      </w:r>
      <w:r w:rsidRPr="00E67E89">
        <w:rPr>
          <w:rFonts w:ascii="Georgia" w:hAnsi="Georgia" w:cs="Arial"/>
          <w:color w:val="2F2F2F"/>
          <w:spacing w:val="3"/>
          <w:sz w:val="27"/>
          <w:szCs w:val="27"/>
          <w:highlight w:val="yellow"/>
        </w:rPr>
        <w:t>stopped working as a school teacher in November of 1982 as a result of her condition. She then applied for early retirement. Plaintiff saw Dr. Paul Knepper, who was referred to her by the Pension Board pursuant to a law which required an examination by a physician before an early retirement pension could be obtained. Plaintiff was granted early retirement in March of 1983. Dr. Knepper’s testimony revealed that he found plaintiff to have no vision ability or light perception in her right eye because her retina had detached.</w:t>
      </w:r>
    </w:p>
    <w:p w14:paraId="1E3E8A27" w14:textId="77777777" w:rsidR="00475776" w:rsidRDefault="00475776" w:rsidP="004757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During cross-examination, defense counsel asked plaintiff if she had been “examined on [her] own volition by the Pension Board so [that she] could get a pension.” Plaintiff objected to this question, however, and her objection was overruled. In addition, defense counsel asked plaintiff whether, “[i]n any event, [she] saw these doctors and she now [has a] pension.” Plaintiff objected to this inquiry, and the court sustained the objection and instructed the jury to disregard the question.</w:t>
      </w:r>
    </w:p>
    <w:p w14:paraId="1E3E8A28" w14:textId="77777777" w:rsidR="00475776" w:rsidRDefault="00475776" w:rsidP="004757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Dr. Thomas Chalkley testified as the expert witness on behalf of plaintiff. Dr. Chalkley stated that, in his opinion, Dr. Henry was negligent because he failed to comply with the requisite standard of care for ophthalmologists. Dr. Chalkley stated that on June 29, 1981, during the postoperative period subsequent to plaintiff’s first surgery, plaintiff’s right eye began to hemorrhage. He further stated that plaintiff’s vision should have improved as a result of the capsulotomy and that her failure to improve was a signal that something was wrong with the retina in her right eye. Dr. Chalkley also testified that the retinal detachment probably occurred after the capsulotomy. Dr. Chalkley opined that had the retinal detachment been repaired in De</w:t>
      </w:r>
      <w:r w:rsidRPr="00E67E89">
        <w:rPr>
          <w:rFonts w:ascii="Georgia" w:hAnsi="Georgia" w:cs="Arial"/>
          <w:i/>
          <w:iCs/>
          <w:spacing w:val="3"/>
          <w:sz w:val="22"/>
          <w:szCs w:val="22"/>
        </w:rPr>
        <w:t>*491</w:t>
      </w:r>
      <w:r>
        <w:rPr>
          <w:rFonts w:ascii="Georgia" w:hAnsi="Georgia" w:cs="Arial"/>
          <w:color w:val="2F2F2F"/>
          <w:spacing w:val="3"/>
          <w:sz w:val="27"/>
          <w:szCs w:val="27"/>
        </w:rPr>
        <w:t>cember of 1981 plaintiff would have had at least a 75% chance of'regaining vision in her right eye.</w:t>
      </w:r>
    </w:p>
    <w:p w14:paraId="1E3E8A29" w14:textId="77777777" w:rsidR="00475776" w:rsidRDefault="00475776" w:rsidP="00475776">
      <w:pPr>
        <w:pStyle w:val="NormalWeb"/>
        <w:shd w:val="clear" w:color="auto" w:fill="FFFFFF"/>
        <w:spacing w:after="225" w:afterAutospacing="0"/>
        <w:rPr>
          <w:rFonts w:ascii="Georgia" w:hAnsi="Georgia" w:cs="Arial"/>
          <w:color w:val="2F2F2F"/>
          <w:spacing w:val="3"/>
          <w:sz w:val="27"/>
          <w:szCs w:val="27"/>
        </w:rPr>
      </w:pPr>
      <w:r w:rsidRPr="00E67E89">
        <w:rPr>
          <w:rFonts w:ascii="Georgia" w:hAnsi="Georgia" w:cs="Arial"/>
          <w:color w:val="2F2F2F"/>
          <w:spacing w:val="3"/>
          <w:sz w:val="27"/>
          <w:szCs w:val="27"/>
          <w:highlight w:val="yellow"/>
        </w:rPr>
        <w:t xml:space="preserve">Dr. Joseph Alfano </w:t>
      </w:r>
      <w:r w:rsidRPr="00E67E89">
        <w:rPr>
          <w:rFonts w:ascii="Georgia" w:hAnsi="Georgia" w:cs="Arial"/>
          <w:color w:val="2F2F2F"/>
          <w:spacing w:val="3"/>
          <w:sz w:val="27"/>
          <w:szCs w:val="27"/>
        </w:rPr>
        <w:t xml:space="preserve">testified as </w:t>
      </w:r>
      <w:r w:rsidRPr="00E67E89">
        <w:rPr>
          <w:rFonts w:ascii="Georgia" w:hAnsi="Georgia" w:cs="Arial"/>
          <w:color w:val="2F2F2F"/>
          <w:spacing w:val="3"/>
          <w:sz w:val="27"/>
          <w:szCs w:val="27"/>
          <w:highlight w:val="yellow"/>
        </w:rPr>
        <w:t xml:space="preserve">the expert witness on behalf of defendants. </w:t>
      </w:r>
      <w:r w:rsidRPr="00E67E89">
        <w:rPr>
          <w:rFonts w:ascii="Georgia" w:hAnsi="Georgia" w:cs="Arial"/>
          <w:color w:val="2F2F2F"/>
          <w:spacing w:val="3"/>
          <w:sz w:val="27"/>
          <w:szCs w:val="27"/>
        </w:rPr>
        <w:t xml:space="preserve">Dr. Alfano </w:t>
      </w:r>
      <w:r w:rsidRPr="00E67E89">
        <w:rPr>
          <w:rFonts w:ascii="Georgia" w:hAnsi="Georgia" w:cs="Arial"/>
          <w:color w:val="2F2F2F"/>
          <w:spacing w:val="3"/>
          <w:sz w:val="27"/>
          <w:szCs w:val="27"/>
          <w:highlight w:val="yellow"/>
        </w:rPr>
        <w:t>stated that plaintiff suffered a “NEECH” (nonexpulsive/expulsive choroidal hemorrhage) as a result of the lens implant surgery. Dr. Alfano opined that plaintiff suffered an expulsive choroidal hemorrhage as opposed to a nonexpulsive choroidal hemorrhage. An expulsive choroidal hemorrhage occurs when a blood vessel inside of the eye ruptures during surgery. The retina is then pushed forward by the blood pressure toward the surgical opening in the eye and the contents of the eye are expelled through that opening.</w:t>
      </w:r>
      <w:r>
        <w:rPr>
          <w:rFonts w:ascii="Georgia" w:hAnsi="Georgia" w:cs="Arial"/>
          <w:color w:val="2F2F2F"/>
          <w:spacing w:val="3"/>
          <w:sz w:val="27"/>
          <w:szCs w:val="27"/>
        </w:rPr>
        <w:t xml:space="preserve"> Dr. Alfano maintained that a </w:t>
      </w:r>
      <w:r w:rsidRPr="00E67E89">
        <w:rPr>
          <w:rFonts w:ascii="Georgia" w:hAnsi="Georgia" w:cs="Arial"/>
          <w:color w:val="2F2F2F"/>
          <w:spacing w:val="3"/>
          <w:sz w:val="27"/>
          <w:szCs w:val="27"/>
          <w:highlight w:val="yellow"/>
        </w:rPr>
        <w:t>NEECH is not necessarily characterized by severe pain.</w:t>
      </w:r>
      <w:r>
        <w:rPr>
          <w:rFonts w:ascii="Georgia" w:hAnsi="Georgia" w:cs="Arial"/>
          <w:color w:val="2F2F2F"/>
          <w:spacing w:val="3"/>
          <w:sz w:val="27"/>
          <w:szCs w:val="27"/>
        </w:rPr>
        <w:t xml:space="preserve"> Dr. Alfano told the court that the NEECH caused blood in the vitreous chamber of plaintiff’s right eye to burst into the anterior chamber of her eye, destroying her retina and filling her eye with blood.</w:t>
      </w:r>
    </w:p>
    <w:p w14:paraId="1E3E8A2A" w14:textId="77777777" w:rsidR="00475776" w:rsidRDefault="00475776" w:rsidP="004757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Dr. Alfano opined that Dr. Henry’s initial failure to diagnose NEECH was not due to negligence because </w:t>
      </w:r>
      <w:r w:rsidRPr="00E67E89">
        <w:rPr>
          <w:rFonts w:ascii="Georgia" w:hAnsi="Georgia" w:cs="Arial"/>
          <w:color w:val="2F2F2F"/>
          <w:spacing w:val="3"/>
          <w:sz w:val="27"/>
          <w:szCs w:val="27"/>
          <w:highlight w:val="yellow"/>
        </w:rPr>
        <w:t>NEECH is a rare phenomenon.</w:t>
      </w:r>
      <w:r>
        <w:rPr>
          <w:rFonts w:ascii="Georgia" w:hAnsi="Georgia" w:cs="Arial"/>
          <w:color w:val="2F2F2F"/>
          <w:spacing w:val="3"/>
          <w:sz w:val="27"/>
          <w:szCs w:val="27"/>
        </w:rPr>
        <w:t xml:space="preserve"> Dr. Alfano further testified that he thought Dr. Henry did not recognize the NEECH until after plaintiff’s capsulotomy and that his delay in diagnosing the </w:t>
      </w:r>
      <w:r w:rsidRPr="00E67E89">
        <w:rPr>
          <w:rFonts w:ascii="Georgia" w:hAnsi="Georgia" w:cs="Arial"/>
          <w:color w:val="2F2F2F"/>
          <w:spacing w:val="3"/>
          <w:sz w:val="27"/>
          <w:szCs w:val="27"/>
          <w:highlight w:val="yellow"/>
        </w:rPr>
        <w:t>NEECH</w:t>
      </w:r>
      <w:r>
        <w:rPr>
          <w:rFonts w:ascii="Georgia" w:hAnsi="Georgia" w:cs="Arial"/>
          <w:color w:val="2F2F2F"/>
          <w:spacing w:val="3"/>
          <w:sz w:val="27"/>
          <w:szCs w:val="27"/>
        </w:rPr>
        <w:t xml:space="preserve"> did not make any difference because plaintiff’s condition </w:t>
      </w:r>
      <w:r w:rsidRPr="00E67E89">
        <w:rPr>
          <w:rFonts w:ascii="Georgia" w:hAnsi="Georgia" w:cs="Arial"/>
          <w:color w:val="2F2F2F"/>
          <w:spacing w:val="3"/>
          <w:sz w:val="27"/>
          <w:szCs w:val="27"/>
          <w:highlight w:val="yellow"/>
        </w:rPr>
        <w:t>was</w:t>
      </w:r>
      <w:r>
        <w:rPr>
          <w:rFonts w:ascii="Georgia" w:hAnsi="Georgia" w:cs="Arial"/>
          <w:color w:val="2F2F2F"/>
          <w:spacing w:val="3"/>
          <w:sz w:val="27"/>
          <w:szCs w:val="27"/>
        </w:rPr>
        <w:t xml:space="preserve"> </w:t>
      </w:r>
      <w:r w:rsidRPr="00E67E89">
        <w:rPr>
          <w:rFonts w:ascii="Georgia" w:hAnsi="Georgia" w:cs="Arial"/>
          <w:color w:val="2F2F2F"/>
          <w:spacing w:val="3"/>
          <w:sz w:val="27"/>
          <w:szCs w:val="27"/>
          <w:highlight w:val="yellow"/>
        </w:rPr>
        <w:t>incurable</w:t>
      </w:r>
      <w:r>
        <w:rPr>
          <w:rFonts w:ascii="Georgia" w:hAnsi="Georgia" w:cs="Arial"/>
          <w:color w:val="2F2F2F"/>
          <w:spacing w:val="3"/>
          <w:sz w:val="27"/>
          <w:szCs w:val="27"/>
        </w:rPr>
        <w:t xml:space="preserve">. Dr. Alfano testified that </w:t>
      </w:r>
      <w:r w:rsidRPr="00E67E89">
        <w:rPr>
          <w:rFonts w:ascii="Georgia" w:hAnsi="Georgia" w:cs="Arial"/>
          <w:color w:val="2F2F2F"/>
          <w:spacing w:val="3"/>
          <w:sz w:val="27"/>
          <w:szCs w:val="27"/>
          <w:highlight w:val="yellow"/>
        </w:rPr>
        <w:t>the ultrasound test administered by Dr. Salzano revealed that the plaintiff’s retina was shattered and that plaintiff’s eye was full of “debris, *** blood, red blood cells, *** iron, *** hemacytrin, [and] pieces of the retina, *** [which] form[ed] a mass.”</w:t>
      </w:r>
      <w:r>
        <w:rPr>
          <w:rFonts w:ascii="Georgia" w:hAnsi="Georgia" w:cs="Arial"/>
          <w:color w:val="2F2F2F"/>
          <w:spacing w:val="3"/>
          <w:sz w:val="27"/>
          <w:szCs w:val="27"/>
        </w:rPr>
        <w:t xml:space="preserve"> Dr. Alfano opined that </w:t>
      </w:r>
      <w:r w:rsidRPr="00E67E89">
        <w:rPr>
          <w:rFonts w:ascii="Georgia" w:hAnsi="Georgia" w:cs="Arial"/>
          <w:color w:val="2F2F2F"/>
          <w:spacing w:val="3"/>
          <w:sz w:val="27"/>
          <w:szCs w:val="27"/>
          <w:highlight w:val="yellow"/>
        </w:rPr>
        <w:t>the ultrasound image was consistent with a NEECH.</w:t>
      </w:r>
      <w:r>
        <w:rPr>
          <w:rFonts w:ascii="Georgia" w:hAnsi="Georgia" w:cs="Arial"/>
          <w:color w:val="2F2F2F"/>
          <w:spacing w:val="3"/>
          <w:sz w:val="27"/>
          <w:szCs w:val="27"/>
        </w:rPr>
        <w:t xml:space="preserve"> Dr. Alfano also stated that Dr. Henry misinterpreted the significance of plaintiff’s “red reflex” and mistakenly concluded that her retina was intact. Dr. Alfano testified that the “red reflex” appeared because the blood in the eye was still oxygenated and, therefore, still red.</w:t>
      </w:r>
    </w:p>
    <w:p w14:paraId="1E3E8A2B" w14:textId="77777777" w:rsidR="00475776" w:rsidRDefault="00475776" w:rsidP="004757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Dr. Chalkley contended that plaintiff did not have NEECH. He testified that </w:t>
      </w:r>
      <w:r w:rsidRPr="00E67E89">
        <w:rPr>
          <w:rFonts w:ascii="Georgia" w:hAnsi="Georgia" w:cs="Arial"/>
          <w:color w:val="2F2F2F"/>
          <w:spacing w:val="3"/>
          <w:sz w:val="27"/>
          <w:szCs w:val="27"/>
          <w:highlight w:val="yellow"/>
        </w:rPr>
        <w:t>plaintiff had no history of pain in her eye</w:t>
      </w:r>
      <w:r>
        <w:rPr>
          <w:rFonts w:ascii="Georgia" w:hAnsi="Georgia" w:cs="Arial"/>
          <w:color w:val="2F2F2F"/>
          <w:spacing w:val="3"/>
          <w:sz w:val="27"/>
          <w:szCs w:val="27"/>
        </w:rPr>
        <w:t xml:space="preserve"> and that </w:t>
      </w:r>
      <w:r w:rsidRPr="00E67E89">
        <w:rPr>
          <w:rFonts w:ascii="Georgia" w:hAnsi="Georgia" w:cs="Arial"/>
          <w:color w:val="2F2F2F"/>
          <w:spacing w:val="3"/>
          <w:sz w:val="27"/>
          <w:szCs w:val="27"/>
          <w:highlight w:val="yellow"/>
        </w:rPr>
        <w:t>NEECH is very painful.</w:t>
      </w:r>
      <w:r>
        <w:rPr>
          <w:rFonts w:ascii="Georgia" w:hAnsi="Georgia" w:cs="Arial"/>
          <w:color w:val="2F2F2F"/>
          <w:spacing w:val="3"/>
          <w:sz w:val="27"/>
          <w:szCs w:val="27"/>
        </w:rPr>
        <w:t xml:space="preserve"> Dr. Chalkley also maintained the ultrasound test revealed that plaintiff’s retina had detached. Dr. Chalkley further testified that </w:t>
      </w:r>
      <w:r w:rsidRPr="00394119">
        <w:rPr>
          <w:rFonts w:ascii="Georgia" w:hAnsi="Georgia" w:cs="Arial"/>
          <w:color w:val="2F2F2F"/>
          <w:spacing w:val="3"/>
          <w:sz w:val="27"/>
          <w:szCs w:val="27"/>
          <w:highlight w:val="yellow"/>
        </w:rPr>
        <w:t>a torn retina is caused by NEECH and the test did not reveal that plaintiff’s retina was torn.</w:t>
      </w:r>
    </w:p>
    <w:p w14:paraId="1E3E8A2C" w14:textId="77777777" w:rsidR="00475776" w:rsidRDefault="00475776" w:rsidP="00475776">
      <w:pPr>
        <w:pStyle w:val="NormalWeb"/>
        <w:shd w:val="clear" w:color="auto" w:fill="FFFFFF"/>
        <w:spacing w:after="225" w:afterAutospacing="0"/>
        <w:rPr>
          <w:rFonts w:ascii="Georgia" w:hAnsi="Georgia" w:cs="Arial"/>
          <w:color w:val="2F2F2F"/>
          <w:spacing w:val="3"/>
          <w:sz w:val="27"/>
          <w:szCs w:val="27"/>
        </w:rPr>
      </w:pPr>
      <w:r w:rsidRPr="00E67E89">
        <w:rPr>
          <w:rFonts w:ascii="Georgia" w:hAnsi="Georgia" w:cs="Arial"/>
          <w:color w:val="2F2F2F"/>
          <w:spacing w:val="3"/>
          <w:sz w:val="27"/>
          <w:szCs w:val="27"/>
        </w:rPr>
        <w:t>During the trial, defendant introduced a consent form signed by plaintiff prior to the cataract surgery</w:t>
      </w:r>
      <w:r>
        <w:rPr>
          <w:rFonts w:ascii="Georgia" w:hAnsi="Georgia" w:cs="Arial"/>
          <w:color w:val="2F2F2F"/>
          <w:spacing w:val="3"/>
          <w:sz w:val="27"/>
          <w:szCs w:val="27"/>
        </w:rPr>
        <w:t>. Plaintiff objected to the introduction of the consent form into evidence. Plaintiff’s counsel pointed out that plaintiff did not consent to defendant’s failure to discover and treat a complication of the lens implant surgery. The court over</w:t>
      </w:r>
      <w:r w:rsidRPr="00E67E89">
        <w:rPr>
          <w:rFonts w:ascii="Georgia" w:hAnsi="Georgia" w:cs="Arial"/>
          <w:i/>
          <w:iCs/>
          <w:spacing w:val="3"/>
          <w:sz w:val="22"/>
          <w:szCs w:val="22"/>
        </w:rPr>
        <w:t>*492</w:t>
      </w:r>
      <w:r>
        <w:rPr>
          <w:rFonts w:ascii="Georgia" w:hAnsi="Georgia" w:cs="Arial"/>
          <w:color w:val="2F2F2F"/>
          <w:spacing w:val="3"/>
          <w:sz w:val="27"/>
          <w:szCs w:val="27"/>
        </w:rPr>
        <w:t>ruled plaintiff’s objection. However, the trial court interrupted defense counsel when it believed that the testimony concerning the consent form was not related to the issue of corroboration.</w:t>
      </w:r>
    </w:p>
    <w:p w14:paraId="1E3E8A2D" w14:textId="77777777" w:rsidR="00475776" w:rsidRDefault="00475776" w:rsidP="004757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During closing arguments, defense counsel argued that plaintiff might not have experienced pain from the NEECH because she was under general anesthesia at the time the NEECH occurred, or because she was taking medication to allay pain at the time the NEECH occurred. Plaintiff did not object to this argument. The jury ruled in favor of defendants and this appeal ensued.</w:t>
      </w:r>
    </w:p>
    <w:p w14:paraId="1E3E8A2E" w14:textId="77777777" w:rsidR="00475776" w:rsidRDefault="00475776" w:rsidP="004757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First, plaintiff alleges that the trial court’s verdict was against the manifest weight of the evidence, because the only competent evidence was that Dr. Henry failed to recognize and repair plaintiff’s detached retina. Defendants maintain that the jury’s verdict was not against the manifest weight of the evidence.</w:t>
      </w:r>
    </w:p>
    <w:p w14:paraId="1E3E8A2F" w14:textId="77777777" w:rsidR="00475776" w:rsidRDefault="00475776" w:rsidP="004757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court of review will only reverse a jury’s verdict where the verdict is' contrary to the manifest weight of the evidence. </w:t>
      </w:r>
      <w:r>
        <w:rPr>
          <w:rStyle w:val="Emphasis"/>
          <w:rFonts w:ascii="Georgia" w:eastAsiaTheme="majorEastAsia" w:hAnsi="Georgia" w:cs="Arial"/>
          <w:color w:val="2F2F2F"/>
          <w:spacing w:val="3"/>
          <w:sz w:val="27"/>
          <w:szCs w:val="27"/>
        </w:rPr>
        <w:t>(Kupcikevicius v. Fitzgibbons </w:t>
      </w:r>
      <w:r>
        <w:rPr>
          <w:rFonts w:ascii="Georgia" w:hAnsi="Georgia" w:cs="Arial"/>
          <w:color w:val="2F2F2F"/>
          <w:spacing w:val="3"/>
          <w:sz w:val="27"/>
          <w:szCs w:val="27"/>
        </w:rPr>
        <w:t>(1976), </w:t>
      </w:r>
      <w:r w:rsidRPr="00E67E89">
        <w:rPr>
          <w:rFonts w:ascii="Georgia" w:hAnsi="Georgia" w:cs="Arial"/>
          <w:spacing w:val="3"/>
          <w:sz w:val="27"/>
          <w:szCs w:val="27"/>
        </w:rPr>
        <w:t>41 Ill. App. 3d 405</w:t>
      </w:r>
      <w:r>
        <w:rPr>
          <w:rFonts w:ascii="Georgia" w:hAnsi="Georgia" w:cs="Arial"/>
          <w:color w:val="2F2F2F"/>
          <w:spacing w:val="3"/>
          <w:sz w:val="27"/>
          <w:szCs w:val="27"/>
        </w:rPr>
        <w:t>, 412.) A verdict is against the manifest weight of the evidence when it is “palpably erroneous and wholly unwarranted, is clearly the result of passion or prejudice, or appears to be arbitrary, unreasonable and not based upon the evidence.” </w:t>
      </w:r>
      <w:r>
        <w:rPr>
          <w:rStyle w:val="Emphasis"/>
          <w:rFonts w:ascii="Georgia" w:eastAsiaTheme="majorEastAsia" w:hAnsi="Georgia" w:cs="Arial"/>
          <w:color w:val="2F2F2F"/>
          <w:spacing w:val="3"/>
          <w:sz w:val="27"/>
          <w:szCs w:val="27"/>
        </w:rPr>
        <w:t>(Swaw v. Klompien </w:t>
      </w:r>
      <w:r>
        <w:rPr>
          <w:rFonts w:ascii="Georgia" w:hAnsi="Georgia" w:cs="Arial"/>
          <w:color w:val="2F2F2F"/>
          <w:spacing w:val="3"/>
          <w:sz w:val="27"/>
          <w:szCs w:val="27"/>
        </w:rPr>
        <w:t>(1988), </w:t>
      </w:r>
      <w:r w:rsidRPr="00E67E89">
        <w:rPr>
          <w:rFonts w:ascii="Georgia" w:hAnsi="Georgia" w:cs="Arial"/>
          <w:spacing w:val="3"/>
          <w:sz w:val="27"/>
          <w:szCs w:val="27"/>
        </w:rPr>
        <w:t>168 Ill. App. 3d 705</w:t>
      </w:r>
      <w:r>
        <w:rPr>
          <w:rFonts w:ascii="Georgia" w:hAnsi="Georgia" w:cs="Arial"/>
          <w:color w:val="2F2F2F"/>
          <w:spacing w:val="3"/>
          <w:sz w:val="27"/>
          <w:szCs w:val="27"/>
        </w:rPr>
        <w:t>, 715.) “When considering whether a verdict is contrary to the manifest weight of the evidence, a reviewing court must review the evidence in the light most favorable to the appellee.” </w:t>
      </w:r>
      <w:r>
        <w:rPr>
          <w:rStyle w:val="Emphasis"/>
          <w:rFonts w:ascii="Georgia" w:eastAsiaTheme="majorEastAsia" w:hAnsi="Georgia" w:cs="Arial"/>
          <w:color w:val="2F2F2F"/>
          <w:spacing w:val="3"/>
          <w:sz w:val="27"/>
          <w:szCs w:val="27"/>
        </w:rPr>
        <w:t>(Swaw, </w:t>
      </w:r>
      <w:r w:rsidRPr="00E67E89">
        <w:rPr>
          <w:rFonts w:ascii="Georgia" w:hAnsi="Georgia" w:cs="Arial"/>
          <w:spacing w:val="3"/>
          <w:sz w:val="27"/>
          <w:szCs w:val="27"/>
        </w:rPr>
        <w:t>168 Ill. App. 3d at 715-16</w:t>
      </w:r>
      <w:r>
        <w:rPr>
          <w:rFonts w:ascii="Georgia" w:hAnsi="Georgia" w:cs="Arial"/>
          <w:color w:val="2F2F2F"/>
          <w:spacing w:val="3"/>
          <w:sz w:val="27"/>
          <w:szCs w:val="27"/>
        </w:rPr>
        <w:t>.) A jury is not required to accept the opinion of an expert witness when it concerns an ultimate issue in the case. </w:t>
      </w:r>
      <w:r>
        <w:rPr>
          <w:rStyle w:val="Emphasis"/>
          <w:rFonts w:ascii="Georgia" w:eastAsiaTheme="majorEastAsia" w:hAnsi="Georgia" w:cs="Arial"/>
          <w:color w:val="2F2F2F"/>
          <w:spacing w:val="3"/>
          <w:sz w:val="27"/>
          <w:szCs w:val="27"/>
        </w:rPr>
        <w:t>(Harris v. Bethlehem Steel Corp. </w:t>
      </w:r>
      <w:r>
        <w:rPr>
          <w:rFonts w:ascii="Georgia" w:hAnsi="Georgia" w:cs="Arial"/>
          <w:color w:val="2F2F2F"/>
          <w:spacing w:val="3"/>
          <w:sz w:val="27"/>
          <w:szCs w:val="27"/>
        </w:rPr>
        <w:t>(1984), </w:t>
      </w:r>
      <w:r w:rsidRPr="00E67E89">
        <w:rPr>
          <w:rFonts w:ascii="Georgia" w:hAnsi="Georgia" w:cs="Arial"/>
          <w:spacing w:val="3"/>
          <w:sz w:val="27"/>
          <w:szCs w:val="27"/>
        </w:rPr>
        <w:t>124 Ill. App. 3d 449</w:t>
      </w:r>
      <w:r>
        <w:rPr>
          <w:rFonts w:ascii="Georgia" w:hAnsi="Georgia" w:cs="Arial"/>
          <w:color w:val="2F2F2F"/>
          <w:spacing w:val="3"/>
          <w:sz w:val="27"/>
          <w:szCs w:val="27"/>
        </w:rPr>
        <w:t>, 453.) It is within the province of the jury to draw conclusions from conflicting testimony. </w:t>
      </w:r>
      <w:r>
        <w:rPr>
          <w:rStyle w:val="Emphasis"/>
          <w:rFonts w:ascii="Georgia" w:eastAsiaTheme="majorEastAsia" w:hAnsi="Georgia" w:cs="Arial"/>
          <w:color w:val="2F2F2F"/>
          <w:spacing w:val="3"/>
          <w:sz w:val="27"/>
          <w:szCs w:val="27"/>
        </w:rPr>
        <w:t>(Thiele v. Ortiz </w:t>
      </w:r>
      <w:r>
        <w:rPr>
          <w:rFonts w:ascii="Georgia" w:hAnsi="Georgia" w:cs="Arial"/>
          <w:color w:val="2F2F2F"/>
          <w:spacing w:val="3"/>
          <w:sz w:val="27"/>
          <w:szCs w:val="27"/>
        </w:rPr>
        <w:t>(1988), </w:t>
      </w:r>
      <w:r w:rsidRPr="00E67E89">
        <w:rPr>
          <w:rFonts w:ascii="Georgia" w:hAnsi="Georgia" w:cs="Arial"/>
          <w:spacing w:val="3"/>
          <w:sz w:val="27"/>
          <w:szCs w:val="27"/>
        </w:rPr>
        <w:t>165 Ill. App. 3d 983</w:t>
      </w:r>
      <w:r>
        <w:rPr>
          <w:rFonts w:ascii="Georgia" w:hAnsi="Georgia" w:cs="Arial"/>
          <w:color w:val="2F2F2F"/>
          <w:spacing w:val="3"/>
          <w:sz w:val="27"/>
          <w:szCs w:val="27"/>
        </w:rPr>
        <w:t>, 996.) A jury’s verdict will not be set aside merely because the jury could have made a different finding, because the court believes that the verdict is not reasonable </w:t>
      </w:r>
      <w:r>
        <w:rPr>
          <w:rStyle w:val="Emphasis"/>
          <w:rFonts w:ascii="Georgia" w:eastAsiaTheme="majorEastAsia" w:hAnsi="Georgia" w:cs="Arial"/>
          <w:color w:val="2F2F2F"/>
          <w:spacing w:val="3"/>
          <w:sz w:val="27"/>
          <w:szCs w:val="27"/>
        </w:rPr>
        <w:t>(Kupcikevicius, </w:t>
      </w:r>
      <w:r w:rsidRPr="00E67E89">
        <w:rPr>
          <w:rFonts w:ascii="Georgia" w:hAnsi="Georgia" w:cs="Arial"/>
          <w:spacing w:val="3"/>
          <w:sz w:val="27"/>
          <w:szCs w:val="27"/>
        </w:rPr>
        <w:t>41 Ill. App. 3d at 412</w:t>
      </w:r>
      <w:r>
        <w:rPr>
          <w:rFonts w:ascii="Georgia" w:hAnsi="Georgia" w:cs="Arial"/>
          <w:color w:val="2F2F2F"/>
          <w:spacing w:val="3"/>
          <w:sz w:val="27"/>
          <w:szCs w:val="27"/>
        </w:rPr>
        <w:t>), or “because the jury could have drawn different inferences and conclusions from conflicting testimony.” </w:t>
      </w:r>
      <w:r>
        <w:rPr>
          <w:rStyle w:val="Emphasis"/>
          <w:rFonts w:ascii="Georgia" w:eastAsiaTheme="majorEastAsia" w:hAnsi="Georgia" w:cs="Arial"/>
          <w:color w:val="2F2F2F"/>
          <w:spacing w:val="3"/>
          <w:sz w:val="27"/>
          <w:szCs w:val="27"/>
        </w:rPr>
        <w:t>Thiele, </w:t>
      </w:r>
      <w:r w:rsidRPr="00E67E89">
        <w:rPr>
          <w:rFonts w:ascii="Georgia" w:hAnsi="Georgia" w:cs="Arial"/>
          <w:spacing w:val="3"/>
          <w:sz w:val="27"/>
          <w:szCs w:val="27"/>
        </w:rPr>
        <w:t>165 Ill. App. 3d at 996</w:t>
      </w:r>
      <w:r>
        <w:rPr>
          <w:rFonts w:ascii="Georgia" w:hAnsi="Georgia" w:cs="Arial"/>
          <w:color w:val="2F2F2F"/>
          <w:spacing w:val="3"/>
          <w:sz w:val="27"/>
          <w:szCs w:val="27"/>
        </w:rPr>
        <w:t>.</w:t>
      </w:r>
    </w:p>
    <w:p w14:paraId="1E3E8A30" w14:textId="77777777" w:rsidR="00475776" w:rsidRDefault="00475776" w:rsidP="00475776">
      <w:pPr>
        <w:pStyle w:val="NormalWeb"/>
        <w:shd w:val="clear" w:color="auto" w:fill="FFFFFF"/>
        <w:spacing w:after="225" w:afterAutospacing="0"/>
        <w:rPr>
          <w:rFonts w:ascii="Georgia" w:hAnsi="Georgia" w:cs="Arial"/>
          <w:color w:val="2F2F2F"/>
          <w:spacing w:val="3"/>
          <w:sz w:val="27"/>
          <w:szCs w:val="27"/>
        </w:rPr>
      </w:pPr>
      <w:r w:rsidRPr="00E67E89">
        <w:rPr>
          <w:rFonts w:ascii="Georgia" w:hAnsi="Georgia" w:cs="Arial"/>
          <w:color w:val="2F2F2F"/>
          <w:spacing w:val="3"/>
          <w:sz w:val="27"/>
          <w:szCs w:val="27"/>
          <w:highlight w:val="green"/>
        </w:rPr>
        <w:t>Upon reviewing the evidence in the light most favorable to defendants, we find that the jury’s verdict was not against the manifest weight of the evidence. A review of Dr. Alfano’s testimony when considered in conjunction with the other evidence in the case supports his theory that plaintiff suffered a NEECH. The day after the lens implant surgery, Dr. Henry told plaintiff that she had suffered a hemorrhage. A NEECH is a hemorrhage. In addition, Dr. Henry noted that there was a considerable amount of blood in the anterior cham</w:t>
      </w:r>
      <w:r w:rsidRPr="00E67E89">
        <w:rPr>
          <w:rFonts w:ascii="Georgia" w:hAnsi="Georgia" w:cs="Arial"/>
          <w:i/>
          <w:iCs/>
          <w:color w:val="2F2F2F"/>
          <w:spacing w:val="3"/>
          <w:sz w:val="22"/>
          <w:szCs w:val="22"/>
          <w:highlight w:val="green"/>
        </w:rPr>
        <w:t>*493</w:t>
      </w:r>
      <w:r w:rsidRPr="00E67E89">
        <w:rPr>
          <w:rFonts w:ascii="Georgia" w:hAnsi="Georgia" w:cs="Arial"/>
          <w:color w:val="2F2F2F"/>
          <w:spacing w:val="3"/>
          <w:sz w:val="27"/>
          <w:szCs w:val="27"/>
          <w:highlight w:val="green"/>
        </w:rPr>
        <w:t>ber of the eye on the day after the lens implant surgery. The presence of a substantial amount of blood in the anterior chamber of the eye is consistent with the occurrence of a NEECH. Dr. Alfano testified that when a NEECH occurs, blood bursts into the anterior chamber of the eye. In addition, Dr. Alfano placed considerable emphasis upon Dr. Henry’s reaction to the condition of plaintiff’s eye upon seeing her in his office one week following the surgery. At that time, Dr. Henry called his nurse in and stated: “Look at this eye. It looks like she was punched in the eye.” Dr. Alfano concluded that this statement by Dr. Henry indicated that he. was confronted with extraordinary postoperative bleeding. Furthermore, plaintiff testified that a bright light shined into her right eye following the lens implant surgery appeared faint. All of these facts are consistent with the jury’s finding that plaintiff suffered a NEECH.</w:t>
      </w:r>
    </w:p>
    <w:p w14:paraId="1E3E8A31" w14:textId="77777777" w:rsidR="00475776" w:rsidRDefault="00475776" w:rsidP="00475776">
      <w:pPr>
        <w:pStyle w:val="NormalWeb"/>
        <w:shd w:val="clear" w:color="auto" w:fill="FFFFFF"/>
        <w:spacing w:after="225" w:afterAutospacing="0"/>
        <w:rPr>
          <w:rFonts w:ascii="Georgia" w:hAnsi="Georgia" w:cs="Arial"/>
          <w:color w:val="2F2F2F"/>
          <w:spacing w:val="3"/>
          <w:sz w:val="27"/>
          <w:szCs w:val="27"/>
        </w:rPr>
      </w:pPr>
      <w:r w:rsidRPr="00E67E89">
        <w:rPr>
          <w:rFonts w:ascii="Georgia" w:hAnsi="Georgia" w:cs="Arial"/>
          <w:color w:val="2F2F2F"/>
          <w:spacing w:val="3"/>
          <w:sz w:val="27"/>
          <w:szCs w:val="27"/>
          <w:highlight w:val="green"/>
        </w:rPr>
        <w:t>Plaintiff’s contention that the jury’s finding was against the manifest weight of the evidence is erroneous. Plaintiff points to several factors and argues that they support Dr. Chalkley’s theory of retinal detachment and counteract Dr. Alfano’s theory. However, the jury had the authority to draw a conclusion from the conflicting testimony.</w:t>
      </w:r>
      <w:r>
        <w:rPr>
          <w:rFonts w:ascii="Georgia" w:hAnsi="Georgia" w:cs="Arial"/>
          <w:color w:val="2F2F2F"/>
          <w:spacing w:val="3"/>
          <w:sz w:val="27"/>
          <w:szCs w:val="27"/>
        </w:rPr>
        <w:t xml:space="preserve"> The jury was not required to believe the testimony of plaintiff’s expert witness. See </w:t>
      </w:r>
      <w:r>
        <w:rPr>
          <w:rStyle w:val="Emphasis"/>
          <w:rFonts w:ascii="Georgia" w:eastAsiaTheme="majorEastAsia" w:hAnsi="Georgia" w:cs="Arial"/>
          <w:color w:val="2F2F2F"/>
          <w:spacing w:val="3"/>
          <w:sz w:val="27"/>
          <w:szCs w:val="27"/>
        </w:rPr>
        <w:t>Harris v. Bethlehem Steel Corp. </w:t>
      </w:r>
      <w:r>
        <w:rPr>
          <w:rFonts w:ascii="Georgia" w:hAnsi="Georgia" w:cs="Arial"/>
          <w:color w:val="2F2F2F"/>
          <w:spacing w:val="3"/>
          <w:sz w:val="27"/>
          <w:szCs w:val="27"/>
        </w:rPr>
        <w:t>(1984), </w:t>
      </w:r>
      <w:r w:rsidRPr="00E67E89">
        <w:rPr>
          <w:rFonts w:ascii="Georgia" w:hAnsi="Georgia" w:cs="Arial"/>
          <w:spacing w:val="3"/>
          <w:sz w:val="27"/>
          <w:szCs w:val="27"/>
        </w:rPr>
        <w:t>124 Ill. App. 3d 449</w:t>
      </w:r>
      <w:r>
        <w:rPr>
          <w:rFonts w:ascii="Georgia" w:hAnsi="Georgia" w:cs="Arial"/>
          <w:color w:val="2F2F2F"/>
          <w:spacing w:val="3"/>
          <w:sz w:val="27"/>
          <w:szCs w:val="27"/>
        </w:rPr>
        <w:t>, 453.</w:t>
      </w:r>
    </w:p>
    <w:p w14:paraId="1E3E8A32" w14:textId="77777777" w:rsidR="00475776" w:rsidRDefault="00475776" w:rsidP="004757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In addition, plaintiff challenges the validity of defendants’ closing argument in which they argued that plaintiff may not have experienced pain the first several hours after surgery, at which time she was alleged to have suffered the NEECH, because she was either under general anesthesia or taking medication which would prevent her from feeling pain. Plaintiff did not object to this argument at trial. In addition, counsel has wide latitude to argue inferences from the evidence. </w:t>
      </w:r>
      <w:r w:rsidRPr="00394119">
        <w:rPr>
          <w:rFonts w:ascii="Georgia" w:hAnsi="Georgia" w:cs="Arial"/>
          <w:color w:val="2F2F2F"/>
          <w:spacing w:val="3"/>
          <w:sz w:val="27"/>
          <w:szCs w:val="27"/>
          <w:highlight w:val="green"/>
        </w:rPr>
        <w:t>The jury heard testimony that plaintiff was under general anesthesia during the surgery. Therefore, defendants’ inference that plaintiff did not experience any pain which might have accompanied her NEECH because she had taken medication was legitimate.</w:t>
      </w:r>
    </w:p>
    <w:p w14:paraId="1E3E8A33" w14:textId="77777777" w:rsidR="00475776" w:rsidRDefault="00475776" w:rsidP="00475776">
      <w:pPr>
        <w:pStyle w:val="NormalWeb"/>
        <w:shd w:val="clear" w:color="auto" w:fill="FFFFFF"/>
        <w:spacing w:after="225" w:afterAutospacing="0"/>
        <w:rPr>
          <w:rFonts w:ascii="Georgia" w:hAnsi="Georgia" w:cs="Arial"/>
          <w:color w:val="2F2F2F"/>
          <w:spacing w:val="3"/>
          <w:sz w:val="27"/>
          <w:szCs w:val="27"/>
        </w:rPr>
      </w:pPr>
      <w:r w:rsidRPr="00394119">
        <w:rPr>
          <w:rFonts w:ascii="Georgia" w:hAnsi="Georgia" w:cs="Arial"/>
          <w:color w:val="2F2F2F"/>
          <w:spacing w:val="3"/>
          <w:sz w:val="27"/>
          <w:szCs w:val="27"/>
          <w:highlight w:val="green"/>
        </w:rPr>
        <w:t>We will not set aside the jury’s verdict in this case. The verdict is not palpably erroneous, wholly unwarranted, clearly the result of passion or prejudice, arbitrary, unreasonable, or contrary to the evidence.</w:t>
      </w:r>
      <w:r>
        <w:rPr>
          <w:rFonts w:ascii="Georgia" w:hAnsi="Georgia" w:cs="Arial"/>
          <w:color w:val="2F2F2F"/>
          <w:spacing w:val="3"/>
          <w:sz w:val="27"/>
          <w:szCs w:val="27"/>
        </w:rPr>
        <w:t xml:space="preserve"> (See </w:t>
      </w:r>
      <w:r>
        <w:rPr>
          <w:rStyle w:val="Emphasis"/>
          <w:rFonts w:ascii="Georgia" w:eastAsiaTheme="majorEastAsia" w:hAnsi="Georgia" w:cs="Arial"/>
          <w:color w:val="2F2F2F"/>
          <w:spacing w:val="3"/>
          <w:sz w:val="27"/>
          <w:szCs w:val="27"/>
        </w:rPr>
        <w:t>Swaw v. Klompien </w:t>
      </w:r>
      <w:r>
        <w:rPr>
          <w:rFonts w:ascii="Georgia" w:hAnsi="Georgia" w:cs="Arial"/>
          <w:color w:val="2F2F2F"/>
          <w:spacing w:val="3"/>
          <w:sz w:val="27"/>
          <w:szCs w:val="27"/>
        </w:rPr>
        <w:t>(1988), </w:t>
      </w:r>
      <w:r w:rsidRPr="00E67E89">
        <w:rPr>
          <w:rFonts w:ascii="Georgia" w:hAnsi="Georgia" w:cs="Arial"/>
          <w:spacing w:val="3"/>
          <w:sz w:val="27"/>
          <w:szCs w:val="27"/>
        </w:rPr>
        <w:t>168 Ill. App. 3d 705</w:t>
      </w:r>
      <w:r>
        <w:rPr>
          <w:rFonts w:ascii="Georgia" w:hAnsi="Georgia" w:cs="Arial"/>
          <w:color w:val="2F2F2F"/>
          <w:spacing w:val="3"/>
          <w:sz w:val="27"/>
          <w:szCs w:val="27"/>
        </w:rPr>
        <w:t xml:space="preserve">, 715-16.) </w:t>
      </w:r>
      <w:r w:rsidRPr="00394119">
        <w:rPr>
          <w:rFonts w:ascii="Georgia" w:hAnsi="Georgia" w:cs="Arial"/>
          <w:color w:val="2F2F2F"/>
          <w:spacing w:val="3"/>
          <w:sz w:val="27"/>
          <w:szCs w:val="27"/>
          <w:highlight w:val="green"/>
        </w:rPr>
        <w:t>Accordingly, we find that the jury’s verdict was not contrary to the manifest weight of the evidence.</w:t>
      </w:r>
    </w:p>
    <w:p w14:paraId="1E3E8A34" w14:textId="77777777" w:rsidR="00475776" w:rsidRDefault="00475776" w:rsidP="004757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Next, plaintiff alleges that the trial court erred when it allowed defendants to introduce evidence of plaintiff’s informed consent in order to show that she consented to certain surgical risks, since in</w:t>
      </w:r>
      <w:r w:rsidRPr="00E67E89">
        <w:rPr>
          <w:rFonts w:ascii="Georgia" w:hAnsi="Georgia" w:cs="Arial"/>
          <w:i/>
          <w:iCs/>
          <w:spacing w:val="3"/>
          <w:sz w:val="22"/>
          <w:szCs w:val="22"/>
        </w:rPr>
        <w:t>*494</w:t>
      </w:r>
      <w:r>
        <w:rPr>
          <w:rFonts w:ascii="Georgia" w:hAnsi="Georgia" w:cs="Arial"/>
          <w:color w:val="2F2F2F"/>
          <w:spacing w:val="3"/>
          <w:sz w:val="27"/>
          <w:szCs w:val="27"/>
        </w:rPr>
        <w:t>formed consent was not in issue and the evidence was immaterial and prejudicial. Defendants maintain that the trial court did not abuse its discretion by admitting plaintiff’s surgical consent form into evidence.</w:t>
      </w:r>
    </w:p>
    <w:p w14:paraId="1E3E8A35" w14:textId="77777777" w:rsidR="00475776" w:rsidRDefault="00475776" w:rsidP="004757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decision of whether to admit evidence is within the sound discretion of the trial court, and its decision will not be reversed absent a clear abuse of discretion. </w:t>
      </w:r>
      <w:r>
        <w:rPr>
          <w:rStyle w:val="Emphasis"/>
          <w:rFonts w:ascii="Georgia" w:eastAsiaTheme="majorEastAsia" w:hAnsi="Georgia" w:cs="Arial"/>
          <w:color w:val="2F2F2F"/>
          <w:spacing w:val="3"/>
          <w:sz w:val="27"/>
          <w:szCs w:val="27"/>
        </w:rPr>
        <w:t>(First National Bank v. Porter </w:t>
      </w:r>
      <w:r>
        <w:rPr>
          <w:rFonts w:ascii="Georgia" w:hAnsi="Georgia" w:cs="Arial"/>
          <w:color w:val="2F2F2F"/>
          <w:spacing w:val="3"/>
          <w:sz w:val="27"/>
          <w:szCs w:val="27"/>
        </w:rPr>
        <w:t>(1983), </w:t>
      </w:r>
      <w:r w:rsidRPr="00E67E89">
        <w:rPr>
          <w:rFonts w:ascii="Georgia" w:hAnsi="Georgia" w:cs="Arial"/>
          <w:spacing w:val="3"/>
          <w:sz w:val="27"/>
          <w:szCs w:val="27"/>
        </w:rPr>
        <w:t>114 Ill. App. 3d 1</w:t>
      </w:r>
      <w:r>
        <w:rPr>
          <w:rFonts w:ascii="Georgia" w:hAnsi="Georgia" w:cs="Arial"/>
          <w:color w:val="2F2F2F"/>
          <w:spacing w:val="3"/>
          <w:sz w:val="27"/>
          <w:szCs w:val="27"/>
        </w:rPr>
        <w:t>, 14.) We have found that “evidence which is competent for one purpose does not become incompetent because the jury might improperly consider it in some other capacity for which it could not properly be admitted. The opponent of the evidence may, if he so wishes, ask for an instruction confining the evidence to its legitimate sphere; and if he fails to so act, he is deemed to have waived any objection he may have.” </w:t>
      </w:r>
      <w:r>
        <w:rPr>
          <w:rStyle w:val="Emphasis"/>
          <w:rFonts w:ascii="Georgia" w:eastAsiaTheme="majorEastAsia" w:hAnsi="Georgia" w:cs="Arial"/>
          <w:color w:val="2F2F2F"/>
          <w:spacing w:val="3"/>
          <w:sz w:val="27"/>
          <w:szCs w:val="27"/>
        </w:rPr>
        <w:t>Eizerman v. Behn </w:t>
      </w:r>
      <w:r>
        <w:rPr>
          <w:rFonts w:ascii="Georgia" w:hAnsi="Georgia" w:cs="Arial"/>
          <w:color w:val="2F2F2F"/>
          <w:spacing w:val="3"/>
          <w:sz w:val="27"/>
          <w:szCs w:val="27"/>
        </w:rPr>
        <w:t>(1956), </w:t>
      </w:r>
      <w:r w:rsidRPr="00E67E89">
        <w:rPr>
          <w:rFonts w:ascii="Georgia" w:hAnsi="Georgia" w:cs="Arial"/>
          <w:spacing w:val="3"/>
          <w:sz w:val="27"/>
          <w:szCs w:val="27"/>
        </w:rPr>
        <w:t>9 Ill. App. 2d 263</w:t>
      </w:r>
      <w:r>
        <w:rPr>
          <w:rFonts w:ascii="Georgia" w:hAnsi="Georgia" w:cs="Arial"/>
          <w:color w:val="2F2F2F"/>
          <w:spacing w:val="3"/>
          <w:sz w:val="27"/>
          <w:szCs w:val="27"/>
        </w:rPr>
        <w:t>, 279-80.</w:t>
      </w:r>
    </w:p>
    <w:p w14:paraId="1E3E8A36" w14:textId="77777777" w:rsidR="00475776" w:rsidRDefault="00475776" w:rsidP="00475776">
      <w:pPr>
        <w:pStyle w:val="NormalWeb"/>
        <w:shd w:val="clear" w:color="auto" w:fill="FFFFFF"/>
        <w:spacing w:after="225" w:afterAutospacing="0"/>
        <w:rPr>
          <w:rFonts w:ascii="Georgia" w:hAnsi="Georgia" w:cs="Arial"/>
          <w:color w:val="2F2F2F"/>
          <w:spacing w:val="3"/>
          <w:sz w:val="27"/>
          <w:szCs w:val="27"/>
        </w:rPr>
      </w:pPr>
      <w:r w:rsidRPr="00394119">
        <w:rPr>
          <w:rFonts w:ascii="Georgia" w:hAnsi="Georgia" w:cs="Arial"/>
          <w:color w:val="2F2F2F"/>
          <w:spacing w:val="3"/>
          <w:sz w:val="27"/>
          <w:szCs w:val="27"/>
        </w:rPr>
        <w:t xml:space="preserve">In the instant case, </w:t>
      </w:r>
      <w:r w:rsidRPr="00394119">
        <w:rPr>
          <w:rFonts w:ascii="Georgia" w:hAnsi="Georgia" w:cs="Arial"/>
          <w:color w:val="2F2F2F"/>
          <w:spacing w:val="3"/>
          <w:sz w:val="27"/>
          <w:szCs w:val="27"/>
          <w:highlight w:val="green"/>
        </w:rPr>
        <w:t>we find that evidence of plaintiff’s informed consent was proper because the consent form had probative value apart from the issue of consent. The language of the consent form corroborates defendants’ theory of the case.</w:t>
      </w:r>
      <w:r>
        <w:rPr>
          <w:rFonts w:ascii="Georgia" w:hAnsi="Georgia" w:cs="Arial"/>
          <w:color w:val="2F2F2F"/>
          <w:spacing w:val="3"/>
          <w:sz w:val="27"/>
          <w:szCs w:val="27"/>
        </w:rPr>
        <w:t xml:space="preserve"> </w:t>
      </w:r>
      <w:r w:rsidRPr="00394119">
        <w:rPr>
          <w:rFonts w:ascii="Georgia" w:hAnsi="Georgia" w:cs="Arial"/>
          <w:color w:val="2F2F2F"/>
          <w:spacing w:val="3"/>
          <w:sz w:val="27"/>
          <w:szCs w:val="27"/>
          <w:highlight w:val="yellow"/>
        </w:rPr>
        <w:t>The consent form advises that the possible consequences of lens implant surgery include blood in the eye, detachment of the retina, and total loss of vision.</w:t>
      </w:r>
    </w:p>
    <w:p w14:paraId="1E3E8A37" w14:textId="77777777" w:rsidR="00475776" w:rsidRDefault="00475776" w:rsidP="004757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Moreover, plaintiff never asked the court to instruct the jury on the limited purpose for which they could consider the exhibit. Plaintiff has waived her objection to the admission of the consent form because she failed to request a limiting instruction on the issues for which the jury could consider her consent form. See </w:t>
      </w:r>
      <w:r>
        <w:rPr>
          <w:rStyle w:val="Emphasis"/>
          <w:rFonts w:ascii="Georgia" w:eastAsiaTheme="majorEastAsia" w:hAnsi="Georgia" w:cs="Arial"/>
          <w:color w:val="2F2F2F"/>
          <w:spacing w:val="3"/>
          <w:sz w:val="27"/>
          <w:szCs w:val="27"/>
        </w:rPr>
        <w:t>Eizerman v. Behn </w:t>
      </w:r>
      <w:r>
        <w:rPr>
          <w:rFonts w:ascii="Georgia" w:hAnsi="Georgia" w:cs="Arial"/>
          <w:color w:val="2F2F2F"/>
          <w:spacing w:val="3"/>
          <w:sz w:val="27"/>
          <w:szCs w:val="27"/>
        </w:rPr>
        <w:t>(1956), </w:t>
      </w:r>
      <w:r w:rsidRPr="00E67E89">
        <w:rPr>
          <w:rFonts w:ascii="Georgia" w:hAnsi="Georgia" w:cs="Arial"/>
          <w:spacing w:val="3"/>
          <w:sz w:val="27"/>
          <w:szCs w:val="27"/>
        </w:rPr>
        <w:t>9 Ill. App. 2d 263</w:t>
      </w:r>
      <w:r>
        <w:rPr>
          <w:rFonts w:ascii="Georgia" w:hAnsi="Georgia" w:cs="Arial"/>
          <w:color w:val="2F2F2F"/>
          <w:spacing w:val="3"/>
          <w:sz w:val="27"/>
          <w:szCs w:val="27"/>
        </w:rPr>
        <w:t>, 279-80.</w:t>
      </w:r>
    </w:p>
    <w:p w14:paraId="1E3E8A38" w14:textId="77777777" w:rsidR="00475776" w:rsidRDefault="00475776" w:rsidP="004757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Finally, plaintiff contends that the trial court committed reversible error when it permitted defendants to ask certain questions during cross-examination, after plaintiff had obtained a motion </w:t>
      </w:r>
      <w:r>
        <w:rPr>
          <w:rStyle w:val="Emphasis"/>
          <w:rFonts w:ascii="Georgia" w:eastAsiaTheme="majorEastAsia" w:hAnsi="Georgia" w:cs="Arial"/>
          <w:color w:val="2F2F2F"/>
          <w:spacing w:val="3"/>
          <w:sz w:val="27"/>
          <w:szCs w:val="27"/>
        </w:rPr>
        <w:t>in limine </w:t>
      </w:r>
      <w:r>
        <w:rPr>
          <w:rFonts w:ascii="Georgia" w:hAnsi="Georgia" w:cs="Arial"/>
          <w:color w:val="2F2F2F"/>
          <w:spacing w:val="3"/>
          <w:sz w:val="27"/>
          <w:szCs w:val="27"/>
        </w:rPr>
        <w:t>barring the admission of evidence concerning the fact that she was receiving collateral source payments. Plaintiff first alleges that the trial court erred when it permitted defendants to mention during their opening statement that she “chose to seek an early pension which she received.” We find that the trial court did not commit reversible error when it allowed defense counsel to refer to plaintiff’s pension during defendants’ opening statement. The trial court’s admission of defendants’ assertion during their opening statement constituted harmless error. “The party asserting error must demonstrate how he was prejudiced, and absent a clear showing of prejudice, it will not be assumed by a court of review.” </w:t>
      </w:r>
      <w:r>
        <w:rPr>
          <w:rStyle w:val="Emphasis"/>
          <w:rFonts w:ascii="Georgia" w:eastAsiaTheme="majorEastAsia" w:hAnsi="Georgia" w:cs="Arial"/>
          <w:color w:val="2F2F2F"/>
          <w:spacing w:val="3"/>
          <w:sz w:val="27"/>
          <w:szCs w:val="27"/>
        </w:rPr>
        <w:t>(Kyowski v. Burns </w:t>
      </w:r>
      <w:r>
        <w:rPr>
          <w:rFonts w:ascii="Georgia" w:hAnsi="Georgia" w:cs="Arial"/>
          <w:color w:val="2F2F2F"/>
          <w:spacing w:val="3"/>
          <w:sz w:val="27"/>
          <w:szCs w:val="27"/>
        </w:rPr>
        <w:t>(1979), </w:t>
      </w:r>
      <w:r w:rsidRPr="00E67E89">
        <w:rPr>
          <w:rFonts w:ascii="Georgia" w:hAnsi="Georgia" w:cs="Arial"/>
          <w:spacing w:val="3"/>
          <w:sz w:val="27"/>
          <w:szCs w:val="27"/>
        </w:rPr>
        <w:t>70 Ill. App. 3d 1009</w:t>
      </w:r>
      <w:r>
        <w:rPr>
          <w:rFonts w:ascii="Georgia" w:hAnsi="Georgia" w:cs="Arial"/>
          <w:color w:val="2F2F2F"/>
          <w:spacing w:val="3"/>
          <w:sz w:val="27"/>
          <w:szCs w:val="27"/>
        </w:rPr>
        <w:t>, 1018.) Plaintiff has failed to demonstrate that she was prejudiced by defendants’ opening statement.</w:t>
      </w:r>
    </w:p>
    <w:p w14:paraId="1E3E8A39" w14:textId="77777777" w:rsidR="00475776" w:rsidRDefault="00475776" w:rsidP="00475776">
      <w:pPr>
        <w:pStyle w:val="NormalWeb"/>
        <w:shd w:val="clear" w:color="auto" w:fill="FFFFFF"/>
        <w:spacing w:after="225" w:afterAutospacing="0"/>
        <w:rPr>
          <w:rFonts w:ascii="Georgia" w:hAnsi="Georgia" w:cs="Arial"/>
          <w:color w:val="2F2F2F"/>
          <w:spacing w:val="3"/>
          <w:sz w:val="27"/>
          <w:szCs w:val="27"/>
        </w:rPr>
      </w:pPr>
      <w:r w:rsidRPr="00E67E89">
        <w:rPr>
          <w:rFonts w:ascii="Georgia" w:hAnsi="Georgia" w:cs="Arial"/>
          <w:i/>
          <w:iCs/>
          <w:spacing w:val="3"/>
          <w:sz w:val="22"/>
          <w:szCs w:val="22"/>
        </w:rPr>
        <w:t>*495</w:t>
      </w:r>
      <w:r>
        <w:rPr>
          <w:rFonts w:ascii="Georgia" w:hAnsi="Georgia" w:cs="Arial"/>
          <w:color w:val="2F2F2F"/>
          <w:spacing w:val="3"/>
          <w:sz w:val="27"/>
          <w:szCs w:val="27"/>
        </w:rPr>
        <w:t>Plaintiff also maintains that defendants should not have been permitted to ask during cross-examination whether she had been examined by doctors referred to her by the Pension Board so that she could obtain a pension, and whether she was examined by these doctors and received a pension as a result. Plaintiff objected to the latter question concerning her contact with physicians and her objection was sustained. However, plaintiff alleges that she was prejudiced because the jury heard the inquiry.</w:t>
      </w:r>
    </w:p>
    <w:p w14:paraId="1E3E8A3A" w14:textId="77777777" w:rsidR="00475776" w:rsidRDefault="00475776" w:rsidP="004757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has correctly noted that Illinois recognizes the collateral source rule. The collateral source rule states that the amount of damages for a plaintiff in a civil action is not decreased by the amount of benefits received by said plaintiff from a source which is collateral to the wrongdoer. </w:t>
      </w:r>
      <w:r>
        <w:rPr>
          <w:rStyle w:val="Emphasis"/>
          <w:rFonts w:ascii="Georgia" w:eastAsiaTheme="majorEastAsia" w:hAnsi="Georgia" w:cs="Arial"/>
          <w:color w:val="2F2F2F"/>
          <w:spacing w:val="3"/>
          <w:sz w:val="27"/>
          <w:szCs w:val="27"/>
        </w:rPr>
        <w:t>(Boden v. Crawford </w:t>
      </w:r>
      <w:r>
        <w:rPr>
          <w:rFonts w:ascii="Georgia" w:hAnsi="Georgia" w:cs="Arial"/>
          <w:color w:val="2F2F2F"/>
          <w:spacing w:val="3"/>
          <w:sz w:val="27"/>
          <w:szCs w:val="27"/>
        </w:rPr>
        <w:t>(1990), </w:t>
      </w:r>
      <w:r w:rsidRPr="00E67E89">
        <w:rPr>
          <w:rFonts w:ascii="Georgia" w:hAnsi="Georgia" w:cs="Arial"/>
          <w:spacing w:val="3"/>
          <w:sz w:val="27"/>
          <w:szCs w:val="27"/>
        </w:rPr>
        <w:t>196 Ill. App. 3d 71</w:t>
      </w:r>
      <w:r>
        <w:rPr>
          <w:rFonts w:ascii="Georgia" w:hAnsi="Georgia" w:cs="Arial"/>
          <w:color w:val="2F2F2F"/>
          <w:spacing w:val="3"/>
          <w:sz w:val="27"/>
          <w:szCs w:val="27"/>
        </w:rPr>
        <w:t>, 76.) The purpose of this rule is to prevent the jury from learning about a plaintiff’s collateral income because such knowledge could influence their verdict. </w:t>
      </w:r>
      <w:r>
        <w:rPr>
          <w:rStyle w:val="Emphasis"/>
          <w:rFonts w:ascii="Georgia" w:eastAsiaTheme="majorEastAsia" w:hAnsi="Georgia" w:cs="Arial"/>
          <w:color w:val="2F2F2F"/>
          <w:spacing w:val="3"/>
          <w:sz w:val="27"/>
          <w:szCs w:val="27"/>
        </w:rPr>
        <w:t>(Boden, </w:t>
      </w:r>
      <w:r w:rsidRPr="00E67E89">
        <w:rPr>
          <w:rFonts w:ascii="Georgia" w:hAnsi="Georgia" w:cs="Arial"/>
          <w:spacing w:val="3"/>
          <w:sz w:val="27"/>
          <w:szCs w:val="27"/>
        </w:rPr>
        <w:t>196 Ill. App. 3d at 76</w:t>
      </w:r>
      <w:r>
        <w:rPr>
          <w:rFonts w:ascii="Georgia" w:hAnsi="Georgia" w:cs="Arial"/>
          <w:color w:val="2F2F2F"/>
          <w:spacing w:val="3"/>
          <w:sz w:val="27"/>
          <w:szCs w:val="27"/>
        </w:rPr>
        <w:t>.) However, this court has also ruled that “ ‘a party cannot complain that evidence which he put into the record is prejudicial to him[ ]’ ” </w:t>
      </w:r>
      <w:r>
        <w:rPr>
          <w:rStyle w:val="Emphasis"/>
          <w:rFonts w:ascii="Georgia" w:eastAsiaTheme="majorEastAsia" w:hAnsi="Georgia" w:cs="Arial"/>
          <w:color w:val="2F2F2F"/>
          <w:spacing w:val="3"/>
          <w:sz w:val="27"/>
          <w:szCs w:val="27"/>
        </w:rPr>
        <w:t>(People v. Jenkins </w:t>
      </w:r>
      <w:r>
        <w:rPr>
          <w:rFonts w:ascii="Georgia" w:hAnsi="Georgia" w:cs="Arial"/>
          <w:color w:val="2F2F2F"/>
          <w:spacing w:val="3"/>
          <w:sz w:val="27"/>
          <w:szCs w:val="27"/>
        </w:rPr>
        <w:t>(1991), </w:t>
      </w:r>
      <w:r w:rsidRPr="00E67E89">
        <w:rPr>
          <w:rFonts w:ascii="Georgia" w:hAnsi="Georgia" w:cs="Arial"/>
          <w:spacing w:val="3"/>
          <w:sz w:val="27"/>
          <w:szCs w:val="27"/>
        </w:rPr>
        <w:t>209 Ill. App. 3d 249</w:t>
      </w:r>
      <w:r>
        <w:rPr>
          <w:rFonts w:ascii="Georgia" w:hAnsi="Georgia" w:cs="Arial"/>
          <w:color w:val="2F2F2F"/>
          <w:spacing w:val="3"/>
          <w:sz w:val="27"/>
          <w:szCs w:val="27"/>
        </w:rPr>
        <w:t>, 257, quoting </w:t>
      </w:r>
      <w:r>
        <w:rPr>
          <w:rStyle w:val="Emphasis"/>
          <w:rFonts w:ascii="Georgia" w:eastAsiaTheme="majorEastAsia" w:hAnsi="Georgia" w:cs="Arial"/>
          <w:color w:val="2F2F2F"/>
          <w:spacing w:val="3"/>
          <w:sz w:val="27"/>
          <w:szCs w:val="27"/>
        </w:rPr>
        <w:t>Casson v. Nash </w:t>
      </w:r>
      <w:r>
        <w:rPr>
          <w:rFonts w:ascii="Georgia" w:hAnsi="Georgia" w:cs="Arial"/>
          <w:color w:val="2F2F2F"/>
          <w:spacing w:val="3"/>
          <w:sz w:val="27"/>
          <w:szCs w:val="27"/>
        </w:rPr>
        <w:t>(1978), </w:t>
      </w:r>
      <w:r w:rsidRPr="00E67E89">
        <w:rPr>
          <w:rFonts w:ascii="Georgia" w:hAnsi="Georgia" w:cs="Arial"/>
          <w:spacing w:val="3"/>
          <w:sz w:val="27"/>
          <w:szCs w:val="27"/>
        </w:rPr>
        <w:t>74 Ill. 2d 164</w:t>
      </w:r>
      <w:r>
        <w:rPr>
          <w:rFonts w:ascii="Georgia" w:hAnsi="Georgia" w:cs="Arial"/>
          <w:color w:val="2F2F2F"/>
          <w:spacing w:val="3"/>
          <w:sz w:val="27"/>
          <w:szCs w:val="27"/>
        </w:rPr>
        <w:t>, 172), and that “a [party] who procures, invites, or acquiesces in the admission of improper evidence cannot complain with respect to the admission of said evidence.” </w:t>
      </w:r>
      <w:r>
        <w:rPr>
          <w:rStyle w:val="Emphasis"/>
          <w:rFonts w:ascii="Georgia" w:eastAsiaTheme="majorEastAsia" w:hAnsi="Georgia" w:cs="Arial"/>
          <w:color w:val="2F2F2F"/>
          <w:spacing w:val="3"/>
          <w:sz w:val="27"/>
          <w:szCs w:val="27"/>
        </w:rPr>
        <w:t>Jenkins </w:t>
      </w:r>
      <w:r>
        <w:rPr>
          <w:rFonts w:ascii="Georgia" w:hAnsi="Georgia" w:cs="Arial"/>
          <w:color w:val="2F2F2F"/>
          <w:spacing w:val="3"/>
          <w:sz w:val="27"/>
          <w:szCs w:val="27"/>
        </w:rPr>
        <w:t>(1991), </w:t>
      </w:r>
      <w:r w:rsidRPr="00E67E89">
        <w:rPr>
          <w:rFonts w:ascii="Georgia" w:hAnsi="Georgia" w:cs="Arial"/>
          <w:spacing w:val="3"/>
          <w:sz w:val="27"/>
          <w:szCs w:val="27"/>
        </w:rPr>
        <w:t>209 Ill. App. 3d at 257</w:t>
      </w:r>
      <w:r>
        <w:rPr>
          <w:rFonts w:ascii="Georgia" w:hAnsi="Georgia" w:cs="Arial"/>
          <w:color w:val="2F2F2F"/>
          <w:spacing w:val="3"/>
          <w:sz w:val="27"/>
          <w:szCs w:val="27"/>
        </w:rPr>
        <w:t>.</w:t>
      </w:r>
    </w:p>
    <w:p w14:paraId="1E3E8A3B" w14:textId="77777777" w:rsidR="00475776" w:rsidRDefault="00475776" w:rsidP="004757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find that the trial court did not err with respect to inquiries concerning plaintiff’s early pension made by defendants during their cross-examination of plaintiff. The trial court properly found that plaintiff had already “opened the door” to questions concerning her pension when she testified that Dr. Knepper was a physician to whom she was referred by the Pension Board. Accordingly, we rule that defendants’ references to plaintiff’s pension do not constitute reversible error.</w:t>
      </w:r>
    </w:p>
    <w:p w14:paraId="1E3E8A3C" w14:textId="77777777" w:rsidR="00475776" w:rsidRDefault="00475776" w:rsidP="00475776">
      <w:pPr>
        <w:pStyle w:val="NormalWeb"/>
        <w:shd w:val="clear" w:color="auto" w:fill="FFFFFF"/>
        <w:spacing w:after="225" w:afterAutospacing="0"/>
        <w:rPr>
          <w:rFonts w:ascii="Georgia" w:hAnsi="Georgia" w:cs="Arial"/>
          <w:color w:val="2F2F2F"/>
          <w:spacing w:val="3"/>
          <w:sz w:val="27"/>
          <w:szCs w:val="27"/>
        </w:rPr>
      </w:pPr>
      <w:r w:rsidRPr="00394119">
        <w:rPr>
          <w:rFonts w:ascii="Georgia" w:hAnsi="Georgia" w:cs="Arial"/>
          <w:color w:val="2F2F2F"/>
          <w:spacing w:val="3"/>
          <w:sz w:val="27"/>
          <w:szCs w:val="27"/>
          <w:highlight w:val="red"/>
        </w:rPr>
        <w:t>For the aforementioned reasons, we affirm the decision of the trial court.</w:t>
      </w:r>
    </w:p>
    <w:p w14:paraId="1E3E8A3D" w14:textId="77777777" w:rsidR="00475776" w:rsidRDefault="00475776" w:rsidP="00475776">
      <w:pPr>
        <w:pStyle w:val="NormalWeb"/>
        <w:shd w:val="clear" w:color="auto" w:fill="FFFFFF"/>
        <w:spacing w:after="225" w:afterAutospacing="0"/>
        <w:rPr>
          <w:rFonts w:ascii="Georgia" w:hAnsi="Georgia" w:cs="Arial"/>
          <w:color w:val="2F2F2F"/>
          <w:spacing w:val="3"/>
          <w:sz w:val="27"/>
          <w:szCs w:val="27"/>
        </w:rPr>
      </w:pPr>
      <w:r w:rsidRPr="00394119">
        <w:rPr>
          <w:rFonts w:ascii="Georgia" w:hAnsi="Georgia" w:cs="Arial"/>
          <w:color w:val="2F2F2F"/>
          <w:spacing w:val="3"/>
          <w:sz w:val="27"/>
          <w:szCs w:val="27"/>
          <w:highlight w:val="red"/>
        </w:rPr>
        <w:t>Affirmed.</w:t>
      </w:r>
    </w:p>
    <w:p w14:paraId="1E3E8A3E" w14:textId="77777777" w:rsidR="00475776" w:rsidRDefault="00475776" w:rsidP="004757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LINN and McMORROW, JJ., concur.</w:t>
      </w:r>
    </w:p>
    <w:p w14:paraId="1E3E8A3F" w14:textId="77777777" w:rsidR="00431B99" w:rsidRDefault="00431B99" w:rsidP="00C455E8">
      <w:pPr>
        <w:spacing w:before="100" w:beforeAutospacing="1" w:after="225" w:line="240" w:lineRule="auto"/>
        <w:rPr>
          <w:rFonts w:ascii="Georgia" w:eastAsia="Times New Roman" w:hAnsi="Georgia" w:cs="Times New Roman"/>
          <w:b/>
          <w:sz w:val="32"/>
          <w:szCs w:val="24"/>
          <w:lang w:eastAsia="en-GB"/>
        </w:rPr>
      </w:pPr>
    </w:p>
    <w:p w14:paraId="1E3E8A40" w14:textId="77777777" w:rsidR="001545FB" w:rsidRPr="009456D4" w:rsidRDefault="001545FB" w:rsidP="00C455E8">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1E3E8A41" w14:textId="77777777" w:rsidR="00394119" w:rsidRPr="00A173CA" w:rsidRDefault="00394119" w:rsidP="00394119">
      <w:pPr>
        <w:spacing w:before="100" w:beforeAutospacing="1" w:after="225" w:line="240" w:lineRule="auto"/>
        <w:rPr>
          <w:rFonts w:ascii="Georgia" w:hAnsi="Georgia" w:cs="Arial"/>
          <w:sz w:val="27"/>
          <w:szCs w:val="27"/>
        </w:rPr>
      </w:pPr>
      <w:r>
        <w:rPr>
          <w:rFonts w:ascii="Georgia" w:eastAsia="Times New Roman" w:hAnsi="Georgia" w:cs="Times New Roman"/>
          <w:sz w:val="28"/>
          <w:szCs w:val="24"/>
          <w:lang w:eastAsia="en-GB"/>
        </w:rPr>
        <w:t xml:space="preserve">Plaintiff claimed that due to the defendants’ failure to diagnose and treat her condition, she was rendered blind in her right eye. The jury found in favour of defendants. Plaintiff appealed. The appellate court found that the jury’s verdict was not against the manifest weight of the evidence. </w:t>
      </w:r>
      <w:r w:rsidR="00773085">
        <w:rPr>
          <w:rFonts w:ascii="Georgia" w:eastAsia="Times New Roman" w:hAnsi="Georgia" w:cs="Times New Roman"/>
          <w:sz w:val="28"/>
          <w:szCs w:val="24"/>
          <w:lang w:eastAsia="en-GB"/>
        </w:rPr>
        <w:t>The jury’s verdict was affirmed.</w:t>
      </w:r>
      <w:r w:rsidR="00773085" w:rsidRPr="00A173CA">
        <w:rPr>
          <w:rFonts w:ascii="Georgia" w:hAnsi="Georgia" w:cs="Arial"/>
          <w:sz w:val="27"/>
          <w:szCs w:val="27"/>
        </w:rPr>
        <w:t xml:space="preserve"> </w:t>
      </w:r>
    </w:p>
    <w:sectPr w:rsidR="00394119" w:rsidRPr="00A17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D7B9B"/>
    <w:multiLevelType w:val="multilevel"/>
    <w:tmpl w:val="6ACC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931CB"/>
    <w:multiLevelType w:val="multilevel"/>
    <w:tmpl w:val="0D1E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E28C9"/>
    <w:multiLevelType w:val="multilevel"/>
    <w:tmpl w:val="BCB2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43F7B"/>
    <w:multiLevelType w:val="multilevel"/>
    <w:tmpl w:val="2EF2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81D40"/>
    <w:multiLevelType w:val="multilevel"/>
    <w:tmpl w:val="9852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B60008"/>
    <w:multiLevelType w:val="multilevel"/>
    <w:tmpl w:val="DC06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393BBD"/>
    <w:multiLevelType w:val="multilevel"/>
    <w:tmpl w:val="F868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DF1E5B"/>
    <w:multiLevelType w:val="multilevel"/>
    <w:tmpl w:val="5EEE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DD6DF2"/>
    <w:multiLevelType w:val="multilevel"/>
    <w:tmpl w:val="691C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9A682C"/>
    <w:multiLevelType w:val="multilevel"/>
    <w:tmpl w:val="68B0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85738D"/>
    <w:multiLevelType w:val="multilevel"/>
    <w:tmpl w:val="5C3C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B41D83"/>
    <w:multiLevelType w:val="multilevel"/>
    <w:tmpl w:val="C64A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3651D0"/>
    <w:multiLevelType w:val="multilevel"/>
    <w:tmpl w:val="A602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263A83"/>
    <w:multiLevelType w:val="multilevel"/>
    <w:tmpl w:val="D34C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5200747">
    <w:abstractNumId w:val="9"/>
  </w:num>
  <w:num w:numId="2" w16cid:durableId="1090002372">
    <w:abstractNumId w:val="1"/>
  </w:num>
  <w:num w:numId="3" w16cid:durableId="1773552778">
    <w:abstractNumId w:val="4"/>
  </w:num>
  <w:num w:numId="4" w16cid:durableId="2066875207">
    <w:abstractNumId w:val="7"/>
  </w:num>
  <w:num w:numId="5" w16cid:durableId="2029604146">
    <w:abstractNumId w:val="10"/>
  </w:num>
  <w:num w:numId="6" w16cid:durableId="123742509">
    <w:abstractNumId w:val="2"/>
  </w:num>
  <w:num w:numId="7" w16cid:durableId="1206790911">
    <w:abstractNumId w:val="11"/>
  </w:num>
  <w:num w:numId="8" w16cid:durableId="742292563">
    <w:abstractNumId w:val="0"/>
  </w:num>
  <w:num w:numId="9" w16cid:durableId="142309765">
    <w:abstractNumId w:val="3"/>
  </w:num>
  <w:num w:numId="10" w16cid:durableId="1002852619">
    <w:abstractNumId w:val="6"/>
  </w:num>
  <w:num w:numId="11" w16cid:durableId="640964052">
    <w:abstractNumId w:val="12"/>
  </w:num>
  <w:num w:numId="12" w16cid:durableId="2050835918">
    <w:abstractNumId w:val="8"/>
  </w:num>
  <w:num w:numId="13" w16cid:durableId="58794845">
    <w:abstractNumId w:val="5"/>
  </w:num>
  <w:num w:numId="14" w16cid:durableId="1974752245">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03949"/>
    <w:rsid w:val="000106FD"/>
    <w:rsid w:val="000313FF"/>
    <w:rsid w:val="0006062F"/>
    <w:rsid w:val="00076A63"/>
    <w:rsid w:val="00086C52"/>
    <w:rsid w:val="0009339C"/>
    <w:rsid w:val="000A39CF"/>
    <w:rsid w:val="000A3A8B"/>
    <w:rsid w:val="000C30C1"/>
    <w:rsid w:val="000E1DD6"/>
    <w:rsid w:val="00110EDF"/>
    <w:rsid w:val="00121CFA"/>
    <w:rsid w:val="001513D2"/>
    <w:rsid w:val="001545FB"/>
    <w:rsid w:val="001927FF"/>
    <w:rsid w:val="00194BB0"/>
    <w:rsid w:val="001A61A8"/>
    <w:rsid w:val="001D1FAF"/>
    <w:rsid w:val="001D3EB3"/>
    <w:rsid w:val="00206440"/>
    <w:rsid w:val="002307C0"/>
    <w:rsid w:val="00230854"/>
    <w:rsid w:val="002316AC"/>
    <w:rsid w:val="00237EB4"/>
    <w:rsid w:val="00264D10"/>
    <w:rsid w:val="00267F53"/>
    <w:rsid w:val="00273CCD"/>
    <w:rsid w:val="00283D57"/>
    <w:rsid w:val="002A3619"/>
    <w:rsid w:val="002D6FDF"/>
    <w:rsid w:val="002E76EE"/>
    <w:rsid w:val="002F5683"/>
    <w:rsid w:val="0036748D"/>
    <w:rsid w:val="00394119"/>
    <w:rsid w:val="003C7770"/>
    <w:rsid w:val="003E3547"/>
    <w:rsid w:val="00431B99"/>
    <w:rsid w:val="00470BAA"/>
    <w:rsid w:val="00475776"/>
    <w:rsid w:val="004C1096"/>
    <w:rsid w:val="004D01DA"/>
    <w:rsid w:val="004E06DD"/>
    <w:rsid w:val="005157FE"/>
    <w:rsid w:val="0053204E"/>
    <w:rsid w:val="00533274"/>
    <w:rsid w:val="00540920"/>
    <w:rsid w:val="00542F76"/>
    <w:rsid w:val="005666DC"/>
    <w:rsid w:val="005B03F6"/>
    <w:rsid w:val="005C47EE"/>
    <w:rsid w:val="00614C46"/>
    <w:rsid w:val="00615F89"/>
    <w:rsid w:val="00616C72"/>
    <w:rsid w:val="00661973"/>
    <w:rsid w:val="00686822"/>
    <w:rsid w:val="0069706D"/>
    <w:rsid w:val="006B1437"/>
    <w:rsid w:val="006D1DA0"/>
    <w:rsid w:val="006D205E"/>
    <w:rsid w:val="006D50BE"/>
    <w:rsid w:val="006D61CA"/>
    <w:rsid w:val="006E6A7F"/>
    <w:rsid w:val="006F4102"/>
    <w:rsid w:val="007230FF"/>
    <w:rsid w:val="00743D63"/>
    <w:rsid w:val="00771497"/>
    <w:rsid w:val="007724D1"/>
    <w:rsid w:val="00773085"/>
    <w:rsid w:val="007877E7"/>
    <w:rsid w:val="007923FD"/>
    <w:rsid w:val="007A765B"/>
    <w:rsid w:val="007A7F22"/>
    <w:rsid w:val="00810DE0"/>
    <w:rsid w:val="0087121C"/>
    <w:rsid w:val="008B27CB"/>
    <w:rsid w:val="008B7D57"/>
    <w:rsid w:val="009076C5"/>
    <w:rsid w:val="009324A2"/>
    <w:rsid w:val="009724D6"/>
    <w:rsid w:val="00995E22"/>
    <w:rsid w:val="009A189D"/>
    <w:rsid w:val="009B0CF7"/>
    <w:rsid w:val="009C2608"/>
    <w:rsid w:val="009E1CA6"/>
    <w:rsid w:val="00A173CA"/>
    <w:rsid w:val="00A339E7"/>
    <w:rsid w:val="00A7205B"/>
    <w:rsid w:val="00A9333C"/>
    <w:rsid w:val="00AA28BD"/>
    <w:rsid w:val="00AB236F"/>
    <w:rsid w:val="00AB7882"/>
    <w:rsid w:val="00B51C17"/>
    <w:rsid w:val="00B57106"/>
    <w:rsid w:val="00B64753"/>
    <w:rsid w:val="00B66AF7"/>
    <w:rsid w:val="00BB5ACD"/>
    <w:rsid w:val="00BE4DC1"/>
    <w:rsid w:val="00C22C78"/>
    <w:rsid w:val="00C33EA8"/>
    <w:rsid w:val="00C455E8"/>
    <w:rsid w:val="00CA5B64"/>
    <w:rsid w:val="00CB5A3D"/>
    <w:rsid w:val="00CF19BF"/>
    <w:rsid w:val="00D176F4"/>
    <w:rsid w:val="00D34DD4"/>
    <w:rsid w:val="00D538A3"/>
    <w:rsid w:val="00D63E21"/>
    <w:rsid w:val="00D65FDB"/>
    <w:rsid w:val="00D92947"/>
    <w:rsid w:val="00D94C9D"/>
    <w:rsid w:val="00DA15CF"/>
    <w:rsid w:val="00DB1167"/>
    <w:rsid w:val="00DB5AA2"/>
    <w:rsid w:val="00E07FD6"/>
    <w:rsid w:val="00E241C8"/>
    <w:rsid w:val="00E27F94"/>
    <w:rsid w:val="00E33F29"/>
    <w:rsid w:val="00E67E89"/>
    <w:rsid w:val="00E814E5"/>
    <w:rsid w:val="00EB359F"/>
    <w:rsid w:val="00F50884"/>
    <w:rsid w:val="00F57462"/>
    <w:rsid w:val="00F624A7"/>
    <w:rsid w:val="00FA7AF1"/>
    <w:rsid w:val="00FD1B4E"/>
    <w:rsid w:val="00FF4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E3E8A08"/>
  <w15:docId w15:val="{6539FD60-205B-4A75-85AC-1A6D13AE4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8435">
      <w:bodyDiv w:val="1"/>
      <w:marLeft w:val="0"/>
      <w:marRight w:val="0"/>
      <w:marTop w:val="0"/>
      <w:marBottom w:val="0"/>
      <w:divBdr>
        <w:top w:val="none" w:sz="0" w:space="0" w:color="auto"/>
        <w:left w:val="none" w:sz="0" w:space="0" w:color="auto"/>
        <w:bottom w:val="none" w:sz="0" w:space="0" w:color="auto"/>
        <w:right w:val="none" w:sz="0" w:space="0" w:color="auto"/>
      </w:divBdr>
      <w:divsChild>
        <w:div w:id="1085611383">
          <w:marLeft w:val="0"/>
          <w:marRight w:val="0"/>
          <w:marTop w:val="0"/>
          <w:marBottom w:val="0"/>
          <w:divBdr>
            <w:top w:val="none" w:sz="0" w:space="0" w:color="auto"/>
            <w:left w:val="none" w:sz="0" w:space="0" w:color="auto"/>
            <w:bottom w:val="none" w:sz="0" w:space="0" w:color="auto"/>
            <w:right w:val="none" w:sz="0" w:space="0" w:color="auto"/>
          </w:divBdr>
          <w:divsChild>
            <w:div w:id="1349674707">
              <w:marLeft w:val="0"/>
              <w:marRight w:val="0"/>
              <w:marTop w:val="0"/>
              <w:marBottom w:val="0"/>
              <w:divBdr>
                <w:top w:val="none" w:sz="0" w:space="0" w:color="auto"/>
                <w:left w:val="none" w:sz="0" w:space="0" w:color="auto"/>
                <w:bottom w:val="none" w:sz="0" w:space="0" w:color="auto"/>
                <w:right w:val="none" w:sz="0" w:space="0" w:color="auto"/>
              </w:divBdr>
              <w:divsChild>
                <w:div w:id="297885553">
                  <w:marLeft w:val="0"/>
                  <w:marRight w:val="0"/>
                  <w:marTop w:val="0"/>
                  <w:marBottom w:val="0"/>
                  <w:divBdr>
                    <w:top w:val="none" w:sz="0" w:space="0" w:color="auto"/>
                    <w:left w:val="none" w:sz="0" w:space="0" w:color="auto"/>
                    <w:bottom w:val="none" w:sz="0" w:space="0" w:color="auto"/>
                    <w:right w:val="none" w:sz="0" w:space="0" w:color="auto"/>
                  </w:divBdr>
                </w:div>
                <w:div w:id="265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270">
          <w:marLeft w:val="0"/>
          <w:marRight w:val="0"/>
          <w:marTop w:val="0"/>
          <w:marBottom w:val="0"/>
          <w:divBdr>
            <w:top w:val="none" w:sz="0" w:space="0" w:color="auto"/>
            <w:left w:val="none" w:sz="0" w:space="0" w:color="auto"/>
            <w:bottom w:val="none" w:sz="0" w:space="0" w:color="auto"/>
            <w:right w:val="none" w:sz="0" w:space="0" w:color="auto"/>
          </w:divBdr>
          <w:divsChild>
            <w:div w:id="1591428957">
              <w:marLeft w:val="0"/>
              <w:marRight w:val="0"/>
              <w:marTop w:val="0"/>
              <w:marBottom w:val="0"/>
              <w:divBdr>
                <w:top w:val="none" w:sz="0" w:space="0" w:color="auto"/>
                <w:left w:val="none" w:sz="0" w:space="0" w:color="auto"/>
                <w:bottom w:val="none" w:sz="0" w:space="0" w:color="auto"/>
                <w:right w:val="none" w:sz="0" w:space="0" w:color="auto"/>
              </w:divBdr>
              <w:divsChild>
                <w:div w:id="1113550334">
                  <w:marLeft w:val="0"/>
                  <w:marRight w:val="0"/>
                  <w:marTop w:val="0"/>
                  <w:marBottom w:val="0"/>
                  <w:divBdr>
                    <w:top w:val="none" w:sz="0" w:space="0" w:color="auto"/>
                    <w:left w:val="none" w:sz="0" w:space="0" w:color="auto"/>
                    <w:bottom w:val="none" w:sz="0" w:space="0" w:color="auto"/>
                    <w:right w:val="none" w:sz="0" w:space="0" w:color="auto"/>
                  </w:divBdr>
                  <w:divsChild>
                    <w:div w:id="1294865940">
                      <w:marLeft w:val="0"/>
                      <w:marRight w:val="0"/>
                      <w:marTop w:val="0"/>
                      <w:marBottom w:val="0"/>
                      <w:divBdr>
                        <w:top w:val="none" w:sz="0" w:space="0" w:color="auto"/>
                        <w:left w:val="none" w:sz="0" w:space="0" w:color="auto"/>
                        <w:bottom w:val="none" w:sz="0" w:space="0" w:color="auto"/>
                        <w:right w:val="none" w:sz="0" w:space="0" w:color="auto"/>
                      </w:divBdr>
                      <w:divsChild>
                        <w:div w:id="2140804336">
                          <w:marLeft w:val="0"/>
                          <w:marRight w:val="0"/>
                          <w:marTop w:val="0"/>
                          <w:marBottom w:val="0"/>
                          <w:divBdr>
                            <w:top w:val="none" w:sz="0" w:space="0" w:color="auto"/>
                            <w:left w:val="none" w:sz="0" w:space="0" w:color="auto"/>
                            <w:bottom w:val="none" w:sz="0" w:space="0" w:color="auto"/>
                            <w:right w:val="none" w:sz="0" w:space="0" w:color="auto"/>
                          </w:divBdr>
                        </w:div>
                      </w:divsChild>
                    </w:div>
                    <w:div w:id="1788235006">
                      <w:marLeft w:val="0"/>
                      <w:marRight w:val="0"/>
                      <w:marTop w:val="0"/>
                      <w:marBottom w:val="0"/>
                      <w:divBdr>
                        <w:top w:val="none" w:sz="0" w:space="0" w:color="auto"/>
                        <w:left w:val="none" w:sz="0" w:space="0" w:color="auto"/>
                        <w:bottom w:val="none" w:sz="0" w:space="0" w:color="auto"/>
                        <w:right w:val="none" w:sz="0" w:space="0" w:color="auto"/>
                      </w:divBdr>
                      <w:divsChild>
                        <w:div w:id="1604073455">
                          <w:marLeft w:val="0"/>
                          <w:marRight w:val="0"/>
                          <w:marTop w:val="0"/>
                          <w:marBottom w:val="0"/>
                          <w:divBdr>
                            <w:top w:val="none" w:sz="0" w:space="0" w:color="auto"/>
                            <w:left w:val="none" w:sz="0" w:space="0" w:color="auto"/>
                            <w:bottom w:val="none" w:sz="0" w:space="0" w:color="auto"/>
                            <w:right w:val="none" w:sz="0" w:space="0" w:color="auto"/>
                          </w:divBdr>
                        </w:div>
                      </w:divsChild>
                    </w:div>
                    <w:div w:id="333841659">
                      <w:marLeft w:val="0"/>
                      <w:marRight w:val="0"/>
                      <w:marTop w:val="0"/>
                      <w:marBottom w:val="0"/>
                      <w:divBdr>
                        <w:top w:val="none" w:sz="0" w:space="0" w:color="auto"/>
                        <w:left w:val="none" w:sz="0" w:space="0" w:color="auto"/>
                        <w:bottom w:val="none" w:sz="0" w:space="0" w:color="auto"/>
                        <w:right w:val="none" w:sz="0" w:space="0" w:color="auto"/>
                      </w:divBdr>
                      <w:divsChild>
                        <w:div w:id="1526408719">
                          <w:marLeft w:val="0"/>
                          <w:marRight w:val="0"/>
                          <w:marTop w:val="0"/>
                          <w:marBottom w:val="0"/>
                          <w:divBdr>
                            <w:top w:val="none" w:sz="0" w:space="0" w:color="auto"/>
                            <w:left w:val="none" w:sz="0" w:space="0" w:color="auto"/>
                            <w:bottom w:val="none" w:sz="0" w:space="0" w:color="auto"/>
                            <w:right w:val="none" w:sz="0" w:space="0" w:color="auto"/>
                          </w:divBdr>
                        </w:div>
                      </w:divsChild>
                    </w:div>
                    <w:div w:id="1469007732">
                      <w:marLeft w:val="0"/>
                      <w:marRight w:val="0"/>
                      <w:marTop w:val="0"/>
                      <w:marBottom w:val="0"/>
                      <w:divBdr>
                        <w:top w:val="none" w:sz="0" w:space="0" w:color="auto"/>
                        <w:left w:val="none" w:sz="0" w:space="0" w:color="auto"/>
                        <w:bottom w:val="none" w:sz="0" w:space="0" w:color="auto"/>
                        <w:right w:val="none" w:sz="0" w:space="0" w:color="auto"/>
                      </w:divBdr>
                      <w:divsChild>
                        <w:div w:id="171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663">
          <w:marLeft w:val="0"/>
          <w:marRight w:val="0"/>
          <w:marTop w:val="0"/>
          <w:marBottom w:val="0"/>
          <w:divBdr>
            <w:top w:val="none" w:sz="0" w:space="0" w:color="auto"/>
            <w:left w:val="none" w:sz="0" w:space="0" w:color="auto"/>
            <w:bottom w:val="none" w:sz="0" w:space="0" w:color="auto"/>
            <w:right w:val="none" w:sz="0" w:space="0" w:color="auto"/>
          </w:divBdr>
          <w:divsChild>
            <w:div w:id="485900240">
              <w:marLeft w:val="0"/>
              <w:marRight w:val="0"/>
              <w:marTop w:val="0"/>
              <w:marBottom w:val="0"/>
              <w:divBdr>
                <w:top w:val="none" w:sz="0" w:space="0" w:color="auto"/>
                <w:left w:val="none" w:sz="0" w:space="0" w:color="auto"/>
                <w:bottom w:val="none" w:sz="0" w:space="0" w:color="auto"/>
                <w:right w:val="none" w:sz="0" w:space="0" w:color="auto"/>
              </w:divBdr>
              <w:divsChild>
                <w:div w:id="1140267159">
                  <w:marLeft w:val="0"/>
                  <w:marRight w:val="0"/>
                  <w:marTop w:val="0"/>
                  <w:marBottom w:val="0"/>
                  <w:divBdr>
                    <w:top w:val="none" w:sz="0" w:space="0" w:color="auto"/>
                    <w:left w:val="none" w:sz="0" w:space="0" w:color="auto"/>
                    <w:bottom w:val="none" w:sz="0" w:space="0" w:color="auto"/>
                    <w:right w:val="none" w:sz="0" w:space="0" w:color="auto"/>
                  </w:divBdr>
                  <w:divsChild>
                    <w:div w:id="32389449">
                      <w:marLeft w:val="1315"/>
                      <w:marRight w:val="0"/>
                      <w:marTop w:val="0"/>
                      <w:marBottom w:val="0"/>
                      <w:divBdr>
                        <w:top w:val="none" w:sz="0" w:space="0" w:color="auto"/>
                        <w:left w:val="none" w:sz="0" w:space="0" w:color="auto"/>
                        <w:bottom w:val="none" w:sz="0" w:space="0" w:color="auto"/>
                        <w:right w:val="none" w:sz="0" w:space="0" w:color="auto"/>
                      </w:divBdr>
                    </w:div>
                  </w:divsChild>
                </w:div>
                <w:div w:id="18619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0890">
      <w:bodyDiv w:val="1"/>
      <w:marLeft w:val="0"/>
      <w:marRight w:val="0"/>
      <w:marTop w:val="0"/>
      <w:marBottom w:val="0"/>
      <w:divBdr>
        <w:top w:val="none" w:sz="0" w:space="0" w:color="auto"/>
        <w:left w:val="none" w:sz="0" w:space="0" w:color="auto"/>
        <w:bottom w:val="none" w:sz="0" w:space="0" w:color="auto"/>
        <w:right w:val="none" w:sz="0" w:space="0" w:color="auto"/>
      </w:divBdr>
      <w:divsChild>
        <w:div w:id="1480877660">
          <w:marLeft w:val="0"/>
          <w:marRight w:val="0"/>
          <w:marTop w:val="0"/>
          <w:marBottom w:val="0"/>
          <w:divBdr>
            <w:top w:val="none" w:sz="0" w:space="0" w:color="auto"/>
            <w:left w:val="none" w:sz="0" w:space="0" w:color="auto"/>
            <w:bottom w:val="none" w:sz="0" w:space="0" w:color="auto"/>
            <w:right w:val="none" w:sz="0" w:space="0" w:color="auto"/>
          </w:divBdr>
          <w:divsChild>
            <w:div w:id="1445809470">
              <w:marLeft w:val="0"/>
              <w:marRight w:val="0"/>
              <w:marTop w:val="0"/>
              <w:marBottom w:val="0"/>
              <w:divBdr>
                <w:top w:val="none" w:sz="0" w:space="0" w:color="auto"/>
                <w:left w:val="none" w:sz="0" w:space="0" w:color="auto"/>
                <w:bottom w:val="none" w:sz="0" w:space="0" w:color="auto"/>
                <w:right w:val="none" w:sz="0" w:space="0" w:color="auto"/>
              </w:divBdr>
              <w:divsChild>
                <w:div w:id="1625426199">
                  <w:marLeft w:val="0"/>
                  <w:marRight w:val="0"/>
                  <w:marTop w:val="0"/>
                  <w:marBottom w:val="0"/>
                  <w:divBdr>
                    <w:top w:val="none" w:sz="0" w:space="0" w:color="auto"/>
                    <w:left w:val="none" w:sz="0" w:space="0" w:color="auto"/>
                    <w:bottom w:val="none" w:sz="0" w:space="0" w:color="auto"/>
                    <w:right w:val="none" w:sz="0" w:space="0" w:color="auto"/>
                  </w:divBdr>
                </w:div>
                <w:div w:id="9918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1545">
          <w:marLeft w:val="0"/>
          <w:marRight w:val="0"/>
          <w:marTop w:val="0"/>
          <w:marBottom w:val="0"/>
          <w:divBdr>
            <w:top w:val="none" w:sz="0" w:space="0" w:color="auto"/>
            <w:left w:val="none" w:sz="0" w:space="0" w:color="auto"/>
            <w:bottom w:val="none" w:sz="0" w:space="0" w:color="auto"/>
            <w:right w:val="none" w:sz="0" w:space="0" w:color="auto"/>
          </w:divBdr>
          <w:divsChild>
            <w:div w:id="1257638832">
              <w:marLeft w:val="0"/>
              <w:marRight w:val="0"/>
              <w:marTop w:val="0"/>
              <w:marBottom w:val="0"/>
              <w:divBdr>
                <w:top w:val="none" w:sz="0" w:space="0" w:color="auto"/>
                <w:left w:val="none" w:sz="0" w:space="0" w:color="auto"/>
                <w:bottom w:val="none" w:sz="0" w:space="0" w:color="auto"/>
                <w:right w:val="none" w:sz="0" w:space="0" w:color="auto"/>
              </w:divBdr>
              <w:divsChild>
                <w:div w:id="1968655337">
                  <w:marLeft w:val="0"/>
                  <w:marRight w:val="0"/>
                  <w:marTop w:val="0"/>
                  <w:marBottom w:val="0"/>
                  <w:divBdr>
                    <w:top w:val="none" w:sz="0" w:space="0" w:color="auto"/>
                    <w:left w:val="none" w:sz="0" w:space="0" w:color="auto"/>
                    <w:bottom w:val="none" w:sz="0" w:space="0" w:color="auto"/>
                    <w:right w:val="none" w:sz="0" w:space="0" w:color="auto"/>
                  </w:divBdr>
                  <w:divsChild>
                    <w:div w:id="956988491">
                      <w:marLeft w:val="0"/>
                      <w:marRight w:val="0"/>
                      <w:marTop w:val="0"/>
                      <w:marBottom w:val="0"/>
                      <w:divBdr>
                        <w:top w:val="none" w:sz="0" w:space="0" w:color="auto"/>
                        <w:left w:val="none" w:sz="0" w:space="0" w:color="auto"/>
                        <w:bottom w:val="none" w:sz="0" w:space="0" w:color="auto"/>
                        <w:right w:val="none" w:sz="0" w:space="0" w:color="auto"/>
                      </w:divBdr>
                      <w:divsChild>
                        <w:div w:id="1436830003">
                          <w:marLeft w:val="0"/>
                          <w:marRight w:val="0"/>
                          <w:marTop w:val="0"/>
                          <w:marBottom w:val="0"/>
                          <w:divBdr>
                            <w:top w:val="none" w:sz="0" w:space="0" w:color="auto"/>
                            <w:left w:val="none" w:sz="0" w:space="0" w:color="auto"/>
                            <w:bottom w:val="none" w:sz="0" w:space="0" w:color="auto"/>
                            <w:right w:val="none" w:sz="0" w:space="0" w:color="auto"/>
                          </w:divBdr>
                        </w:div>
                      </w:divsChild>
                    </w:div>
                    <w:div w:id="2069957046">
                      <w:marLeft w:val="0"/>
                      <w:marRight w:val="0"/>
                      <w:marTop w:val="0"/>
                      <w:marBottom w:val="0"/>
                      <w:divBdr>
                        <w:top w:val="none" w:sz="0" w:space="0" w:color="auto"/>
                        <w:left w:val="none" w:sz="0" w:space="0" w:color="auto"/>
                        <w:bottom w:val="none" w:sz="0" w:space="0" w:color="auto"/>
                        <w:right w:val="none" w:sz="0" w:space="0" w:color="auto"/>
                      </w:divBdr>
                      <w:divsChild>
                        <w:div w:id="130900725">
                          <w:marLeft w:val="0"/>
                          <w:marRight w:val="0"/>
                          <w:marTop w:val="0"/>
                          <w:marBottom w:val="0"/>
                          <w:divBdr>
                            <w:top w:val="none" w:sz="0" w:space="0" w:color="auto"/>
                            <w:left w:val="none" w:sz="0" w:space="0" w:color="auto"/>
                            <w:bottom w:val="none" w:sz="0" w:space="0" w:color="auto"/>
                            <w:right w:val="none" w:sz="0" w:space="0" w:color="auto"/>
                          </w:divBdr>
                        </w:div>
                      </w:divsChild>
                    </w:div>
                    <w:div w:id="970483251">
                      <w:marLeft w:val="0"/>
                      <w:marRight w:val="0"/>
                      <w:marTop w:val="0"/>
                      <w:marBottom w:val="0"/>
                      <w:divBdr>
                        <w:top w:val="none" w:sz="0" w:space="0" w:color="auto"/>
                        <w:left w:val="none" w:sz="0" w:space="0" w:color="auto"/>
                        <w:bottom w:val="none" w:sz="0" w:space="0" w:color="auto"/>
                        <w:right w:val="none" w:sz="0" w:space="0" w:color="auto"/>
                      </w:divBdr>
                      <w:divsChild>
                        <w:div w:id="131797231">
                          <w:marLeft w:val="0"/>
                          <w:marRight w:val="0"/>
                          <w:marTop w:val="0"/>
                          <w:marBottom w:val="0"/>
                          <w:divBdr>
                            <w:top w:val="none" w:sz="0" w:space="0" w:color="auto"/>
                            <w:left w:val="none" w:sz="0" w:space="0" w:color="auto"/>
                            <w:bottom w:val="none" w:sz="0" w:space="0" w:color="auto"/>
                            <w:right w:val="none" w:sz="0" w:space="0" w:color="auto"/>
                          </w:divBdr>
                        </w:div>
                      </w:divsChild>
                    </w:div>
                    <w:div w:id="2010406575">
                      <w:marLeft w:val="0"/>
                      <w:marRight w:val="0"/>
                      <w:marTop w:val="0"/>
                      <w:marBottom w:val="0"/>
                      <w:divBdr>
                        <w:top w:val="none" w:sz="0" w:space="0" w:color="auto"/>
                        <w:left w:val="none" w:sz="0" w:space="0" w:color="auto"/>
                        <w:bottom w:val="none" w:sz="0" w:space="0" w:color="auto"/>
                        <w:right w:val="none" w:sz="0" w:space="0" w:color="auto"/>
                      </w:divBdr>
                      <w:divsChild>
                        <w:div w:id="621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142">
          <w:marLeft w:val="0"/>
          <w:marRight w:val="0"/>
          <w:marTop w:val="0"/>
          <w:marBottom w:val="0"/>
          <w:divBdr>
            <w:top w:val="none" w:sz="0" w:space="0" w:color="auto"/>
            <w:left w:val="none" w:sz="0" w:space="0" w:color="auto"/>
            <w:bottom w:val="none" w:sz="0" w:space="0" w:color="auto"/>
            <w:right w:val="none" w:sz="0" w:space="0" w:color="auto"/>
          </w:divBdr>
          <w:divsChild>
            <w:div w:id="1204905142">
              <w:marLeft w:val="0"/>
              <w:marRight w:val="0"/>
              <w:marTop w:val="0"/>
              <w:marBottom w:val="0"/>
              <w:divBdr>
                <w:top w:val="none" w:sz="0" w:space="0" w:color="auto"/>
                <w:left w:val="none" w:sz="0" w:space="0" w:color="auto"/>
                <w:bottom w:val="none" w:sz="0" w:space="0" w:color="auto"/>
                <w:right w:val="none" w:sz="0" w:space="0" w:color="auto"/>
              </w:divBdr>
              <w:divsChild>
                <w:div w:id="1322393675">
                  <w:marLeft w:val="0"/>
                  <w:marRight w:val="0"/>
                  <w:marTop w:val="0"/>
                  <w:marBottom w:val="0"/>
                  <w:divBdr>
                    <w:top w:val="none" w:sz="0" w:space="0" w:color="auto"/>
                    <w:left w:val="none" w:sz="0" w:space="0" w:color="auto"/>
                    <w:bottom w:val="none" w:sz="0" w:space="0" w:color="auto"/>
                    <w:right w:val="none" w:sz="0" w:space="0" w:color="auto"/>
                  </w:divBdr>
                  <w:divsChild>
                    <w:div w:id="2124693514">
                      <w:marLeft w:val="1343"/>
                      <w:marRight w:val="0"/>
                      <w:marTop w:val="0"/>
                      <w:marBottom w:val="0"/>
                      <w:divBdr>
                        <w:top w:val="none" w:sz="0" w:space="0" w:color="auto"/>
                        <w:left w:val="none" w:sz="0" w:space="0" w:color="auto"/>
                        <w:bottom w:val="none" w:sz="0" w:space="0" w:color="auto"/>
                        <w:right w:val="none" w:sz="0" w:space="0" w:color="auto"/>
                      </w:divBdr>
                    </w:div>
                  </w:divsChild>
                </w:div>
                <w:div w:id="1688869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49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70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00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0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85306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633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0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7816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4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65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85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54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63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17927743">
      <w:bodyDiv w:val="1"/>
      <w:marLeft w:val="0"/>
      <w:marRight w:val="0"/>
      <w:marTop w:val="0"/>
      <w:marBottom w:val="0"/>
      <w:divBdr>
        <w:top w:val="none" w:sz="0" w:space="0" w:color="auto"/>
        <w:left w:val="none" w:sz="0" w:space="0" w:color="auto"/>
        <w:bottom w:val="none" w:sz="0" w:space="0" w:color="auto"/>
        <w:right w:val="none" w:sz="0" w:space="0" w:color="auto"/>
      </w:divBdr>
      <w:divsChild>
        <w:div w:id="1133985208">
          <w:marLeft w:val="0"/>
          <w:marRight w:val="0"/>
          <w:marTop w:val="0"/>
          <w:marBottom w:val="0"/>
          <w:divBdr>
            <w:top w:val="none" w:sz="0" w:space="0" w:color="auto"/>
            <w:left w:val="none" w:sz="0" w:space="0" w:color="auto"/>
            <w:bottom w:val="none" w:sz="0" w:space="0" w:color="auto"/>
            <w:right w:val="none" w:sz="0" w:space="0" w:color="auto"/>
          </w:divBdr>
          <w:divsChild>
            <w:div w:id="1582370525">
              <w:marLeft w:val="0"/>
              <w:marRight w:val="0"/>
              <w:marTop w:val="0"/>
              <w:marBottom w:val="0"/>
              <w:divBdr>
                <w:top w:val="none" w:sz="0" w:space="0" w:color="auto"/>
                <w:left w:val="none" w:sz="0" w:space="0" w:color="auto"/>
                <w:bottom w:val="none" w:sz="0" w:space="0" w:color="auto"/>
                <w:right w:val="none" w:sz="0" w:space="0" w:color="auto"/>
              </w:divBdr>
              <w:divsChild>
                <w:div w:id="648636217">
                  <w:marLeft w:val="0"/>
                  <w:marRight w:val="0"/>
                  <w:marTop w:val="0"/>
                  <w:marBottom w:val="0"/>
                  <w:divBdr>
                    <w:top w:val="none" w:sz="0" w:space="0" w:color="auto"/>
                    <w:left w:val="none" w:sz="0" w:space="0" w:color="auto"/>
                    <w:bottom w:val="none" w:sz="0" w:space="0" w:color="auto"/>
                    <w:right w:val="none" w:sz="0" w:space="0" w:color="auto"/>
                  </w:divBdr>
                </w:div>
                <w:div w:id="26496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8722">
          <w:marLeft w:val="0"/>
          <w:marRight w:val="0"/>
          <w:marTop w:val="0"/>
          <w:marBottom w:val="0"/>
          <w:divBdr>
            <w:top w:val="none" w:sz="0" w:space="0" w:color="auto"/>
            <w:left w:val="none" w:sz="0" w:space="0" w:color="auto"/>
            <w:bottom w:val="none" w:sz="0" w:space="0" w:color="auto"/>
            <w:right w:val="none" w:sz="0" w:space="0" w:color="auto"/>
          </w:divBdr>
          <w:divsChild>
            <w:div w:id="829711191">
              <w:marLeft w:val="0"/>
              <w:marRight w:val="0"/>
              <w:marTop w:val="0"/>
              <w:marBottom w:val="0"/>
              <w:divBdr>
                <w:top w:val="none" w:sz="0" w:space="0" w:color="auto"/>
                <w:left w:val="none" w:sz="0" w:space="0" w:color="auto"/>
                <w:bottom w:val="none" w:sz="0" w:space="0" w:color="auto"/>
                <w:right w:val="none" w:sz="0" w:space="0" w:color="auto"/>
              </w:divBdr>
              <w:divsChild>
                <w:div w:id="2001426209">
                  <w:marLeft w:val="0"/>
                  <w:marRight w:val="0"/>
                  <w:marTop w:val="0"/>
                  <w:marBottom w:val="0"/>
                  <w:divBdr>
                    <w:top w:val="none" w:sz="0" w:space="0" w:color="auto"/>
                    <w:left w:val="none" w:sz="0" w:space="0" w:color="auto"/>
                    <w:bottom w:val="none" w:sz="0" w:space="0" w:color="auto"/>
                    <w:right w:val="none" w:sz="0" w:space="0" w:color="auto"/>
                  </w:divBdr>
                  <w:divsChild>
                    <w:div w:id="1388994795">
                      <w:marLeft w:val="0"/>
                      <w:marRight w:val="0"/>
                      <w:marTop w:val="0"/>
                      <w:marBottom w:val="0"/>
                      <w:divBdr>
                        <w:top w:val="none" w:sz="0" w:space="0" w:color="auto"/>
                        <w:left w:val="none" w:sz="0" w:space="0" w:color="auto"/>
                        <w:bottom w:val="none" w:sz="0" w:space="0" w:color="auto"/>
                        <w:right w:val="none" w:sz="0" w:space="0" w:color="auto"/>
                      </w:divBdr>
                      <w:divsChild>
                        <w:div w:id="890769548">
                          <w:marLeft w:val="0"/>
                          <w:marRight w:val="0"/>
                          <w:marTop w:val="0"/>
                          <w:marBottom w:val="0"/>
                          <w:divBdr>
                            <w:top w:val="none" w:sz="0" w:space="0" w:color="auto"/>
                            <w:left w:val="none" w:sz="0" w:space="0" w:color="auto"/>
                            <w:bottom w:val="none" w:sz="0" w:space="0" w:color="auto"/>
                            <w:right w:val="none" w:sz="0" w:space="0" w:color="auto"/>
                          </w:divBdr>
                        </w:div>
                      </w:divsChild>
                    </w:div>
                    <w:div w:id="1560286601">
                      <w:marLeft w:val="0"/>
                      <w:marRight w:val="0"/>
                      <w:marTop w:val="0"/>
                      <w:marBottom w:val="0"/>
                      <w:divBdr>
                        <w:top w:val="none" w:sz="0" w:space="0" w:color="auto"/>
                        <w:left w:val="none" w:sz="0" w:space="0" w:color="auto"/>
                        <w:bottom w:val="none" w:sz="0" w:space="0" w:color="auto"/>
                        <w:right w:val="none" w:sz="0" w:space="0" w:color="auto"/>
                      </w:divBdr>
                      <w:divsChild>
                        <w:div w:id="367073668">
                          <w:marLeft w:val="0"/>
                          <w:marRight w:val="0"/>
                          <w:marTop w:val="0"/>
                          <w:marBottom w:val="0"/>
                          <w:divBdr>
                            <w:top w:val="none" w:sz="0" w:space="0" w:color="auto"/>
                            <w:left w:val="none" w:sz="0" w:space="0" w:color="auto"/>
                            <w:bottom w:val="none" w:sz="0" w:space="0" w:color="auto"/>
                            <w:right w:val="none" w:sz="0" w:space="0" w:color="auto"/>
                          </w:divBdr>
                        </w:div>
                      </w:divsChild>
                    </w:div>
                    <w:div w:id="145518990">
                      <w:marLeft w:val="0"/>
                      <w:marRight w:val="0"/>
                      <w:marTop w:val="0"/>
                      <w:marBottom w:val="0"/>
                      <w:divBdr>
                        <w:top w:val="none" w:sz="0" w:space="0" w:color="auto"/>
                        <w:left w:val="none" w:sz="0" w:space="0" w:color="auto"/>
                        <w:bottom w:val="none" w:sz="0" w:space="0" w:color="auto"/>
                        <w:right w:val="none" w:sz="0" w:space="0" w:color="auto"/>
                      </w:divBdr>
                      <w:divsChild>
                        <w:div w:id="778835219">
                          <w:marLeft w:val="0"/>
                          <w:marRight w:val="0"/>
                          <w:marTop w:val="0"/>
                          <w:marBottom w:val="0"/>
                          <w:divBdr>
                            <w:top w:val="none" w:sz="0" w:space="0" w:color="auto"/>
                            <w:left w:val="none" w:sz="0" w:space="0" w:color="auto"/>
                            <w:bottom w:val="none" w:sz="0" w:space="0" w:color="auto"/>
                            <w:right w:val="none" w:sz="0" w:space="0" w:color="auto"/>
                          </w:divBdr>
                        </w:div>
                      </w:divsChild>
                    </w:div>
                    <w:div w:id="410082333">
                      <w:marLeft w:val="0"/>
                      <w:marRight w:val="0"/>
                      <w:marTop w:val="0"/>
                      <w:marBottom w:val="0"/>
                      <w:divBdr>
                        <w:top w:val="none" w:sz="0" w:space="0" w:color="auto"/>
                        <w:left w:val="none" w:sz="0" w:space="0" w:color="auto"/>
                        <w:bottom w:val="none" w:sz="0" w:space="0" w:color="auto"/>
                        <w:right w:val="none" w:sz="0" w:space="0" w:color="auto"/>
                      </w:divBdr>
                      <w:divsChild>
                        <w:div w:id="203365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071499">
          <w:marLeft w:val="0"/>
          <w:marRight w:val="0"/>
          <w:marTop w:val="0"/>
          <w:marBottom w:val="0"/>
          <w:divBdr>
            <w:top w:val="none" w:sz="0" w:space="0" w:color="auto"/>
            <w:left w:val="none" w:sz="0" w:space="0" w:color="auto"/>
            <w:bottom w:val="none" w:sz="0" w:space="0" w:color="auto"/>
            <w:right w:val="none" w:sz="0" w:space="0" w:color="auto"/>
          </w:divBdr>
          <w:divsChild>
            <w:div w:id="916786553">
              <w:marLeft w:val="0"/>
              <w:marRight w:val="0"/>
              <w:marTop w:val="0"/>
              <w:marBottom w:val="0"/>
              <w:divBdr>
                <w:top w:val="none" w:sz="0" w:space="0" w:color="auto"/>
                <w:left w:val="none" w:sz="0" w:space="0" w:color="auto"/>
                <w:bottom w:val="none" w:sz="0" w:space="0" w:color="auto"/>
                <w:right w:val="none" w:sz="0" w:space="0" w:color="auto"/>
              </w:divBdr>
              <w:divsChild>
                <w:div w:id="1905411935">
                  <w:marLeft w:val="0"/>
                  <w:marRight w:val="0"/>
                  <w:marTop w:val="0"/>
                  <w:marBottom w:val="0"/>
                  <w:divBdr>
                    <w:top w:val="none" w:sz="0" w:space="0" w:color="auto"/>
                    <w:left w:val="none" w:sz="0" w:space="0" w:color="auto"/>
                    <w:bottom w:val="none" w:sz="0" w:space="0" w:color="auto"/>
                    <w:right w:val="none" w:sz="0" w:space="0" w:color="auto"/>
                  </w:divBdr>
                  <w:divsChild>
                    <w:div w:id="236483341">
                      <w:marLeft w:val="105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161653">
      <w:bodyDiv w:val="1"/>
      <w:marLeft w:val="0"/>
      <w:marRight w:val="0"/>
      <w:marTop w:val="0"/>
      <w:marBottom w:val="0"/>
      <w:divBdr>
        <w:top w:val="none" w:sz="0" w:space="0" w:color="auto"/>
        <w:left w:val="none" w:sz="0" w:space="0" w:color="auto"/>
        <w:bottom w:val="none" w:sz="0" w:space="0" w:color="auto"/>
        <w:right w:val="none" w:sz="0" w:space="0" w:color="auto"/>
      </w:divBdr>
      <w:divsChild>
        <w:div w:id="1556163462">
          <w:marLeft w:val="0"/>
          <w:marRight w:val="0"/>
          <w:marTop w:val="0"/>
          <w:marBottom w:val="0"/>
          <w:divBdr>
            <w:top w:val="none" w:sz="0" w:space="0" w:color="auto"/>
            <w:left w:val="none" w:sz="0" w:space="0" w:color="auto"/>
            <w:bottom w:val="none" w:sz="0" w:space="0" w:color="auto"/>
            <w:right w:val="none" w:sz="0" w:space="0" w:color="auto"/>
          </w:divBdr>
          <w:divsChild>
            <w:div w:id="654727283">
              <w:marLeft w:val="0"/>
              <w:marRight w:val="0"/>
              <w:marTop w:val="0"/>
              <w:marBottom w:val="0"/>
              <w:divBdr>
                <w:top w:val="none" w:sz="0" w:space="0" w:color="auto"/>
                <w:left w:val="none" w:sz="0" w:space="0" w:color="auto"/>
                <w:bottom w:val="none" w:sz="0" w:space="0" w:color="auto"/>
                <w:right w:val="none" w:sz="0" w:space="0" w:color="auto"/>
              </w:divBdr>
              <w:divsChild>
                <w:div w:id="1888100076">
                  <w:marLeft w:val="0"/>
                  <w:marRight w:val="0"/>
                  <w:marTop w:val="0"/>
                  <w:marBottom w:val="0"/>
                  <w:divBdr>
                    <w:top w:val="none" w:sz="0" w:space="0" w:color="auto"/>
                    <w:left w:val="none" w:sz="0" w:space="0" w:color="auto"/>
                    <w:bottom w:val="none" w:sz="0" w:space="0" w:color="auto"/>
                    <w:right w:val="none" w:sz="0" w:space="0" w:color="auto"/>
                  </w:divBdr>
                </w:div>
                <w:div w:id="11651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471">
          <w:marLeft w:val="0"/>
          <w:marRight w:val="0"/>
          <w:marTop w:val="0"/>
          <w:marBottom w:val="0"/>
          <w:divBdr>
            <w:top w:val="none" w:sz="0" w:space="0" w:color="auto"/>
            <w:left w:val="none" w:sz="0" w:space="0" w:color="auto"/>
            <w:bottom w:val="none" w:sz="0" w:space="0" w:color="auto"/>
            <w:right w:val="none" w:sz="0" w:space="0" w:color="auto"/>
          </w:divBdr>
          <w:divsChild>
            <w:div w:id="414667105">
              <w:marLeft w:val="0"/>
              <w:marRight w:val="0"/>
              <w:marTop w:val="0"/>
              <w:marBottom w:val="0"/>
              <w:divBdr>
                <w:top w:val="none" w:sz="0" w:space="0" w:color="auto"/>
                <w:left w:val="none" w:sz="0" w:space="0" w:color="auto"/>
                <w:bottom w:val="none" w:sz="0" w:space="0" w:color="auto"/>
                <w:right w:val="none" w:sz="0" w:space="0" w:color="auto"/>
              </w:divBdr>
              <w:divsChild>
                <w:div w:id="111363304">
                  <w:marLeft w:val="0"/>
                  <w:marRight w:val="0"/>
                  <w:marTop w:val="0"/>
                  <w:marBottom w:val="0"/>
                  <w:divBdr>
                    <w:top w:val="none" w:sz="0" w:space="0" w:color="auto"/>
                    <w:left w:val="none" w:sz="0" w:space="0" w:color="auto"/>
                    <w:bottom w:val="none" w:sz="0" w:space="0" w:color="auto"/>
                    <w:right w:val="none" w:sz="0" w:space="0" w:color="auto"/>
                  </w:divBdr>
                  <w:divsChild>
                    <w:div w:id="224995744">
                      <w:marLeft w:val="0"/>
                      <w:marRight w:val="0"/>
                      <w:marTop w:val="0"/>
                      <w:marBottom w:val="0"/>
                      <w:divBdr>
                        <w:top w:val="none" w:sz="0" w:space="0" w:color="auto"/>
                        <w:left w:val="none" w:sz="0" w:space="0" w:color="auto"/>
                        <w:bottom w:val="none" w:sz="0" w:space="0" w:color="auto"/>
                        <w:right w:val="none" w:sz="0" w:space="0" w:color="auto"/>
                      </w:divBdr>
                      <w:divsChild>
                        <w:div w:id="952248987">
                          <w:marLeft w:val="0"/>
                          <w:marRight w:val="0"/>
                          <w:marTop w:val="0"/>
                          <w:marBottom w:val="0"/>
                          <w:divBdr>
                            <w:top w:val="none" w:sz="0" w:space="0" w:color="auto"/>
                            <w:left w:val="none" w:sz="0" w:space="0" w:color="auto"/>
                            <w:bottom w:val="none" w:sz="0" w:space="0" w:color="auto"/>
                            <w:right w:val="none" w:sz="0" w:space="0" w:color="auto"/>
                          </w:divBdr>
                        </w:div>
                      </w:divsChild>
                    </w:div>
                    <w:div w:id="284580778">
                      <w:marLeft w:val="0"/>
                      <w:marRight w:val="0"/>
                      <w:marTop w:val="0"/>
                      <w:marBottom w:val="0"/>
                      <w:divBdr>
                        <w:top w:val="none" w:sz="0" w:space="0" w:color="auto"/>
                        <w:left w:val="none" w:sz="0" w:space="0" w:color="auto"/>
                        <w:bottom w:val="none" w:sz="0" w:space="0" w:color="auto"/>
                        <w:right w:val="none" w:sz="0" w:space="0" w:color="auto"/>
                      </w:divBdr>
                      <w:divsChild>
                        <w:div w:id="1722096259">
                          <w:marLeft w:val="0"/>
                          <w:marRight w:val="0"/>
                          <w:marTop w:val="0"/>
                          <w:marBottom w:val="0"/>
                          <w:divBdr>
                            <w:top w:val="none" w:sz="0" w:space="0" w:color="auto"/>
                            <w:left w:val="none" w:sz="0" w:space="0" w:color="auto"/>
                            <w:bottom w:val="none" w:sz="0" w:space="0" w:color="auto"/>
                            <w:right w:val="none" w:sz="0" w:space="0" w:color="auto"/>
                          </w:divBdr>
                        </w:div>
                      </w:divsChild>
                    </w:div>
                    <w:div w:id="902718933">
                      <w:marLeft w:val="0"/>
                      <w:marRight w:val="0"/>
                      <w:marTop w:val="0"/>
                      <w:marBottom w:val="0"/>
                      <w:divBdr>
                        <w:top w:val="none" w:sz="0" w:space="0" w:color="auto"/>
                        <w:left w:val="none" w:sz="0" w:space="0" w:color="auto"/>
                        <w:bottom w:val="none" w:sz="0" w:space="0" w:color="auto"/>
                        <w:right w:val="none" w:sz="0" w:space="0" w:color="auto"/>
                      </w:divBdr>
                      <w:divsChild>
                        <w:div w:id="671176114">
                          <w:marLeft w:val="0"/>
                          <w:marRight w:val="0"/>
                          <w:marTop w:val="0"/>
                          <w:marBottom w:val="0"/>
                          <w:divBdr>
                            <w:top w:val="none" w:sz="0" w:space="0" w:color="auto"/>
                            <w:left w:val="none" w:sz="0" w:space="0" w:color="auto"/>
                            <w:bottom w:val="none" w:sz="0" w:space="0" w:color="auto"/>
                            <w:right w:val="none" w:sz="0" w:space="0" w:color="auto"/>
                          </w:divBdr>
                        </w:div>
                      </w:divsChild>
                    </w:div>
                    <w:div w:id="2047480713">
                      <w:marLeft w:val="0"/>
                      <w:marRight w:val="0"/>
                      <w:marTop w:val="0"/>
                      <w:marBottom w:val="0"/>
                      <w:divBdr>
                        <w:top w:val="none" w:sz="0" w:space="0" w:color="auto"/>
                        <w:left w:val="none" w:sz="0" w:space="0" w:color="auto"/>
                        <w:bottom w:val="none" w:sz="0" w:space="0" w:color="auto"/>
                        <w:right w:val="none" w:sz="0" w:space="0" w:color="auto"/>
                      </w:divBdr>
                      <w:divsChild>
                        <w:div w:id="8899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95038">
          <w:marLeft w:val="0"/>
          <w:marRight w:val="0"/>
          <w:marTop w:val="0"/>
          <w:marBottom w:val="0"/>
          <w:divBdr>
            <w:top w:val="none" w:sz="0" w:space="0" w:color="auto"/>
            <w:left w:val="none" w:sz="0" w:space="0" w:color="auto"/>
            <w:bottom w:val="none" w:sz="0" w:space="0" w:color="auto"/>
            <w:right w:val="none" w:sz="0" w:space="0" w:color="auto"/>
          </w:divBdr>
          <w:divsChild>
            <w:div w:id="1973976322">
              <w:marLeft w:val="0"/>
              <w:marRight w:val="0"/>
              <w:marTop w:val="0"/>
              <w:marBottom w:val="0"/>
              <w:divBdr>
                <w:top w:val="none" w:sz="0" w:space="0" w:color="auto"/>
                <w:left w:val="none" w:sz="0" w:space="0" w:color="auto"/>
                <w:bottom w:val="none" w:sz="0" w:space="0" w:color="auto"/>
                <w:right w:val="none" w:sz="0" w:space="0" w:color="auto"/>
              </w:divBdr>
              <w:divsChild>
                <w:div w:id="1268081314">
                  <w:marLeft w:val="0"/>
                  <w:marRight w:val="0"/>
                  <w:marTop w:val="0"/>
                  <w:marBottom w:val="0"/>
                  <w:divBdr>
                    <w:top w:val="none" w:sz="0" w:space="0" w:color="auto"/>
                    <w:left w:val="none" w:sz="0" w:space="0" w:color="auto"/>
                    <w:bottom w:val="none" w:sz="0" w:space="0" w:color="auto"/>
                    <w:right w:val="none" w:sz="0" w:space="0" w:color="auto"/>
                  </w:divBdr>
                  <w:divsChild>
                    <w:div w:id="2017876133">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425958">
      <w:bodyDiv w:val="1"/>
      <w:marLeft w:val="0"/>
      <w:marRight w:val="0"/>
      <w:marTop w:val="0"/>
      <w:marBottom w:val="0"/>
      <w:divBdr>
        <w:top w:val="none" w:sz="0" w:space="0" w:color="auto"/>
        <w:left w:val="none" w:sz="0" w:space="0" w:color="auto"/>
        <w:bottom w:val="none" w:sz="0" w:space="0" w:color="auto"/>
        <w:right w:val="none" w:sz="0" w:space="0" w:color="auto"/>
      </w:divBdr>
      <w:divsChild>
        <w:div w:id="1886987776">
          <w:marLeft w:val="0"/>
          <w:marRight w:val="0"/>
          <w:marTop w:val="0"/>
          <w:marBottom w:val="0"/>
          <w:divBdr>
            <w:top w:val="none" w:sz="0" w:space="0" w:color="auto"/>
            <w:left w:val="none" w:sz="0" w:space="0" w:color="auto"/>
            <w:bottom w:val="none" w:sz="0" w:space="0" w:color="auto"/>
            <w:right w:val="none" w:sz="0" w:space="0" w:color="auto"/>
          </w:divBdr>
          <w:divsChild>
            <w:div w:id="41489789">
              <w:marLeft w:val="0"/>
              <w:marRight w:val="0"/>
              <w:marTop w:val="0"/>
              <w:marBottom w:val="0"/>
              <w:divBdr>
                <w:top w:val="none" w:sz="0" w:space="0" w:color="auto"/>
                <w:left w:val="none" w:sz="0" w:space="0" w:color="auto"/>
                <w:bottom w:val="none" w:sz="0" w:space="0" w:color="auto"/>
                <w:right w:val="none" w:sz="0" w:space="0" w:color="auto"/>
              </w:divBdr>
              <w:divsChild>
                <w:div w:id="1527523294">
                  <w:marLeft w:val="0"/>
                  <w:marRight w:val="0"/>
                  <w:marTop w:val="0"/>
                  <w:marBottom w:val="0"/>
                  <w:divBdr>
                    <w:top w:val="none" w:sz="0" w:space="0" w:color="auto"/>
                    <w:left w:val="none" w:sz="0" w:space="0" w:color="auto"/>
                    <w:bottom w:val="none" w:sz="0" w:space="0" w:color="auto"/>
                    <w:right w:val="none" w:sz="0" w:space="0" w:color="auto"/>
                  </w:divBdr>
                </w:div>
                <w:div w:id="451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2619">
          <w:marLeft w:val="0"/>
          <w:marRight w:val="0"/>
          <w:marTop w:val="0"/>
          <w:marBottom w:val="0"/>
          <w:divBdr>
            <w:top w:val="none" w:sz="0" w:space="0" w:color="auto"/>
            <w:left w:val="none" w:sz="0" w:space="0" w:color="auto"/>
            <w:bottom w:val="none" w:sz="0" w:space="0" w:color="auto"/>
            <w:right w:val="none" w:sz="0" w:space="0" w:color="auto"/>
          </w:divBdr>
          <w:divsChild>
            <w:div w:id="228660903">
              <w:marLeft w:val="0"/>
              <w:marRight w:val="0"/>
              <w:marTop w:val="0"/>
              <w:marBottom w:val="0"/>
              <w:divBdr>
                <w:top w:val="none" w:sz="0" w:space="0" w:color="auto"/>
                <w:left w:val="none" w:sz="0" w:space="0" w:color="auto"/>
                <w:bottom w:val="none" w:sz="0" w:space="0" w:color="auto"/>
                <w:right w:val="none" w:sz="0" w:space="0" w:color="auto"/>
              </w:divBdr>
              <w:divsChild>
                <w:div w:id="1937860165">
                  <w:marLeft w:val="0"/>
                  <w:marRight w:val="0"/>
                  <w:marTop w:val="0"/>
                  <w:marBottom w:val="0"/>
                  <w:divBdr>
                    <w:top w:val="none" w:sz="0" w:space="0" w:color="auto"/>
                    <w:left w:val="none" w:sz="0" w:space="0" w:color="auto"/>
                    <w:bottom w:val="none" w:sz="0" w:space="0" w:color="auto"/>
                    <w:right w:val="none" w:sz="0" w:space="0" w:color="auto"/>
                  </w:divBdr>
                  <w:divsChild>
                    <w:div w:id="804856404">
                      <w:marLeft w:val="0"/>
                      <w:marRight w:val="0"/>
                      <w:marTop w:val="0"/>
                      <w:marBottom w:val="0"/>
                      <w:divBdr>
                        <w:top w:val="none" w:sz="0" w:space="0" w:color="auto"/>
                        <w:left w:val="none" w:sz="0" w:space="0" w:color="auto"/>
                        <w:bottom w:val="none" w:sz="0" w:space="0" w:color="auto"/>
                        <w:right w:val="none" w:sz="0" w:space="0" w:color="auto"/>
                      </w:divBdr>
                      <w:divsChild>
                        <w:div w:id="1947812977">
                          <w:marLeft w:val="0"/>
                          <w:marRight w:val="0"/>
                          <w:marTop w:val="0"/>
                          <w:marBottom w:val="0"/>
                          <w:divBdr>
                            <w:top w:val="none" w:sz="0" w:space="0" w:color="auto"/>
                            <w:left w:val="none" w:sz="0" w:space="0" w:color="auto"/>
                            <w:bottom w:val="none" w:sz="0" w:space="0" w:color="auto"/>
                            <w:right w:val="none" w:sz="0" w:space="0" w:color="auto"/>
                          </w:divBdr>
                        </w:div>
                      </w:divsChild>
                    </w:div>
                    <w:div w:id="43991955">
                      <w:marLeft w:val="0"/>
                      <w:marRight w:val="0"/>
                      <w:marTop w:val="0"/>
                      <w:marBottom w:val="0"/>
                      <w:divBdr>
                        <w:top w:val="none" w:sz="0" w:space="0" w:color="auto"/>
                        <w:left w:val="none" w:sz="0" w:space="0" w:color="auto"/>
                        <w:bottom w:val="none" w:sz="0" w:space="0" w:color="auto"/>
                        <w:right w:val="none" w:sz="0" w:space="0" w:color="auto"/>
                      </w:divBdr>
                      <w:divsChild>
                        <w:div w:id="1873222611">
                          <w:marLeft w:val="0"/>
                          <w:marRight w:val="0"/>
                          <w:marTop w:val="0"/>
                          <w:marBottom w:val="0"/>
                          <w:divBdr>
                            <w:top w:val="none" w:sz="0" w:space="0" w:color="auto"/>
                            <w:left w:val="none" w:sz="0" w:space="0" w:color="auto"/>
                            <w:bottom w:val="none" w:sz="0" w:space="0" w:color="auto"/>
                            <w:right w:val="none" w:sz="0" w:space="0" w:color="auto"/>
                          </w:divBdr>
                        </w:div>
                      </w:divsChild>
                    </w:div>
                    <w:div w:id="1645619025">
                      <w:marLeft w:val="0"/>
                      <w:marRight w:val="0"/>
                      <w:marTop w:val="0"/>
                      <w:marBottom w:val="0"/>
                      <w:divBdr>
                        <w:top w:val="none" w:sz="0" w:space="0" w:color="auto"/>
                        <w:left w:val="none" w:sz="0" w:space="0" w:color="auto"/>
                        <w:bottom w:val="none" w:sz="0" w:space="0" w:color="auto"/>
                        <w:right w:val="none" w:sz="0" w:space="0" w:color="auto"/>
                      </w:divBdr>
                      <w:divsChild>
                        <w:div w:id="20591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469928">
          <w:marLeft w:val="0"/>
          <w:marRight w:val="0"/>
          <w:marTop w:val="0"/>
          <w:marBottom w:val="0"/>
          <w:divBdr>
            <w:top w:val="none" w:sz="0" w:space="0" w:color="auto"/>
            <w:left w:val="none" w:sz="0" w:space="0" w:color="auto"/>
            <w:bottom w:val="none" w:sz="0" w:space="0" w:color="auto"/>
            <w:right w:val="none" w:sz="0" w:space="0" w:color="auto"/>
          </w:divBdr>
          <w:divsChild>
            <w:div w:id="888496428">
              <w:marLeft w:val="0"/>
              <w:marRight w:val="0"/>
              <w:marTop w:val="0"/>
              <w:marBottom w:val="0"/>
              <w:divBdr>
                <w:top w:val="none" w:sz="0" w:space="0" w:color="auto"/>
                <w:left w:val="none" w:sz="0" w:space="0" w:color="auto"/>
                <w:bottom w:val="none" w:sz="0" w:space="0" w:color="auto"/>
                <w:right w:val="none" w:sz="0" w:space="0" w:color="auto"/>
              </w:divBdr>
              <w:divsChild>
                <w:div w:id="2110391160">
                  <w:marLeft w:val="0"/>
                  <w:marRight w:val="0"/>
                  <w:marTop w:val="0"/>
                  <w:marBottom w:val="0"/>
                  <w:divBdr>
                    <w:top w:val="none" w:sz="0" w:space="0" w:color="auto"/>
                    <w:left w:val="none" w:sz="0" w:space="0" w:color="auto"/>
                    <w:bottom w:val="none" w:sz="0" w:space="0" w:color="auto"/>
                    <w:right w:val="none" w:sz="0" w:space="0" w:color="auto"/>
                  </w:divBdr>
                  <w:divsChild>
                    <w:div w:id="177618144">
                      <w:marLeft w:val="1053"/>
                      <w:marRight w:val="0"/>
                      <w:marTop w:val="0"/>
                      <w:marBottom w:val="0"/>
                      <w:divBdr>
                        <w:top w:val="none" w:sz="0" w:space="0" w:color="auto"/>
                        <w:left w:val="none" w:sz="0" w:space="0" w:color="auto"/>
                        <w:bottom w:val="none" w:sz="0" w:space="0" w:color="auto"/>
                        <w:right w:val="none" w:sz="0" w:space="0" w:color="auto"/>
                      </w:divBdr>
                    </w:div>
                  </w:divsChild>
                </w:div>
                <w:div w:id="41847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75398547">
                  <w:blockQuote w:val="1"/>
                  <w:marLeft w:val="720"/>
                  <w:marRight w:val="720"/>
                  <w:marTop w:val="100"/>
                  <w:marBottom w:val="100"/>
                  <w:divBdr>
                    <w:top w:val="none" w:sz="0" w:space="0" w:color="auto"/>
                    <w:left w:val="none" w:sz="0" w:space="0" w:color="auto"/>
                    <w:bottom w:val="none" w:sz="0" w:space="0" w:color="auto"/>
                    <w:right w:val="none" w:sz="0" w:space="0" w:color="auto"/>
                  </w:divBdr>
                </w:div>
                <w:div w:id="609749247">
                  <w:blockQuote w:val="1"/>
                  <w:marLeft w:val="720"/>
                  <w:marRight w:val="720"/>
                  <w:marTop w:val="100"/>
                  <w:marBottom w:val="100"/>
                  <w:divBdr>
                    <w:top w:val="none" w:sz="0" w:space="0" w:color="auto"/>
                    <w:left w:val="none" w:sz="0" w:space="0" w:color="auto"/>
                    <w:bottom w:val="none" w:sz="0" w:space="0" w:color="auto"/>
                    <w:right w:val="none" w:sz="0" w:space="0" w:color="auto"/>
                  </w:divBdr>
                </w:div>
                <w:div w:id="682825209">
                  <w:blockQuote w:val="1"/>
                  <w:marLeft w:val="720"/>
                  <w:marRight w:val="720"/>
                  <w:marTop w:val="100"/>
                  <w:marBottom w:val="100"/>
                  <w:divBdr>
                    <w:top w:val="none" w:sz="0" w:space="0" w:color="auto"/>
                    <w:left w:val="none" w:sz="0" w:space="0" w:color="auto"/>
                    <w:bottom w:val="none" w:sz="0" w:space="0" w:color="auto"/>
                    <w:right w:val="none" w:sz="0" w:space="0" w:color="auto"/>
                  </w:divBdr>
                </w:div>
                <w:div w:id="310596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744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248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8655928">
      <w:bodyDiv w:val="1"/>
      <w:marLeft w:val="0"/>
      <w:marRight w:val="0"/>
      <w:marTop w:val="0"/>
      <w:marBottom w:val="0"/>
      <w:divBdr>
        <w:top w:val="none" w:sz="0" w:space="0" w:color="auto"/>
        <w:left w:val="none" w:sz="0" w:space="0" w:color="auto"/>
        <w:bottom w:val="none" w:sz="0" w:space="0" w:color="auto"/>
        <w:right w:val="none" w:sz="0" w:space="0" w:color="auto"/>
      </w:divBdr>
      <w:divsChild>
        <w:div w:id="2012100130">
          <w:marLeft w:val="0"/>
          <w:marRight w:val="0"/>
          <w:marTop w:val="0"/>
          <w:marBottom w:val="0"/>
          <w:divBdr>
            <w:top w:val="none" w:sz="0" w:space="0" w:color="auto"/>
            <w:left w:val="none" w:sz="0" w:space="0" w:color="auto"/>
            <w:bottom w:val="none" w:sz="0" w:space="0" w:color="auto"/>
            <w:right w:val="none" w:sz="0" w:space="0" w:color="auto"/>
          </w:divBdr>
          <w:divsChild>
            <w:div w:id="1254359687">
              <w:marLeft w:val="0"/>
              <w:marRight w:val="0"/>
              <w:marTop w:val="0"/>
              <w:marBottom w:val="0"/>
              <w:divBdr>
                <w:top w:val="none" w:sz="0" w:space="0" w:color="auto"/>
                <w:left w:val="none" w:sz="0" w:space="0" w:color="auto"/>
                <w:bottom w:val="none" w:sz="0" w:space="0" w:color="auto"/>
                <w:right w:val="none" w:sz="0" w:space="0" w:color="auto"/>
              </w:divBdr>
              <w:divsChild>
                <w:div w:id="1119301931">
                  <w:marLeft w:val="0"/>
                  <w:marRight w:val="0"/>
                  <w:marTop w:val="0"/>
                  <w:marBottom w:val="0"/>
                  <w:divBdr>
                    <w:top w:val="none" w:sz="0" w:space="0" w:color="auto"/>
                    <w:left w:val="none" w:sz="0" w:space="0" w:color="auto"/>
                    <w:bottom w:val="none" w:sz="0" w:space="0" w:color="auto"/>
                    <w:right w:val="none" w:sz="0" w:space="0" w:color="auto"/>
                  </w:divBdr>
                </w:div>
                <w:div w:id="17450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1164">
          <w:marLeft w:val="0"/>
          <w:marRight w:val="0"/>
          <w:marTop w:val="0"/>
          <w:marBottom w:val="0"/>
          <w:divBdr>
            <w:top w:val="none" w:sz="0" w:space="0" w:color="auto"/>
            <w:left w:val="none" w:sz="0" w:space="0" w:color="auto"/>
            <w:bottom w:val="none" w:sz="0" w:space="0" w:color="auto"/>
            <w:right w:val="none" w:sz="0" w:space="0" w:color="auto"/>
          </w:divBdr>
          <w:divsChild>
            <w:div w:id="227083774">
              <w:marLeft w:val="0"/>
              <w:marRight w:val="0"/>
              <w:marTop w:val="0"/>
              <w:marBottom w:val="0"/>
              <w:divBdr>
                <w:top w:val="none" w:sz="0" w:space="0" w:color="auto"/>
                <w:left w:val="none" w:sz="0" w:space="0" w:color="auto"/>
                <w:bottom w:val="none" w:sz="0" w:space="0" w:color="auto"/>
                <w:right w:val="none" w:sz="0" w:space="0" w:color="auto"/>
              </w:divBdr>
              <w:divsChild>
                <w:div w:id="2108381848">
                  <w:marLeft w:val="0"/>
                  <w:marRight w:val="0"/>
                  <w:marTop w:val="0"/>
                  <w:marBottom w:val="0"/>
                  <w:divBdr>
                    <w:top w:val="none" w:sz="0" w:space="0" w:color="auto"/>
                    <w:left w:val="none" w:sz="0" w:space="0" w:color="auto"/>
                    <w:bottom w:val="none" w:sz="0" w:space="0" w:color="auto"/>
                    <w:right w:val="none" w:sz="0" w:space="0" w:color="auto"/>
                  </w:divBdr>
                  <w:divsChild>
                    <w:div w:id="655188086">
                      <w:marLeft w:val="0"/>
                      <w:marRight w:val="0"/>
                      <w:marTop w:val="0"/>
                      <w:marBottom w:val="0"/>
                      <w:divBdr>
                        <w:top w:val="none" w:sz="0" w:space="0" w:color="auto"/>
                        <w:left w:val="none" w:sz="0" w:space="0" w:color="auto"/>
                        <w:bottom w:val="none" w:sz="0" w:space="0" w:color="auto"/>
                        <w:right w:val="none" w:sz="0" w:space="0" w:color="auto"/>
                      </w:divBdr>
                      <w:divsChild>
                        <w:div w:id="1144197372">
                          <w:marLeft w:val="0"/>
                          <w:marRight w:val="0"/>
                          <w:marTop w:val="0"/>
                          <w:marBottom w:val="0"/>
                          <w:divBdr>
                            <w:top w:val="none" w:sz="0" w:space="0" w:color="auto"/>
                            <w:left w:val="none" w:sz="0" w:space="0" w:color="auto"/>
                            <w:bottom w:val="none" w:sz="0" w:space="0" w:color="auto"/>
                            <w:right w:val="none" w:sz="0" w:space="0" w:color="auto"/>
                          </w:divBdr>
                        </w:div>
                      </w:divsChild>
                    </w:div>
                    <w:div w:id="1313754176">
                      <w:marLeft w:val="0"/>
                      <w:marRight w:val="0"/>
                      <w:marTop w:val="0"/>
                      <w:marBottom w:val="0"/>
                      <w:divBdr>
                        <w:top w:val="none" w:sz="0" w:space="0" w:color="auto"/>
                        <w:left w:val="none" w:sz="0" w:space="0" w:color="auto"/>
                        <w:bottom w:val="none" w:sz="0" w:space="0" w:color="auto"/>
                        <w:right w:val="none" w:sz="0" w:space="0" w:color="auto"/>
                      </w:divBdr>
                      <w:divsChild>
                        <w:div w:id="1997495024">
                          <w:marLeft w:val="0"/>
                          <w:marRight w:val="0"/>
                          <w:marTop w:val="0"/>
                          <w:marBottom w:val="0"/>
                          <w:divBdr>
                            <w:top w:val="none" w:sz="0" w:space="0" w:color="auto"/>
                            <w:left w:val="none" w:sz="0" w:space="0" w:color="auto"/>
                            <w:bottom w:val="none" w:sz="0" w:space="0" w:color="auto"/>
                            <w:right w:val="none" w:sz="0" w:space="0" w:color="auto"/>
                          </w:divBdr>
                        </w:div>
                      </w:divsChild>
                    </w:div>
                    <w:div w:id="247036006">
                      <w:marLeft w:val="0"/>
                      <w:marRight w:val="0"/>
                      <w:marTop w:val="0"/>
                      <w:marBottom w:val="0"/>
                      <w:divBdr>
                        <w:top w:val="none" w:sz="0" w:space="0" w:color="auto"/>
                        <w:left w:val="none" w:sz="0" w:space="0" w:color="auto"/>
                        <w:bottom w:val="none" w:sz="0" w:space="0" w:color="auto"/>
                        <w:right w:val="none" w:sz="0" w:space="0" w:color="auto"/>
                      </w:divBdr>
                      <w:divsChild>
                        <w:div w:id="1663973387">
                          <w:marLeft w:val="0"/>
                          <w:marRight w:val="0"/>
                          <w:marTop w:val="0"/>
                          <w:marBottom w:val="0"/>
                          <w:divBdr>
                            <w:top w:val="none" w:sz="0" w:space="0" w:color="auto"/>
                            <w:left w:val="none" w:sz="0" w:space="0" w:color="auto"/>
                            <w:bottom w:val="none" w:sz="0" w:space="0" w:color="auto"/>
                            <w:right w:val="none" w:sz="0" w:space="0" w:color="auto"/>
                          </w:divBdr>
                        </w:div>
                      </w:divsChild>
                    </w:div>
                    <w:div w:id="1701472723">
                      <w:marLeft w:val="0"/>
                      <w:marRight w:val="0"/>
                      <w:marTop w:val="0"/>
                      <w:marBottom w:val="0"/>
                      <w:divBdr>
                        <w:top w:val="none" w:sz="0" w:space="0" w:color="auto"/>
                        <w:left w:val="none" w:sz="0" w:space="0" w:color="auto"/>
                        <w:bottom w:val="none" w:sz="0" w:space="0" w:color="auto"/>
                        <w:right w:val="none" w:sz="0" w:space="0" w:color="auto"/>
                      </w:divBdr>
                      <w:divsChild>
                        <w:div w:id="72892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0432">
          <w:marLeft w:val="0"/>
          <w:marRight w:val="0"/>
          <w:marTop w:val="0"/>
          <w:marBottom w:val="0"/>
          <w:divBdr>
            <w:top w:val="none" w:sz="0" w:space="0" w:color="auto"/>
            <w:left w:val="none" w:sz="0" w:space="0" w:color="auto"/>
            <w:bottom w:val="none" w:sz="0" w:space="0" w:color="auto"/>
            <w:right w:val="none" w:sz="0" w:space="0" w:color="auto"/>
          </w:divBdr>
          <w:divsChild>
            <w:div w:id="129440890">
              <w:marLeft w:val="0"/>
              <w:marRight w:val="0"/>
              <w:marTop w:val="0"/>
              <w:marBottom w:val="0"/>
              <w:divBdr>
                <w:top w:val="none" w:sz="0" w:space="0" w:color="auto"/>
                <w:left w:val="none" w:sz="0" w:space="0" w:color="auto"/>
                <w:bottom w:val="none" w:sz="0" w:space="0" w:color="auto"/>
                <w:right w:val="none" w:sz="0" w:space="0" w:color="auto"/>
              </w:divBdr>
              <w:divsChild>
                <w:div w:id="1421947681">
                  <w:marLeft w:val="0"/>
                  <w:marRight w:val="0"/>
                  <w:marTop w:val="0"/>
                  <w:marBottom w:val="0"/>
                  <w:divBdr>
                    <w:top w:val="none" w:sz="0" w:space="0" w:color="auto"/>
                    <w:left w:val="none" w:sz="0" w:space="0" w:color="auto"/>
                    <w:bottom w:val="none" w:sz="0" w:space="0" w:color="auto"/>
                    <w:right w:val="none" w:sz="0" w:space="0" w:color="auto"/>
                  </w:divBdr>
                  <w:divsChild>
                    <w:div w:id="309948005">
                      <w:marLeft w:val="10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95545">
      <w:bodyDiv w:val="1"/>
      <w:marLeft w:val="0"/>
      <w:marRight w:val="0"/>
      <w:marTop w:val="0"/>
      <w:marBottom w:val="0"/>
      <w:divBdr>
        <w:top w:val="none" w:sz="0" w:space="0" w:color="auto"/>
        <w:left w:val="none" w:sz="0" w:space="0" w:color="auto"/>
        <w:bottom w:val="none" w:sz="0" w:space="0" w:color="auto"/>
        <w:right w:val="none" w:sz="0" w:space="0" w:color="auto"/>
      </w:divBdr>
      <w:divsChild>
        <w:div w:id="1501575832">
          <w:marLeft w:val="0"/>
          <w:marRight w:val="0"/>
          <w:marTop w:val="0"/>
          <w:marBottom w:val="0"/>
          <w:divBdr>
            <w:top w:val="none" w:sz="0" w:space="0" w:color="auto"/>
            <w:left w:val="none" w:sz="0" w:space="0" w:color="auto"/>
            <w:bottom w:val="none" w:sz="0" w:space="0" w:color="auto"/>
            <w:right w:val="none" w:sz="0" w:space="0" w:color="auto"/>
          </w:divBdr>
          <w:divsChild>
            <w:div w:id="482427701">
              <w:marLeft w:val="0"/>
              <w:marRight w:val="0"/>
              <w:marTop w:val="0"/>
              <w:marBottom w:val="0"/>
              <w:divBdr>
                <w:top w:val="none" w:sz="0" w:space="0" w:color="auto"/>
                <w:left w:val="none" w:sz="0" w:space="0" w:color="auto"/>
                <w:bottom w:val="none" w:sz="0" w:space="0" w:color="auto"/>
                <w:right w:val="none" w:sz="0" w:space="0" w:color="auto"/>
              </w:divBdr>
              <w:divsChild>
                <w:div w:id="373769814">
                  <w:marLeft w:val="0"/>
                  <w:marRight w:val="0"/>
                  <w:marTop w:val="0"/>
                  <w:marBottom w:val="0"/>
                  <w:divBdr>
                    <w:top w:val="none" w:sz="0" w:space="0" w:color="auto"/>
                    <w:left w:val="none" w:sz="0" w:space="0" w:color="auto"/>
                    <w:bottom w:val="none" w:sz="0" w:space="0" w:color="auto"/>
                    <w:right w:val="none" w:sz="0" w:space="0" w:color="auto"/>
                  </w:divBdr>
                </w:div>
                <w:div w:id="1701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49">
          <w:marLeft w:val="0"/>
          <w:marRight w:val="0"/>
          <w:marTop w:val="0"/>
          <w:marBottom w:val="0"/>
          <w:divBdr>
            <w:top w:val="none" w:sz="0" w:space="0" w:color="auto"/>
            <w:left w:val="none" w:sz="0" w:space="0" w:color="auto"/>
            <w:bottom w:val="none" w:sz="0" w:space="0" w:color="auto"/>
            <w:right w:val="none" w:sz="0" w:space="0" w:color="auto"/>
          </w:divBdr>
          <w:divsChild>
            <w:div w:id="1529441736">
              <w:marLeft w:val="0"/>
              <w:marRight w:val="0"/>
              <w:marTop w:val="0"/>
              <w:marBottom w:val="0"/>
              <w:divBdr>
                <w:top w:val="none" w:sz="0" w:space="0" w:color="auto"/>
                <w:left w:val="none" w:sz="0" w:space="0" w:color="auto"/>
                <w:bottom w:val="none" w:sz="0" w:space="0" w:color="auto"/>
                <w:right w:val="none" w:sz="0" w:space="0" w:color="auto"/>
              </w:divBdr>
              <w:divsChild>
                <w:div w:id="1584530087">
                  <w:marLeft w:val="0"/>
                  <w:marRight w:val="0"/>
                  <w:marTop w:val="0"/>
                  <w:marBottom w:val="0"/>
                  <w:divBdr>
                    <w:top w:val="none" w:sz="0" w:space="0" w:color="auto"/>
                    <w:left w:val="none" w:sz="0" w:space="0" w:color="auto"/>
                    <w:bottom w:val="none" w:sz="0" w:space="0" w:color="auto"/>
                    <w:right w:val="none" w:sz="0" w:space="0" w:color="auto"/>
                  </w:divBdr>
                  <w:divsChild>
                    <w:div w:id="783033793">
                      <w:marLeft w:val="0"/>
                      <w:marRight w:val="0"/>
                      <w:marTop w:val="0"/>
                      <w:marBottom w:val="0"/>
                      <w:divBdr>
                        <w:top w:val="none" w:sz="0" w:space="0" w:color="auto"/>
                        <w:left w:val="none" w:sz="0" w:space="0" w:color="auto"/>
                        <w:bottom w:val="none" w:sz="0" w:space="0" w:color="auto"/>
                        <w:right w:val="none" w:sz="0" w:space="0" w:color="auto"/>
                      </w:divBdr>
                      <w:divsChild>
                        <w:div w:id="161895995">
                          <w:marLeft w:val="0"/>
                          <w:marRight w:val="0"/>
                          <w:marTop w:val="0"/>
                          <w:marBottom w:val="0"/>
                          <w:divBdr>
                            <w:top w:val="none" w:sz="0" w:space="0" w:color="auto"/>
                            <w:left w:val="none" w:sz="0" w:space="0" w:color="auto"/>
                            <w:bottom w:val="none" w:sz="0" w:space="0" w:color="auto"/>
                            <w:right w:val="none" w:sz="0" w:space="0" w:color="auto"/>
                          </w:divBdr>
                        </w:div>
                      </w:divsChild>
                    </w:div>
                    <w:div w:id="1720742798">
                      <w:marLeft w:val="0"/>
                      <w:marRight w:val="0"/>
                      <w:marTop w:val="0"/>
                      <w:marBottom w:val="0"/>
                      <w:divBdr>
                        <w:top w:val="none" w:sz="0" w:space="0" w:color="auto"/>
                        <w:left w:val="none" w:sz="0" w:space="0" w:color="auto"/>
                        <w:bottom w:val="none" w:sz="0" w:space="0" w:color="auto"/>
                        <w:right w:val="none" w:sz="0" w:space="0" w:color="auto"/>
                      </w:divBdr>
                      <w:divsChild>
                        <w:div w:id="1457404428">
                          <w:marLeft w:val="0"/>
                          <w:marRight w:val="0"/>
                          <w:marTop w:val="0"/>
                          <w:marBottom w:val="0"/>
                          <w:divBdr>
                            <w:top w:val="none" w:sz="0" w:space="0" w:color="auto"/>
                            <w:left w:val="none" w:sz="0" w:space="0" w:color="auto"/>
                            <w:bottom w:val="none" w:sz="0" w:space="0" w:color="auto"/>
                            <w:right w:val="none" w:sz="0" w:space="0" w:color="auto"/>
                          </w:divBdr>
                        </w:div>
                      </w:divsChild>
                    </w:div>
                    <w:div w:id="2137022308">
                      <w:marLeft w:val="0"/>
                      <w:marRight w:val="0"/>
                      <w:marTop w:val="0"/>
                      <w:marBottom w:val="0"/>
                      <w:divBdr>
                        <w:top w:val="none" w:sz="0" w:space="0" w:color="auto"/>
                        <w:left w:val="none" w:sz="0" w:space="0" w:color="auto"/>
                        <w:bottom w:val="none" w:sz="0" w:space="0" w:color="auto"/>
                        <w:right w:val="none" w:sz="0" w:space="0" w:color="auto"/>
                      </w:divBdr>
                      <w:divsChild>
                        <w:div w:id="844707760">
                          <w:marLeft w:val="0"/>
                          <w:marRight w:val="0"/>
                          <w:marTop w:val="0"/>
                          <w:marBottom w:val="0"/>
                          <w:divBdr>
                            <w:top w:val="none" w:sz="0" w:space="0" w:color="auto"/>
                            <w:left w:val="none" w:sz="0" w:space="0" w:color="auto"/>
                            <w:bottom w:val="none" w:sz="0" w:space="0" w:color="auto"/>
                            <w:right w:val="none" w:sz="0" w:space="0" w:color="auto"/>
                          </w:divBdr>
                        </w:div>
                      </w:divsChild>
                    </w:div>
                    <w:div w:id="1991785979">
                      <w:marLeft w:val="0"/>
                      <w:marRight w:val="0"/>
                      <w:marTop w:val="0"/>
                      <w:marBottom w:val="0"/>
                      <w:divBdr>
                        <w:top w:val="none" w:sz="0" w:space="0" w:color="auto"/>
                        <w:left w:val="none" w:sz="0" w:space="0" w:color="auto"/>
                        <w:bottom w:val="none" w:sz="0" w:space="0" w:color="auto"/>
                        <w:right w:val="none" w:sz="0" w:space="0" w:color="auto"/>
                      </w:divBdr>
                      <w:divsChild>
                        <w:div w:id="8845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7077">
          <w:marLeft w:val="0"/>
          <w:marRight w:val="0"/>
          <w:marTop w:val="0"/>
          <w:marBottom w:val="0"/>
          <w:divBdr>
            <w:top w:val="none" w:sz="0" w:space="0" w:color="auto"/>
            <w:left w:val="none" w:sz="0" w:space="0" w:color="auto"/>
            <w:bottom w:val="none" w:sz="0" w:space="0" w:color="auto"/>
            <w:right w:val="none" w:sz="0" w:space="0" w:color="auto"/>
          </w:divBdr>
          <w:divsChild>
            <w:div w:id="1595240460">
              <w:marLeft w:val="0"/>
              <w:marRight w:val="0"/>
              <w:marTop w:val="0"/>
              <w:marBottom w:val="0"/>
              <w:divBdr>
                <w:top w:val="none" w:sz="0" w:space="0" w:color="auto"/>
                <w:left w:val="none" w:sz="0" w:space="0" w:color="auto"/>
                <w:bottom w:val="none" w:sz="0" w:space="0" w:color="auto"/>
                <w:right w:val="none" w:sz="0" w:space="0" w:color="auto"/>
              </w:divBdr>
              <w:divsChild>
                <w:div w:id="797383686">
                  <w:marLeft w:val="0"/>
                  <w:marRight w:val="0"/>
                  <w:marTop w:val="0"/>
                  <w:marBottom w:val="0"/>
                  <w:divBdr>
                    <w:top w:val="none" w:sz="0" w:space="0" w:color="auto"/>
                    <w:left w:val="none" w:sz="0" w:space="0" w:color="auto"/>
                    <w:bottom w:val="none" w:sz="0" w:space="0" w:color="auto"/>
                    <w:right w:val="none" w:sz="0" w:space="0" w:color="auto"/>
                  </w:divBdr>
                  <w:divsChild>
                    <w:div w:id="1279609442">
                      <w:marLeft w:val="1343"/>
                      <w:marRight w:val="0"/>
                      <w:marTop w:val="0"/>
                      <w:marBottom w:val="0"/>
                      <w:divBdr>
                        <w:top w:val="none" w:sz="0" w:space="0" w:color="auto"/>
                        <w:left w:val="none" w:sz="0" w:space="0" w:color="auto"/>
                        <w:bottom w:val="none" w:sz="0" w:space="0" w:color="auto"/>
                        <w:right w:val="none" w:sz="0" w:space="0" w:color="auto"/>
                      </w:divBdr>
                    </w:div>
                  </w:divsChild>
                </w:div>
                <w:div w:id="83211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39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137348">
      <w:bodyDiv w:val="1"/>
      <w:marLeft w:val="0"/>
      <w:marRight w:val="0"/>
      <w:marTop w:val="0"/>
      <w:marBottom w:val="0"/>
      <w:divBdr>
        <w:top w:val="none" w:sz="0" w:space="0" w:color="auto"/>
        <w:left w:val="none" w:sz="0" w:space="0" w:color="auto"/>
        <w:bottom w:val="none" w:sz="0" w:space="0" w:color="auto"/>
        <w:right w:val="none" w:sz="0" w:space="0" w:color="auto"/>
      </w:divBdr>
      <w:divsChild>
        <w:div w:id="859856709">
          <w:marLeft w:val="0"/>
          <w:marRight w:val="0"/>
          <w:marTop w:val="0"/>
          <w:marBottom w:val="0"/>
          <w:divBdr>
            <w:top w:val="none" w:sz="0" w:space="0" w:color="auto"/>
            <w:left w:val="none" w:sz="0" w:space="0" w:color="auto"/>
            <w:bottom w:val="none" w:sz="0" w:space="0" w:color="auto"/>
            <w:right w:val="none" w:sz="0" w:space="0" w:color="auto"/>
          </w:divBdr>
          <w:divsChild>
            <w:div w:id="1703365201">
              <w:marLeft w:val="0"/>
              <w:marRight w:val="0"/>
              <w:marTop w:val="0"/>
              <w:marBottom w:val="0"/>
              <w:divBdr>
                <w:top w:val="none" w:sz="0" w:space="0" w:color="auto"/>
                <w:left w:val="none" w:sz="0" w:space="0" w:color="auto"/>
                <w:bottom w:val="none" w:sz="0" w:space="0" w:color="auto"/>
                <w:right w:val="none" w:sz="0" w:space="0" w:color="auto"/>
              </w:divBdr>
              <w:divsChild>
                <w:div w:id="2106218792">
                  <w:marLeft w:val="0"/>
                  <w:marRight w:val="0"/>
                  <w:marTop w:val="0"/>
                  <w:marBottom w:val="0"/>
                  <w:divBdr>
                    <w:top w:val="none" w:sz="0" w:space="0" w:color="auto"/>
                    <w:left w:val="none" w:sz="0" w:space="0" w:color="auto"/>
                    <w:bottom w:val="none" w:sz="0" w:space="0" w:color="auto"/>
                    <w:right w:val="none" w:sz="0" w:space="0" w:color="auto"/>
                  </w:divBdr>
                </w:div>
                <w:div w:id="574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1342">
          <w:marLeft w:val="0"/>
          <w:marRight w:val="0"/>
          <w:marTop w:val="0"/>
          <w:marBottom w:val="0"/>
          <w:divBdr>
            <w:top w:val="none" w:sz="0" w:space="0" w:color="auto"/>
            <w:left w:val="none" w:sz="0" w:space="0" w:color="auto"/>
            <w:bottom w:val="none" w:sz="0" w:space="0" w:color="auto"/>
            <w:right w:val="none" w:sz="0" w:space="0" w:color="auto"/>
          </w:divBdr>
          <w:divsChild>
            <w:div w:id="824013653">
              <w:marLeft w:val="0"/>
              <w:marRight w:val="0"/>
              <w:marTop w:val="0"/>
              <w:marBottom w:val="0"/>
              <w:divBdr>
                <w:top w:val="none" w:sz="0" w:space="0" w:color="auto"/>
                <w:left w:val="none" w:sz="0" w:space="0" w:color="auto"/>
                <w:bottom w:val="none" w:sz="0" w:space="0" w:color="auto"/>
                <w:right w:val="none" w:sz="0" w:space="0" w:color="auto"/>
              </w:divBdr>
              <w:divsChild>
                <w:div w:id="17389752">
                  <w:marLeft w:val="0"/>
                  <w:marRight w:val="0"/>
                  <w:marTop w:val="0"/>
                  <w:marBottom w:val="0"/>
                  <w:divBdr>
                    <w:top w:val="none" w:sz="0" w:space="0" w:color="auto"/>
                    <w:left w:val="none" w:sz="0" w:space="0" w:color="auto"/>
                    <w:bottom w:val="none" w:sz="0" w:space="0" w:color="auto"/>
                    <w:right w:val="none" w:sz="0" w:space="0" w:color="auto"/>
                  </w:divBdr>
                  <w:divsChild>
                    <w:div w:id="1712270252">
                      <w:marLeft w:val="0"/>
                      <w:marRight w:val="0"/>
                      <w:marTop w:val="0"/>
                      <w:marBottom w:val="0"/>
                      <w:divBdr>
                        <w:top w:val="none" w:sz="0" w:space="0" w:color="auto"/>
                        <w:left w:val="none" w:sz="0" w:space="0" w:color="auto"/>
                        <w:bottom w:val="none" w:sz="0" w:space="0" w:color="auto"/>
                        <w:right w:val="none" w:sz="0" w:space="0" w:color="auto"/>
                      </w:divBdr>
                      <w:divsChild>
                        <w:div w:id="136725795">
                          <w:marLeft w:val="0"/>
                          <w:marRight w:val="0"/>
                          <w:marTop w:val="0"/>
                          <w:marBottom w:val="0"/>
                          <w:divBdr>
                            <w:top w:val="none" w:sz="0" w:space="0" w:color="auto"/>
                            <w:left w:val="none" w:sz="0" w:space="0" w:color="auto"/>
                            <w:bottom w:val="none" w:sz="0" w:space="0" w:color="auto"/>
                            <w:right w:val="none" w:sz="0" w:space="0" w:color="auto"/>
                          </w:divBdr>
                        </w:div>
                      </w:divsChild>
                    </w:div>
                    <w:div w:id="1799491079">
                      <w:marLeft w:val="0"/>
                      <w:marRight w:val="0"/>
                      <w:marTop w:val="0"/>
                      <w:marBottom w:val="0"/>
                      <w:divBdr>
                        <w:top w:val="none" w:sz="0" w:space="0" w:color="auto"/>
                        <w:left w:val="none" w:sz="0" w:space="0" w:color="auto"/>
                        <w:bottom w:val="none" w:sz="0" w:space="0" w:color="auto"/>
                        <w:right w:val="none" w:sz="0" w:space="0" w:color="auto"/>
                      </w:divBdr>
                      <w:divsChild>
                        <w:div w:id="682632814">
                          <w:marLeft w:val="0"/>
                          <w:marRight w:val="0"/>
                          <w:marTop w:val="0"/>
                          <w:marBottom w:val="0"/>
                          <w:divBdr>
                            <w:top w:val="none" w:sz="0" w:space="0" w:color="auto"/>
                            <w:left w:val="none" w:sz="0" w:space="0" w:color="auto"/>
                            <w:bottom w:val="none" w:sz="0" w:space="0" w:color="auto"/>
                            <w:right w:val="none" w:sz="0" w:space="0" w:color="auto"/>
                          </w:divBdr>
                        </w:div>
                      </w:divsChild>
                    </w:div>
                    <w:div w:id="407926921">
                      <w:marLeft w:val="0"/>
                      <w:marRight w:val="0"/>
                      <w:marTop w:val="0"/>
                      <w:marBottom w:val="0"/>
                      <w:divBdr>
                        <w:top w:val="none" w:sz="0" w:space="0" w:color="auto"/>
                        <w:left w:val="none" w:sz="0" w:space="0" w:color="auto"/>
                        <w:bottom w:val="none" w:sz="0" w:space="0" w:color="auto"/>
                        <w:right w:val="none" w:sz="0" w:space="0" w:color="auto"/>
                      </w:divBdr>
                      <w:divsChild>
                        <w:div w:id="767430761">
                          <w:marLeft w:val="0"/>
                          <w:marRight w:val="0"/>
                          <w:marTop w:val="0"/>
                          <w:marBottom w:val="0"/>
                          <w:divBdr>
                            <w:top w:val="none" w:sz="0" w:space="0" w:color="auto"/>
                            <w:left w:val="none" w:sz="0" w:space="0" w:color="auto"/>
                            <w:bottom w:val="none" w:sz="0" w:space="0" w:color="auto"/>
                            <w:right w:val="none" w:sz="0" w:space="0" w:color="auto"/>
                          </w:divBdr>
                        </w:div>
                      </w:divsChild>
                    </w:div>
                    <w:div w:id="1327515102">
                      <w:marLeft w:val="0"/>
                      <w:marRight w:val="0"/>
                      <w:marTop w:val="0"/>
                      <w:marBottom w:val="0"/>
                      <w:divBdr>
                        <w:top w:val="none" w:sz="0" w:space="0" w:color="auto"/>
                        <w:left w:val="none" w:sz="0" w:space="0" w:color="auto"/>
                        <w:bottom w:val="none" w:sz="0" w:space="0" w:color="auto"/>
                        <w:right w:val="none" w:sz="0" w:space="0" w:color="auto"/>
                      </w:divBdr>
                      <w:divsChild>
                        <w:div w:id="1372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27223">
          <w:marLeft w:val="0"/>
          <w:marRight w:val="0"/>
          <w:marTop w:val="0"/>
          <w:marBottom w:val="0"/>
          <w:divBdr>
            <w:top w:val="none" w:sz="0" w:space="0" w:color="auto"/>
            <w:left w:val="none" w:sz="0" w:space="0" w:color="auto"/>
            <w:bottom w:val="none" w:sz="0" w:space="0" w:color="auto"/>
            <w:right w:val="none" w:sz="0" w:space="0" w:color="auto"/>
          </w:divBdr>
          <w:divsChild>
            <w:div w:id="574172504">
              <w:marLeft w:val="0"/>
              <w:marRight w:val="0"/>
              <w:marTop w:val="0"/>
              <w:marBottom w:val="0"/>
              <w:divBdr>
                <w:top w:val="none" w:sz="0" w:space="0" w:color="auto"/>
                <w:left w:val="none" w:sz="0" w:space="0" w:color="auto"/>
                <w:bottom w:val="none" w:sz="0" w:space="0" w:color="auto"/>
                <w:right w:val="none" w:sz="0" w:space="0" w:color="auto"/>
              </w:divBdr>
              <w:divsChild>
                <w:div w:id="1983343959">
                  <w:marLeft w:val="0"/>
                  <w:marRight w:val="0"/>
                  <w:marTop w:val="0"/>
                  <w:marBottom w:val="0"/>
                  <w:divBdr>
                    <w:top w:val="none" w:sz="0" w:space="0" w:color="auto"/>
                    <w:left w:val="none" w:sz="0" w:space="0" w:color="auto"/>
                    <w:bottom w:val="none" w:sz="0" w:space="0" w:color="auto"/>
                    <w:right w:val="none" w:sz="0" w:space="0" w:color="auto"/>
                  </w:divBdr>
                  <w:divsChild>
                    <w:div w:id="1013410479">
                      <w:marLeft w:val="1315"/>
                      <w:marRight w:val="0"/>
                      <w:marTop w:val="0"/>
                      <w:marBottom w:val="0"/>
                      <w:divBdr>
                        <w:top w:val="none" w:sz="0" w:space="0" w:color="auto"/>
                        <w:left w:val="none" w:sz="0" w:space="0" w:color="auto"/>
                        <w:bottom w:val="none" w:sz="0" w:space="0" w:color="auto"/>
                        <w:right w:val="none" w:sz="0" w:space="0" w:color="auto"/>
                      </w:divBdr>
                    </w:div>
                  </w:divsChild>
                </w:div>
                <w:div w:id="983124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383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82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814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743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167226">
                  <w:blockQuote w:val="1"/>
                  <w:marLeft w:val="720"/>
                  <w:marRight w:val="720"/>
                  <w:marTop w:val="100"/>
                  <w:marBottom w:val="100"/>
                  <w:divBdr>
                    <w:top w:val="none" w:sz="0" w:space="0" w:color="auto"/>
                    <w:left w:val="none" w:sz="0" w:space="0" w:color="auto"/>
                    <w:bottom w:val="none" w:sz="0" w:space="0" w:color="auto"/>
                    <w:right w:val="none" w:sz="0" w:space="0" w:color="auto"/>
                  </w:divBdr>
                </w:div>
                <w:div w:id="764619373">
                  <w:blockQuote w:val="1"/>
                  <w:marLeft w:val="720"/>
                  <w:marRight w:val="720"/>
                  <w:marTop w:val="100"/>
                  <w:marBottom w:val="100"/>
                  <w:divBdr>
                    <w:top w:val="none" w:sz="0" w:space="0" w:color="auto"/>
                    <w:left w:val="none" w:sz="0" w:space="0" w:color="auto"/>
                    <w:bottom w:val="none" w:sz="0" w:space="0" w:color="auto"/>
                    <w:right w:val="none" w:sz="0" w:space="0" w:color="auto"/>
                  </w:divBdr>
                </w:div>
                <w:div w:id="804199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38589043">
      <w:bodyDiv w:val="1"/>
      <w:marLeft w:val="0"/>
      <w:marRight w:val="0"/>
      <w:marTop w:val="0"/>
      <w:marBottom w:val="0"/>
      <w:divBdr>
        <w:top w:val="none" w:sz="0" w:space="0" w:color="auto"/>
        <w:left w:val="none" w:sz="0" w:space="0" w:color="auto"/>
        <w:bottom w:val="none" w:sz="0" w:space="0" w:color="auto"/>
        <w:right w:val="none" w:sz="0" w:space="0" w:color="auto"/>
      </w:divBdr>
      <w:divsChild>
        <w:div w:id="269705303">
          <w:marLeft w:val="0"/>
          <w:marRight w:val="0"/>
          <w:marTop w:val="0"/>
          <w:marBottom w:val="0"/>
          <w:divBdr>
            <w:top w:val="none" w:sz="0" w:space="0" w:color="auto"/>
            <w:left w:val="none" w:sz="0" w:space="0" w:color="auto"/>
            <w:bottom w:val="none" w:sz="0" w:space="0" w:color="auto"/>
            <w:right w:val="none" w:sz="0" w:space="0" w:color="auto"/>
          </w:divBdr>
          <w:divsChild>
            <w:div w:id="488980975">
              <w:marLeft w:val="0"/>
              <w:marRight w:val="0"/>
              <w:marTop w:val="0"/>
              <w:marBottom w:val="0"/>
              <w:divBdr>
                <w:top w:val="none" w:sz="0" w:space="0" w:color="auto"/>
                <w:left w:val="none" w:sz="0" w:space="0" w:color="auto"/>
                <w:bottom w:val="none" w:sz="0" w:space="0" w:color="auto"/>
                <w:right w:val="none" w:sz="0" w:space="0" w:color="auto"/>
              </w:divBdr>
              <w:divsChild>
                <w:div w:id="1614894661">
                  <w:marLeft w:val="0"/>
                  <w:marRight w:val="0"/>
                  <w:marTop w:val="0"/>
                  <w:marBottom w:val="0"/>
                  <w:divBdr>
                    <w:top w:val="none" w:sz="0" w:space="0" w:color="auto"/>
                    <w:left w:val="none" w:sz="0" w:space="0" w:color="auto"/>
                    <w:bottom w:val="none" w:sz="0" w:space="0" w:color="auto"/>
                    <w:right w:val="none" w:sz="0" w:space="0" w:color="auto"/>
                  </w:divBdr>
                </w:div>
                <w:div w:id="10984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8098">
          <w:marLeft w:val="0"/>
          <w:marRight w:val="0"/>
          <w:marTop w:val="0"/>
          <w:marBottom w:val="0"/>
          <w:divBdr>
            <w:top w:val="none" w:sz="0" w:space="0" w:color="auto"/>
            <w:left w:val="none" w:sz="0" w:space="0" w:color="auto"/>
            <w:bottom w:val="none" w:sz="0" w:space="0" w:color="auto"/>
            <w:right w:val="none" w:sz="0" w:space="0" w:color="auto"/>
          </w:divBdr>
          <w:divsChild>
            <w:div w:id="228467290">
              <w:marLeft w:val="0"/>
              <w:marRight w:val="0"/>
              <w:marTop w:val="0"/>
              <w:marBottom w:val="0"/>
              <w:divBdr>
                <w:top w:val="none" w:sz="0" w:space="0" w:color="auto"/>
                <w:left w:val="none" w:sz="0" w:space="0" w:color="auto"/>
                <w:bottom w:val="none" w:sz="0" w:space="0" w:color="auto"/>
                <w:right w:val="none" w:sz="0" w:space="0" w:color="auto"/>
              </w:divBdr>
              <w:divsChild>
                <w:div w:id="887843150">
                  <w:marLeft w:val="0"/>
                  <w:marRight w:val="0"/>
                  <w:marTop w:val="0"/>
                  <w:marBottom w:val="0"/>
                  <w:divBdr>
                    <w:top w:val="none" w:sz="0" w:space="0" w:color="auto"/>
                    <w:left w:val="none" w:sz="0" w:space="0" w:color="auto"/>
                    <w:bottom w:val="none" w:sz="0" w:space="0" w:color="auto"/>
                    <w:right w:val="none" w:sz="0" w:space="0" w:color="auto"/>
                  </w:divBdr>
                  <w:divsChild>
                    <w:div w:id="1535733514">
                      <w:marLeft w:val="0"/>
                      <w:marRight w:val="0"/>
                      <w:marTop w:val="0"/>
                      <w:marBottom w:val="0"/>
                      <w:divBdr>
                        <w:top w:val="none" w:sz="0" w:space="0" w:color="auto"/>
                        <w:left w:val="none" w:sz="0" w:space="0" w:color="auto"/>
                        <w:bottom w:val="none" w:sz="0" w:space="0" w:color="auto"/>
                        <w:right w:val="none" w:sz="0" w:space="0" w:color="auto"/>
                      </w:divBdr>
                      <w:divsChild>
                        <w:div w:id="153306686">
                          <w:marLeft w:val="0"/>
                          <w:marRight w:val="0"/>
                          <w:marTop w:val="0"/>
                          <w:marBottom w:val="0"/>
                          <w:divBdr>
                            <w:top w:val="none" w:sz="0" w:space="0" w:color="auto"/>
                            <w:left w:val="none" w:sz="0" w:space="0" w:color="auto"/>
                            <w:bottom w:val="none" w:sz="0" w:space="0" w:color="auto"/>
                            <w:right w:val="none" w:sz="0" w:space="0" w:color="auto"/>
                          </w:divBdr>
                        </w:div>
                      </w:divsChild>
                    </w:div>
                    <w:div w:id="1871648649">
                      <w:marLeft w:val="0"/>
                      <w:marRight w:val="0"/>
                      <w:marTop w:val="0"/>
                      <w:marBottom w:val="0"/>
                      <w:divBdr>
                        <w:top w:val="none" w:sz="0" w:space="0" w:color="auto"/>
                        <w:left w:val="none" w:sz="0" w:space="0" w:color="auto"/>
                        <w:bottom w:val="none" w:sz="0" w:space="0" w:color="auto"/>
                        <w:right w:val="none" w:sz="0" w:space="0" w:color="auto"/>
                      </w:divBdr>
                      <w:divsChild>
                        <w:div w:id="213124112">
                          <w:marLeft w:val="0"/>
                          <w:marRight w:val="0"/>
                          <w:marTop w:val="0"/>
                          <w:marBottom w:val="0"/>
                          <w:divBdr>
                            <w:top w:val="none" w:sz="0" w:space="0" w:color="auto"/>
                            <w:left w:val="none" w:sz="0" w:space="0" w:color="auto"/>
                            <w:bottom w:val="none" w:sz="0" w:space="0" w:color="auto"/>
                            <w:right w:val="none" w:sz="0" w:space="0" w:color="auto"/>
                          </w:divBdr>
                        </w:div>
                      </w:divsChild>
                    </w:div>
                    <w:div w:id="2069451881">
                      <w:marLeft w:val="0"/>
                      <w:marRight w:val="0"/>
                      <w:marTop w:val="0"/>
                      <w:marBottom w:val="0"/>
                      <w:divBdr>
                        <w:top w:val="none" w:sz="0" w:space="0" w:color="auto"/>
                        <w:left w:val="none" w:sz="0" w:space="0" w:color="auto"/>
                        <w:bottom w:val="none" w:sz="0" w:space="0" w:color="auto"/>
                        <w:right w:val="none" w:sz="0" w:space="0" w:color="auto"/>
                      </w:divBdr>
                      <w:divsChild>
                        <w:div w:id="1683581786">
                          <w:marLeft w:val="0"/>
                          <w:marRight w:val="0"/>
                          <w:marTop w:val="0"/>
                          <w:marBottom w:val="0"/>
                          <w:divBdr>
                            <w:top w:val="none" w:sz="0" w:space="0" w:color="auto"/>
                            <w:left w:val="none" w:sz="0" w:space="0" w:color="auto"/>
                            <w:bottom w:val="none" w:sz="0" w:space="0" w:color="auto"/>
                            <w:right w:val="none" w:sz="0" w:space="0" w:color="auto"/>
                          </w:divBdr>
                        </w:div>
                      </w:divsChild>
                    </w:div>
                    <w:div w:id="99570135">
                      <w:marLeft w:val="0"/>
                      <w:marRight w:val="0"/>
                      <w:marTop w:val="0"/>
                      <w:marBottom w:val="0"/>
                      <w:divBdr>
                        <w:top w:val="none" w:sz="0" w:space="0" w:color="auto"/>
                        <w:left w:val="none" w:sz="0" w:space="0" w:color="auto"/>
                        <w:bottom w:val="none" w:sz="0" w:space="0" w:color="auto"/>
                        <w:right w:val="none" w:sz="0" w:space="0" w:color="auto"/>
                      </w:divBdr>
                      <w:divsChild>
                        <w:div w:id="7851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00882">
          <w:marLeft w:val="0"/>
          <w:marRight w:val="0"/>
          <w:marTop w:val="0"/>
          <w:marBottom w:val="0"/>
          <w:divBdr>
            <w:top w:val="none" w:sz="0" w:space="0" w:color="auto"/>
            <w:left w:val="none" w:sz="0" w:space="0" w:color="auto"/>
            <w:bottom w:val="none" w:sz="0" w:space="0" w:color="auto"/>
            <w:right w:val="none" w:sz="0" w:space="0" w:color="auto"/>
          </w:divBdr>
          <w:divsChild>
            <w:div w:id="395737647">
              <w:marLeft w:val="0"/>
              <w:marRight w:val="0"/>
              <w:marTop w:val="0"/>
              <w:marBottom w:val="0"/>
              <w:divBdr>
                <w:top w:val="none" w:sz="0" w:space="0" w:color="auto"/>
                <w:left w:val="none" w:sz="0" w:space="0" w:color="auto"/>
                <w:bottom w:val="none" w:sz="0" w:space="0" w:color="auto"/>
                <w:right w:val="none" w:sz="0" w:space="0" w:color="auto"/>
              </w:divBdr>
              <w:divsChild>
                <w:div w:id="1282690711">
                  <w:marLeft w:val="0"/>
                  <w:marRight w:val="0"/>
                  <w:marTop w:val="0"/>
                  <w:marBottom w:val="0"/>
                  <w:divBdr>
                    <w:top w:val="none" w:sz="0" w:space="0" w:color="auto"/>
                    <w:left w:val="none" w:sz="0" w:space="0" w:color="auto"/>
                    <w:bottom w:val="none" w:sz="0" w:space="0" w:color="auto"/>
                    <w:right w:val="none" w:sz="0" w:space="0" w:color="auto"/>
                  </w:divBdr>
                  <w:divsChild>
                    <w:div w:id="889460643">
                      <w:marLeft w:val="10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7707505">
      <w:bodyDiv w:val="1"/>
      <w:marLeft w:val="0"/>
      <w:marRight w:val="0"/>
      <w:marTop w:val="0"/>
      <w:marBottom w:val="0"/>
      <w:divBdr>
        <w:top w:val="none" w:sz="0" w:space="0" w:color="auto"/>
        <w:left w:val="none" w:sz="0" w:space="0" w:color="auto"/>
        <w:bottom w:val="none" w:sz="0" w:space="0" w:color="auto"/>
        <w:right w:val="none" w:sz="0" w:space="0" w:color="auto"/>
      </w:divBdr>
      <w:divsChild>
        <w:div w:id="600718875">
          <w:marLeft w:val="0"/>
          <w:marRight w:val="0"/>
          <w:marTop w:val="0"/>
          <w:marBottom w:val="0"/>
          <w:divBdr>
            <w:top w:val="none" w:sz="0" w:space="0" w:color="auto"/>
            <w:left w:val="none" w:sz="0" w:space="0" w:color="auto"/>
            <w:bottom w:val="none" w:sz="0" w:space="0" w:color="auto"/>
            <w:right w:val="none" w:sz="0" w:space="0" w:color="auto"/>
          </w:divBdr>
          <w:divsChild>
            <w:div w:id="739794972">
              <w:marLeft w:val="0"/>
              <w:marRight w:val="0"/>
              <w:marTop w:val="0"/>
              <w:marBottom w:val="0"/>
              <w:divBdr>
                <w:top w:val="none" w:sz="0" w:space="0" w:color="auto"/>
                <w:left w:val="none" w:sz="0" w:space="0" w:color="auto"/>
                <w:bottom w:val="none" w:sz="0" w:space="0" w:color="auto"/>
                <w:right w:val="none" w:sz="0" w:space="0" w:color="auto"/>
              </w:divBdr>
              <w:divsChild>
                <w:div w:id="933826493">
                  <w:marLeft w:val="0"/>
                  <w:marRight w:val="0"/>
                  <w:marTop w:val="0"/>
                  <w:marBottom w:val="0"/>
                  <w:divBdr>
                    <w:top w:val="none" w:sz="0" w:space="0" w:color="auto"/>
                    <w:left w:val="none" w:sz="0" w:space="0" w:color="auto"/>
                    <w:bottom w:val="none" w:sz="0" w:space="0" w:color="auto"/>
                    <w:right w:val="none" w:sz="0" w:space="0" w:color="auto"/>
                  </w:divBdr>
                </w:div>
                <w:div w:id="14110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1104">
          <w:marLeft w:val="0"/>
          <w:marRight w:val="0"/>
          <w:marTop w:val="0"/>
          <w:marBottom w:val="0"/>
          <w:divBdr>
            <w:top w:val="none" w:sz="0" w:space="0" w:color="auto"/>
            <w:left w:val="none" w:sz="0" w:space="0" w:color="auto"/>
            <w:bottom w:val="none" w:sz="0" w:space="0" w:color="auto"/>
            <w:right w:val="none" w:sz="0" w:space="0" w:color="auto"/>
          </w:divBdr>
          <w:divsChild>
            <w:div w:id="906916123">
              <w:marLeft w:val="0"/>
              <w:marRight w:val="0"/>
              <w:marTop w:val="0"/>
              <w:marBottom w:val="0"/>
              <w:divBdr>
                <w:top w:val="none" w:sz="0" w:space="0" w:color="auto"/>
                <w:left w:val="none" w:sz="0" w:space="0" w:color="auto"/>
                <w:bottom w:val="none" w:sz="0" w:space="0" w:color="auto"/>
                <w:right w:val="none" w:sz="0" w:space="0" w:color="auto"/>
              </w:divBdr>
              <w:divsChild>
                <w:div w:id="1375157747">
                  <w:marLeft w:val="0"/>
                  <w:marRight w:val="0"/>
                  <w:marTop w:val="0"/>
                  <w:marBottom w:val="0"/>
                  <w:divBdr>
                    <w:top w:val="none" w:sz="0" w:space="0" w:color="auto"/>
                    <w:left w:val="none" w:sz="0" w:space="0" w:color="auto"/>
                    <w:bottom w:val="none" w:sz="0" w:space="0" w:color="auto"/>
                    <w:right w:val="none" w:sz="0" w:space="0" w:color="auto"/>
                  </w:divBdr>
                  <w:divsChild>
                    <w:div w:id="256208431">
                      <w:marLeft w:val="0"/>
                      <w:marRight w:val="0"/>
                      <w:marTop w:val="0"/>
                      <w:marBottom w:val="0"/>
                      <w:divBdr>
                        <w:top w:val="none" w:sz="0" w:space="0" w:color="auto"/>
                        <w:left w:val="none" w:sz="0" w:space="0" w:color="auto"/>
                        <w:bottom w:val="none" w:sz="0" w:space="0" w:color="auto"/>
                        <w:right w:val="none" w:sz="0" w:space="0" w:color="auto"/>
                      </w:divBdr>
                      <w:divsChild>
                        <w:div w:id="1485929681">
                          <w:marLeft w:val="0"/>
                          <w:marRight w:val="0"/>
                          <w:marTop w:val="0"/>
                          <w:marBottom w:val="0"/>
                          <w:divBdr>
                            <w:top w:val="none" w:sz="0" w:space="0" w:color="auto"/>
                            <w:left w:val="none" w:sz="0" w:space="0" w:color="auto"/>
                            <w:bottom w:val="none" w:sz="0" w:space="0" w:color="auto"/>
                            <w:right w:val="none" w:sz="0" w:space="0" w:color="auto"/>
                          </w:divBdr>
                        </w:div>
                      </w:divsChild>
                    </w:div>
                    <w:div w:id="1011876399">
                      <w:marLeft w:val="0"/>
                      <w:marRight w:val="0"/>
                      <w:marTop w:val="0"/>
                      <w:marBottom w:val="0"/>
                      <w:divBdr>
                        <w:top w:val="none" w:sz="0" w:space="0" w:color="auto"/>
                        <w:left w:val="none" w:sz="0" w:space="0" w:color="auto"/>
                        <w:bottom w:val="none" w:sz="0" w:space="0" w:color="auto"/>
                        <w:right w:val="none" w:sz="0" w:space="0" w:color="auto"/>
                      </w:divBdr>
                      <w:divsChild>
                        <w:div w:id="1122765179">
                          <w:marLeft w:val="0"/>
                          <w:marRight w:val="0"/>
                          <w:marTop w:val="0"/>
                          <w:marBottom w:val="0"/>
                          <w:divBdr>
                            <w:top w:val="none" w:sz="0" w:space="0" w:color="auto"/>
                            <w:left w:val="none" w:sz="0" w:space="0" w:color="auto"/>
                            <w:bottom w:val="none" w:sz="0" w:space="0" w:color="auto"/>
                            <w:right w:val="none" w:sz="0" w:space="0" w:color="auto"/>
                          </w:divBdr>
                        </w:div>
                      </w:divsChild>
                    </w:div>
                    <w:div w:id="1091271820">
                      <w:marLeft w:val="0"/>
                      <w:marRight w:val="0"/>
                      <w:marTop w:val="0"/>
                      <w:marBottom w:val="0"/>
                      <w:divBdr>
                        <w:top w:val="none" w:sz="0" w:space="0" w:color="auto"/>
                        <w:left w:val="none" w:sz="0" w:space="0" w:color="auto"/>
                        <w:bottom w:val="none" w:sz="0" w:space="0" w:color="auto"/>
                        <w:right w:val="none" w:sz="0" w:space="0" w:color="auto"/>
                      </w:divBdr>
                      <w:divsChild>
                        <w:div w:id="1325621163">
                          <w:marLeft w:val="0"/>
                          <w:marRight w:val="0"/>
                          <w:marTop w:val="0"/>
                          <w:marBottom w:val="0"/>
                          <w:divBdr>
                            <w:top w:val="none" w:sz="0" w:space="0" w:color="auto"/>
                            <w:left w:val="none" w:sz="0" w:space="0" w:color="auto"/>
                            <w:bottom w:val="none" w:sz="0" w:space="0" w:color="auto"/>
                            <w:right w:val="none" w:sz="0" w:space="0" w:color="auto"/>
                          </w:divBdr>
                        </w:div>
                      </w:divsChild>
                    </w:div>
                    <w:div w:id="185338679">
                      <w:marLeft w:val="0"/>
                      <w:marRight w:val="0"/>
                      <w:marTop w:val="0"/>
                      <w:marBottom w:val="0"/>
                      <w:divBdr>
                        <w:top w:val="none" w:sz="0" w:space="0" w:color="auto"/>
                        <w:left w:val="none" w:sz="0" w:space="0" w:color="auto"/>
                        <w:bottom w:val="none" w:sz="0" w:space="0" w:color="auto"/>
                        <w:right w:val="none" w:sz="0" w:space="0" w:color="auto"/>
                      </w:divBdr>
                      <w:divsChild>
                        <w:div w:id="4835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6672">
          <w:marLeft w:val="0"/>
          <w:marRight w:val="0"/>
          <w:marTop w:val="0"/>
          <w:marBottom w:val="0"/>
          <w:divBdr>
            <w:top w:val="none" w:sz="0" w:space="0" w:color="auto"/>
            <w:left w:val="none" w:sz="0" w:space="0" w:color="auto"/>
            <w:bottom w:val="none" w:sz="0" w:space="0" w:color="auto"/>
            <w:right w:val="none" w:sz="0" w:space="0" w:color="auto"/>
          </w:divBdr>
          <w:divsChild>
            <w:div w:id="569383449">
              <w:marLeft w:val="0"/>
              <w:marRight w:val="0"/>
              <w:marTop w:val="0"/>
              <w:marBottom w:val="0"/>
              <w:divBdr>
                <w:top w:val="none" w:sz="0" w:space="0" w:color="auto"/>
                <w:left w:val="none" w:sz="0" w:space="0" w:color="auto"/>
                <w:bottom w:val="none" w:sz="0" w:space="0" w:color="auto"/>
                <w:right w:val="none" w:sz="0" w:space="0" w:color="auto"/>
              </w:divBdr>
              <w:divsChild>
                <w:div w:id="1945114879">
                  <w:marLeft w:val="0"/>
                  <w:marRight w:val="0"/>
                  <w:marTop w:val="0"/>
                  <w:marBottom w:val="0"/>
                  <w:divBdr>
                    <w:top w:val="none" w:sz="0" w:space="0" w:color="auto"/>
                    <w:left w:val="none" w:sz="0" w:space="0" w:color="auto"/>
                    <w:bottom w:val="none" w:sz="0" w:space="0" w:color="auto"/>
                    <w:right w:val="none" w:sz="0" w:space="0" w:color="auto"/>
                  </w:divBdr>
                  <w:divsChild>
                    <w:div w:id="1772433267">
                      <w:marLeft w:val="1343"/>
                      <w:marRight w:val="0"/>
                      <w:marTop w:val="0"/>
                      <w:marBottom w:val="0"/>
                      <w:divBdr>
                        <w:top w:val="none" w:sz="0" w:space="0" w:color="auto"/>
                        <w:left w:val="none" w:sz="0" w:space="0" w:color="auto"/>
                        <w:bottom w:val="none" w:sz="0" w:space="0" w:color="auto"/>
                        <w:right w:val="none" w:sz="0" w:space="0" w:color="auto"/>
                      </w:divBdr>
                    </w:div>
                  </w:divsChild>
                </w:div>
                <w:div w:id="18230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8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65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75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72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7307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90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04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09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29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82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44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8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9676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85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4248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41505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12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1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11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84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3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3285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70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40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244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0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17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8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4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90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0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00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3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01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2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6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42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42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08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260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020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97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1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75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7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01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9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1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22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565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28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2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185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184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61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99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8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1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1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5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6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0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44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6447334">
      <w:bodyDiv w:val="1"/>
      <w:marLeft w:val="0"/>
      <w:marRight w:val="0"/>
      <w:marTop w:val="0"/>
      <w:marBottom w:val="0"/>
      <w:divBdr>
        <w:top w:val="none" w:sz="0" w:space="0" w:color="auto"/>
        <w:left w:val="none" w:sz="0" w:space="0" w:color="auto"/>
        <w:bottom w:val="none" w:sz="0" w:space="0" w:color="auto"/>
        <w:right w:val="none" w:sz="0" w:space="0" w:color="auto"/>
      </w:divBdr>
      <w:divsChild>
        <w:div w:id="132138778">
          <w:marLeft w:val="0"/>
          <w:marRight w:val="0"/>
          <w:marTop w:val="0"/>
          <w:marBottom w:val="0"/>
          <w:divBdr>
            <w:top w:val="none" w:sz="0" w:space="0" w:color="auto"/>
            <w:left w:val="none" w:sz="0" w:space="0" w:color="auto"/>
            <w:bottom w:val="none" w:sz="0" w:space="0" w:color="auto"/>
            <w:right w:val="none" w:sz="0" w:space="0" w:color="auto"/>
          </w:divBdr>
          <w:divsChild>
            <w:div w:id="229190609">
              <w:marLeft w:val="0"/>
              <w:marRight w:val="0"/>
              <w:marTop w:val="0"/>
              <w:marBottom w:val="0"/>
              <w:divBdr>
                <w:top w:val="none" w:sz="0" w:space="0" w:color="auto"/>
                <w:left w:val="none" w:sz="0" w:space="0" w:color="auto"/>
                <w:bottom w:val="none" w:sz="0" w:space="0" w:color="auto"/>
                <w:right w:val="none" w:sz="0" w:space="0" w:color="auto"/>
              </w:divBdr>
              <w:divsChild>
                <w:div w:id="457335939">
                  <w:marLeft w:val="0"/>
                  <w:marRight w:val="0"/>
                  <w:marTop w:val="0"/>
                  <w:marBottom w:val="0"/>
                  <w:divBdr>
                    <w:top w:val="none" w:sz="0" w:space="0" w:color="auto"/>
                    <w:left w:val="none" w:sz="0" w:space="0" w:color="auto"/>
                    <w:bottom w:val="none" w:sz="0" w:space="0" w:color="auto"/>
                    <w:right w:val="none" w:sz="0" w:space="0" w:color="auto"/>
                  </w:divBdr>
                </w:div>
                <w:div w:id="6271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90141">
          <w:marLeft w:val="0"/>
          <w:marRight w:val="0"/>
          <w:marTop w:val="0"/>
          <w:marBottom w:val="0"/>
          <w:divBdr>
            <w:top w:val="none" w:sz="0" w:space="0" w:color="auto"/>
            <w:left w:val="none" w:sz="0" w:space="0" w:color="auto"/>
            <w:bottom w:val="none" w:sz="0" w:space="0" w:color="auto"/>
            <w:right w:val="none" w:sz="0" w:space="0" w:color="auto"/>
          </w:divBdr>
          <w:divsChild>
            <w:div w:id="1683161926">
              <w:marLeft w:val="0"/>
              <w:marRight w:val="0"/>
              <w:marTop w:val="0"/>
              <w:marBottom w:val="0"/>
              <w:divBdr>
                <w:top w:val="none" w:sz="0" w:space="0" w:color="auto"/>
                <w:left w:val="none" w:sz="0" w:space="0" w:color="auto"/>
                <w:bottom w:val="none" w:sz="0" w:space="0" w:color="auto"/>
                <w:right w:val="none" w:sz="0" w:space="0" w:color="auto"/>
              </w:divBdr>
              <w:divsChild>
                <w:div w:id="743651735">
                  <w:marLeft w:val="0"/>
                  <w:marRight w:val="0"/>
                  <w:marTop w:val="0"/>
                  <w:marBottom w:val="0"/>
                  <w:divBdr>
                    <w:top w:val="none" w:sz="0" w:space="0" w:color="auto"/>
                    <w:left w:val="none" w:sz="0" w:space="0" w:color="auto"/>
                    <w:bottom w:val="none" w:sz="0" w:space="0" w:color="auto"/>
                    <w:right w:val="none" w:sz="0" w:space="0" w:color="auto"/>
                  </w:divBdr>
                  <w:divsChild>
                    <w:div w:id="306324058">
                      <w:marLeft w:val="0"/>
                      <w:marRight w:val="0"/>
                      <w:marTop w:val="0"/>
                      <w:marBottom w:val="0"/>
                      <w:divBdr>
                        <w:top w:val="none" w:sz="0" w:space="0" w:color="auto"/>
                        <w:left w:val="none" w:sz="0" w:space="0" w:color="auto"/>
                        <w:bottom w:val="none" w:sz="0" w:space="0" w:color="auto"/>
                        <w:right w:val="none" w:sz="0" w:space="0" w:color="auto"/>
                      </w:divBdr>
                      <w:divsChild>
                        <w:div w:id="1507550476">
                          <w:marLeft w:val="0"/>
                          <w:marRight w:val="0"/>
                          <w:marTop w:val="0"/>
                          <w:marBottom w:val="0"/>
                          <w:divBdr>
                            <w:top w:val="none" w:sz="0" w:space="0" w:color="auto"/>
                            <w:left w:val="none" w:sz="0" w:space="0" w:color="auto"/>
                            <w:bottom w:val="none" w:sz="0" w:space="0" w:color="auto"/>
                            <w:right w:val="none" w:sz="0" w:space="0" w:color="auto"/>
                          </w:divBdr>
                        </w:div>
                      </w:divsChild>
                    </w:div>
                    <w:div w:id="1776752249">
                      <w:marLeft w:val="0"/>
                      <w:marRight w:val="0"/>
                      <w:marTop w:val="0"/>
                      <w:marBottom w:val="0"/>
                      <w:divBdr>
                        <w:top w:val="none" w:sz="0" w:space="0" w:color="auto"/>
                        <w:left w:val="none" w:sz="0" w:space="0" w:color="auto"/>
                        <w:bottom w:val="none" w:sz="0" w:space="0" w:color="auto"/>
                        <w:right w:val="none" w:sz="0" w:space="0" w:color="auto"/>
                      </w:divBdr>
                      <w:divsChild>
                        <w:div w:id="1293291103">
                          <w:marLeft w:val="0"/>
                          <w:marRight w:val="0"/>
                          <w:marTop w:val="0"/>
                          <w:marBottom w:val="0"/>
                          <w:divBdr>
                            <w:top w:val="none" w:sz="0" w:space="0" w:color="auto"/>
                            <w:left w:val="none" w:sz="0" w:space="0" w:color="auto"/>
                            <w:bottom w:val="none" w:sz="0" w:space="0" w:color="auto"/>
                            <w:right w:val="none" w:sz="0" w:space="0" w:color="auto"/>
                          </w:divBdr>
                        </w:div>
                      </w:divsChild>
                    </w:div>
                    <w:div w:id="375159874">
                      <w:marLeft w:val="0"/>
                      <w:marRight w:val="0"/>
                      <w:marTop w:val="0"/>
                      <w:marBottom w:val="0"/>
                      <w:divBdr>
                        <w:top w:val="none" w:sz="0" w:space="0" w:color="auto"/>
                        <w:left w:val="none" w:sz="0" w:space="0" w:color="auto"/>
                        <w:bottom w:val="none" w:sz="0" w:space="0" w:color="auto"/>
                        <w:right w:val="none" w:sz="0" w:space="0" w:color="auto"/>
                      </w:divBdr>
                      <w:divsChild>
                        <w:div w:id="959918431">
                          <w:marLeft w:val="0"/>
                          <w:marRight w:val="0"/>
                          <w:marTop w:val="0"/>
                          <w:marBottom w:val="0"/>
                          <w:divBdr>
                            <w:top w:val="none" w:sz="0" w:space="0" w:color="auto"/>
                            <w:left w:val="none" w:sz="0" w:space="0" w:color="auto"/>
                            <w:bottom w:val="none" w:sz="0" w:space="0" w:color="auto"/>
                            <w:right w:val="none" w:sz="0" w:space="0" w:color="auto"/>
                          </w:divBdr>
                        </w:div>
                      </w:divsChild>
                    </w:div>
                    <w:div w:id="217206267">
                      <w:marLeft w:val="0"/>
                      <w:marRight w:val="0"/>
                      <w:marTop w:val="0"/>
                      <w:marBottom w:val="0"/>
                      <w:divBdr>
                        <w:top w:val="none" w:sz="0" w:space="0" w:color="auto"/>
                        <w:left w:val="none" w:sz="0" w:space="0" w:color="auto"/>
                        <w:bottom w:val="none" w:sz="0" w:space="0" w:color="auto"/>
                        <w:right w:val="none" w:sz="0" w:space="0" w:color="auto"/>
                      </w:divBdr>
                      <w:divsChild>
                        <w:div w:id="13402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315453">
          <w:marLeft w:val="0"/>
          <w:marRight w:val="0"/>
          <w:marTop w:val="0"/>
          <w:marBottom w:val="0"/>
          <w:divBdr>
            <w:top w:val="none" w:sz="0" w:space="0" w:color="auto"/>
            <w:left w:val="none" w:sz="0" w:space="0" w:color="auto"/>
            <w:bottom w:val="none" w:sz="0" w:space="0" w:color="auto"/>
            <w:right w:val="none" w:sz="0" w:space="0" w:color="auto"/>
          </w:divBdr>
          <w:divsChild>
            <w:div w:id="1332022869">
              <w:marLeft w:val="0"/>
              <w:marRight w:val="0"/>
              <w:marTop w:val="0"/>
              <w:marBottom w:val="0"/>
              <w:divBdr>
                <w:top w:val="none" w:sz="0" w:space="0" w:color="auto"/>
                <w:left w:val="none" w:sz="0" w:space="0" w:color="auto"/>
                <w:bottom w:val="none" w:sz="0" w:space="0" w:color="auto"/>
                <w:right w:val="none" w:sz="0" w:space="0" w:color="auto"/>
              </w:divBdr>
              <w:divsChild>
                <w:div w:id="906955289">
                  <w:marLeft w:val="0"/>
                  <w:marRight w:val="0"/>
                  <w:marTop w:val="0"/>
                  <w:marBottom w:val="0"/>
                  <w:divBdr>
                    <w:top w:val="none" w:sz="0" w:space="0" w:color="auto"/>
                    <w:left w:val="none" w:sz="0" w:space="0" w:color="auto"/>
                    <w:bottom w:val="none" w:sz="0" w:space="0" w:color="auto"/>
                    <w:right w:val="none" w:sz="0" w:space="0" w:color="auto"/>
                  </w:divBdr>
                  <w:divsChild>
                    <w:div w:id="2120445300">
                      <w:marLeft w:val="1052"/>
                      <w:marRight w:val="0"/>
                      <w:marTop w:val="0"/>
                      <w:marBottom w:val="0"/>
                      <w:divBdr>
                        <w:top w:val="none" w:sz="0" w:space="0" w:color="auto"/>
                        <w:left w:val="none" w:sz="0" w:space="0" w:color="auto"/>
                        <w:bottom w:val="none" w:sz="0" w:space="0" w:color="auto"/>
                        <w:right w:val="none" w:sz="0" w:space="0" w:color="auto"/>
                      </w:divBdr>
                    </w:div>
                  </w:divsChild>
                </w:div>
                <w:div w:id="169746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6500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279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20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7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96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6788921">
      <w:bodyDiv w:val="1"/>
      <w:marLeft w:val="0"/>
      <w:marRight w:val="0"/>
      <w:marTop w:val="0"/>
      <w:marBottom w:val="0"/>
      <w:divBdr>
        <w:top w:val="none" w:sz="0" w:space="0" w:color="auto"/>
        <w:left w:val="none" w:sz="0" w:space="0" w:color="auto"/>
        <w:bottom w:val="none" w:sz="0" w:space="0" w:color="auto"/>
        <w:right w:val="none" w:sz="0" w:space="0" w:color="auto"/>
      </w:divBdr>
      <w:divsChild>
        <w:div w:id="1897662695">
          <w:marLeft w:val="0"/>
          <w:marRight w:val="0"/>
          <w:marTop w:val="0"/>
          <w:marBottom w:val="0"/>
          <w:divBdr>
            <w:top w:val="none" w:sz="0" w:space="0" w:color="auto"/>
            <w:left w:val="none" w:sz="0" w:space="0" w:color="auto"/>
            <w:bottom w:val="none" w:sz="0" w:space="0" w:color="auto"/>
            <w:right w:val="none" w:sz="0" w:space="0" w:color="auto"/>
          </w:divBdr>
          <w:divsChild>
            <w:div w:id="869029146">
              <w:marLeft w:val="0"/>
              <w:marRight w:val="0"/>
              <w:marTop w:val="0"/>
              <w:marBottom w:val="0"/>
              <w:divBdr>
                <w:top w:val="none" w:sz="0" w:space="0" w:color="auto"/>
                <w:left w:val="none" w:sz="0" w:space="0" w:color="auto"/>
                <w:bottom w:val="none" w:sz="0" w:space="0" w:color="auto"/>
                <w:right w:val="none" w:sz="0" w:space="0" w:color="auto"/>
              </w:divBdr>
              <w:divsChild>
                <w:div w:id="990209208">
                  <w:marLeft w:val="0"/>
                  <w:marRight w:val="0"/>
                  <w:marTop w:val="0"/>
                  <w:marBottom w:val="0"/>
                  <w:divBdr>
                    <w:top w:val="none" w:sz="0" w:space="0" w:color="auto"/>
                    <w:left w:val="none" w:sz="0" w:space="0" w:color="auto"/>
                    <w:bottom w:val="none" w:sz="0" w:space="0" w:color="auto"/>
                    <w:right w:val="none" w:sz="0" w:space="0" w:color="auto"/>
                  </w:divBdr>
                </w:div>
                <w:div w:id="21330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7346">
          <w:marLeft w:val="0"/>
          <w:marRight w:val="0"/>
          <w:marTop w:val="0"/>
          <w:marBottom w:val="0"/>
          <w:divBdr>
            <w:top w:val="none" w:sz="0" w:space="0" w:color="auto"/>
            <w:left w:val="none" w:sz="0" w:space="0" w:color="auto"/>
            <w:bottom w:val="none" w:sz="0" w:space="0" w:color="auto"/>
            <w:right w:val="none" w:sz="0" w:space="0" w:color="auto"/>
          </w:divBdr>
          <w:divsChild>
            <w:div w:id="415788641">
              <w:marLeft w:val="0"/>
              <w:marRight w:val="0"/>
              <w:marTop w:val="0"/>
              <w:marBottom w:val="0"/>
              <w:divBdr>
                <w:top w:val="none" w:sz="0" w:space="0" w:color="auto"/>
                <w:left w:val="none" w:sz="0" w:space="0" w:color="auto"/>
                <w:bottom w:val="none" w:sz="0" w:space="0" w:color="auto"/>
                <w:right w:val="none" w:sz="0" w:space="0" w:color="auto"/>
              </w:divBdr>
              <w:divsChild>
                <w:div w:id="1152719361">
                  <w:marLeft w:val="0"/>
                  <w:marRight w:val="0"/>
                  <w:marTop w:val="0"/>
                  <w:marBottom w:val="0"/>
                  <w:divBdr>
                    <w:top w:val="none" w:sz="0" w:space="0" w:color="auto"/>
                    <w:left w:val="none" w:sz="0" w:space="0" w:color="auto"/>
                    <w:bottom w:val="none" w:sz="0" w:space="0" w:color="auto"/>
                    <w:right w:val="none" w:sz="0" w:space="0" w:color="auto"/>
                  </w:divBdr>
                  <w:divsChild>
                    <w:div w:id="1983002652">
                      <w:marLeft w:val="0"/>
                      <w:marRight w:val="0"/>
                      <w:marTop w:val="0"/>
                      <w:marBottom w:val="0"/>
                      <w:divBdr>
                        <w:top w:val="none" w:sz="0" w:space="0" w:color="auto"/>
                        <w:left w:val="none" w:sz="0" w:space="0" w:color="auto"/>
                        <w:bottom w:val="none" w:sz="0" w:space="0" w:color="auto"/>
                        <w:right w:val="none" w:sz="0" w:space="0" w:color="auto"/>
                      </w:divBdr>
                      <w:divsChild>
                        <w:div w:id="1383141710">
                          <w:marLeft w:val="0"/>
                          <w:marRight w:val="0"/>
                          <w:marTop w:val="0"/>
                          <w:marBottom w:val="0"/>
                          <w:divBdr>
                            <w:top w:val="none" w:sz="0" w:space="0" w:color="auto"/>
                            <w:left w:val="none" w:sz="0" w:space="0" w:color="auto"/>
                            <w:bottom w:val="none" w:sz="0" w:space="0" w:color="auto"/>
                            <w:right w:val="none" w:sz="0" w:space="0" w:color="auto"/>
                          </w:divBdr>
                        </w:div>
                      </w:divsChild>
                    </w:div>
                    <w:div w:id="2105689522">
                      <w:marLeft w:val="0"/>
                      <w:marRight w:val="0"/>
                      <w:marTop w:val="0"/>
                      <w:marBottom w:val="0"/>
                      <w:divBdr>
                        <w:top w:val="none" w:sz="0" w:space="0" w:color="auto"/>
                        <w:left w:val="none" w:sz="0" w:space="0" w:color="auto"/>
                        <w:bottom w:val="none" w:sz="0" w:space="0" w:color="auto"/>
                        <w:right w:val="none" w:sz="0" w:space="0" w:color="auto"/>
                      </w:divBdr>
                      <w:divsChild>
                        <w:div w:id="1595550419">
                          <w:marLeft w:val="0"/>
                          <w:marRight w:val="0"/>
                          <w:marTop w:val="0"/>
                          <w:marBottom w:val="0"/>
                          <w:divBdr>
                            <w:top w:val="none" w:sz="0" w:space="0" w:color="auto"/>
                            <w:left w:val="none" w:sz="0" w:space="0" w:color="auto"/>
                            <w:bottom w:val="none" w:sz="0" w:space="0" w:color="auto"/>
                            <w:right w:val="none" w:sz="0" w:space="0" w:color="auto"/>
                          </w:divBdr>
                        </w:div>
                      </w:divsChild>
                    </w:div>
                    <w:div w:id="738019179">
                      <w:marLeft w:val="0"/>
                      <w:marRight w:val="0"/>
                      <w:marTop w:val="0"/>
                      <w:marBottom w:val="0"/>
                      <w:divBdr>
                        <w:top w:val="none" w:sz="0" w:space="0" w:color="auto"/>
                        <w:left w:val="none" w:sz="0" w:space="0" w:color="auto"/>
                        <w:bottom w:val="none" w:sz="0" w:space="0" w:color="auto"/>
                        <w:right w:val="none" w:sz="0" w:space="0" w:color="auto"/>
                      </w:divBdr>
                      <w:divsChild>
                        <w:div w:id="1349941811">
                          <w:marLeft w:val="0"/>
                          <w:marRight w:val="0"/>
                          <w:marTop w:val="0"/>
                          <w:marBottom w:val="0"/>
                          <w:divBdr>
                            <w:top w:val="none" w:sz="0" w:space="0" w:color="auto"/>
                            <w:left w:val="none" w:sz="0" w:space="0" w:color="auto"/>
                            <w:bottom w:val="none" w:sz="0" w:space="0" w:color="auto"/>
                            <w:right w:val="none" w:sz="0" w:space="0" w:color="auto"/>
                          </w:divBdr>
                        </w:div>
                      </w:divsChild>
                    </w:div>
                    <w:div w:id="1796022216">
                      <w:marLeft w:val="0"/>
                      <w:marRight w:val="0"/>
                      <w:marTop w:val="0"/>
                      <w:marBottom w:val="0"/>
                      <w:divBdr>
                        <w:top w:val="none" w:sz="0" w:space="0" w:color="auto"/>
                        <w:left w:val="none" w:sz="0" w:space="0" w:color="auto"/>
                        <w:bottom w:val="none" w:sz="0" w:space="0" w:color="auto"/>
                        <w:right w:val="none" w:sz="0" w:space="0" w:color="auto"/>
                      </w:divBdr>
                      <w:divsChild>
                        <w:div w:id="4819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7785">
          <w:marLeft w:val="0"/>
          <w:marRight w:val="0"/>
          <w:marTop w:val="0"/>
          <w:marBottom w:val="0"/>
          <w:divBdr>
            <w:top w:val="none" w:sz="0" w:space="0" w:color="auto"/>
            <w:left w:val="none" w:sz="0" w:space="0" w:color="auto"/>
            <w:bottom w:val="none" w:sz="0" w:space="0" w:color="auto"/>
            <w:right w:val="none" w:sz="0" w:space="0" w:color="auto"/>
          </w:divBdr>
          <w:divsChild>
            <w:div w:id="754975758">
              <w:marLeft w:val="0"/>
              <w:marRight w:val="0"/>
              <w:marTop w:val="0"/>
              <w:marBottom w:val="0"/>
              <w:divBdr>
                <w:top w:val="none" w:sz="0" w:space="0" w:color="auto"/>
                <w:left w:val="none" w:sz="0" w:space="0" w:color="auto"/>
                <w:bottom w:val="none" w:sz="0" w:space="0" w:color="auto"/>
                <w:right w:val="none" w:sz="0" w:space="0" w:color="auto"/>
              </w:divBdr>
              <w:divsChild>
                <w:div w:id="1275746205">
                  <w:marLeft w:val="0"/>
                  <w:marRight w:val="0"/>
                  <w:marTop w:val="0"/>
                  <w:marBottom w:val="0"/>
                  <w:divBdr>
                    <w:top w:val="none" w:sz="0" w:space="0" w:color="auto"/>
                    <w:left w:val="none" w:sz="0" w:space="0" w:color="auto"/>
                    <w:bottom w:val="none" w:sz="0" w:space="0" w:color="auto"/>
                    <w:right w:val="none" w:sz="0" w:space="0" w:color="auto"/>
                  </w:divBdr>
                  <w:divsChild>
                    <w:div w:id="2130195498">
                      <w:marLeft w:val="1315"/>
                      <w:marRight w:val="0"/>
                      <w:marTop w:val="0"/>
                      <w:marBottom w:val="0"/>
                      <w:divBdr>
                        <w:top w:val="none" w:sz="0" w:space="0" w:color="auto"/>
                        <w:left w:val="none" w:sz="0" w:space="0" w:color="auto"/>
                        <w:bottom w:val="none" w:sz="0" w:space="0" w:color="auto"/>
                        <w:right w:val="none" w:sz="0" w:space="0" w:color="auto"/>
                      </w:divBdr>
                    </w:div>
                  </w:divsChild>
                </w:div>
                <w:div w:id="103476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9533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0991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98970">
                  <w:blockQuote w:val="1"/>
                  <w:marLeft w:val="720"/>
                  <w:marRight w:val="720"/>
                  <w:marTop w:val="100"/>
                  <w:marBottom w:val="100"/>
                  <w:divBdr>
                    <w:top w:val="none" w:sz="0" w:space="0" w:color="auto"/>
                    <w:left w:val="none" w:sz="0" w:space="0" w:color="auto"/>
                    <w:bottom w:val="none" w:sz="0" w:space="0" w:color="auto"/>
                    <w:right w:val="none" w:sz="0" w:space="0" w:color="auto"/>
                  </w:divBdr>
                </w:div>
                <w:div w:id="630133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6919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46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610166">
                  <w:blockQuote w:val="1"/>
                  <w:marLeft w:val="720"/>
                  <w:marRight w:val="720"/>
                  <w:marTop w:val="100"/>
                  <w:marBottom w:val="100"/>
                  <w:divBdr>
                    <w:top w:val="none" w:sz="0" w:space="0" w:color="auto"/>
                    <w:left w:val="none" w:sz="0" w:space="0" w:color="auto"/>
                    <w:bottom w:val="none" w:sz="0" w:space="0" w:color="auto"/>
                    <w:right w:val="none" w:sz="0" w:space="0" w:color="auto"/>
                  </w:divBdr>
                </w:div>
                <w:div w:id="430663067">
                  <w:blockQuote w:val="1"/>
                  <w:marLeft w:val="720"/>
                  <w:marRight w:val="720"/>
                  <w:marTop w:val="100"/>
                  <w:marBottom w:val="100"/>
                  <w:divBdr>
                    <w:top w:val="none" w:sz="0" w:space="0" w:color="auto"/>
                    <w:left w:val="none" w:sz="0" w:space="0" w:color="auto"/>
                    <w:bottom w:val="none" w:sz="0" w:space="0" w:color="auto"/>
                    <w:right w:val="none" w:sz="0" w:space="0" w:color="auto"/>
                  </w:divBdr>
                </w:div>
                <w:div w:id="544948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100160">
      <w:bodyDiv w:val="1"/>
      <w:marLeft w:val="0"/>
      <w:marRight w:val="0"/>
      <w:marTop w:val="0"/>
      <w:marBottom w:val="0"/>
      <w:divBdr>
        <w:top w:val="none" w:sz="0" w:space="0" w:color="auto"/>
        <w:left w:val="none" w:sz="0" w:space="0" w:color="auto"/>
        <w:bottom w:val="none" w:sz="0" w:space="0" w:color="auto"/>
        <w:right w:val="none" w:sz="0" w:space="0" w:color="auto"/>
      </w:divBdr>
      <w:divsChild>
        <w:div w:id="61829187">
          <w:marLeft w:val="0"/>
          <w:marRight w:val="0"/>
          <w:marTop w:val="0"/>
          <w:marBottom w:val="0"/>
          <w:divBdr>
            <w:top w:val="none" w:sz="0" w:space="0" w:color="auto"/>
            <w:left w:val="none" w:sz="0" w:space="0" w:color="auto"/>
            <w:bottom w:val="none" w:sz="0" w:space="0" w:color="auto"/>
            <w:right w:val="none" w:sz="0" w:space="0" w:color="auto"/>
          </w:divBdr>
          <w:divsChild>
            <w:div w:id="979577372">
              <w:marLeft w:val="0"/>
              <w:marRight w:val="0"/>
              <w:marTop w:val="0"/>
              <w:marBottom w:val="0"/>
              <w:divBdr>
                <w:top w:val="none" w:sz="0" w:space="0" w:color="auto"/>
                <w:left w:val="none" w:sz="0" w:space="0" w:color="auto"/>
                <w:bottom w:val="none" w:sz="0" w:space="0" w:color="auto"/>
                <w:right w:val="none" w:sz="0" w:space="0" w:color="auto"/>
              </w:divBdr>
              <w:divsChild>
                <w:div w:id="501167311">
                  <w:marLeft w:val="0"/>
                  <w:marRight w:val="0"/>
                  <w:marTop w:val="0"/>
                  <w:marBottom w:val="0"/>
                  <w:divBdr>
                    <w:top w:val="none" w:sz="0" w:space="0" w:color="auto"/>
                    <w:left w:val="none" w:sz="0" w:space="0" w:color="auto"/>
                    <w:bottom w:val="none" w:sz="0" w:space="0" w:color="auto"/>
                    <w:right w:val="none" w:sz="0" w:space="0" w:color="auto"/>
                  </w:divBdr>
                </w:div>
                <w:div w:id="1556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9978">
          <w:marLeft w:val="0"/>
          <w:marRight w:val="0"/>
          <w:marTop w:val="0"/>
          <w:marBottom w:val="0"/>
          <w:divBdr>
            <w:top w:val="none" w:sz="0" w:space="0" w:color="auto"/>
            <w:left w:val="none" w:sz="0" w:space="0" w:color="auto"/>
            <w:bottom w:val="none" w:sz="0" w:space="0" w:color="auto"/>
            <w:right w:val="none" w:sz="0" w:space="0" w:color="auto"/>
          </w:divBdr>
          <w:divsChild>
            <w:div w:id="1948348275">
              <w:marLeft w:val="0"/>
              <w:marRight w:val="0"/>
              <w:marTop w:val="0"/>
              <w:marBottom w:val="0"/>
              <w:divBdr>
                <w:top w:val="none" w:sz="0" w:space="0" w:color="auto"/>
                <w:left w:val="none" w:sz="0" w:space="0" w:color="auto"/>
                <w:bottom w:val="none" w:sz="0" w:space="0" w:color="auto"/>
                <w:right w:val="none" w:sz="0" w:space="0" w:color="auto"/>
              </w:divBdr>
              <w:divsChild>
                <w:div w:id="327294381">
                  <w:marLeft w:val="0"/>
                  <w:marRight w:val="0"/>
                  <w:marTop w:val="0"/>
                  <w:marBottom w:val="0"/>
                  <w:divBdr>
                    <w:top w:val="none" w:sz="0" w:space="0" w:color="auto"/>
                    <w:left w:val="none" w:sz="0" w:space="0" w:color="auto"/>
                    <w:bottom w:val="none" w:sz="0" w:space="0" w:color="auto"/>
                    <w:right w:val="none" w:sz="0" w:space="0" w:color="auto"/>
                  </w:divBdr>
                  <w:divsChild>
                    <w:div w:id="1981419118">
                      <w:marLeft w:val="0"/>
                      <w:marRight w:val="0"/>
                      <w:marTop w:val="0"/>
                      <w:marBottom w:val="0"/>
                      <w:divBdr>
                        <w:top w:val="none" w:sz="0" w:space="0" w:color="auto"/>
                        <w:left w:val="none" w:sz="0" w:space="0" w:color="auto"/>
                        <w:bottom w:val="none" w:sz="0" w:space="0" w:color="auto"/>
                        <w:right w:val="none" w:sz="0" w:space="0" w:color="auto"/>
                      </w:divBdr>
                      <w:divsChild>
                        <w:div w:id="1527912496">
                          <w:marLeft w:val="0"/>
                          <w:marRight w:val="0"/>
                          <w:marTop w:val="0"/>
                          <w:marBottom w:val="0"/>
                          <w:divBdr>
                            <w:top w:val="none" w:sz="0" w:space="0" w:color="auto"/>
                            <w:left w:val="none" w:sz="0" w:space="0" w:color="auto"/>
                            <w:bottom w:val="none" w:sz="0" w:space="0" w:color="auto"/>
                            <w:right w:val="none" w:sz="0" w:space="0" w:color="auto"/>
                          </w:divBdr>
                        </w:div>
                      </w:divsChild>
                    </w:div>
                    <w:div w:id="355665931">
                      <w:marLeft w:val="0"/>
                      <w:marRight w:val="0"/>
                      <w:marTop w:val="0"/>
                      <w:marBottom w:val="0"/>
                      <w:divBdr>
                        <w:top w:val="none" w:sz="0" w:space="0" w:color="auto"/>
                        <w:left w:val="none" w:sz="0" w:space="0" w:color="auto"/>
                        <w:bottom w:val="none" w:sz="0" w:space="0" w:color="auto"/>
                        <w:right w:val="none" w:sz="0" w:space="0" w:color="auto"/>
                      </w:divBdr>
                      <w:divsChild>
                        <w:div w:id="1549688515">
                          <w:marLeft w:val="0"/>
                          <w:marRight w:val="0"/>
                          <w:marTop w:val="0"/>
                          <w:marBottom w:val="0"/>
                          <w:divBdr>
                            <w:top w:val="none" w:sz="0" w:space="0" w:color="auto"/>
                            <w:left w:val="none" w:sz="0" w:space="0" w:color="auto"/>
                            <w:bottom w:val="none" w:sz="0" w:space="0" w:color="auto"/>
                            <w:right w:val="none" w:sz="0" w:space="0" w:color="auto"/>
                          </w:divBdr>
                        </w:div>
                      </w:divsChild>
                    </w:div>
                    <w:div w:id="1388535024">
                      <w:marLeft w:val="0"/>
                      <w:marRight w:val="0"/>
                      <w:marTop w:val="0"/>
                      <w:marBottom w:val="0"/>
                      <w:divBdr>
                        <w:top w:val="none" w:sz="0" w:space="0" w:color="auto"/>
                        <w:left w:val="none" w:sz="0" w:space="0" w:color="auto"/>
                        <w:bottom w:val="none" w:sz="0" w:space="0" w:color="auto"/>
                        <w:right w:val="none" w:sz="0" w:space="0" w:color="auto"/>
                      </w:divBdr>
                      <w:divsChild>
                        <w:div w:id="546453857">
                          <w:marLeft w:val="0"/>
                          <w:marRight w:val="0"/>
                          <w:marTop w:val="0"/>
                          <w:marBottom w:val="0"/>
                          <w:divBdr>
                            <w:top w:val="none" w:sz="0" w:space="0" w:color="auto"/>
                            <w:left w:val="none" w:sz="0" w:space="0" w:color="auto"/>
                            <w:bottom w:val="none" w:sz="0" w:space="0" w:color="auto"/>
                            <w:right w:val="none" w:sz="0" w:space="0" w:color="auto"/>
                          </w:divBdr>
                        </w:div>
                      </w:divsChild>
                    </w:div>
                    <w:div w:id="2053263263">
                      <w:marLeft w:val="0"/>
                      <w:marRight w:val="0"/>
                      <w:marTop w:val="0"/>
                      <w:marBottom w:val="0"/>
                      <w:divBdr>
                        <w:top w:val="none" w:sz="0" w:space="0" w:color="auto"/>
                        <w:left w:val="none" w:sz="0" w:space="0" w:color="auto"/>
                        <w:bottom w:val="none" w:sz="0" w:space="0" w:color="auto"/>
                        <w:right w:val="none" w:sz="0" w:space="0" w:color="auto"/>
                      </w:divBdr>
                      <w:divsChild>
                        <w:div w:id="4272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606151">
          <w:marLeft w:val="0"/>
          <w:marRight w:val="0"/>
          <w:marTop w:val="0"/>
          <w:marBottom w:val="0"/>
          <w:divBdr>
            <w:top w:val="none" w:sz="0" w:space="0" w:color="auto"/>
            <w:left w:val="none" w:sz="0" w:space="0" w:color="auto"/>
            <w:bottom w:val="none" w:sz="0" w:space="0" w:color="auto"/>
            <w:right w:val="none" w:sz="0" w:space="0" w:color="auto"/>
          </w:divBdr>
          <w:divsChild>
            <w:div w:id="618142804">
              <w:marLeft w:val="0"/>
              <w:marRight w:val="0"/>
              <w:marTop w:val="0"/>
              <w:marBottom w:val="0"/>
              <w:divBdr>
                <w:top w:val="none" w:sz="0" w:space="0" w:color="auto"/>
                <w:left w:val="none" w:sz="0" w:space="0" w:color="auto"/>
                <w:bottom w:val="none" w:sz="0" w:space="0" w:color="auto"/>
                <w:right w:val="none" w:sz="0" w:space="0" w:color="auto"/>
              </w:divBdr>
              <w:divsChild>
                <w:div w:id="158927900">
                  <w:marLeft w:val="0"/>
                  <w:marRight w:val="0"/>
                  <w:marTop w:val="0"/>
                  <w:marBottom w:val="0"/>
                  <w:divBdr>
                    <w:top w:val="none" w:sz="0" w:space="0" w:color="auto"/>
                    <w:left w:val="none" w:sz="0" w:space="0" w:color="auto"/>
                    <w:bottom w:val="none" w:sz="0" w:space="0" w:color="auto"/>
                    <w:right w:val="none" w:sz="0" w:space="0" w:color="auto"/>
                  </w:divBdr>
                  <w:divsChild>
                    <w:div w:id="426585802">
                      <w:marLeft w:val="112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27738797">
      <w:bodyDiv w:val="1"/>
      <w:marLeft w:val="0"/>
      <w:marRight w:val="0"/>
      <w:marTop w:val="0"/>
      <w:marBottom w:val="0"/>
      <w:divBdr>
        <w:top w:val="none" w:sz="0" w:space="0" w:color="auto"/>
        <w:left w:val="none" w:sz="0" w:space="0" w:color="auto"/>
        <w:bottom w:val="none" w:sz="0" w:space="0" w:color="auto"/>
        <w:right w:val="none" w:sz="0" w:space="0" w:color="auto"/>
      </w:divBdr>
      <w:divsChild>
        <w:div w:id="576137062">
          <w:marLeft w:val="0"/>
          <w:marRight w:val="0"/>
          <w:marTop w:val="0"/>
          <w:marBottom w:val="0"/>
          <w:divBdr>
            <w:top w:val="none" w:sz="0" w:space="0" w:color="auto"/>
            <w:left w:val="none" w:sz="0" w:space="0" w:color="auto"/>
            <w:bottom w:val="none" w:sz="0" w:space="0" w:color="auto"/>
            <w:right w:val="none" w:sz="0" w:space="0" w:color="auto"/>
          </w:divBdr>
          <w:divsChild>
            <w:div w:id="1083337429">
              <w:marLeft w:val="0"/>
              <w:marRight w:val="0"/>
              <w:marTop w:val="0"/>
              <w:marBottom w:val="0"/>
              <w:divBdr>
                <w:top w:val="none" w:sz="0" w:space="0" w:color="auto"/>
                <w:left w:val="none" w:sz="0" w:space="0" w:color="auto"/>
                <w:bottom w:val="none" w:sz="0" w:space="0" w:color="auto"/>
                <w:right w:val="none" w:sz="0" w:space="0" w:color="auto"/>
              </w:divBdr>
              <w:divsChild>
                <w:div w:id="286857356">
                  <w:marLeft w:val="0"/>
                  <w:marRight w:val="0"/>
                  <w:marTop w:val="0"/>
                  <w:marBottom w:val="0"/>
                  <w:divBdr>
                    <w:top w:val="none" w:sz="0" w:space="0" w:color="auto"/>
                    <w:left w:val="none" w:sz="0" w:space="0" w:color="auto"/>
                    <w:bottom w:val="none" w:sz="0" w:space="0" w:color="auto"/>
                    <w:right w:val="none" w:sz="0" w:space="0" w:color="auto"/>
                  </w:divBdr>
                </w:div>
                <w:div w:id="11464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88659">
          <w:marLeft w:val="0"/>
          <w:marRight w:val="0"/>
          <w:marTop w:val="0"/>
          <w:marBottom w:val="0"/>
          <w:divBdr>
            <w:top w:val="none" w:sz="0" w:space="0" w:color="auto"/>
            <w:left w:val="none" w:sz="0" w:space="0" w:color="auto"/>
            <w:bottom w:val="none" w:sz="0" w:space="0" w:color="auto"/>
            <w:right w:val="none" w:sz="0" w:space="0" w:color="auto"/>
          </w:divBdr>
          <w:divsChild>
            <w:div w:id="333457548">
              <w:marLeft w:val="0"/>
              <w:marRight w:val="0"/>
              <w:marTop w:val="0"/>
              <w:marBottom w:val="0"/>
              <w:divBdr>
                <w:top w:val="none" w:sz="0" w:space="0" w:color="auto"/>
                <w:left w:val="none" w:sz="0" w:space="0" w:color="auto"/>
                <w:bottom w:val="none" w:sz="0" w:space="0" w:color="auto"/>
                <w:right w:val="none" w:sz="0" w:space="0" w:color="auto"/>
              </w:divBdr>
              <w:divsChild>
                <w:div w:id="1418013299">
                  <w:marLeft w:val="0"/>
                  <w:marRight w:val="0"/>
                  <w:marTop w:val="0"/>
                  <w:marBottom w:val="0"/>
                  <w:divBdr>
                    <w:top w:val="none" w:sz="0" w:space="0" w:color="auto"/>
                    <w:left w:val="none" w:sz="0" w:space="0" w:color="auto"/>
                    <w:bottom w:val="none" w:sz="0" w:space="0" w:color="auto"/>
                    <w:right w:val="none" w:sz="0" w:space="0" w:color="auto"/>
                  </w:divBdr>
                  <w:divsChild>
                    <w:div w:id="1274171462">
                      <w:marLeft w:val="0"/>
                      <w:marRight w:val="0"/>
                      <w:marTop w:val="0"/>
                      <w:marBottom w:val="0"/>
                      <w:divBdr>
                        <w:top w:val="none" w:sz="0" w:space="0" w:color="auto"/>
                        <w:left w:val="none" w:sz="0" w:space="0" w:color="auto"/>
                        <w:bottom w:val="none" w:sz="0" w:space="0" w:color="auto"/>
                        <w:right w:val="none" w:sz="0" w:space="0" w:color="auto"/>
                      </w:divBdr>
                      <w:divsChild>
                        <w:div w:id="1407993489">
                          <w:marLeft w:val="0"/>
                          <w:marRight w:val="0"/>
                          <w:marTop w:val="0"/>
                          <w:marBottom w:val="0"/>
                          <w:divBdr>
                            <w:top w:val="none" w:sz="0" w:space="0" w:color="auto"/>
                            <w:left w:val="none" w:sz="0" w:space="0" w:color="auto"/>
                            <w:bottom w:val="none" w:sz="0" w:space="0" w:color="auto"/>
                            <w:right w:val="none" w:sz="0" w:space="0" w:color="auto"/>
                          </w:divBdr>
                        </w:div>
                      </w:divsChild>
                    </w:div>
                    <w:div w:id="742486336">
                      <w:marLeft w:val="0"/>
                      <w:marRight w:val="0"/>
                      <w:marTop w:val="0"/>
                      <w:marBottom w:val="0"/>
                      <w:divBdr>
                        <w:top w:val="none" w:sz="0" w:space="0" w:color="auto"/>
                        <w:left w:val="none" w:sz="0" w:space="0" w:color="auto"/>
                        <w:bottom w:val="none" w:sz="0" w:space="0" w:color="auto"/>
                        <w:right w:val="none" w:sz="0" w:space="0" w:color="auto"/>
                      </w:divBdr>
                      <w:divsChild>
                        <w:div w:id="384067542">
                          <w:marLeft w:val="0"/>
                          <w:marRight w:val="0"/>
                          <w:marTop w:val="0"/>
                          <w:marBottom w:val="0"/>
                          <w:divBdr>
                            <w:top w:val="none" w:sz="0" w:space="0" w:color="auto"/>
                            <w:left w:val="none" w:sz="0" w:space="0" w:color="auto"/>
                            <w:bottom w:val="none" w:sz="0" w:space="0" w:color="auto"/>
                            <w:right w:val="none" w:sz="0" w:space="0" w:color="auto"/>
                          </w:divBdr>
                        </w:div>
                      </w:divsChild>
                    </w:div>
                    <w:div w:id="731469499">
                      <w:marLeft w:val="0"/>
                      <w:marRight w:val="0"/>
                      <w:marTop w:val="0"/>
                      <w:marBottom w:val="0"/>
                      <w:divBdr>
                        <w:top w:val="none" w:sz="0" w:space="0" w:color="auto"/>
                        <w:left w:val="none" w:sz="0" w:space="0" w:color="auto"/>
                        <w:bottom w:val="none" w:sz="0" w:space="0" w:color="auto"/>
                        <w:right w:val="none" w:sz="0" w:space="0" w:color="auto"/>
                      </w:divBdr>
                      <w:divsChild>
                        <w:div w:id="14244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04678">
          <w:marLeft w:val="0"/>
          <w:marRight w:val="0"/>
          <w:marTop w:val="0"/>
          <w:marBottom w:val="0"/>
          <w:divBdr>
            <w:top w:val="none" w:sz="0" w:space="0" w:color="auto"/>
            <w:left w:val="none" w:sz="0" w:space="0" w:color="auto"/>
            <w:bottom w:val="none" w:sz="0" w:space="0" w:color="auto"/>
            <w:right w:val="none" w:sz="0" w:space="0" w:color="auto"/>
          </w:divBdr>
          <w:divsChild>
            <w:div w:id="1690376418">
              <w:marLeft w:val="0"/>
              <w:marRight w:val="0"/>
              <w:marTop w:val="0"/>
              <w:marBottom w:val="0"/>
              <w:divBdr>
                <w:top w:val="none" w:sz="0" w:space="0" w:color="auto"/>
                <w:left w:val="none" w:sz="0" w:space="0" w:color="auto"/>
                <w:bottom w:val="none" w:sz="0" w:space="0" w:color="auto"/>
                <w:right w:val="none" w:sz="0" w:space="0" w:color="auto"/>
              </w:divBdr>
              <w:divsChild>
                <w:div w:id="1403065757">
                  <w:marLeft w:val="0"/>
                  <w:marRight w:val="0"/>
                  <w:marTop w:val="0"/>
                  <w:marBottom w:val="0"/>
                  <w:divBdr>
                    <w:top w:val="none" w:sz="0" w:space="0" w:color="auto"/>
                    <w:left w:val="none" w:sz="0" w:space="0" w:color="auto"/>
                    <w:bottom w:val="none" w:sz="0" w:space="0" w:color="auto"/>
                    <w:right w:val="none" w:sz="0" w:space="0" w:color="auto"/>
                  </w:divBdr>
                  <w:divsChild>
                    <w:div w:id="1465351679">
                      <w:marLeft w:val="1316"/>
                      <w:marRight w:val="0"/>
                      <w:marTop w:val="0"/>
                      <w:marBottom w:val="0"/>
                      <w:divBdr>
                        <w:top w:val="none" w:sz="0" w:space="0" w:color="auto"/>
                        <w:left w:val="none" w:sz="0" w:space="0" w:color="auto"/>
                        <w:bottom w:val="none" w:sz="0" w:space="0" w:color="auto"/>
                        <w:right w:val="none" w:sz="0" w:space="0" w:color="auto"/>
                      </w:divBdr>
                    </w:div>
                  </w:divsChild>
                </w:div>
                <w:div w:id="778331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373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50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5599930">
      <w:bodyDiv w:val="1"/>
      <w:marLeft w:val="0"/>
      <w:marRight w:val="0"/>
      <w:marTop w:val="0"/>
      <w:marBottom w:val="0"/>
      <w:divBdr>
        <w:top w:val="none" w:sz="0" w:space="0" w:color="auto"/>
        <w:left w:val="none" w:sz="0" w:space="0" w:color="auto"/>
        <w:bottom w:val="none" w:sz="0" w:space="0" w:color="auto"/>
        <w:right w:val="none" w:sz="0" w:space="0" w:color="auto"/>
      </w:divBdr>
      <w:divsChild>
        <w:div w:id="1892155418">
          <w:marLeft w:val="0"/>
          <w:marRight w:val="0"/>
          <w:marTop w:val="0"/>
          <w:marBottom w:val="0"/>
          <w:divBdr>
            <w:top w:val="none" w:sz="0" w:space="0" w:color="auto"/>
            <w:left w:val="none" w:sz="0" w:space="0" w:color="auto"/>
            <w:bottom w:val="none" w:sz="0" w:space="0" w:color="auto"/>
            <w:right w:val="none" w:sz="0" w:space="0" w:color="auto"/>
          </w:divBdr>
          <w:divsChild>
            <w:div w:id="1927760977">
              <w:marLeft w:val="0"/>
              <w:marRight w:val="0"/>
              <w:marTop w:val="0"/>
              <w:marBottom w:val="0"/>
              <w:divBdr>
                <w:top w:val="none" w:sz="0" w:space="0" w:color="auto"/>
                <w:left w:val="none" w:sz="0" w:space="0" w:color="auto"/>
                <w:bottom w:val="none" w:sz="0" w:space="0" w:color="auto"/>
                <w:right w:val="none" w:sz="0" w:space="0" w:color="auto"/>
              </w:divBdr>
              <w:divsChild>
                <w:div w:id="1037511349">
                  <w:marLeft w:val="0"/>
                  <w:marRight w:val="0"/>
                  <w:marTop w:val="0"/>
                  <w:marBottom w:val="0"/>
                  <w:divBdr>
                    <w:top w:val="none" w:sz="0" w:space="0" w:color="auto"/>
                    <w:left w:val="none" w:sz="0" w:space="0" w:color="auto"/>
                    <w:bottom w:val="none" w:sz="0" w:space="0" w:color="auto"/>
                    <w:right w:val="none" w:sz="0" w:space="0" w:color="auto"/>
                  </w:divBdr>
                </w:div>
                <w:div w:id="20846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5581">
          <w:marLeft w:val="0"/>
          <w:marRight w:val="0"/>
          <w:marTop w:val="0"/>
          <w:marBottom w:val="0"/>
          <w:divBdr>
            <w:top w:val="none" w:sz="0" w:space="0" w:color="auto"/>
            <w:left w:val="none" w:sz="0" w:space="0" w:color="auto"/>
            <w:bottom w:val="none" w:sz="0" w:space="0" w:color="auto"/>
            <w:right w:val="none" w:sz="0" w:space="0" w:color="auto"/>
          </w:divBdr>
          <w:divsChild>
            <w:div w:id="396243157">
              <w:marLeft w:val="0"/>
              <w:marRight w:val="0"/>
              <w:marTop w:val="0"/>
              <w:marBottom w:val="0"/>
              <w:divBdr>
                <w:top w:val="none" w:sz="0" w:space="0" w:color="auto"/>
                <w:left w:val="none" w:sz="0" w:space="0" w:color="auto"/>
                <w:bottom w:val="none" w:sz="0" w:space="0" w:color="auto"/>
                <w:right w:val="none" w:sz="0" w:space="0" w:color="auto"/>
              </w:divBdr>
              <w:divsChild>
                <w:div w:id="510727150">
                  <w:marLeft w:val="0"/>
                  <w:marRight w:val="0"/>
                  <w:marTop w:val="0"/>
                  <w:marBottom w:val="0"/>
                  <w:divBdr>
                    <w:top w:val="none" w:sz="0" w:space="0" w:color="auto"/>
                    <w:left w:val="none" w:sz="0" w:space="0" w:color="auto"/>
                    <w:bottom w:val="none" w:sz="0" w:space="0" w:color="auto"/>
                    <w:right w:val="none" w:sz="0" w:space="0" w:color="auto"/>
                  </w:divBdr>
                  <w:divsChild>
                    <w:div w:id="749082436">
                      <w:marLeft w:val="0"/>
                      <w:marRight w:val="0"/>
                      <w:marTop w:val="0"/>
                      <w:marBottom w:val="0"/>
                      <w:divBdr>
                        <w:top w:val="none" w:sz="0" w:space="0" w:color="auto"/>
                        <w:left w:val="none" w:sz="0" w:space="0" w:color="auto"/>
                        <w:bottom w:val="none" w:sz="0" w:space="0" w:color="auto"/>
                        <w:right w:val="none" w:sz="0" w:space="0" w:color="auto"/>
                      </w:divBdr>
                      <w:divsChild>
                        <w:div w:id="960305081">
                          <w:marLeft w:val="0"/>
                          <w:marRight w:val="0"/>
                          <w:marTop w:val="0"/>
                          <w:marBottom w:val="0"/>
                          <w:divBdr>
                            <w:top w:val="none" w:sz="0" w:space="0" w:color="auto"/>
                            <w:left w:val="none" w:sz="0" w:space="0" w:color="auto"/>
                            <w:bottom w:val="none" w:sz="0" w:space="0" w:color="auto"/>
                            <w:right w:val="none" w:sz="0" w:space="0" w:color="auto"/>
                          </w:divBdr>
                        </w:div>
                      </w:divsChild>
                    </w:div>
                    <w:div w:id="582298232">
                      <w:marLeft w:val="0"/>
                      <w:marRight w:val="0"/>
                      <w:marTop w:val="0"/>
                      <w:marBottom w:val="0"/>
                      <w:divBdr>
                        <w:top w:val="none" w:sz="0" w:space="0" w:color="auto"/>
                        <w:left w:val="none" w:sz="0" w:space="0" w:color="auto"/>
                        <w:bottom w:val="none" w:sz="0" w:space="0" w:color="auto"/>
                        <w:right w:val="none" w:sz="0" w:space="0" w:color="auto"/>
                      </w:divBdr>
                      <w:divsChild>
                        <w:div w:id="955789399">
                          <w:marLeft w:val="0"/>
                          <w:marRight w:val="0"/>
                          <w:marTop w:val="0"/>
                          <w:marBottom w:val="0"/>
                          <w:divBdr>
                            <w:top w:val="none" w:sz="0" w:space="0" w:color="auto"/>
                            <w:left w:val="none" w:sz="0" w:space="0" w:color="auto"/>
                            <w:bottom w:val="none" w:sz="0" w:space="0" w:color="auto"/>
                            <w:right w:val="none" w:sz="0" w:space="0" w:color="auto"/>
                          </w:divBdr>
                        </w:div>
                      </w:divsChild>
                    </w:div>
                    <w:div w:id="1472987822">
                      <w:marLeft w:val="0"/>
                      <w:marRight w:val="0"/>
                      <w:marTop w:val="0"/>
                      <w:marBottom w:val="0"/>
                      <w:divBdr>
                        <w:top w:val="none" w:sz="0" w:space="0" w:color="auto"/>
                        <w:left w:val="none" w:sz="0" w:space="0" w:color="auto"/>
                        <w:bottom w:val="none" w:sz="0" w:space="0" w:color="auto"/>
                        <w:right w:val="none" w:sz="0" w:space="0" w:color="auto"/>
                      </w:divBdr>
                      <w:divsChild>
                        <w:div w:id="1154490716">
                          <w:marLeft w:val="0"/>
                          <w:marRight w:val="0"/>
                          <w:marTop w:val="0"/>
                          <w:marBottom w:val="0"/>
                          <w:divBdr>
                            <w:top w:val="none" w:sz="0" w:space="0" w:color="auto"/>
                            <w:left w:val="none" w:sz="0" w:space="0" w:color="auto"/>
                            <w:bottom w:val="none" w:sz="0" w:space="0" w:color="auto"/>
                            <w:right w:val="none" w:sz="0" w:space="0" w:color="auto"/>
                          </w:divBdr>
                        </w:div>
                      </w:divsChild>
                    </w:div>
                    <w:div w:id="2052072741">
                      <w:marLeft w:val="0"/>
                      <w:marRight w:val="0"/>
                      <w:marTop w:val="0"/>
                      <w:marBottom w:val="0"/>
                      <w:divBdr>
                        <w:top w:val="none" w:sz="0" w:space="0" w:color="auto"/>
                        <w:left w:val="none" w:sz="0" w:space="0" w:color="auto"/>
                        <w:bottom w:val="none" w:sz="0" w:space="0" w:color="auto"/>
                        <w:right w:val="none" w:sz="0" w:space="0" w:color="auto"/>
                      </w:divBdr>
                      <w:divsChild>
                        <w:div w:id="20683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496479">
          <w:marLeft w:val="0"/>
          <w:marRight w:val="0"/>
          <w:marTop w:val="0"/>
          <w:marBottom w:val="0"/>
          <w:divBdr>
            <w:top w:val="none" w:sz="0" w:space="0" w:color="auto"/>
            <w:left w:val="none" w:sz="0" w:space="0" w:color="auto"/>
            <w:bottom w:val="none" w:sz="0" w:space="0" w:color="auto"/>
            <w:right w:val="none" w:sz="0" w:space="0" w:color="auto"/>
          </w:divBdr>
          <w:divsChild>
            <w:div w:id="131674312">
              <w:marLeft w:val="0"/>
              <w:marRight w:val="0"/>
              <w:marTop w:val="0"/>
              <w:marBottom w:val="0"/>
              <w:divBdr>
                <w:top w:val="none" w:sz="0" w:space="0" w:color="auto"/>
                <w:left w:val="none" w:sz="0" w:space="0" w:color="auto"/>
                <w:bottom w:val="none" w:sz="0" w:space="0" w:color="auto"/>
                <w:right w:val="none" w:sz="0" w:space="0" w:color="auto"/>
              </w:divBdr>
              <w:divsChild>
                <w:div w:id="1295714840">
                  <w:marLeft w:val="0"/>
                  <w:marRight w:val="0"/>
                  <w:marTop w:val="0"/>
                  <w:marBottom w:val="0"/>
                  <w:divBdr>
                    <w:top w:val="none" w:sz="0" w:space="0" w:color="auto"/>
                    <w:left w:val="none" w:sz="0" w:space="0" w:color="auto"/>
                    <w:bottom w:val="none" w:sz="0" w:space="0" w:color="auto"/>
                    <w:right w:val="none" w:sz="0" w:space="0" w:color="auto"/>
                  </w:divBdr>
                  <w:divsChild>
                    <w:div w:id="539124955">
                      <w:marLeft w:val="1052"/>
                      <w:marRight w:val="0"/>
                      <w:marTop w:val="0"/>
                      <w:marBottom w:val="0"/>
                      <w:divBdr>
                        <w:top w:val="none" w:sz="0" w:space="0" w:color="auto"/>
                        <w:left w:val="none" w:sz="0" w:space="0" w:color="auto"/>
                        <w:bottom w:val="none" w:sz="0" w:space="0" w:color="auto"/>
                        <w:right w:val="none" w:sz="0" w:space="0" w:color="auto"/>
                      </w:divBdr>
                    </w:div>
                  </w:divsChild>
                </w:div>
                <w:div w:id="122645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9795569">
      <w:bodyDiv w:val="1"/>
      <w:marLeft w:val="0"/>
      <w:marRight w:val="0"/>
      <w:marTop w:val="0"/>
      <w:marBottom w:val="0"/>
      <w:divBdr>
        <w:top w:val="none" w:sz="0" w:space="0" w:color="auto"/>
        <w:left w:val="none" w:sz="0" w:space="0" w:color="auto"/>
        <w:bottom w:val="none" w:sz="0" w:space="0" w:color="auto"/>
        <w:right w:val="none" w:sz="0" w:space="0" w:color="auto"/>
      </w:divBdr>
      <w:divsChild>
        <w:div w:id="616716095">
          <w:marLeft w:val="0"/>
          <w:marRight w:val="0"/>
          <w:marTop w:val="0"/>
          <w:marBottom w:val="0"/>
          <w:divBdr>
            <w:top w:val="none" w:sz="0" w:space="0" w:color="auto"/>
            <w:left w:val="none" w:sz="0" w:space="0" w:color="auto"/>
            <w:bottom w:val="none" w:sz="0" w:space="0" w:color="auto"/>
            <w:right w:val="none" w:sz="0" w:space="0" w:color="auto"/>
          </w:divBdr>
          <w:divsChild>
            <w:div w:id="680007055">
              <w:marLeft w:val="0"/>
              <w:marRight w:val="0"/>
              <w:marTop w:val="0"/>
              <w:marBottom w:val="0"/>
              <w:divBdr>
                <w:top w:val="none" w:sz="0" w:space="0" w:color="auto"/>
                <w:left w:val="none" w:sz="0" w:space="0" w:color="auto"/>
                <w:bottom w:val="none" w:sz="0" w:space="0" w:color="auto"/>
                <w:right w:val="none" w:sz="0" w:space="0" w:color="auto"/>
              </w:divBdr>
              <w:divsChild>
                <w:div w:id="327103659">
                  <w:marLeft w:val="0"/>
                  <w:marRight w:val="0"/>
                  <w:marTop w:val="0"/>
                  <w:marBottom w:val="0"/>
                  <w:divBdr>
                    <w:top w:val="none" w:sz="0" w:space="0" w:color="auto"/>
                    <w:left w:val="none" w:sz="0" w:space="0" w:color="auto"/>
                    <w:bottom w:val="none" w:sz="0" w:space="0" w:color="auto"/>
                    <w:right w:val="none" w:sz="0" w:space="0" w:color="auto"/>
                  </w:divBdr>
                </w:div>
                <w:div w:id="4936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915">
          <w:marLeft w:val="0"/>
          <w:marRight w:val="0"/>
          <w:marTop w:val="0"/>
          <w:marBottom w:val="0"/>
          <w:divBdr>
            <w:top w:val="none" w:sz="0" w:space="0" w:color="auto"/>
            <w:left w:val="none" w:sz="0" w:space="0" w:color="auto"/>
            <w:bottom w:val="none" w:sz="0" w:space="0" w:color="auto"/>
            <w:right w:val="none" w:sz="0" w:space="0" w:color="auto"/>
          </w:divBdr>
          <w:divsChild>
            <w:div w:id="527329874">
              <w:marLeft w:val="0"/>
              <w:marRight w:val="0"/>
              <w:marTop w:val="0"/>
              <w:marBottom w:val="0"/>
              <w:divBdr>
                <w:top w:val="none" w:sz="0" w:space="0" w:color="auto"/>
                <w:left w:val="none" w:sz="0" w:space="0" w:color="auto"/>
                <w:bottom w:val="none" w:sz="0" w:space="0" w:color="auto"/>
                <w:right w:val="none" w:sz="0" w:space="0" w:color="auto"/>
              </w:divBdr>
              <w:divsChild>
                <w:div w:id="1321076217">
                  <w:marLeft w:val="0"/>
                  <w:marRight w:val="0"/>
                  <w:marTop w:val="0"/>
                  <w:marBottom w:val="0"/>
                  <w:divBdr>
                    <w:top w:val="none" w:sz="0" w:space="0" w:color="auto"/>
                    <w:left w:val="none" w:sz="0" w:space="0" w:color="auto"/>
                    <w:bottom w:val="none" w:sz="0" w:space="0" w:color="auto"/>
                    <w:right w:val="none" w:sz="0" w:space="0" w:color="auto"/>
                  </w:divBdr>
                  <w:divsChild>
                    <w:div w:id="598684074">
                      <w:marLeft w:val="0"/>
                      <w:marRight w:val="0"/>
                      <w:marTop w:val="0"/>
                      <w:marBottom w:val="0"/>
                      <w:divBdr>
                        <w:top w:val="none" w:sz="0" w:space="0" w:color="auto"/>
                        <w:left w:val="none" w:sz="0" w:space="0" w:color="auto"/>
                        <w:bottom w:val="none" w:sz="0" w:space="0" w:color="auto"/>
                        <w:right w:val="none" w:sz="0" w:space="0" w:color="auto"/>
                      </w:divBdr>
                      <w:divsChild>
                        <w:div w:id="985427766">
                          <w:marLeft w:val="0"/>
                          <w:marRight w:val="0"/>
                          <w:marTop w:val="0"/>
                          <w:marBottom w:val="0"/>
                          <w:divBdr>
                            <w:top w:val="none" w:sz="0" w:space="0" w:color="auto"/>
                            <w:left w:val="none" w:sz="0" w:space="0" w:color="auto"/>
                            <w:bottom w:val="none" w:sz="0" w:space="0" w:color="auto"/>
                            <w:right w:val="none" w:sz="0" w:space="0" w:color="auto"/>
                          </w:divBdr>
                        </w:div>
                      </w:divsChild>
                    </w:div>
                    <w:div w:id="194199336">
                      <w:marLeft w:val="0"/>
                      <w:marRight w:val="0"/>
                      <w:marTop w:val="0"/>
                      <w:marBottom w:val="0"/>
                      <w:divBdr>
                        <w:top w:val="none" w:sz="0" w:space="0" w:color="auto"/>
                        <w:left w:val="none" w:sz="0" w:space="0" w:color="auto"/>
                        <w:bottom w:val="none" w:sz="0" w:space="0" w:color="auto"/>
                        <w:right w:val="none" w:sz="0" w:space="0" w:color="auto"/>
                      </w:divBdr>
                      <w:divsChild>
                        <w:div w:id="2093551310">
                          <w:marLeft w:val="0"/>
                          <w:marRight w:val="0"/>
                          <w:marTop w:val="0"/>
                          <w:marBottom w:val="0"/>
                          <w:divBdr>
                            <w:top w:val="none" w:sz="0" w:space="0" w:color="auto"/>
                            <w:left w:val="none" w:sz="0" w:space="0" w:color="auto"/>
                            <w:bottom w:val="none" w:sz="0" w:space="0" w:color="auto"/>
                            <w:right w:val="none" w:sz="0" w:space="0" w:color="auto"/>
                          </w:divBdr>
                        </w:div>
                      </w:divsChild>
                    </w:div>
                    <w:div w:id="416904654">
                      <w:marLeft w:val="0"/>
                      <w:marRight w:val="0"/>
                      <w:marTop w:val="0"/>
                      <w:marBottom w:val="0"/>
                      <w:divBdr>
                        <w:top w:val="none" w:sz="0" w:space="0" w:color="auto"/>
                        <w:left w:val="none" w:sz="0" w:space="0" w:color="auto"/>
                        <w:bottom w:val="none" w:sz="0" w:space="0" w:color="auto"/>
                        <w:right w:val="none" w:sz="0" w:space="0" w:color="auto"/>
                      </w:divBdr>
                      <w:divsChild>
                        <w:div w:id="119810458">
                          <w:marLeft w:val="0"/>
                          <w:marRight w:val="0"/>
                          <w:marTop w:val="0"/>
                          <w:marBottom w:val="0"/>
                          <w:divBdr>
                            <w:top w:val="none" w:sz="0" w:space="0" w:color="auto"/>
                            <w:left w:val="none" w:sz="0" w:space="0" w:color="auto"/>
                            <w:bottom w:val="none" w:sz="0" w:space="0" w:color="auto"/>
                            <w:right w:val="none" w:sz="0" w:space="0" w:color="auto"/>
                          </w:divBdr>
                        </w:div>
                      </w:divsChild>
                    </w:div>
                    <w:div w:id="368379996">
                      <w:marLeft w:val="0"/>
                      <w:marRight w:val="0"/>
                      <w:marTop w:val="0"/>
                      <w:marBottom w:val="0"/>
                      <w:divBdr>
                        <w:top w:val="none" w:sz="0" w:space="0" w:color="auto"/>
                        <w:left w:val="none" w:sz="0" w:space="0" w:color="auto"/>
                        <w:bottom w:val="none" w:sz="0" w:space="0" w:color="auto"/>
                        <w:right w:val="none" w:sz="0" w:space="0" w:color="auto"/>
                      </w:divBdr>
                      <w:divsChild>
                        <w:div w:id="2164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76497">
          <w:marLeft w:val="0"/>
          <w:marRight w:val="0"/>
          <w:marTop w:val="0"/>
          <w:marBottom w:val="0"/>
          <w:divBdr>
            <w:top w:val="none" w:sz="0" w:space="0" w:color="auto"/>
            <w:left w:val="none" w:sz="0" w:space="0" w:color="auto"/>
            <w:bottom w:val="none" w:sz="0" w:space="0" w:color="auto"/>
            <w:right w:val="none" w:sz="0" w:space="0" w:color="auto"/>
          </w:divBdr>
          <w:divsChild>
            <w:div w:id="1820265956">
              <w:marLeft w:val="0"/>
              <w:marRight w:val="0"/>
              <w:marTop w:val="0"/>
              <w:marBottom w:val="0"/>
              <w:divBdr>
                <w:top w:val="none" w:sz="0" w:space="0" w:color="auto"/>
                <w:left w:val="none" w:sz="0" w:space="0" w:color="auto"/>
                <w:bottom w:val="none" w:sz="0" w:space="0" w:color="auto"/>
                <w:right w:val="none" w:sz="0" w:space="0" w:color="auto"/>
              </w:divBdr>
              <w:divsChild>
                <w:div w:id="414010079">
                  <w:marLeft w:val="0"/>
                  <w:marRight w:val="0"/>
                  <w:marTop w:val="0"/>
                  <w:marBottom w:val="0"/>
                  <w:divBdr>
                    <w:top w:val="none" w:sz="0" w:space="0" w:color="auto"/>
                    <w:left w:val="none" w:sz="0" w:space="0" w:color="auto"/>
                    <w:bottom w:val="none" w:sz="0" w:space="0" w:color="auto"/>
                    <w:right w:val="none" w:sz="0" w:space="0" w:color="auto"/>
                  </w:divBdr>
                  <w:divsChild>
                    <w:div w:id="81633831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385223">
      <w:bodyDiv w:val="1"/>
      <w:marLeft w:val="0"/>
      <w:marRight w:val="0"/>
      <w:marTop w:val="0"/>
      <w:marBottom w:val="0"/>
      <w:divBdr>
        <w:top w:val="none" w:sz="0" w:space="0" w:color="auto"/>
        <w:left w:val="none" w:sz="0" w:space="0" w:color="auto"/>
        <w:bottom w:val="none" w:sz="0" w:space="0" w:color="auto"/>
        <w:right w:val="none" w:sz="0" w:space="0" w:color="auto"/>
      </w:divBdr>
      <w:divsChild>
        <w:div w:id="461045888">
          <w:marLeft w:val="0"/>
          <w:marRight w:val="0"/>
          <w:marTop w:val="0"/>
          <w:marBottom w:val="0"/>
          <w:divBdr>
            <w:top w:val="none" w:sz="0" w:space="0" w:color="auto"/>
            <w:left w:val="none" w:sz="0" w:space="0" w:color="auto"/>
            <w:bottom w:val="none" w:sz="0" w:space="0" w:color="auto"/>
            <w:right w:val="none" w:sz="0" w:space="0" w:color="auto"/>
          </w:divBdr>
          <w:divsChild>
            <w:div w:id="151455138">
              <w:marLeft w:val="0"/>
              <w:marRight w:val="0"/>
              <w:marTop w:val="0"/>
              <w:marBottom w:val="0"/>
              <w:divBdr>
                <w:top w:val="none" w:sz="0" w:space="0" w:color="auto"/>
                <w:left w:val="none" w:sz="0" w:space="0" w:color="auto"/>
                <w:bottom w:val="none" w:sz="0" w:space="0" w:color="auto"/>
                <w:right w:val="none" w:sz="0" w:space="0" w:color="auto"/>
              </w:divBdr>
              <w:divsChild>
                <w:div w:id="1942294598">
                  <w:marLeft w:val="0"/>
                  <w:marRight w:val="0"/>
                  <w:marTop w:val="0"/>
                  <w:marBottom w:val="0"/>
                  <w:divBdr>
                    <w:top w:val="none" w:sz="0" w:space="0" w:color="auto"/>
                    <w:left w:val="none" w:sz="0" w:space="0" w:color="auto"/>
                    <w:bottom w:val="none" w:sz="0" w:space="0" w:color="auto"/>
                    <w:right w:val="none" w:sz="0" w:space="0" w:color="auto"/>
                  </w:divBdr>
                </w:div>
                <w:div w:id="17528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0708">
          <w:marLeft w:val="0"/>
          <w:marRight w:val="0"/>
          <w:marTop w:val="0"/>
          <w:marBottom w:val="0"/>
          <w:divBdr>
            <w:top w:val="none" w:sz="0" w:space="0" w:color="auto"/>
            <w:left w:val="none" w:sz="0" w:space="0" w:color="auto"/>
            <w:bottom w:val="none" w:sz="0" w:space="0" w:color="auto"/>
            <w:right w:val="none" w:sz="0" w:space="0" w:color="auto"/>
          </w:divBdr>
          <w:divsChild>
            <w:div w:id="661547200">
              <w:marLeft w:val="0"/>
              <w:marRight w:val="0"/>
              <w:marTop w:val="0"/>
              <w:marBottom w:val="0"/>
              <w:divBdr>
                <w:top w:val="none" w:sz="0" w:space="0" w:color="auto"/>
                <w:left w:val="none" w:sz="0" w:space="0" w:color="auto"/>
                <w:bottom w:val="none" w:sz="0" w:space="0" w:color="auto"/>
                <w:right w:val="none" w:sz="0" w:space="0" w:color="auto"/>
              </w:divBdr>
              <w:divsChild>
                <w:div w:id="853496338">
                  <w:marLeft w:val="0"/>
                  <w:marRight w:val="0"/>
                  <w:marTop w:val="0"/>
                  <w:marBottom w:val="0"/>
                  <w:divBdr>
                    <w:top w:val="none" w:sz="0" w:space="0" w:color="auto"/>
                    <w:left w:val="none" w:sz="0" w:space="0" w:color="auto"/>
                    <w:bottom w:val="none" w:sz="0" w:space="0" w:color="auto"/>
                    <w:right w:val="none" w:sz="0" w:space="0" w:color="auto"/>
                  </w:divBdr>
                  <w:divsChild>
                    <w:div w:id="202135496">
                      <w:marLeft w:val="0"/>
                      <w:marRight w:val="0"/>
                      <w:marTop w:val="0"/>
                      <w:marBottom w:val="0"/>
                      <w:divBdr>
                        <w:top w:val="none" w:sz="0" w:space="0" w:color="auto"/>
                        <w:left w:val="none" w:sz="0" w:space="0" w:color="auto"/>
                        <w:bottom w:val="none" w:sz="0" w:space="0" w:color="auto"/>
                        <w:right w:val="none" w:sz="0" w:space="0" w:color="auto"/>
                      </w:divBdr>
                      <w:divsChild>
                        <w:div w:id="1175801425">
                          <w:marLeft w:val="0"/>
                          <w:marRight w:val="0"/>
                          <w:marTop w:val="0"/>
                          <w:marBottom w:val="0"/>
                          <w:divBdr>
                            <w:top w:val="none" w:sz="0" w:space="0" w:color="auto"/>
                            <w:left w:val="none" w:sz="0" w:space="0" w:color="auto"/>
                            <w:bottom w:val="none" w:sz="0" w:space="0" w:color="auto"/>
                            <w:right w:val="none" w:sz="0" w:space="0" w:color="auto"/>
                          </w:divBdr>
                        </w:div>
                      </w:divsChild>
                    </w:div>
                    <w:div w:id="1091001670">
                      <w:marLeft w:val="0"/>
                      <w:marRight w:val="0"/>
                      <w:marTop w:val="0"/>
                      <w:marBottom w:val="0"/>
                      <w:divBdr>
                        <w:top w:val="none" w:sz="0" w:space="0" w:color="auto"/>
                        <w:left w:val="none" w:sz="0" w:space="0" w:color="auto"/>
                        <w:bottom w:val="none" w:sz="0" w:space="0" w:color="auto"/>
                        <w:right w:val="none" w:sz="0" w:space="0" w:color="auto"/>
                      </w:divBdr>
                      <w:divsChild>
                        <w:div w:id="1648507750">
                          <w:marLeft w:val="0"/>
                          <w:marRight w:val="0"/>
                          <w:marTop w:val="0"/>
                          <w:marBottom w:val="0"/>
                          <w:divBdr>
                            <w:top w:val="none" w:sz="0" w:space="0" w:color="auto"/>
                            <w:left w:val="none" w:sz="0" w:space="0" w:color="auto"/>
                            <w:bottom w:val="none" w:sz="0" w:space="0" w:color="auto"/>
                            <w:right w:val="none" w:sz="0" w:space="0" w:color="auto"/>
                          </w:divBdr>
                        </w:div>
                      </w:divsChild>
                    </w:div>
                    <w:div w:id="1093932771">
                      <w:marLeft w:val="0"/>
                      <w:marRight w:val="0"/>
                      <w:marTop w:val="0"/>
                      <w:marBottom w:val="0"/>
                      <w:divBdr>
                        <w:top w:val="none" w:sz="0" w:space="0" w:color="auto"/>
                        <w:left w:val="none" w:sz="0" w:space="0" w:color="auto"/>
                        <w:bottom w:val="none" w:sz="0" w:space="0" w:color="auto"/>
                        <w:right w:val="none" w:sz="0" w:space="0" w:color="auto"/>
                      </w:divBdr>
                      <w:divsChild>
                        <w:div w:id="1818064926">
                          <w:marLeft w:val="0"/>
                          <w:marRight w:val="0"/>
                          <w:marTop w:val="0"/>
                          <w:marBottom w:val="0"/>
                          <w:divBdr>
                            <w:top w:val="none" w:sz="0" w:space="0" w:color="auto"/>
                            <w:left w:val="none" w:sz="0" w:space="0" w:color="auto"/>
                            <w:bottom w:val="none" w:sz="0" w:space="0" w:color="auto"/>
                            <w:right w:val="none" w:sz="0" w:space="0" w:color="auto"/>
                          </w:divBdr>
                        </w:div>
                      </w:divsChild>
                    </w:div>
                    <w:div w:id="2033145009">
                      <w:marLeft w:val="0"/>
                      <w:marRight w:val="0"/>
                      <w:marTop w:val="0"/>
                      <w:marBottom w:val="0"/>
                      <w:divBdr>
                        <w:top w:val="none" w:sz="0" w:space="0" w:color="auto"/>
                        <w:left w:val="none" w:sz="0" w:space="0" w:color="auto"/>
                        <w:bottom w:val="none" w:sz="0" w:space="0" w:color="auto"/>
                        <w:right w:val="none" w:sz="0" w:space="0" w:color="auto"/>
                      </w:divBdr>
                      <w:divsChild>
                        <w:div w:id="5829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17545">
          <w:marLeft w:val="0"/>
          <w:marRight w:val="0"/>
          <w:marTop w:val="0"/>
          <w:marBottom w:val="0"/>
          <w:divBdr>
            <w:top w:val="none" w:sz="0" w:space="0" w:color="auto"/>
            <w:left w:val="none" w:sz="0" w:space="0" w:color="auto"/>
            <w:bottom w:val="none" w:sz="0" w:space="0" w:color="auto"/>
            <w:right w:val="none" w:sz="0" w:space="0" w:color="auto"/>
          </w:divBdr>
          <w:divsChild>
            <w:div w:id="1597521189">
              <w:marLeft w:val="0"/>
              <w:marRight w:val="0"/>
              <w:marTop w:val="0"/>
              <w:marBottom w:val="0"/>
              <w:divBdr>
                <w:top w:val="none" w:sz="0" w:space="0" w:color="auto"/>
                <w:left w:val="none" w:sz="0" w:space="0" w:color="auto"/>
                <w:bottom w:val="none" w:sz="0" w:space="0" w:color="auto"/>
                <w:right w:val="none" w:sz="0" w:space="0" w:color="auto"/>
              </w:divBdr>
              <w:divsChild>
                <w:div w:id="268051887">
                  <w:marLeft w:val="0"/>
                  <w:marRight w:val="0"/>
                  <w:marTop w:val="0"/>
                  <w:marBottom w:val="0"/>
                  <w:divBdr>
                    <w:top w:val="none" w:sz="0" w:space="0" w:color="auto"/>
                    <w:left w:val="none" w:sz="0" w:space="0" w:color="auto"/>
                    <w:bottom w:val="none" w:sz="0" w:space="0" w:color="auto"/>
                    <w:right w:val="none" w:sz="0" w:space="0" w:color="auto"/>
                  </w:divBdr>
                  <w:divsChild>
                    <w:div w:id="1103720253">
                      <w:marLeft w:val="1315"/>
                      <w:marRight w:val="0"/>
                      <w:marTop w:val="0"/>
                      <w:marBottom w:val="0"/>
                      <w:divBdr>
                        <w:top w:val="none" w:sz="0" w:space="0" w:color="auto"/>
                        <w:left w:val="none" w:sz="0" w:space="0" w:color="auto"/>
                        <w:bottom w:val="none" w:sz="0" w:space="0" w:color="auto"/>
                        <w:right w:val="none" w:sz="0" w:space="0" w:color="auto"/>
                      </w:divBdr>
                    </w:div>
                  </w:divsChild>
                </w:div>
                <w:div w:id="786002863">
                  <w:blockQuote w:val="1"/>
                  <w:marLeft w:val="720"/>
                  <w:marRight w:val="720"/>
                  <w:marTop w:val="100"/>
                  <w:marBottom w:val="100"/>
                  <w:divBdr>
                    <w:top w:val="none" w:sz="0" w:space="0" w:color="auto"/>
                    <w:left w:val="none" w:sz="0" w:space="0" w:color="auto"/>
                    <w:bottom w:val="none" w:sz="0" w:space="0" w:color="auto"/>
                    <w:right w:val="none" w:sz="0" w:space="0" w:color="auto"/>
                  </w:divBdr>
                </w:div>
                <w:div w:id="898324970">
                  <w:blockQuote w:val="1"/>
                  <w:marLeft w:val="720"/>
                  <w:marRight w:val="720"/>
                  <w:marTop w:val="100"/>
                  <w:marBottom w:val="100"/>
                  <w:divBdr>
                    <w:top w:val="none" w:sz="0" w:space="0" w:color="auto"/>
                    <w:left w:val="none" w:sz="0" w:space="0" w:color="auto"/>
                    <w:bottom w:val="none" w:sz="0" w:space="0" w:color="auto"/>
                    <w:right w:val="none" w:sz="0" w:space="0" w:color="auto"/>
                  </w:divBdr>
                </w:div>
                <w:div w:id="434666541">
                  <w:blockQuote w:val="1"/>
                  <w:marLeft w:val="720"/>
                  <w:marRight w:val="720"/>
                  <w:marTop w:val="100"/>
                  <w:marBottom w:val="100"/>
                  <w:divBdr>
                    <w:top w:val="none" w:sz="0" w:space="0" w:color="auto"/>
                    <w:left w:val="none" w:sz="0" w:space="0" w:color="auto"/>
                    <w:bottom w:val="none" w:sz="0" w:space="0" w:color="auto"/>
                    <w:right w:val="none" w:sz="0" w:space="0" w:color="auto"/>
                  </w:divBdr>
                </w:div>
                <w:div w:id="87040674">
                  <w:blockQuote w:val="1"/>
                  <w:marLeft w:val="720"/>
                  <w:marRight w:val="720"/>
                  <w:marTop w:val="100"/>
                  <w:marBottom w:val="100"/>
                  <w:divBdr>
                    <w:top w:val="none" w:sz="0" w:space="0" w:color="auto"/>
                    <w:left w:val="none" w:sz="0" w:space="0" w:color="auto"/>
                    <w:bottom w:val="none" w:sz="0" w:space="0" w:color="auto"/>
                    <w:right w:val="none" w:sz="0" w:space="0" w:color="auto"/>
                  </w:divBdr>
                </w:div>
                <w:div w:id="75177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4937772">
      <w:bodyDiv w:val="1"/>
      <w:marLeft w:val="0"/>
      <w:marRight w:val="0"/>
      <w:marTop w:val="0"/>
      <w:marBottom w:val="0"/>
      <w:divBdr>
        <w:top w:val="none" w:sz="0" w:space="0" w:color="auto"/>
        <w:left w:val="none" w:sz="0" w:space="0" w:color="auto"/>
        <w:bottom w:val="none" w:sz="0" w:space="0" w:color="auto"/>
        <w:right w:val="none" w:sz="0" w:space="0" w:color="auto"/>
      </w:divBdr>
      <w:divsChild>
        <w:div w:id="1468887845">
          <w:marLeft w:val="0"/>
          <w:marRight w:val="0"/>
          <w:marTop w:val="0"/>
          <w:marBottom w:val="0"/>
          <w:divBdr>
            <w:top w:val="none" w:sz="0" w:space="0" w:color="auto"/>
            <w:left w:val="none" w:sz="0" w:space="0" w:color="auto"/>
            <w:bottom w:val="none" w:sz="0" w:space="0" w:color="auto"/>
            <w:right w:val="none" w:sz="0" w:space="0" w:color="auto"/>
          </w:divBdr>
          <w:divsChild>
            <w:div w:id="848300372">
              <w:marLeft w:val="0"/>
              <w:marRight w:val="0"/>
              <w:marTop w:val="0"/>
              <w:marBottom w:val="0"/>
              <w:divBdr>
                <w:top w:val="none" w:sz="0" w:space="0" w:color="auto"/>
                <w:left w:val="none" w:sz="0" w:space="0" w:color="auto"/>
                <w:bottom w:val="none" w:sz="0" w:space="0" w:color="auto"/>
                <w:right w:val="none" w:sz="0" w:space="0" w:color="auto"/>
              </w:divBdr>
              <w:divsChild>
                <w:div w:id="1164513172">
                  <w:marLeft w:val="0"/>
                  <w:marRight w:val="0"/>
                  <w:marTop w:val="0"/>
                  <w:marBottom w:val="0"/>
                  <w:divBdr>
                    <w:top w:val="none" w:sz="0" w:space="0" w:color="auto"/>
                    <w:left w:val="none" w:sz="0" w:space="0" w:color="auto"/>
                    <w:bottom w:val="none" w:sz="0" w:space="0" w:color="auto"/>
                    <w:right w:val="none" w:sz="0" w:space="0" w:color="auto"/>
                  </w:divBdr>
                </w:div>
                <w:div w:id="5636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627">
          <w:marLeft w:val="0"/>
          <w:marRight w:val="0"/>
          <w:marTop w:val="0"/>
          <w:marBottom w:val="0"/>
          <w:divBdr>
            <w:top w:val="none" w:sz="0" w:space="0" w:color="auto"/>
            <w:left w:val="none" w:sz="0" w:space="0" w:color="auto"/>
            <w:bottom w:val="none" w:sz="0" w:space="0" w:color="auto"/>
            <w:right w:val="none" w:sz="0" w:space="0" w:color="auto"/>
          </w:divBdr>
          <w:divsChild>
            <w:div w:id="1434781506">
              <w:marLeft w:val="0"/>
              <w:marRight w:val="0"/>
              <w:marTop w:val="0"/>
              <w:marBottom w:val="0"/>
              <w:divBdr>
                <w:top w:val="none" w:sz="0" w:space="0" w:color="auto"/>
                <w:left w:val="none" w:sz="0" w:space="0" w:color="auto"/>
                <w:bottom w:val="none" w:sz="0" w:space="0" w:color="auto"/>
                <w:right w:val="none" w:sz="0" w:space="0" w:color="auto"/>
              </w:divBdr>
              <w:divsChild>
                <w:div w:id="388845452">
                  <w:marLeft w:val="0"/>
                  <w:marRight w:val="0"/>
                  <w:marTop w:val="0"/>
                  <w:marBottom w:val="0"/>
                  <w:divBdr>
                    <w:top w:val="none" w:sz="0" w:space="0" w:color="auto"/>
                    <w:left w:val="none" w:sz="0" w:space="0" w:color="auto"/>
                    <w:bottom w:val="none" w:sz="0" w:space="0" w:color="auto"/>
                    <w:right w:val="none" w:sz="0" w:space="0" w:color="auto"/>
                  </w:divBdr>
                  <w:divsChild>
                    <w:div w:id="279344014">
                      <w:marLeft w:val="0"/>
                      <w:marRight w:val="0"/>
                      <w:marTop w:val="0"/>
                      <w:marBottom w:val="0"/>
                      <w:divBdr>
                        <w:top w:val="none" w:sz="0" w:space="0" w:color="auto"/>
                        <w:left w:val="none" w:sz="0" w:space="0" w:color="auto"/>
                        <w:bottom w:val="none" w:sz="0" w:space="0" w:color="auto"/>
                        <w:right w:val="none" w:sz="0" w:space="0" w:color="auto"/>
                      </w:divBdr>
                      <w:divsChild>
                        <w:div w:id="32314807">
                          <w:marLeft w:val="0"/>
                          <w:marRight w:val="0"/>
                          <w:marTop w:val="0"/>
                          <w:marBottom w:val="0"/>
                          <w:divBdr>
                            <w:top w:val="none" w:sz="0" w:space="0" w:color="auto"/>
                            <w:left w:val="none" w:sz="0" w:space="0" w:color="auto"/>
                            <w:bottom w:val="none" w:sz="0" w:space="0" w:color="auto"/>
                            <w:right w:val="none" w:sz="0" w:space="0" w:color="auto"/>
                          </w:divBdr>
                        </w:div>
                      </w:divsChild>
                    </w:div>
                    <w:div w:id="1014647552">
                      <w:marLeft w:val="0"/>
                      <w:marRight w:val="0"/>
                      <w:marTop w:val="0"/>
                      <w:marBottom w:val="0"/>
                      <w:divBdr>
                        <w:top w:val="none" w:sz="0" w:space="0" w:color="auto"/>
                        <w:left w:val="none" w:sz="0" w:space="0" w:color="auto"/>
                        <w:bottom w:val="none" w:sz="0" w:space="0" w:color="auto"/>
                        <w:right w:val="none" w:sz="0" w:space="0" w:color="auto"/>
                      </w:divBdr>
                      <w:divsChild>
                        <w:div w:id="1291201537">
                          <w:marLeft w:val="0"/>
                          <w:marRight w:val="0"/>
                          <w:marTop w:val="0"/>
                          <w:marBottom w:val="0"/>
                          <w:divBdr>
                            <w:top w:val="none" w:sz="0" w:space="0" w:color="auto"/>
                            <w:left w:val="none" w:sz="0" w:space="0" w:color="auto"/>
                            <w:bottom w:val="none" w:sz="0" w:space="0" w:color="auto"/>
                            <w:right w:val="none" w:sz="0" w:space="0" w:color="auto"/>
                          </w:divBdr>
                        </w:div>
                      </w:divsChild>
                    </w:div>
                    <w:div w:id="1041633370">
                      <w:marLeft w:val="0"/>
                      <w:marRight w:val="0"/>
                      <w:marTop w:val="0"/>
                      <w:marBottom w:val="0"/>
                      <w:divBdr>
                        <w:top w:val="none" w:sz="0" w:space="0" w:color="auto"/>
                        <w:left w:val="none" w:sz="0" w:space="0" w:color="auto"/>
                        <w:bottom w:val="none" w:sz="0" w:space="0" w:color="auto"/>
                        <w:right w:val="none" w:sz="0" w:space="0" w:color="auto"/>
                      </w:divBdr>
                      <w:divsChild>
                        <w:div w:id="1741560512">
                          <w:marLeft w:val="0"/>
                          <w:marRight w:val="0"/>
                          <w:marTop w:val="0"/>
                          <w:marBottom w:val="0"/>
                          <w:divBdr>
                            <w:top w:val="none" w:sz="0" w:space="0" w:color="auto"/>
                            <w:left w:val="none" w:sz="0" w:space="0" w:color="auto"/>
                            <w:bottom w:val="none" w:sz="0" w:space="0" w:color="auto"/>
                            <w:right w:val="none" w:sz="0" w:space="0" w:color="auto"/>
                          </w:divBdr>
                        </w:div>
                      </w:divsChild>
                    </w:div>
                    <w:div w:id="1767118403">
                      <w:marLeft w:val="0"/>
                      <w:marRight w:val="0"/>
                      <w:marTop w:val="0"/>
                      <w:marBottom w:val="0"/>
                      <w:divBdr>
                        <w:top w:val="none" w:sz="0" w:space="0" w:color="auto"/>
                        <w:left w:val="none" w:sz="0" w:space="0" w:color="auto"/>
                        <w:bottom w:val="none" w:sz="0" w:space="0" w:color="auto"/>
                        <w:right w:val="none" w:sz="0" w:space="0" w:color="auto"/>
                      </w:divBdr>
                      <w:divsChild>
                        <w:div w:id="19355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0294">
          <w:marLeft w:val="0"/>
          <w:marRight w:val="0"/>
          <w:marTop w:val="0"/>
          <w:marBottom w:val="0"/>
          <w:divBdr>
            <w:top w:val="none" w:sz="0" w:space="0" w:color="auto"/>
            <w:left w:val="none" w:sz="0" w:space="0" w:color="auto"/>
            <w:bottom w:val="none" w:sz="0" w:space="0" w:color="auto"/>
            <w:right w:val="none" w:sz="0" w:space="0" w:color="auto"/>
          </w:divBdr>
          <w:divsChild>
            <w:div w:id="1034960517">
              <w:marLeft w:val="0"/>
              <w:marRight w:val="0"/>
              <w:marTop w:val="0"/>
              <w:marBottom w:val="0"/>
              <w:divBdr>
                <w:top w:val="none" w:sz="0" w:space="0" w:color="auto"/>
                <w:left w:val="none" w:sz="0" w:space="0" w:color="auto"/>
                <w:bottom w:val="none" w:sz="0" w:space="0" w:color="auto"/>
                <w:right w:val="none" w:sz="0" w:space="0" w:color="auto"/>
              </w:divBdr>
              <w:divsChild>
                <w:div w:id="1390301685">
                  <w:marLeft w:val="0"/>
                  <w:marRight w:val="0"/>
                  <w:marTop w:val="0"/>
                  <w:marBottom w:val="0"/>
                  <w:divBdr>
                    <w:top w:val="none" w:sz="0" w:space="0" w:color="auto"/>
                    <w:left w:val="none" w:sz="0" w:space="0" w:color="auto"/>
                    <w:bottom w:val="none" w:sz="0" w:space="0" w:color="auto"/>
                    <w:right w:val="none" w:sz="0" w:space="0" w:color="auto"/>
                  </w:divBdr>
                  <w:divsChild>
                    <w:div w:id="187310707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2579">
      <w:bodyDiv w:val="1"/>
      <w:marLeft w:val="0"/>
      <w:marRight w:val="0"/>
      <w:marTop w:val="0"/>
      <w:marBottom w:val="0"/>
      <w:divBdr>
        <w:top w:val="none" w:sz="0" w:space="0" w:color="auto"/>
        <w:left w:val="none" w:sz="0" w:space="0" w:color="auto"/>
        <w:bottom w:val="none" w:sz="0" w:space="0" w:color="auto"/>
        <w:right w:val="none" w:sz="0" w:space="0" w:color="auto"/>
      </w:divBdr>
      <w:divsChild>
        <w:div w:id="1083913024">
          <w:marLeft w:val="0"/>
          <w:marRight w:val="0"/>
          <w:marTop w:val="0"/>
          <w:marBottom w:val="0"/>
          <w:divBdr>
            <w:top w:val="none" w:sz="0" w:space="0" w:color="auto"/>
            <w:left w:val="none" w:sz="0" w:space="0" w:color="auto"/>
            <w:bottom w:val="none" w:sz="0" w:space="0" w:color="auto"/>
            <w:right w:val="none" w:sz="0" w:space="0" w:color="auto"/>
          </w:divBdr>
          <w:divsChild>
            <w:div w:id="164128336">
              <w:marLeft w:val="0"/>
              <w:marRight w:val="0"/>
              <w:marTop w:val="0"/>
              <w:marBottom w:val="0"/>
              <w:divBdr>
                <w:top w:val="none" w:sz="0" w:space="0" w:color="auto"/>
                <w:left w:val="none" w:sz="0" w:space="0" w:color="auto"/>
                <w:bottom w:val="none" w:sz="0" w:space="0" w:color="auto"/>
                <w:right w:val="none" w:sz="0" w:space="0" w:color="auto"/>
              </w:divBdr>
              <w:divsChild>
                <w:div w:id="1158880472">
                  <w:marLeft w:val="0"/>
                  <w:marRight w:val="0"/>
                  <w:marTop w:val="0"/>
                  <w:marBottom w:val="0"/>
                  <w:divBdr>
                    <w:top w:val="none" w:sz="0" w:space="0" w:color="auto"/>
                    <w:left w:val="none" w:sz="0" w:space="0" w:color="auto"/>
                    <w:bottom w:val="none" w:sz="0" w:space="0" w:color="auto"/>
                    <w:right w:val="none" w:sz="0" w:space="0" w:color="auto"/>
                  </w:divBdr>
                </w:div>
                <w:div w:id="7468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7491">
          <w:marLeft w:val="0"/>
          <w:marRight w:val="0"/>
          <w:marTop w:val="0"/>
          <w:marBottom w:val="0"/>
          <w:divBdr>
            <w:top w:val="none" w:sz="0" w:space="0" w:color="auto"/>
            <w:left w:val="none" w:sz="0" w:space="0" w:color="auto"/>
            <w:bottom w:val="none" w:sz="0" w:space="0" w:color="auto"/>
            <w:right w:val="none" w:sz="0" w:space="0" w:color="auto"/>
          </w:divBdr>
          <w:divsChild>
            <w:div w:id="1828551163">
              <w:marLeft w:val="0"/>
              <w:marRight w:val="0"/>
              <w:marTop w:val="0"/>
              <w:marBottom w:val="0"/>
              <w:divBdr>
                <w:top w:val="none" w:sz="0" w:space="0" w:color="auto"/>
                <w:left w:val="none" w:sz="0" w:space="0" w:color="auto"/>
                <w:bottom w:val="none" w:sz="0" w:space="0" w:color="auto"/>
                <w:right w:val="none" w:sz="0" w:space="0" w:color="auto"/>
              </w:divBdr>
              <w:divsChild>
                <w:div w:id="229845832">
                  <w:marLeft w:val="0"/>
                  <w:marRight w:val="0"/>
                  <w:marTop w:val="0"/>
                  <w:marBottom w:val="0"/>
                  <w:divBdr>
                    <w:top w:val="none" w:sz="0" w:space="0" w:color="auto"/>
                    <w:left w:val="none" w:sz="0" w:space="0" w:color="auto"/>
                    <w:bottom w:val="none" w:sz="0" w:space="0" w:color="auto"/>
                    <w:right w:val="none" w:sz="0" w:space="0" w:color="auto"/>
                  </w:divBdr>
                  <w:divsChild>
                    <w:div w:id="445349462">
                      <w:marLeft w:val="0"/>
                      <w:marRight w:val="0"/>
                      <w:marTop w:val="0"/>
                      <w:marBottom w:val="0"/>
                      <w:divBdr>
                        <w:top w:val="none" w:sz="0" w:space="0" w:color="auto"/>
                        <w:left w:val="none" w:sz="0" w:space="0" w:color="auto"/>
                        <w:bottom w:val="none" w:sz="0" w:space="0" w:color="auto"/>
                        <w:right w:val="none" w:sz="0" w:space="0" w:color="auto"/>
                      </w:divBdr>
                      <w:divsChild>
                        <w:div w:id="205798765">
                          <w:marLeft w:val="0"/>
                          <w:marRight w:val="0"/>
                          <w:marTop w:val="0"/>
                          <w:marBottom w:val="0"/>
                          <w:divBdr>
                            <w:top w:val="none" w:sz="0" w:space="0" w:color="auto"/>
                            <w:left w:val="none" w:sz="0" w:space="0" w:color="auto"/>
                            <w:bottom w:val="none" w:sz="0" w:space="0" w:color="auto"/>
                            <w:right w:val="none" w:sz="0" w:space="0" w:color="auto"/>
                          </w:divBdr>
                        </w:div>
                      </w:divsChild>
                    </w:div>
                    <w:div w:id="1796170629">
                      <w:marLeft w:val="0"/>
                      <w:marRight w:val="0"/>
                      <w:marTop w:val="0"/>
                      <w:marBottom w:val="0"/>
                      <w:divBdr>
                        <w:top w:val="none" w:sz="0" w:space="0" w:color="auto"/>
                        <w:left w:val="none" w:sz="0" w:space="0" w:color="auto"/>
                        <w:bottom w:val="none" w:sz="0" w:space="0" w:color="auto"/>
                        <w:right w:val="none" w:sz="0" w:space="0" w:color="auto"/>
                      </w:divBdr>
                      <w:divsChild>
                        <w:div w:id="1409571662">
                          <w:marLeft w:val="0"/>
                          <w:marRight w:val="0"/>
                          <w:marTop w:val="0"/>
                          <w:marBottom w:val="0"/>
                          <w:divBdr>
                            <w:top w:val="none" w:sz="0" w:space="0" w:color="auto"/>
                            <w:left w:val="none" w:sz="0" w:space="0" w:color="auto"/>
                            <w:bottom w:val="none" w:sz="0" w:space="0" w:color="auto"/>
                            <w:right w:val="none" w:sz="0" w:space="0" w:color="auto"/>
                          </w:divBdr>
                        </w:div>
                      </w:divsChild>
                    </w:div>
                    <w:div w:id="1213495041">
                      <w:marLeft w:val="0"/>
                      <w:marRight w:val="0"/>
                      <w:marTop w:val="0"/>
                      <w:marBottom w:val="0"/>
                      <w:divBdr>
                        <w:top w:val="none" w:sz="0" w:space="0" w:color="auto"/>
                        <w:left w:val="none" w:sz="0" w:space="0" w:color="auto"/>
                        <w:bottom w:val="none" w:sz="0" w:space="0" w:color="auto"/>
                        <w:right w:val="none" w:sz="0" w:space="0" w:color="auto"/>
                      </w:divBdr>
                      <w:divsChild>
                        <w:div w:id="2792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07404">
          <w:marLeft w:val="0"/>
          <w:marRight w:val="0"/>
          <w:marTop w:val="0"/>
          <w:marBottom w:val="0"/>
          <w:divBdr>
            <w:top w:val="none" w:sz="0" w:space="0" w:color="auto"/>
            <w:left w:val="none" w:sz="0" w:space="0" w:color="auto"/>
            <w:bottom w:val="none" w:sz="0" w:space="0" w:color="auto"/>
            <w:right w:val="none" w:sz="0" w:space="0" w:color="auto"/>
          </w:divBdr>
          <w:divsChild>
            <w:div w:id="1338924804">
              <w:marLeft w:val="0"/>
              <w:marRight w:val="0"/>
              <w:marTop w:val="0"/>
              <w:marBottom w:val="0"/>
              <w:divBdr>
                <w:top w:val="none" w:sz="0" w:space="0" w:color="auto"/>
                <w:left w:val="none" w:sz="0" w:space="0" w:color="auto"/>
                <w:bottom w:val="none" w:sz="0" w:space="0" w:color="auto"/>
                <w:right w:val="none" w:sz="0" w:space="0" w:color="auto"/>
              </w:divBdr>
              <w:divsChild>
                <w:div w:id="1979072248">
                  <w:marLeft w:val="0"/>
                  <w:marRight w:val="0"/>
                  <w:marTop w:val="0"/>
                  <w:marBottom w:val="0"/>
                  <w:divBdr>
                    <w:top w:val="none" w:sz="0" w:space="0" w:color="auto"/>
                    <w:left w:val="none" w:sz="0" w:space="0" w:color="auto"/>
                    <w:bottom w:val="none" w:sz="0" w:space="0" w:color="auto"/>
                    <w:right w:val="none" w:sz="0" w:space="0" w:color="auto"/>
                  </w:divBdr>
                  <w:divsChild>
                    <w:div w:id="66355319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1217046">
      <w:bodyDiv w:val="1"/>
      <w:marLeft w:val="0"/>
      <w:marRight w:val="0"/>
      <w:marTop w:val="0"/>
      <w:marBottom w:val="0"/>
      <w:divBdr>
        <w:top w:val="none" w:sz="0" w:space="0" w:color="auto"/>
        <w:left w:val="none" w:sz="0" w:space="0" w:color="auto"/>
        <w:bottom w:val="none" w:sz="0" w:space="0" w:color="auto"/>
        <w:right w:val="none" w:sz="0" w:space="0" w:color="auto"/>
      </w:divBdr>
      <w:divsChild>
        <w:div w:id="706292844">
          <w:marLeft w:val="0"/>
          <w:marRight w:val="0"/>
          <w:marTop w:val="0"/>
          <w:marBottom w:val="0"/>
          <w:divBdr>
            <w:top w:val="none" w:sz="0" w:space="0" w:color="auto"/>
            <w:left w:val="none" w:sz="0" w:space="0" w:color="auto"/>
            <w:bottom w:val="none" w:sz="0" w:space="0" w:color="auto"/>
            <w:right w:val="none" w:sz="0" w:space="0" w:color="auto"/>
          </w:divBdr>
          <w:divsChild>
            <w:div w:id="1337919693">
              <w:marLeft w:val="0"/>
              <w:marRight w:val="0"/>
              <w:marTop w:val="0"/>
              <w:marBottom w:val="0"/>
              <w:divBdr>
                <w:top w:val="none" w:sz="0" w:space="0" w:color="auto"/>
                <w:left w:val="none" w:sz="0" w:space="0" w:color="auto"/>
                <w:bottom w:val="none" w:sz="0" w:space="0" w:color="auto"/>
                <w:right w:val="none" w:sz="0" w:space="0" w:color="auto"/>
              </w:divBdr>
              <w:divsChild>
                <w:div w:id="1162041056">
                  <w:marLeft w:val="0"/>
                  <w:marRight w:val="0"/>
                  <w:marTop w:val="0"/>
                  <w:marBottom w:val="0"/>
                  <w:divBdr>
                    <w:top w:val="none" w:sz="0" w:space="0" w:color="auto"/>
                    <w:left w:val="none" w:sz="0" w:space="0" w:color="auto"/>
                    <w:bottom w:val="none" w:sz="0" w:space="0" w:color="auto"/>
                    <w:right w:val="none" w:sz="0" w:space="0" w:color="auto"/>
                  </w:divBdr>
                </w:div>
                <w:div w:id="17928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959">
          <w:marLeft w:val="0"/>
          <w:marRight w:val="0"/>
          <w:marTop w:val="0"/>
          <w:marBottom w:val="0"/>
          <w:divBdr>
            <w:top w:val="none" w:sz="0" w:space="0" w:color="auto"/>
            <w:left w:val="none" w:sz="0" w:space="0" w:color="auto"/>
            <w:bottom w:val="none" w:sz="0" w:space="0" w:color="auto"/>
            <w:right w:val="none" w:sz="0" w:space="0" w:color="auto"/>
          </w:divBdr>
          <w:divsChild>
            <w:div w:id="1781021553">
              <w:marLeft w:val="0"/>
              <w:marRight w:val="0"/>
              <w:marTop w:val="0"/>
              <w:marBottom w:val="0"/>
              <w:divBdr>
                <w:top w:val="none" w:sz="0" w:space="0" w:color="auto"/>
                <w:left w:val="none" w:sz="0" w:space="0" w:color="auto"/>
                <w:bottom w:val="none" w:sz="0" w:space="0" w:color="auto"/>
                <w:right w:val="none" w:sz="0" w:space="0" w:color="auto"/>
              </w:divBdr>
              <w:divsChild>
                <w:div w:id="823279473">
                  <w:marLeft w:val="0"/>
                  <w:marRight w:val="0"/>
                  <w:marTop w:val="0"/>
                  <w:marBottom w:val="0"/>
                  <w:divBdr>
                    <w:top w:val="none" w:sz="0" w:space="0" w:color="auto"/>
                    <w:left w:val="none" w:sz="0" w:space="0" w:color="auto"/>
                    <w:bottom w:val="none" w:sz="0" w:space="0" w:color="auto"/>
                    <w:right w:val="none" w:sz="0" w:space="0" w:color="auto"/>
                  </w:divBdr>
                  <w:divsChild>
                    <w:div w:id="1883903868">
                      <w:marLeft w:val="0"/>
                      <w:marRight w:val="0"/>
                      <w:marTop w:val="0"/>
                      <w:marBottom w:val="0"/>
                      <w:divBdr>
                        <w:top w:val="none" w:sz="0" w:space="0" w:color="auto"/>
                        <w:left w:val="none" w:sz="0" w:space="0" w:color="auto"/>
                        <w:bottom w:val="none" w:sz="0" w:space="0" w:color="auto"/>
                        <w:right w:val="none" w:sz="0" w:space="0" w:color="auto"/>
                      </w:divBdr>
                      <w:divsChild>
                        <w:div w:id="1463764136">
                          <w:marLeft w:val="0"/>
                          <w:marRight w:val="0"/>
                          <w:marTop w:val="0"/>
                          <w:marBottom w:val="0"/>
                          <w:divBdr>
                            <w:top w:val="none" w:sz="0" w:space="0" w:color="auto"/>
                            <w:left w:val="none" w:sz="0" w:space="0" w:color="auto"/>
                            <w:bottom w:val="none" w:sz="0" w:space="0" w:color="auto"/>
                            <w:right w:val="none" w:sz="0" w:space="0" w:color="auto"/>
                          </w:divBdr>
                        </w:div>
                      </w:divsChild>
                    </w:div>
                    <w:div w:id="1462112244">
                      <w:marLeft w:val="0"/>
                      <w:marRight w:val="0"/>
                      <w:marTop w:val="0"/>
                      <w:marBottom w:val="0"/>
                      <w:divBdr>
                        <w:top w:val="none" w:sz="0" w:space="0" w:color="auto"/>
                        <w:left w:val="none" w:sz="0" w:space="0" w:color="auto"/>
                        <w:bottom w:val="none" w:sz="0" w:space="0" w:color="auto"/>
                        <w:right w:val="none" w:sz="0" w:space="0" w:color="auto"/>
                      </w:divBdr>
                      <w:divsChild>
                        <w:div w:id="783572864">
                          <w:marLeft w:val="0"/>
                          <w:marRight w:val="0"/>
                          <w:marTop w:val="0"/>
                          <w:marBottom w:val="0"/>
                          <w:divBdr>
                            <w:top w:val="none" w:sz="0" w:space="0" w:color="auto"/>
                            <w:left w:val="none" w:sz="0" w:space="0" w:color="auto"/>
                            <w:bottom w:val="none" w:sz="0" w:space="0" w:color="auto"/>
                            <w:right w:val="none" w:sz="0" w:space="0" w:color="auto"/>
                          </w:divBdr>
                        </w:div>
                      </w:divsChild>
                    </w:div>
                    <w:div w:id="1897278296">
                      <w:marLeft w:val="0"/>
                      <w:marRight w:val="0"/>
                      <w:marTop w:val="0"/>
                      <w:marBottom w:val="0"/>
                      <w:divBdr>
                        <w:top w:val="none" w:sz="0" w:space="0" w:color="auto"/>
                        <w:left w:val="none" w:sz="0" w:space="0" w:color="auto"/>
                        <w:bottom w:val="none" w:sz="0" w:space="0" w:color="auto"/>
                        <w:right w:val="none" w:sz="0" w:space="0" w:color="auto"/>
                      </w:divBdr>
                      <w:divsChild>
                        <w:div w:id="230849271">
                          <w:marLeft w:val="0"/>
                          <w:marRight w:val="0"/>
                          <w:marTop w:val="0"/>
                          <w:marBottom w:val="0"/>
                          <w:divBdr>
                            <w:top w:val="none" w:sz="0" w:space="0" w:color="auto"/>
                            <w:left w:val="none" w:sz="0" w:space="0" w:color="auto"/>
                            <w:bottom w:val="none" w:sz="0" w:space="0" w:color="auto"/>
                            <w:right w:val="none" w:sz="0" w:space="0" w:color="auto"/>
                          </w:divBdr>
                        </w:div>
                      </w:divsChild>
                    </w:div>
                    <w:div w:id="156769994">
                      <w:marLeft w:val="0"/>
                      <w:marRight w:val="0"/>
                      <w:marTop w:val="0"/>
                      <w:marBottom w:val="0"/>
                      <w:divBdr>
                        <w:top w:val="none" w:sz="0" w:space="0" w:color="auto"/>
                        <w:left w:val="none" w:sz="0" w:space="0" w:color="auto"/>
                        <w:bottom w:val="none" w:sz="0" w:space="0" w:color="auto"/>
                        <w:right w:val="none" w:sz="0" w:space="0" w:color="auto"/>
                      </w:divBdr>
                      <w:divsChild>
                        <w:div w:id="3426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85783">
          <w:marLeft w:val="0"/>
          <w:marRight w:val="0"/>
          <w:marTop w:val="0"/>
          <w:marBottom w:val="0"/>
          <w:divBdr>
            <w:top w:val="none" w:sz="0" w:space="0" w:color="auto"/>
            <w:left w:val="none" w:sz="0" w:space="0" w:color="auto"/>
            <w:bottom w:val="none" w:sz="0" w:space="0" w:color="auto"/>
            <w:right w:val="none" w:sz="0" w:space="0" w:color="auto"/>
          </w:divBdr>
          <w:divsChild>
            <w:div w:id="155924281">
              <w:marLeft w:val="0"/>
              <w:marRight w:val="0"/>
              <w:marTop w:val="0"/>
              <w:marBottom w:val="0"/>
              <w:divBdr>
                <w:top w:val="none" w:sz="0" w:space="0" w:color="auto"/>
                <w:left w:val="none" w:sz="0" w:space="0" w:color="auto"/>
                <w:bottom w:val="none" w:sz="0" w:space="0" w:color="auto"/>
                <w:right w:val="none" w:sz="0" w:space="0" w:color="auto"/>
              </w:divBdr>
              <w:divsChild>
                <w:div w:id="2121601442">
                  <w:marLeft w:val="0"/>
                  <w:marRight w:val="0"/>
                  <w:marTop w:val="0"/>
                  <w:marBottom w:val="0"/>
                  <w:divBdr>
                    <w:top w:val="none" w:sz="0" w:space="0" w:color="auto"/>
                    <w:left w:val="none" w:sz="0" w:space="0" w:color="auto"/>
                    <w:bottom w:val="none" w:sz="0" w:space="0" w:color="auto"/>
                    <w:right w:val="none" w:sz="0" w:space="0" w:color="auto"/>
                  </w:divBdr>
                  <w:divsChild>
                    <w:div w:id="1734504142">
                      <w:marLeft w:val="1316"/>
                      <w:marRight w:val="0"/>
                      <w:marTop w:val="0"/>
                      <w:marBottom w:val="0"/>
                      <w:divBdr>
                        <w:top w:val="none" w:sz="0" w:space="0" w:color="auto"/>
                        <w:left w:val="none" w:sz="0" w:space="0" w:color="auto"/>
                        <w:bottom w:val="none" w:sz="0" w:space="0" w:color="auto"/>
                        <w:right w:val="none" w:sz="0" w:space="0" w:color="auto"/>
                      </w:divBdr>
                    </w:div>
                  </w:divsChild>
                </w:div>
                <w:div w:id="312757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128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750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33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77215">
                  <w:blockQuote w:val="1"/>
                  <w:marLeft w:val="720"/>
                  <w:marRight w:val="720"/>
                  <w:marTop w:val="100"/>
                  <w:marBottom w:val="100"/>
                  <w:divBdr>
                    <w:top w:val="none" w:sz="0" w:space="0" w:color="auto"/>
                    <w:left w:val="none" w:sz="0" w:space="0" w:color="auto"/>
                    <w:bottom w:val="none" w:sz="0" w:space="0" w:color="auto"/>
                    <w:right w:val="none" w:sz="0" w:space="0" w:color="auto"/>
                  </w:divBdr>
                </w:div>
                <w:div w:id="902644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257172">
                  <w:blockQuote w:val="1"/>
                  <w:marLeft w:val="720"/>
                  <w:marRight w:val="720"/>
                  <w:marTop w:val="100"/>
                  <w:marBottom w:val="100"/>
                  <w:divBdr>
                    <w:top w:val="none" w:sz="0" w:space="0" w:color="auto"/>
                    <w:left w:val="none" w:sz="0" w:space="0" w:color="auto"/>
                    <w:bottom w:val="none" w:sz="0" w:space="0" w:color="auto"/>
                    <w:right w:val="none" w:sz="0" w:space="0" w:color="auto"/>
                  </w:divBdr>
                </w:div>
                <w:div w:id="75135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87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172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85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439373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25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27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6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26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06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519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44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71042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520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32779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36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38267">
                  <w:blockQuote w:val="1"/>
                  <w:marLeft w:val="720"/>
                  <w:marRight w:val="720"/>
                  <w:marTop w:val="100"/>
                  <w:marBottom w:val="100"/>
                  <w:divBdr>
                    <w:top w:val="none" w:sz="0" w:space="0" w:color="auto"/>
                    <w:left w:val="none" w:sz="0" w:space="0" w:color="auto"/>
                    <w:bottom w:val="none" w:sz="0" w:space="0" w:color="auto"/>
                    <w:right w:val="none" w:sz="0" w:space="0" w:color="auto"/>
                  </w:divBdr>
                </w:div>
                <w:div w:id="387071155">
                  <w:blockQuote w:val="1"/>
                  <w:marLeft w:val="720"/>
                  <w:marRight w:val="720"/>
                  <w:marTop w:val="100"/>
                  <w:marBottom w:val="100"/>
                  <w:divBdr>
                    <w:top w:val="none" w:sz="0" w:space="0" w:color="auto"/>
                    <w:left w:val="none" w:sz="0" w:space="0" w:color="auto"/>
                    <w:bottom w:val="none" w:sz="0" w:space="0" w:color="auto"/>
                    <w:right w:val="none" w:sz="0" w:space="0" w:color="auto"/>
                  </w:divBdr>
                </w:div>
                <w:div w:id="811950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489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103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2409009">
      <w:bodyDiv w:val="1"/>
      <w:marLeft w:val="0"/>
      <w:marRight w:val="0"/>
      <w:marTop w:val="0"/>
      <w:marBottom w:val="0"/>
      <w:divBdr>
        <w:top w:val="none" w:sz="0" w:space="0" w:color="auto"/>
        <w:left w:val="none" w:sz="0" w:space="0" w:color="auto"/>
        <w:bottom w:val="none" w:sz="0" w:space="0" w:color="auto"/>
        <w:right w:val="none" w:sz="0" w:space="0" w:color="auto"/>
      </w:divBdr>
      <w:divsChild>
        <w:div w:id="367999174">
          <w:marLeft w:val="0"/>
          <w:marRight w:val="0"/>
          <w:marTop w:val="0"/>
          <w:marBottom w:val="0"/>
          <w:divBdr>
            <w:top w:val="none" w:sz="0" w:space="0" w:color="auto"/>
            <w:left w:val="none" w:sz="0" w:space="0" w:color="auto"/>
            <w:bottom w:val="none" w:sz="0" w:space="0" w:color="auto"/>
            <w:right w:val="none" w:sz="0" w:space="0" w:color="auto"/>
          </w:divBdr>
          <w:divsChild>
            <w:div w:id="2008048441">
              <w:marLeft w:val="0"/>
              <w:marRight w:val="0"/>
              <w:marTop w:val="0"/>
              <w:marBottom w:val="0"/>
              <w:divBdr>
                <w:top w:val="none" w:sz="0" w:space="0" w:color="auto"/>
                <w:left w:val="none" w:sz="0" w:space="0" w:color="auto"/>
                <w:bottom w:val="none" w:sz="0" w:space="0" w:color="auto"/>
                <w:right w:val="none" w:sz="0" w:space="0" w:color="auto"/>
              </w:divBdr>
              <w:divsChild>
                <w:div w:id="1795323096">
                  <w:marLeft w:val="0"/>
                  <w:marRight w:val="0"/>
                  <w:marTop w:val="0"/>
                  <w:marBottom w:val="0"/>
                  <w:divBdr>
                    <w:top w:val="none" w:sz="0" w:space="0" w:color="auto"/>
                    <w:left w:val="none" w:sz="0" w:space="0" w:color="auto"/>
                    <w:bottom w:val="none" w:sz="0" w:space="0" w:color="auto"/>
                    <w:right w:val="none" w:sz="0" w:space="0" w:color="auto"/>
                  </w:divBdr>
                </w:div>
                <w:div w:id="7626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8894">
          <w:marLeft w:val="0"/>
          <w:marRight w:val="0"/>
          <w:marTop w:val="0"/>
          <w:marBottom w:val="0"/>
          <w:divBdr>
            <w:top w:val="none" w:sz="0" w:space="0" w:color="auto"/>
            <w:left w:val="none" w:sz="0" w:space="0" w:color="auto"/>
            <w:bottom w:val="none" w:sz="0" w:space="0" w:color="auto"/>
            <w:right w:val="none" w:sz="0" w:space="0" w:color="auto"/>
          </w:divBdr>
          <w:divsChild>
            <w:div w:id="614410437">
              <w:marLeft w:val="0"/>
              <w:marRight w:val="0"/>
              <w:marTop w:val="0"/>
              <w:marBottom w:val="0"/>
              <w:divBdr>
                <w:top w:val="none" w:sz="0" w:space="0" w:color="auto"/>
                <w:left w:val="none" w:sz="0" w:space="0" w:color="auto"/>
                <w:bottom w:val="none" w:sz="0" w:space="0" w:color="auto"/>
                <w:right w:val="none" w:sz="0" w:space="0" w:color="auto"/>
              </w:divBdr>
              <w:divsChild>
                <w:div w:id="1391612865">
                  <w:marLeft w:val="0"/>
                  <w:marRight w:val="0"/>
                  <w:marTop w:val="0"/>
                  <w:marBottom w:val="0"/>
                  <w:divBdr>
                    <w:top w:val="none" w:sz="0" w:space="0" w:color="auto"/>
                    <w:left w:val="none" w:sz="0" w:space="0" w:color="auto"/>
                    <w:bottom w:val="none" w:sz="0" w:space="0" w:color="auto"/>
                    <w:right w:val="none" w:sz="0" w:space="0" w:color="auto"/>
                  </w:divBdr>
                  <w:divsChild>
                    <w:div w:id="2097044745">
                      <w:marLeft w:val="0"/>
                      <w:marRight w:val="0"/>
                      <w:marTop w:val="0"/>
                      <w:marBottom w:val="0"/>
                      <w:divBdr>
                        <w:top w:val="none" w:sz="0" w:space="0" w:color="auto"/>
                        <w:left w:val="none" w:sz="0" w:space="0" w:color="auto"/>
                        <w:bottom w:val="none" w:sz="0" w:space="0" w:color="auto"/>
                        <w:right w:val="none" w:sz="0" w:space="0" w:color="auto"/>
                      </w:divBdr>
                      <w:divsChild>
                        <w:div w:id="1397046132">
                          <w:marLeft w:val="0"/>
                          <w:marRight w:val="0"/>
                          <w:marTop w:val="0"/>
                          <w:marBottom w:val="0"/>
                          <w:divBdr>
                            <w:top w:val="none" w:sz="0" w:space="0" w:color="auto"/>
                            <w:left w:val="none" w:sz="0" w:space="0" w:color="auto"/>
                            <w:bottom w:val="none" w:sz="0" w:space="0" w:color="auto"/>
                            <w:right w:val="none" w:sz="0" w:space="0" w:color="auto"/>
                          </w:divBdr>
                        </w:div>
                      </w:divsChild>
                    </w:div>
                    <w:div w:id="1484934873">
                      <w:marLeft w:val="0"/>
                      <w:marRight w:val="0"/>
                      <w:marTop w:val="0"/>
                      <w:marBottom w:val="0"/>
                      <w:divBdr>
                        <w:top w:val="none" w:sz="0" w:space="0" w:color="auto"/>
                        <w:left w:val="none" w:sz="0" w:space="0" w:color="auto"/>
                        <w:bottom w:val="none" w:sz="0" w:space="0" w:color="auto"/>
                        <w:right w:val="none" w:sz="0" w:space="0" w:color="auto"/>
                      </w:divBdr>
                      <w:divsChild>
                        <w:div w:id="582301565">
                          <w:marLeft w:val="0"/>
                          <w:marRight w:val="0"/>
                          <w:marTop w:val="0"/>
                          <w:marBottom w:val="0"/>
                          <w:divBdr>
                            <w:top w:val="none" w:sz="0" w:space="0" w:color="auto"/>
                            <w:left w:val="none" w:sz="0" w:space="0" w:color="auto"/>
                            <w:bottom w:val="none" w:sz="0" w:space="0" w:color="auto"/>
                            <w:right w:val="none" w:sz="0" w:space="0" w:color="auto"/>
                          </w:divBdr>
                        </w:div>
                      </w:divsChild>
                    </w:div>
                    <w:div w:id="1771468770">
                      <w:marLeft w:val="0"/>
                      <w:marRight w:val="0"/>
                      <w:marTop w:val="0"/>
                      <w:marBottom w:val="0"/>
                      <w:divBdr>
                        <w:top w:val="none" w:sz="0" w:space="0" w:color="auto"/>
                        <w:left w:val="none" w:sz="0" w:space="0" w:color="auto"/>
                        <w:bottom w:val="none" w:sz="0" w:space="0" w:color="auto"/>
                        <w:right w:val="none" w:sz="0" w:space="0" w:color="auto"/>
                      </w:divBdr>
                      <w:divsChild>
                        <w:div w:id="2065987819">
                          <w:marLeft w:val="0"/>
                          <w:marRight w:val="0"/>
                          <w:marTop w:val="0"/>
                          <w:marBottom w:val="0"/>
                          <w:divBdr>
                            <w:top w:val="none" w:sz="0" w:space="0" w:color="auto"/>
                            <w:left w:val="none" w:sz="0" w:space="0" w:color="auto"/>
                            <w:bottom w:val="none" w:sz="0" w:space="0" w:color="auto"/>
                            <w:right w:val="none" w:sz="0" w:space="0" w:color="auto"/>
                          </w:divBdr>
                        </w:div>
                      </w:divsChild>
                    </w:div>
                    <w:div w:id="1776975286">
                      <w:marLeft w:val="0"/>
                      <w:marRight w:val="0"/>
                      <w:marTop w:val="0"/>
                      <w:marBottom w:val="0"/>
                      <w:divBdr>
                        <w:top w:val="none" w:sz="0" w:space="0" w:color="auto"/>
                        <w:left w:val="none" w:sz="0" w:space="0" w:color="auto"/>
                        <w:bottom w:val="none" w:sz="0" w:space="0" w:color="auto"/>
                        <w:right w:val="none" w:sz="0" w:space="0" w:color="auto"/>
                      </w:divBdr>
                      <w:divsChild>
                        <w:div w:id="2700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5290">
          <w:marLeft w:val="0"/>
          <w:marRight w:val="0"/>
          <w:marTop w:val="0"/>
          <w:marBottom w:val="0"/>
          <w:divBdr>
            <w:top w:val="none" w:sz="0" w:space="0" w:color="auto"/>
            <w:left w:val="none" w:sz="0" w:space="0" w:color="auto"/>
            <w:bottom w:val="none" w:sz="0" w:space="0" w:color="auto"/>
            <w:right w:val="none" w:sz="0" w:space="0" w:color="auto"/>
          </w:divBdr>
          <w:divsChild>
            <w:div w:id="1768117173">
              <w:marLeft w:val="0"/>
              <w:marRight w:val="0"/>
              <w:marTop w:val="0"/>
              <w:marBottom w:val="0"/>
              <w:divBdr>
                <w:top w:val="none" w:sz="0" w:space="0" w:color="auto"/>
                <w:left w:val="none" w:sz="0" w:space="0" w:color="auto"/>
                <w:bottom w:val="none" w:sz="0" w:space="0" w:color="auto"/>
                <w:right w:val="none" w:sz="0" w:space="0" w:color="auto"/>
              </w:divBdr>
              <w:divsChild>
                <w:div w:id="748693476">
                  <w:marLeft w:val="0"/>
                  <w:marRight w:val="0"/>
                  <w:marTop w:val="0"/>
                  <w:marBottom w:val="0"/>
                  <w:divBdr>
                    <w:top w:val="none" w:sz="0" w:space="0" w:color="auto"/>
                    <w:left w:val="none" w:sz="0" w:space="0" w:color="auto"/>
                    <w:bottom w:val="none" w:sz="0" w:space="0" w:color="auto"/>
                    <w:right w:val="none" w:sz="0" w:space="0" w:color="auto"/>
                  </w:divBdr>
                  <w:divsChild>
                    <w:div w:id="603726238">
                      <w:marLeft w:val="1315"/>
                      <w:marRight w:val="0"/>
                      <w:marTop w:val="0"/>
                      <w:marBottom w:val="0"/>
                      <w:divBdr>
                        <w:top w:val="none" w:sz="0" w:space="0" w:color="auto"/>
                        <w:left w:val="none" w:sz="0" w:space="0" w:color="auto"/>
                        <w:bottom w:val="none" w:sz="0" w:space="0" w:color="auto"/>
                        <w:right w:val="none" w:sz="0" w:space="0" w:color="auto"/>
                      </w:divBdr>
                    </w:div>
                  </w:divsChild>
                </w:div>
                <w:div w:id="1678919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25455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600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789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762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1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212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339943">
                  <w:blockQuote w:val="1"/>
                  <w:marLeft w:val="720"/>
                  <w:marRight w:val="720"/>
                  <w:marTop w:val="100"/>
                  <w:marBottom w:val="100"/>
                  <w:divBdr>
                    <w:top w:val="none" w:sz="0" w:space="0" w:color="auto"/>
                    <w:left w:val="none" w:sz="0" w:space="0" w:color="auto"/>
                    <w:bottom w:val="none" w:sz="0" w:space="0" w:color="auto"/>
                    <w:right w:val="none" w:sz="0" w:space="0" w:color="auto"/>
                  </w:divBdr>
                </w:div>
                <w:div w:id="96365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42889560">
      <w:bodyDiv w:val="1"/>
      <w:marLeft w:val="0"/>
      <w:marRight w:val="0"/>
      <w:marTop w:val="0"/>
      <w:marBottom w:val="0"/>
      <w:divBdr>
        <w:top w:val="none" w:sz="0" w:space="0" w:color="auto"/>
        <w:left w:val="none" w:sz="0" w:space="0" w:color="auto"/>
        <w:bottom w:val="none" w:sz="0" w:space="0" w:color="auto"/>
        <w:right w:val="none" w:sz="0" w:space="0" w:color="auto"/>
      </w:divBdr>
      <w:divsChild>
        <w:div w:id="1452355494">
          <w:marLeft w:val="0"/>
          <w:marRight w:val="0"/>
          <w:marTop w:val="0"/>
          <w:marBottom w:val="0"/>
          <w:divBdr>
            <w:top w:val="none" w:sz="0" w:space="0" w:color="auto"/>
            <w:left w:val="none" w:sz="0" w:space="0" w:color="auto"/>
            <w:bottom w:val="none" w:sz="0" w:space="0" w:color="auto"/>
            <w:right w:val="none" w:sz="0" w:space="0" w:color="auto"/>
          </w:divBdr>
          <w:divsChild>
            <w:div w:id="1726828015">
              <w:marLeft w:val="0"/>
              <w:marRight w:val="0"/>
              <w:marTop w:val="0"/>
              <w:marBottom w:val="0"/>
              <w:divBdr>
                <w:top w:val="none" w:sz="0" w:space="0" w:color="auto"/>
                <w:left w:val="none" w:sz="0" w:space="0" w:color="auto"/>
                <w:bottom w:val="none" w:sz="0" w:space="0" w:color="auto"/>
                <w:right w:val="none" w:sz="0" w:space="0" w:color="auto"/>
              </w:divBdr>
              <w:divsChild>
                <w:div w:id="1987540899">
                  <w:marLeft w:val="0"/>
                  <w:marRight w:val="0"/>
                  <w:marTop w:val="0"/>
                  <w:marBottom w:val="0"/>
                  <w:divBdr>
                    <w:top w:val="none" w:sz="0" w:space="0" w:color="auto"/>
                    <w:left w:val="none" w:sz="0" w:space="0" w:color="auto"/>
                    <w:bottom w:val="none" w:sz="0" w:space="0" w:color="auto"/>
                    <w:right w:val="none" w:sz="0" w:space="0" w:color="auto"/>
                  </w:divBdr>
                </w:div>
                <w:div w:id="14739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9368">
          <w:marLeft w:val="0"/>
          <w:marRight w:val="0"/>
          <w:marTop w:val="0"/>
          <w:marBottom w:val="0"/>
          <w:divBdr>
            <w:top w:val="none" w:sz="0" w:space="0" w:color="auto"/>
            <w:left w:val="none" w:sz="0" w:space="0" w:color="auto"/>
            <w:bottom w:val="none" w:sz="0" w:space="0" w:color="auto"/>
            <w:right w:val="none" w:sz="0" w:space="0" w:color="auto"/>
          </w:divBdr>
          <w:divsChild>
            <w:div w:id="1505970789">
              <w:marLeft w:val="0"/>
              <w:marRight w:val="0"/>
              <w:marTop w:val="0"/>
              <w:marBottom w:val="0"/>
              <w:divBdr>
                <w:top w:val="none" w:sz="0" w:space="0" w:color="auto"/>
                <w:left w:val="none" w:sz="0" w:space="0" w:color="auto"/>
                <w:bottom w:val="none" w:sz="0" w:space="0" w:color="auto"/>
                <w:right w:val="none" w:sz="0" w:space="0" w:color="auto"/>
              </w:divBdr>
              <w:divsChild>
                <w:div w:id="1558783431">
                  <w:marLeft w:val="0"/>
                  <w:marRight w:val="0"/>
                  <w:marTop w:val="0"/>
                  <w:marBottom w:val="0"/>
                  <w:divBdr>
                    <w:top w:val="none" w:sz="0" w:space="0" w:color="auto"/>
                    <w:left w:val="none" w:sz="0" w:space="0" w:color="auto"/>
                    <w:bottom w:val="none" w:sz="0" w:space="0" w:color="auto"/>
                    <w:right w:val="none" w:sz="0" w:space="0" w:color="auto"/>
                  </w:divBdr>
                  <w:divsChild>
                    <w:div w:id="584606665">
                      <w:marLeft w:val="0"/>
                      <w:marRight w:val="0"/>
                      <w:marTop w:val="0"/>
                      <w:marBottom w:val="0"/>
                      <w:divBdr>
                        <w:top w:val="none" w:sz="0" w:space="0" w:color="auto"/>
                        <w:left w:val="none" w:sz="0" w:space="0" w:color="auto"/>
                        <w:bottom w:val="none" w:sz="0" w:space="0" w:color="auto"/>
                        <w:right w:val="none" w:sz="0" w:space="0" w:color="auto"/>
                      </w:divBdr>
                      <w:divsChild>
                        <w:div w:id="1941838394">
                          <w:marLeft w:val="0"/>
                          <w:marRight w:val="0"/>
                          <w:marTop w:val="0"/>
                          <w:marBottom w:val="0"/>
                          <w:divBdr>
                            <w:top w:val="none" w:sz="0" w:space="0" w:color="auto"/>
                            <w:left w:val="none" w:sz="0" w:space="0" w:color="auto"/>
                            <w:bottom w:val="none" w:sz="0" w:space="0" w:color="auto"/>
                            <w:right w:val="none" w:sz="0" w:space="0" w:color="auto"/>
                          </w:divBdr>
                        </w:div>
                      </w:divsChild>
                    </w:div>
                    <w:div w:id="1571160468">
                      <w:marLeft w:val="0"/>
                      <w:marRight w:val="0"/>
                      <w:marTop w:val="0"/>
                      <w:marBottom w:val="0"/>
                      <w:divBdr>
                        <w:top w:val="none" w:sz="0" w:space="0" w:color="auto"/>
                        <w:left w:val="none" w:sz="0" w:space="0" w:color="auto"/>
                        <w:bottom w:val="none" w:sz="0" w:space="0" w:color="auto"/>
                        <w:right w:val="none" w:sz="0" w:space="0" w:color="auto"/>
                      </w:divBdr>
                      <w:divsChild>
                        <w:div w:id="1787575142">
                          <w:marLeft w:val="0"/>
                          <w:marRight w:val="0"/>
                          <w:marTop w:val="0"/>
                          <w:marBottom w:val="0"/>
                          <w:divBdr>
                            <w:top w:val="none" w:sz="0" w:space="0" w:color="auto"/>
                            <w:left w:val="none" w:sz="0" w:space="0" w:color="auto"/>
                            <w:bottom w:val="none" w:sz="0" w:space="0" w:color="auto"/>
                            <w:right w:val="none" w:sz="0" w:space="0" w:color="auto"/>
                          </w:divBdr>
                        </w:div>
                      </w:divsChild>
                    </w:div>
                    <w:div w:id="748886787">
                      <w:marLeft w:val="0"/>
                      <w:marRight w:val="0"/>
                      <w:marTop w:val="0"/>
                      <w:marBottom w:val="0"/>
                      <w:divBdr>
                        <w:top w:val="none" w:sz="0" w:space="0" w:color="auto"/>
                        <w:left w:val="none" w:sz="0" w:space="0" w:color="auto"/>
                        <w:bottom w:val="none" w:sz="0" w:space="0" w:color="auto"/>
                        <w:right w:val="none" w:sz="0" w:space="0" w:color="auto"/>
                      </w:divBdr>
                      <w:divsChild>
                        <w:div w:id="407309517">
                          <w:marLeft w:val="0"/>
                          <w:marRight w:val="0"/>
                          <w:marTop w:val="0"/>
                          <w:marBottom w:val="0"/>
                          <w:divBdr>
                            <w:top w:val="none" w:sz="0" w:space="0" w:color="auto"/>
                            <w:left w:val="none" w:sz="0" w:space="0" w:color="auto"/>
                            <w:bottom w:val="none" w:sz="0" w:space="0" w:color="auto"/>
                            <w:right w:val="none" w:sz="0" w:space="0" w:color="auto"/>
                          </w:divBdr>
                        </w:div>
                      </w:divsChild>
                    </w:div>
                    <w:div w:id="233392893">
                      <w:marLeft w:val="0"/>
                      <w:marRight w:val="0"/>
                      <w:marTop w:val="0"/>
                      <w:marBottom w:val="0"/>
                      <w:divBdr>
                        <w:top w:val="none" w:sz="0" w:space="0" w:color="auto"/>
                        <w:left w:val="none" w:sz="0" w:space="0" w:color="auto"/>
                        <w:bottom w:val="none" w:sz="0" w:space="0" w:color="auto"/>
                        <w:right w:val="none" w:sz="0" w:space="0" w:color="auto"/>
                      </w:divBdr>
                      <w:divsChild>
                        <w:div w:id="11431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20105">
          <w:marLeft w:val="0"/>
          <w:marRight w:val="0"/>
          <w:marTop w:val="0"/>
          <w:marBottom w:val="0"/>
          <w:divBdr>
            <w:top w:val="none" w:sz="0" w:space="0" w:color="auto"/>
            <w:left w:val="none" w:sz="0" w:space="0" w:color="auto"/>
            <w:bottom w:val="none" w:sz="0" w:space="0" w:color="auto"/>
            <w:right w:val="none" w:sz="0" w:space="0" w:color="auto"/>
          </w:divBdr>
          <w:divsChild>
            <w:div w:id="1839272234">
              <w:marLeft w:val="0"/>
              <w:marRight w:val="0"/>
              <w:marTop w:val="0"/>
              <w:marBottom w:val="0"/>
              <w:divBdr>
                <w:top w:val="none" w:sz="0" w:space="0" w:color="auto"/>
                <w:left w:val="none" w:sz="0" w:space="0" w:color="auto"/>
                <w:bottom w:val="none" w:sz="0" w:space="0" w:color="auto"/>
                <w:right w:val="none" w:sz="0" w:space="0" w:color="auto"/>
              </w:divBdr>
              <w:divsChild>
                <w:div w:id="204372887">
                  <w:marLeft w:val="0"/>
                  <w:marRight w:val="0"/>
                  <w:marTop w:val="0"/>
                  <w:marBottom w:val="0"/>
                  <w:divBdr>
                    <w:top w:val="none" w:sz="0" w:space="0" w:color="auto"/>
                    <w:left w:val="none" w:sz="0" w:space="0" w:color="auto"/>
                    <w:bottom w:val="none" w:sz="0" w:space="0" w:color="auto"/>
                    <w:right w:val="none" w:sz="0" w:space="0" w:color="auto"/>
                  </w:divBdr>
                  <w:divsChild>
                    <w:div w:id="543324369">
                      <w:marLeft w:val="12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3037847">
      <w:bodyDiv w:val="1"/>
      <w:marLeft w:val="0"/>
      <w:marRight w:val="0"/>
      <w:marTop w:val="0"/>
      <w:marBottom w:val="0"/>
      <w:divBdr>
        <w:top w:val="none" w:sz="0" w:space="0" w:color="auto"/>
        <w:left w:val="none" w:sz="0" w:space="0" w:color="auto"/>
        <w:bottom w:val="none" w:sz="0" w:space="0" w:color="auto"/>
        <w:right w:val="none" w:sz="0" w:space="0" w:color="auto"/>
      </w:divBdr>
      <w:divsChild>
        <w:div w:id="1713112884">
          <w:marLeft w:val="0"/>
          <w:marRight w:val="0"/>
          <w:marTop w:val="0"/>
          <w:marBottom w:val="0"/>
          <w:divBdr>
            <w:top w:val="none" w:sz="0" w:space="0" w:color="auto"/>
            <w:left w:val="none" w:sz="0" w:space="0" w:color="auto"/>
            <w:bottom w:val="none" w:sz="0" w:space="0" w:color="auto"/>
            <w:right w:val="none" w:sz="0" w:space="0" w:color="auto"/>
          </w:divBdr>
          <w:divsChild>
            <w:div w:id="989408065">
              <w:marLeft w:val="0"/>
              <w:marRight w:val="0"/>
              <w:marTop w:val="0"/>
              <w:marBottom w:val="0"/>
              <w:divBdr>
                <w:top w:val="none" w:sz="0" w:space="0" w:color="auto"/>
                <w:left w:val="none" w:sz="0" w:space="0" w:color="auto"/>
                <w:bottom w:val="none" w:sz="0" w:space="0" w:color="auto"/>
                <w:right w:val="none" w:sz="0" w:space="0" w:color="auto"/>
              </w:divBdr>
              <w:divsChild>
                <w:div w:id="1840995499">
                  <w:marLeft w:val="0"/>
                  <w:marRight w:val="0"/>
                  <w:marTop w:val="0"/>
                  <w:marBottom w:val="0"/>
                  <w:divBdr>
                    <w:top w:val="none" w:sz="0" w:space="0" w:color="auto"/>
                    <w:left w:val="none" w:sz="0" w:space="0" w:color="auto"/>
                    <w:bottom w:val="none" w:sz="0" w:space="0" w:color="auto"/>
                    <w:right w:val="none" w:sz="0" w:space="0" w:color="auto"/>
                  </w:divBdr>
                </w:div>
                <w:div w:id="10560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2788">
          <w:marLeft w:val="0"/>
          <w:marRight w:val="0"/>
          <w:marTop w:val="0"/>
          <w:marBottom w:val="0"/>
          <w:divBdr>
            <w:top w:val="none" w:sz="0" w:space="0" w:color="auto"/>
            <w:left w:val="none" w:sz="0" w:space="0" w:color="auto"/>
            <w:bottom w:val="none" w:sz="0" w:space="0" w:color="auto"/>
            <w:right w:val="none" w:sz="0" w:space="0" w:color="auto"/>
          </w:divBdr>
          <w:divsChild>
            <w:div w:id="1740060144">
              <w:marLeft w:val="0"/>
              <w:marRight w:val="0"/>
              <w:marTop w:val="0"/>
              <w:marBottom w:val="0"/>
              <w:divBdr>
                <w:top w:val="none" w:sz="0" w:space="0" w:color="auto"/>
                <w:left w:val="none" w:sz="0" w:space="0" w:color="auto"/>
                <w:bottom w:val="none" w:sz="0" w:space="0" w:color="auto"/>
                <w:right w:val="none" w:sz="0" w:space="0" w:color="auto"/>
              </w:divBdr>
              <w:divsChild>
                <w:div w:id="127286813">
                  <w:marLeft w:val="0"/>
                  <w:marRight w:val="0"/>
                  <w:marTop w:val="0"/>
                  <w:marBottom w:val="0"/>
                  <w:divBdr>
                    <w:top w:val="none" w:sz="0" w:space="0" w:color="auto"/>
                    <w:left w:val="none" w:sz="0" w:space="0" w:color="auto"/>
                    <w:bottom w:val="none" w:sz="0" w:space="0" w:color="auto"/>
                    <w:right w:val="none" w:sz="0" w:space="0" w:color="auto"/>
                  </w:divBdr>
                  <w:divsChild>
                    <w:div w:id="1633754321">
                      <w:marLeft w:val="0"/>
                      <w:marRight w:val="0"/>
                      <w:marTop w:val="0"/>
                      <w:marBottom w:val="0"/>
                      <w:divBdr>
                        <w:top w:val="none" w:sz="0" w:space="0" w:color="auto"/>
                        <w:left w:val="none" w:sz="0" w:space="0" w:color="auto"/>
                        <w:bottom w:val="none" w:sz="0" w:space="0" w:color="auto"/>
                        <w:right w:val="none" w:sz="0" w:space="0" w:color="auto"/>
                      </w:divBdr>
                      <w:divsChild>
                        <w:div w:id="2107654344">
                          <w:marLeft w:val="0"/>
                          <w:marRight w:val="0"/>
                          <w:marTop w:val="0"/>
                          <w:marBottom w:val="0"/>
                          <w:divBdr>
                            <w:top w:val="none" w:sz="0" w:space="0" w:color="auto"/>
                            <w:left w:val="none" w:sz="0" w:space="0" w:color="auto"/>
                            <w:bottom w:val="none" w:sz="0" w:space="0" w:color="auto"/>
                            <w:right w:val="none" w:sz="0" w:space="0" w:color="auto"/>
                          </w:divBdr>
                        </w:div>
                      </w:divsChild>
                    </w:div>
                    <w:div w:id="417756177">
                      <w:marLeft w:val="0"/>
                      <w:marRight w:val="0"/>
                      <w:marTop w:val="0"/>
                      <w:marBottom w:val="0"/>
                      <w:divBdr>
                        <w:top w:val="none" w:sz="0" w:space="0" w:color="auto"/>
                        <w:left w:val="none" w:sz="0" w:space="0" w:color="auto"/>
                        <w:bottom w:val="none" w:sz="0" w:space="0" w:color="auto"/>
                        <w:right w:val="none" w:sz="0" w:space="0" w:color="auto"/>
                      </w:divBdr>
                      <w:divsChild>
                        <w:div w:id="1099258857">
                          <w:marLeft w:val="0"/>
                          <w:marRight w:val="0"/>
                          <w:marTop w:val="0"/>
                          <w:marBottom w:val="0"/>
                          <w:divBdr>
                            <w:top w:val="none" w:sz="0" w:space="0" w:color="auto"/>
                            <w:left w:val="none" w:sz="0" w:space="0" w:color="auto"/>
                            <w:bottom w:val="none" w:sz="0" w:space="0" w:color="auto"/>
                            <w:right w:val="none" w:sz="0" w:space="0" w:color="auto"/>
                          </w:divBdr>
                        </w:div>
                      </w:divsChild>
                    </w:div>
                    <w:div w:id="59713458">
                      <w:marLeft w:val="0"/>
                      <w:marRight w:val="0"/>
                      <w:marTop w:val="0"/>
                      <w:marBottom w:val="0"/>
                      <w:divBdr>
                        <w:top w:val="none" w:sz="0" w:space="0" w:color="auto"/>
                        <w:left w:val="none" w:sz="0" w:space="0" w:color="auto"/>
                        <w:bottom w:val="none" w:sz="0" w:space="0" w:color="auto"/>
                        <w:right w:val="none" w:sz="0" w:space="0" w:color="auto"/>
                      </w:divBdr>
                      <w:divsChild>
                        <w:div w:id="1633056239">
                          <w:marLeft w:val="0"/>
                          <w:marRight w:val="0"/>
                          <w:marTop w:val="0"/>
                          <w:marBottom w:val="0"/>
                          <w:divBdr>
                            <w:top w:val="none" w:sz="0" w:space="0" w:color="auto"/>
                            <w:left w:val="none" w:sz="0" w:space="0" w:color="auto"/>
                            <w:bottom w:val="none" w:sz="0" w:space="0" w:color="auto"/>
                            <w:right w:val="none" w:sz="0" w:space="0" w:color="auto"/>
                          </w:divBdr>
                        </w:div>
                      </w:divsChild>
                    </w:div>
                    <w:div w:id="1932617318">
                      <w:marLeft w:val="0"/>
                      <w:marRight w:val="0"/>
                      <w:marTop w:val="0"/>
                      <w:marBottom w:val="0"/>
                      <w:divBdr>
                        <w:top w:val="none" w:sz="0" w:space="0" w:color="auto"/>
                        <w:left w:val="none" w:sz="0" w:space="0" w:color="auto"/>
                        <w:bottom w:val="none" w:sz="0" w:space="0" w:color="auto"/>
                        <w:right w:val="none" w:sz="0" w:space="0" w:color="auto"/>
                      </w:divBdr>
                      <w:divsChild>
                        <w:div w:id="11630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546881">
          <w:marLeft w:val="0"/>
          <w:marRight w:val="0"/>
          <w:marTop w:val="0"/>
          <w:marBottom w:val="0"/>
          <w:divBdr>
            <w:top w:val="none" w:sz="0" w:space="0" w:color="auto"/>
            <w:left w:val="none" w:sz="0" w:space="0" w:color="auto"/>
            <w:bottom w:val="none" w:sz="0" w:space="0" w:color="auto"/>
            <w:right w:val="none" w:sz="0" w:space="0" w:color="auto"/>
          </w:divBdr>
          <w:divsChild>
            <w:div w:id="1316297685">
              <w:marLeft w:val="0"/>
              <w:marRight w:val="0"/>
              <w:marTop w:val="0"/>
              <w:marBottom w:val="0"/>
              <w:divBdr>
                <w:top w:val="none" w:sz="0" w:space="0" w:color="auto"/>
                <w:left w:val="none" w:sz="0" w:space="0" w:color="auto"/>
                <w:bottom w:val="none" w:sz="0" w:space="0" w:color="auto"/>
                <w:right w:val="none" w:sz="0" w:space="0" w:color="auto"/>
              </w:divBdr>
              <w:divsChild>
                <w:div w:id="1622496560">
                  <w:marLeft w:val="0"/>
                  <w:marRight w:val="0"/>
                  <w:marTop w:val="0"/>
                  <w:marBottom w:val="0"/>
                  <w:divBdr>
                    <w:top w:val="none" w:sz="0" w:space="0" w:color="auto"/>
                    <w:left w:val="none" w:sz="0" w:space="0" w:color="auto"/>
                    <w:bottom w:val="none" w:sz="0" w:space="0" w:color="auto"/>
                    <w:right w:val="none" w:sz="0" w:space="0" w:color="auto"/>
                  </w:divBdr>
                  <w:divsChild>
                    <w:div w:id="659845277">
                      <w:marLeft w:val="1220"/>
                      <w:marRight w:val="0"/>
                      <w:marTop w:val="0"/>
                      <w:marBottom w:val="0"/>
                      <w:divBdr>
                        <w:top w:val="none" w:sz="0" w:space="0" w:color="auto"/>
                        <w:left w:val="none" w:sz="0" w:space="0" w:color="auto"/>
                        <w:bottom w:val="none" w:sz="0" w:space="0" w:color="auto"/>
                        <w:right w:val="none" w:sz="0" w:space="0" w:color="auto"/>
                      </w:divBdr>
                    </w:div>
                  </w:divsChild>
                </w:div>
                <w:div w:id="818497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16168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2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16640">
      <w:bodyDiv w:val="1"/>
      <w:marLeft w:val="0"/>
      <w:marRight w:val="0"/>
      <w:marTop w:val="0"/>
      <w:marBottom w:val="0"/>
      <w:divBdr>
        <w:top w:val="none" w:sz="0" w:space="0" w:color="auto"/>
        <w:left w:val="none" w:sz="0" w:space="0" w:color="auto"/>
        <w:bottom w:val="none" w:sz="0" w:space="0" w:color="auto"/>
        <w:right w:val="none" w:sz="0" w:space="0" w:color="auto"/>
      </w:divBdr>
      <w:divsChild>
        <w:div w:id="1815756634">
          <w:marLeft w:val="0"/>
          <w:marRight w:val="0"/>
          <w:marTop w:val="0"/>
          <w:marBottom w:val="0"/>
          <w:divBdr>
            <w:top w:val="none" w:sz="0" w:space="0" w:color="auto"/>
            <w:left w:val="none" w:sz="0" w:space="0" w:color="auto"/>
            <w:bottom w:val="none" w:sz="0" w:space="0" w:color="auto"/>
            <w:right w:val="none" w:sz="0" w:space="0" w:color="auto"/>
          </w:divBdr>
          <w:divsChild>
            <w:div w:id="941844590">
              <w:marLeft w:val="0"/>
              <w:marRight w:val="0"/>
              <w:marTop w:val="0"/>
              <w:marBottom w:val="0"/>
              <w:divBdr>
                <w:top w:val="none" w:sz="0" w:space="0" w:color="auto"/>
                <w:left w:val="none" w:sz="0" w:space="0" w:color="auto"/>
                <w:bottom w:val="none" w:sz="0" w:space="0" w:color="auto"/>
                <w:right w:val="none" w:sz="0" w:space="0" w:color="auto"/>
              </w:divBdr>
              <w:divsChild>
                <w:div w:id="1565917734">
                  <w:marLeft w:val="0"/>
                  <w:marRight w:val="0"/>
                  <w:marTop w:val="0"/>
                  <w:marBottom w:val="0"/>
                  <w:divBdr>
                    <w:top w:val="none" w:sz="0" w:space="0" w:color="auto"/>
                    <w:left w:val="none" w:sz="0" w:space="0" w:color="auto"/>
                    <w:bottom w:val="none" w:sz="0" w:space="0" w:color="auto"/>
                    <w:right w:val="none" w:sz="0" w:space="0" w:color="auto"/>
                  </w:divBdr>
                </w:div>
                <w:div w:id="18617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3659">
          <w:marLeft w:val="0"/>
          <w:marRight w:val="0"/>
          <w:marTop w:val="0"/>
          <w:marBottom w:val="0"/>
          <w:divBdr>
            <w:top w:val="none" w:sz="0" w:space="0" w:color="auto"/>
            <w:left w:val="none" w:sz="0" w:space="0" w:color="auto"/>
            <w:bottom w:val="none" w:sz="0" w:space="0" w:color="auto"/>
            <w:right w:val="none" w:sz="0" w:space="0" w:color="auto"/>
          </w:divBdr>
          <w:divsChild>
            <w:div w:id="1684282046">
              <w:marLeft w:val="0"/>
              <w:marRight w:val="0"/>
              <w:marTop w:val="0"/>
              <w:marBottom w:val="0"/>
              <w:divBdr>
                <w:top w:val="none" w:sz="0" w:space="0" w:color="auto"/>
                <w:left w:val="none" w:sz="0" w:space="0" w:color="auto"/>
                <w:bottom w:val="none" w:sz="0" w:space="0" w:color="auto"/>
                <w:right w:val="none" w:sz="0" w:space="0" w:color="auto"/>
              </w:divBdr>
              <w:divsChild>
                <w:div w:id="1677418475">
                  <w:marLeft w:val="0"/>
                  <w:marRight w:val="0"/>
                  <w:marTop w:val="0"/>
                  <w:marBottom w:val="0"/>
                  <w:divBdr>
                    <w:top w:val="none" w:sz="0" w:space="0" w:color="auto"/>
                    <w:left w:val="none" w:sz="0" w:space="0" w:color="auto"/>
                    <w:bottom w:val="none" w:sz="0" w:space="0" w:color="auto"/>
                    <w:right w:val="none" w:sz="0" w:space="0" w:color="auto"/>
                  </w:divBdr>
                  <w:divsChild>
                    <w:div w:id="437913184">
                      <w:marLeft w:val="0"/>
                      <w:marRight w:val="0"/>
                      <w:marTop w:val="0"/>
                      <w:marBottom w:val="0"/>
                      <w:divBdr>
                        <w:top w:val="none" w:sz="0" w:space="0" w:color="auto"/>
                        <w:left w:val="none" w:sz="0" w:space="0" w:color="auto"/>
                        <w:bottom w:val="none" w:sz="0" w:space="0" w:color="auto"/>
                        <w:right w:val="none" w:sz="0" w:space="0" w:color="auto"/>
                      </w:divBdr>
                      <w:divsChild>
                        <w:div w:id="47337501">
                          <w:marLeft w:val="0"/>
                          <w:marRight w:val="0"/>
                          <w:marTop w:val="0"/>
                          <w:marBottom w:val="0"/>
                          <w:divBdr>
                            <w:top w:val="none" w:sz="0" w:space="0" w:color="auto"/>
                            <w:left w:val="none" w:sz="0" w:space="0" w:color="auto"/>
                            <w:bottom w:val="none" w:sz="0" w:space="0" w:color="auto"/>
                            <w:right w:val="none" w:sz="0" w:space="0" w:color="auto"/>
                          </w:divBdr>
                        </w:div>
                      </w:divsChild>
                    </w:div>
                    <w:div w:id="439375392">
                      <w:marLeft w:val="0"/>
                      <w:marRight w:val="0"/>
                      <w:marTop w:val="0"/>
                      <w:marBottom w:val="0"/>
                      <w:divBdr>
                        <w:top w:val="none" w:sz="0" w:space="0" w:color="auto"/>
                        <w:left w:val="none" w:sz="0" w:space="0" w:color="auto"/>
                        <w:bottom w:val="none" w:sz="0" w:space="0" w:color="auto"/>
                        <w:right w:val="none" w:sz="0" w:space="0" w:color="auto"/>
                      </w:divBdr>
                      <w:divsChild>
                        <w:div w:id="1308365172">
                          <w:marLeft w:val="0"/>
                          <w:marRight w:val="0"/>
                          <w:marTop w:val="0"/>
                          <w:marBottom w:val="0"/>
                          <w:divBdr>
                            <w:top w:val="none" w:sz="0" w:space="0" w:color="auto"/>
                            <w:left w:val="none" w:sz="0" w:space="0" w:color="auto"/>
                            <w:bottom w:val="none" w:sz="0" w:space="0" w:color="auto"/>
                            <w:right w:val="none" w:sz="0" w:space="0" w:color="auto"/>
                          </w:divBdr>
                        </w:div>
                      </w:divsChild>
                    </w:div>
                    <w:div w:id="2082171017">
                      <w:marLeft w:val="0"/>
                      <w:marRight w:val="0"/>
                      <w:marTop w:val="0"/>
                      <w:marBottom w:val="0"/>
                      <w:divBdr>
                        <w:top w:val="none" w:sz="0" w:space="0" w:color="auto"/>
                        <w:left w:val="none" w:sz="0" w:space="0" w:color="auto"/>
                        <w:bottom w:val="none" w:sz="0" w:space="0" w:color="auto"/>
                        <w:right w:val="none" w:sz="0" w:space="0" w:color="auto"/>
                      </w:divBdr>
                      <w:divsChild>
                        <w:div w:id="98671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245185">
          <w:marLeft w:val="0"/>
          <w:marRight w:val="0"/>
          <w:marTop w:val="0"/>
          <w:marBottom w:val="0"/>
          <w:divBdr>
            <w:top w:val="none" w:sz="0" w:space="0" w:color="auto"/>
            <w:left w:val="none" w:sz="0" w:space="0" w:color="auto"/>
            <w:bottom w:val="none" w:sz="0" w:space="0" w:color="auto"/>
            <w:right w:val="none" w:sz="0" w:space="0" w:color="auto"/>
          </w:divBdr>
          <w:divsChild>
            <w:div w:id="245068825">
              <w:marLeft w:val="0"/>
              <w:marRight w:val="0"/>
              <w:marTop w:val="0"/>
              <w:marBottom w:val="0"/>
              <w:divBdr>
                <w:top w:val="none" w:sz="0" w:space="0" w:color="auto"/>
                <w:left w:val="none" w:sz="0" w:space="0" w:color="auto"/>
                <w:bottom w:val="none" w:sz="0" w:space="0" w:color="auto"/>
                <w:right w:val="none" w:sz="0" w:space="0" w:color="auto"/>
              </w:divBdr>
              <w:divsChild>
                <w:div w:id="277109096">
                  <w:marLeft w:val="0"/>
                  <w:marRight w:val="0"/>
                  <w:marTop w:val="0"/>
                  <w:marBottom w:val="0"/>
                  <w:divBdr>
                    <w:top w:val="none" w:sz="0" w:space="0" w:color="auto"/>
                    <w:left w:val="none" w:sz="0" w:space="0" w:color="auto"/>
                    <w:bottom w:val="none" w:sz="0" w:space="0" w:color="auto"/>
                    <w:right w:val="none" w:sz="0" w:space="0" w:color="auto"/>
                  </w:divBdr>
                  <w:divsChild>
                    <w:div w:id="1503854606">
                      <w:marLeft w:val="1052"/>
                      <w:marRight w:val="0"/>
                      <w:marTop w:val="0"/>
                      <w:marBottom w:val="0"/>
                      <w:divBdr>
                        <w:top w:val="none" w:sz="0" w:space="0" w:color="auto"/>
                        <w:left w:val="none" w:sz="0" w:space="0" w:color="auto"/>
                        <w:bottom w:val="none" w:sz="0" w:space="0" w:color="auto"/>
                        <w:right w:val="none" w:sz="0" w:space="0" w:color="auto"/>
                      </w:divBdr>
                    </w:div>
                  </w:divsChild>
                </w:div>
                <w:div w:id="33037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087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1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131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675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24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0210476">
      <w:bodyDiv w:val="1"/>
      <w:marLeft w:val="0"/>
      <w:marRight w:val="0"/>
      <w:marTop w:val="0"/>
      <w:marBottom w:val="0"/>
      <w:divBdr>
        <w:top w:val="none" w:sz="0" w:space="0" w:color="auto"/>
        <w:left w:val="none" w:sz="0" w:space="0" w:color="auto"/>
        <w:bottom w:val="none" w:sz="0" w:space="0" w:color="auto"/>
        <w:right w:val="none" w:sz="0" w:space="0" w:color="auto"/>
      </w:divBdr>
      <w:divsChild>
        <w:div w:id="411850278">
          <w:marLeft w:val="0"/>
          <w:marRight w:val="0"/>
          <w:marTop w:val="0"/>
          <w:marBottom w:val="0"/>
          <w:divBdr>
            <w:top w:val="none" w:sz="0" w:space="0" w:color="auto"/>
            <w:left w:val="none" w:sz="0" w:space="0" w:color="auto"/>
            <w:bottom w:val="none" w:sz="0" w:space="0" w:color="auto"/>
            <w:right w:val="none" w:sz="0" w:space="0" w:color="auto"/>
          </w:divBdr>
          <w:divsChild>
            <w:div w:id="79644537">
              <w:marLeft w:val="0"/>
              <w:marRight w:val="0"/>
              <w:marTop w:val="0"/>
              <w:marBottom w:val="0"/>
              <w:divBdr>
                <w:top w:val="none" w:sz="0" w:space="0" w:color="auto"/>
                <w:left w:val="none" w:sz="0" w:space="0" w:color="auto"/>
                <w:bottom w:val="none" w:sz="0" w:space="0" w:color="auto"/>
                <w:right w:val="none" w:sz="0" w:space="0" w:color="auto"/>
              </w:divBdr>
              <w:divsChild>
                <w:div w:id="418405026">
                  <w:marLeft w:val="0"/>
                  <w:marRight w:val="0"/>
                  <w:marTop w:val="0"/>
                  <w:marBottom w:val="0"/>
                  <w:divBdr>
                    <w:top w:val="none" w:sz="0" w:space="0" w:color="auto"/>
                    <w:left w:val="none" w:sz="0" w:space="0" w:color="auto"/>
                    <w:bottom w:val="none" w:sz="0" w:space="0" w:color="auto"/>
                    <w:right w:val="none" w:sz="0" w:space="0" w:color="auto"/>
                  </w:divBdr>
                </w:div>
                <w:div w:id="571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8736">
          <w:marLeft w:val="0"/>
          <w:marRight w:val="0"/>
          <w:marTop w:val="0"/>
          <w:marBottom w:val="0"/>
          <w:divBdr>
            <w:top w:val="none" w:sz="0" w:space="0" w:color="auto"/>
            <w:left w:val="none" w:sz="0" w:space="0" w:color="auto"/>
            <w:bottom w:val="none" w:sz="0" w:space="0" w:color="auto"/>
            <w:right w:val="none" w:sz="0" w:space="0" w:color="auto"/>
          </w:divBdr>
          <w:divsChild>
            <w:div w:id="1490705016">
              <w:marLeft w:val="0"/>
              <w:marRight w:val="0"/>
              <w:marTop w:val="0"/>
              <w:marBottom w:val="0"/>
              <w:divBdr>
                <w:top w:val="none" w:sz="0" w:space="0" w:color="auto"/>
                <w:left w:val="none" w:sz="0" w:space="0" w:color="auto"/>
                <w:bottom w:val="none" w:sz="0" w:space="0" w:color="auto"/>
                <w:right w:val="none" w:sz="0" w:space="0" w:color="auto"/>
              </w:divBdr>
              <w:divsChild>
                <w:div w:id="160971552">
                  <w:marLeft w:val="0"/>
                  <w:marRight w:val="0"/>
                  <w:marTop w:val="0"/>
                  <w:marBottom w:val="0"/>
                  <w:divBdr>
                    <w:top w:val="none" w:sz="0" w:space="0" w:color="auto"/>
                    <w:left w:val="none" w:sz="0" w:space="0" w:color="auto"/>
                    <w:bottom w:val="none" w:sz="0" w:space="0" w:color="auto"/>
                    <w:right w:val="none" w:sz="0" w:space="0" w:color="auto"/>
                  </w:divBdr>
                  <w:divsChild>
                    <w:div w:id="1615747773">
                      <w:marLeft w:val="0"/>
                      <w:marRight w:val="0"/>
                      <w:marTop w:val="0"/>
                      <w:marBottom w:val="0"/>
                      <w:divBdr>
                        <w:top w:val="none" w:sz="0" w:space="0" w:color="auto"/>
                        <w:left w:val="none" w:sz="0" w:space="0" w:color="auto"/>
                        <w:bottom w:val="none" w:sz="0" w:space="0" w:color="auto"/>
                        <w:right w:val="none" w:sz="0" w:space="0" w:color="auto"/>
                      </w:divBdr>
                      <w:divsChild>
                        <w:div w:id="258605589">
                          <w:marLeft w:val="0"/>
                          <w:marRight w:val="0"/>
                          <w:marTop w:val="0"/>
                          <w:marBottom w:val="0"/>
                          <w:divBdr>
                            <w:top w:val="none" w:sz="0" w:space="0" w:color="auto"/>
                            <w:left w:val="none" w:sz="0" w:space="0" w:color="auto"/>
                            <w:bottom w:val="none" w:sz="0" w:space="0" w:color="auto"/>
                            <w:right w:val="none" w:sz="0" w:space="0" w:color="auto"/>
                          </w:divBdr>
                        </w:div>
                      </w:divsChild>
                    </w:div>
                    <w:div w:id="87389112">
                      <w:marLeft w:val="0"/>
                      <w:marRight w:val="0"/>
                      <w:marTop w:val="0"/>
                      <w:marBottom w:val="0"/>
                      <w:divBdr>
                        <w:top w:val="none" w:sz="0" w:space="0" w:color="auto"/>
                        <w:left w:val="none" w:sz="0" w:space="0" w:color="auto"/>
                        <w:bottom w:val="none" w:sz="0" w:space="0" w:color="auto"/>
                        <w:right w:val="none" w:sz="0" w:space="0" w:color="auto"/>
                      </w:divBdr>
                      <w:divsChild>
                        <w:div w:id="1842427901">
                          <w:marLeft w:val="0"/>
                          <w:marRight w:val="0"/>
                          <w:marTop w:val="0"/>
                          <w:marBottom w:val="0"/>
                          <w:divBdr>
                            <w:top w:val="none" w:sz="0" w:space="0" w:color="auto"/>
                            <w:left w:val="none" w:sz="0" w:space="0" w:color="auto"/>
                            <w:bottom w:val="none" w:sz="0" w:space="0" w:color="auto"/>
                            <w:right w:val="none" w:sz="0" w:space="0" w:color="auto"/>
                          </w:divBdr>
                        </w:div>
                      </w:divsChild>
                    </w:div>
                    <w:div w:id="1331064553">
                      <w:marLeft w:val="0"/>
                      <w:marRight w:val="0"/>
                      <w:marTop w:val="0"/>
                      <w:marBottom w:val="0"/>
                      <w:divBdr>
                        <w:top w:val="none" w:sz="0" w:space="0" w:color="auto"/>
                        <w:left w:val="none" w:sz="0" w:space="0" w:color="auto"/>
                        <w:bottom w:val="none" w:sz="0" w:space="0" w:color="auto"/>
                        <w:right w:val="none" w:sz="0" w:space="0" w:color="auto"/>
                      </w:divBdr>
                      <w:divsChild>
                        <w:div w:id="195120115">
                          <w:marLeft w:val="0"/>
                          <w:marRight w:val="0"/>
                          <w:marTop w:val="0"/>
                          <w:marBottom w:val="0"/>
                          <w:divBdr>
                            <w:top w:val="none" w:sz="0" w:space="0" w:color="auto"/>
                            <w:left w:val="none" w:sz="0" w:space="0" w:color="auto"/>
                            <w:bottom w:val="none" w:sz="0" w:space="0" w:color="auto"/>
                            <w:right w:val="none" w:sz="0" w:space="0" w:color="auto"/>
                          </w:divBdr>
                        </w:div>
                      </w:divsChild>
                    </w:div>
                    <w:div w:id="193542855">
                      <w:marLeft w:val="0"/>
                      <w:marRight w:val="0"/>
                      <w:marTop w:val="0"/>
                      <w:marBottom w:val="0"/>
                      <w:divBdr>
                        <w:top w:val="none" w:sz="0" w:space="0" w:color="auto"/>
                        <w:left w:val="none" w:sz="0" w:space="0" w:color="auto"/>
                        <w:bottom w:val="none" w:sz="0" w:space="0" w:color="auto"/>
                        <w:right w:val="none" w:sz="0" w:space="0" w:color="auto"/>
                      </w:divBdr>
                      <w:divsChild>
                        <w:div w:id="12247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352">
          <w:marLeft w:val="0"/>
          <w:marRight w:val="0"/>
          <w:marTop w:val="0"/>
          <w:marBottom w:val="0"/>
          <w:divBdr>
            <w:top w:val="none" w:sz="0" w:space="0" w:color="auto"/>
            <w:left w:val="none" w:sz="0" w:space="0" w:color="auto"/>
            <w:bottom w:val="none" w:sz="0" w:space="0" w:color="auto"/>
            <w:right w:val="none" w:sz="0" w:space="0" w:color="auto"/>
          </w:divBdr>
          <w:divsChild>
            <w:div w:id="363553749">
              <w:marLeft w:val="0"/>
              <w:marRight w:val="0"/>
              <w:marTop w:val="0"/>
              <w:marBottom w:val="0"/>
              <w:divBdr>
                <w:top w:val="none" w:sz="0" w:space="0" w:color="auto"/>
                <w:left w:val="none" w:sz="0" w:space="0" w:color="auto"/>
                <w:bottom w:val="none" w:sz="0" w:space="0" w:color="auto"/>
                <w:right w:val="none" w:sz="0" w:space="0" w:color="auto"/>
              </w:divBdr>
              <w:divsChild>
                <w:div w:id="88241610">
                  <w:marLeft w:val="0"/>
                  <w:marRight w:val="0"/>
                  <w:marTop w:val="0"/>
                  <w:marBottom w:val="0"/>
                  <w:divBdr>
                    <w:top w:val="none" w:sz="0" w:space="0" w:color="auto"/>
                    <w:left w:val="none" w:sz="0" w:space="0" w:color="auto"/>
                    <w:bottom w:val="none" w:sz="0" w:space="0" w:color="auto"/>
                    <w:right w:val="none" w:sz="0" w:space="0" w:color="auto"/>
                  </w:divBdr>
                  <w:divsChild>
                    <w:div w:id="369720085">
                      <w:marLeft w:val="1220"/>
                      <w:marRight w:val="0"/>
                      <w:marTop w:val="0"/>
                      <w:marBottom w:val="0"/>
                      <w:divBdr>
                        <w:top w:val="none" w:sz="0" w:space="0" w:color="auto"/>
                        <w:left w:val="none" w:sz="0" w:space="0" w:color="auto"/>
                        <w:bottom w:val="none" w:sz="0" w:space="0" w:color="auto"/>
                        <w:right w:val="none" w:sz="0" w:space="0" w:color="auto"/>
                      </w:divBdr>
                    </w:div>
                  </w:divsChild>
                </w:div>
                <w:div w:id="604458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633728">
                  <w:blockQuote w:val="1"/>
                  <w:marLeft w:val="720"/>
                  <w:marRight w:val="720"/>
                  <w:marTop w:val="100"/>
                  <w:marBottom w:val="100"/>
                  <w:divBdr>
                    <w:top w:val="none" w:sz="0" w:space="0" w:color="auto"/>
                    <w:left w:val="none" w:sz="0" w:space="0" w:color="auto"/>
                    <w:bottom w:val="none" w:sz="0" w:space="0" w:color="auto"/>
                    <w:right w:val="none" w:sz="0" w:space="0" w:color="auto"/>
                  </w:divBdr>
                </w:div>
                <w:div w:id="586157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4287864">
      <w:bodyDiv w:val="1"/>
      <w:marLeft w:val="0"/>
      <w:marRight w:val="0"/>
      <w:marTop w:val="0"/>
      <w:marBottom w:val="0"/>
      <w:divBdr>
        <w:top w:val="none" w:sz="0" w:space="0" w:color="auto"/>
        <w:left w:val="none" w:sz="0" w:space="0" w:color="auto"/>
        <w:bottom w:val="none" w:sz="0" w:space="0" w:color="auto"/>
        <w:right w:val="none" w:sz="0" w:space="0" w:color="auto"/>
      </w:divBdr>
      <w:divsChild>
        <w:div w:id="725181473">
          <w:marLeft w:val="0"/>
          <w:marRight w:val="0"/>
          <w:marTop w:val="0"/>
          <w:marBottom w:val="0"/>
          <w:divBdr>
            <w:top w:val="none" w:sz="0" w:space="0" w:color="auto"/>
            <w:left w:val="none" w:sz="0" w:space="0" w:color="auto"/>
            <w:bottom w:val="none" w:sz="0" w:space="0" w:color="auto"/>
            <w:right w:val="none" w:sz="0" w:space="0" w:color="auto"/>
          </w:divBdr>
          <w:divsChild>
            <w:div w:id="207425725">
              <w:marLeft w:val="0"/>
              <w:marRight w:val="0"/>
              <w:marTop w:val="0"/>
              <w:marBottom w:val="0"/>
              <w:divBdr>
                <w:top w:val="none" w:sz="0" w:space="0" w:color="auto"/>
                <w:left w:val="none" w:sz="0" w:space="0" w:color="auto"/>
                <w:bottom w:val="none" w:sz="0" w:space="0" w:color="auto"/>
                <w:right w:val="none" w:sz="0" w:space="0" w:color="auto"/>
              </w:divBdr>
              <w:divsChild>
                <w:div w:id="405345862">
                  <w:marLeft w:val="0"/>
                  <w:marRight w:val="0"/>
                  <w:marTop w:val="0"/>
                  <w:marBottom w:val="0"/>
                  <w:divBdr>
                    <w:top w:val="none" w:sz="0" w:space="0" w:color="auto"/>
                    <w:left w:val="none" w:sz="0" w:space="0" w:color="auto"/>
                    <w:bottom w:val="none" w:sz="0" w:space="0" w:color="auto"/>
                    <w:right w:val="none" w:sz="0" w:space="0" w:color="auto"/>
                  </w:divBdr>
                </w:div>
                <w:div w:id="21409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6412">
          <w:marLeft w:val="0"/>
          <w:marRight w:val="0"/>
          <w:marTop w:val="0"/>
          <w:marBottom w:val="0"/>
          <w:divBdr>
            <w:top w:val="none" w:sz="0" w:space="0" w:color="auto"/>
            <w:left w:val="none" w:sz="0" w:space="0" w:color="auto"/>
            <w:bottom w:val="none" w:sz="0" w:space="0" w:color="auto"/>
            <w:right w:val="none" w:sz="0" w:space="0" w:color="auto"/>
          </w:divBdr>
          <w:divsChild>
            <w:div w:id="1122069247">
              <w:marLeft w:val="0"/>
              <w:marRight w:val="0"/>
              <w:marTop w:val="0"/>
              <w:marBottom w:val="0"/>
              <w:divBdr>
                <w:top w:val="none" w:sz="0" w:space="0" w:color="auto"/>
                <w:left w:val="none" w:sz="0" w:space="0" w:color="auto"/>
                <w:bottom w:val="none" w:sz="0" w:space="0" w:color="auto"/>
                <w:right w:val="none" w:sz="0" w:space="0" w:color="auto"/>
              </w:divBdr>
              <w:divsChild>
                <w:div w:id="1543248769">
                  <w:marLeft w:val="0"/>
                  <w:marRight w:val="0"/>
                  <w:marTop w:val="0"/>
                  <w:marBottom w:val="0"/>
                  <w:divBdr>
                    <w:top w:val="none" w:sz="0" w:space="0" w:color="auto"/>
                    <w:left w:val="none" w:sz="0" w:space="0" w:color="auto"/>
                    <w:bottom w:val="none" w:sz="0" w:space="0" w:color="auto"/>
                    <w:right w:val="none" w:sz="0" w:space="0" w:color="auto"/>
                  </w:divBdr>
                  <w:divsChild>
                    <w:div w:id="367997346">
                      <w:marLeft w:val="0"/>
                      <w:marRight w:val="0"/>
                      <w:marTop w:val="0"/>
                      <w:marBottom w:val="0"/>
                      <w:divBdr>
                        <w:top w:val="none" w:sz="0" w:space="0" w:color="auto"/>
                        <w:left w:val="none" w:sz="0" w:space="0" w:color="auto"/>
                        <w:bottom w:val="none" w:sz="0" w:space="0" w:color="auto"/>
                        <w:right w:val="none" w:sz="0" w:space="0" w:color="auto"/>
                      </w:divBdr>
                      <w:divsChild>
                        <w:div w:id="198248265">
                          <w:marLeft w:val="0"/>
                          <w:marRight w:val="0"/>
                          <w:marTop w:val="0"/>
                          <w:marBottom w:val="0"/>
                          <w:divBdr>
                            <w:top w:val="none" w:sz="0" w:space="0" w:color="auto"/>
                            <w:left w:val="none" w:sz="0" w:space="0" w:color="auto"/>
                            <w:bottom w:val="none" w:sz="0" w:space="0" w:color="auto"/>
                            <w:right w:val="none" w:sz="0" w:space="0" w:color="auto"/>
                          </w:divBdr>
                        </w:div>
                      </w:divsChild>
                    </w:div>
                    <w:div w:id="507447032">
                      <w:marLeft w:val="0"/>
                      <w:marRight w:val="0"/>
                      <w:marTop w:val="0"/>
                      <w:marBottom w:val="0"/>
                      <w:divBdr>
                        <w:top w:val="none" w:sz="0" w:space="0" w:color="auto"/>
                        <w:left w:val="none" w:sz="0" w:space="0" w:color="auto"/>
                        <w:bottom w:val="none" w:sz="0" w:space="0" w:color="auto"/>
                        <w:right w:val="none" w:sz="0" w:space="0" w:color="auto"/>
                      </w:divBdr>
                      <w:divsChild>
                        <w:div w:id="1849557660">
                          <w:marLeft w:val="0"/>
                          <w:marRight w:val="0"/>
                          <w:marTop w:val="0"/>
                          <w:marBottom w:val="0"/>
                          <w:divBdr>
                            <w:top w:val="none" w:sz="0" w:space="0" w:color="auto"/>
                            <w:left w:val="none" w:sz="0" w:space="0" w:color="auto"/>
                            <w:bottom w:val="none" w:sz="0" w:space="0" w:color="auto"/>
                            <w:right w:val="none" w:sz="0" w:space="0" w:color="auto"/>
                          </w:divBdr>
                        </w:div>
                      </w:divsChild>
                    </w:div>
                    <w:div w:id="147212872">
                      <w:marLeft w:val="0"/>
                      <w:marRight w:val="0"/>
                      <w:marTop w:val="0"/>
                      <w:marBottom w:val="0"/>
                      <w:divBdr>
                        <w:top w:val="none" w:sz="0" w:space="0" w:color="auto"/>
                        <w:left w:val="none" w:sz="0" w:space="0" w:color="auto"/>
                        <w:bottom w:val="none" w:sz="0" w:space="0" w:color="auto"/>
                        <w:right w:val="none" w:sz="0" w:space="0" w:color="auto"/>
                      </w:divBdr>
                      <w:divsChild>
                        <w:div w:id="13837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42615">
          <w:marLeft w:val="0"/>
          <w:marRight w:val="0"/>
          <w:marTop w:val="0"/>
          <w:marBottom w:val="0"/>
          <w:divBdr>
            <w:top w:val="none" w:sz="0" w:space="0" w:color="auto"/>
            <w:left w:val="none" w:sz="0" w:space="0" w:color="auto"/>
            <w:bottom w:val="none" w:sz="0" w:space="0" w:color="auto"/>
            <w:right w:val="none" w:sz="0" w:space="0" w:color="auto"/>
          </w:divBdr>
          <w:divsChild>
            <w:div w:id="1686831732">
              <w:marLeft w:val="0"/>
              <w:marRight w:val="0"/>
              <w:marTop w:val="0"/>
              <w:marBottom w:val="0"/>
              <w:divBdr>
                <w:top w:val="none" w:sz="0" w:space="0" w:color="auto"/>
                <w:left w:val="none" w:sz="0" w:space="0" w:color="auto"/>
                <w:bottom w:val="none" w:sz="0" w:space="0" w:color="auto"/>
                <w:right w:val="none" w:sz="0" w:space="0" w:color="auto"/>
              </w:divBdr>
              <w:divsChild>
                <w:div w:id="1961571476">
                  <w:marLeft w:val="0"/>
                  <w:marRight w:val="0"/>
                  <w:marTop w:val="0"/>
                  <w:marBottom w:val="0"/>
                  <w:divBdr>
                    <w:top w:val="none" w:sz="0" w:space="0" w:color="auto"/>
                    <w:left w:val="none" w:sz="0" w:space="0" w:color="auto"/>
                    <w:bottom w:val="none" w:sz="0" w:space="0" w:color="auto"/>
                    <w:right w:val="none" w:sz="0" w:space="0" w:color="auto"/>
                  </w:divBdr>
                  <w:divsChild>
                    <w:div w:id="1689718588">
                      <w:marLeft w:val="1316"/>
                      <w:marRight w:val="0"/>
                      <w:marTop w:val="0"/>
                      <w:marBottom w:val="0"/>
                      <w:divBdr>
                        <w:top w:val="none" w:sz="0" w:space="0" w:color="auto"/>
                        <w:left w:val="none" w:sz="0" w:space="0" w:color="auto"/>
                        <w:bottom w:val="none" w:sz="0" w:space="0" w:color="auto"/>
                        <w:right w:val="none" w:sz="0" w:space="0" w:color="auto"/>
                      </w:divBdr>
                    </w:div>
                  </w:divsChild>
                </w:div>
                <w:div w:id="93455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53034">
      <w:bodyDiv w:val="1"/>
      <w:marLeft w:val="0"/>
      <w:marRight w:val="0"/>
      <w:marTop w:val="0"/>
      <w:marBottom w:val="0"/>
      <w:divBdr>
        <w:top w:val="none" w:sz="0" w:space="0" w:color="auto"/>
        <w:left w:val="none" w:sz="0" w:space="0" w:color="auto"/>
        <w:bottom w:val="none" w:sz="0" w:space="0" w:color="auto"/>
        <w:right w:val="none" w:sz="0" w:space="0" w:color="auto"/>
      </w:divBdr>
      <w:divsChild>
        <w:div w:id="1315184079">
          <w:marLeft w:val="0"/>
          <w:marRight w:val="0"/>
          <w:marTop w:val="0"/>
          <w:marBottom w:val="0"/>
          <w:divBdr>
            <w:top w:val="none" w:sz="0" w:space="0" w:color="auto"/>
            <w:left w:val="none" w:sz="0" w:space="0" w:color="auto"/>
            <w:bottom w:val="none" w:sz="0" w:space="0" w:color="auto"/>
            <w:right w:val="none" w:sz="0" w:space="0" w:color="auto"/>
          </w:divBdr>
          <w:divsChild>
            <w:div w:id="2098400319">
              <w:marLeft w:val="0"/>
              <w:marRight w:val="0"/>
              <w:marTop w:val="0"/>
              <w:marBottom w:val="0"/>
              <w:divBdr>
                <w:top w:val="none" w:sz="0" w:space="0" w:color="auto"/>
                <w:left w:val="none" w:sz="0" w:space="0" w:color="auto"/>
                <w:bottom w:val="none" w:sz="0" w:space="0" w:color="auto"/>
                <w:right w:val="none" w:sz="0" w:space="0" w:color="auto"/>
              </w:divBdr>
              <w:divsChild>
                <w:div w:id="2124768538">
                  <w:marLeft w:val="0"/>
                  <w:marRight w:val="0"/>
                  <w:marTop w:val="0"/>
                  <w:marBottom w:val="0"/>
                  <w:divBdr>
                    <w:top w:val="none" w:sz="0" w:space="0" w:color="auto"/>
                    <w:left w:val="none" w:sz="0" w:space="0" w:color="auto"/>
                    <w:bottom w:val="none" w:sz="0" w:space="0" w:color="auto"/>
                    <w:right w:val="none" w:sz="0" w:space="0" w:color="auto"/>
                  </w:divBdr>
                </w:div>
                <w:div w:id="7585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8591">
          <w:marLeft w:val="0"/>
          <w:marRight w:val="0"/>
          <w:marTop w:val="0"/>
          <w:marBottom w:val="0"/>
          <w:divBdr>
            <w:top w:val="none" w:sz="0" w:space="0" w:color="auto"/>
            <w:left w:val="none" w:sz="0" w:space="0" w:color="auto"/>
            <w:bottom w:val="none" w:sz="0" w:space="0" w:color="auto"/>
            <w:right w:val="none" w:sz="0" w:space="0" w:color="auto"/>
          </w:divBdr>
          <w:divsChild>
            <w:div w:id="122238269">
              <w:marLeft w:val="0"/>
              <w:marRight w:val="0"/>
              <w:marTop w:val="0"/>
              <w:marBottom w:val="0"/>
              <w:divBdr>
                <w:top w:val="none" w:sz="0" w:space="0" w:color="auto"/>
                <w:left w:val="none" w:sz="0" w:space="0" w:color="auto"/>
                <w:bottom w:val="none" w:sz="0" w:space="0" w:color="auto"/>
                <w:right w:val="none" w:sz="0" w:space="0" w:color="auto"/>
              </w:divBdr>
              <w:divsChild>
                <w:div w:id="332144098">
                  <w:marLeft w:val="0"/>
                  <w:marRight w:val="0"/>
                  <w:marTop w:val="0"/>
                  <w:marBottom w:val="0"/>
                  <w:divBdr>
                    <w:top w:val="none" w:sz="0" w:space="0" w:color="auto"/>
                    <w:left w:val="none" w:sz="0" w:space="0" w:color="auto"/>
                    <w:bottom w:val="none" w:sz="0" w:space="0" w:color="auto"/>
                    <w:right w:val="none" w:sz="0" w:space="0" w:color="auto"/>
                  </w:divBdr>
                  <w:divsChild>
                    <w:div w:id="973678115">
                      <w:marLeft w:val="0"/>
                      <w:marRight w:val="0"/>
                      <w:marTop w:val="0"/>
                      <w:marBottom w:val="0"/>
                      <w:divBdr>
                        <w:top w:val="none" w:sz="0" w:space="0" w:color="auto"/>
                        <w:left w:val="none" w:sz="0" w:space="0" w:color="auto"/>
                        <w:bottom w:val="none" w:sz="0" w:space="0" w:color="auto"/>
                        <w:right w:val="none" w:sz="0" w:space="0" w:color="auto"/>
                      </w:divBdr>
                      <w:divsChild>
                        <w:div w:id="1783723104">
                          <w:marLeft w:val="0"/>
                          <w:marRight w:val="0"/>
                          <w:marTop w:val="0"/>
                          <w:marBottom w:val="0"/>
                          <w:divBdr>
                            <w:top w:val="none" w:sz="0" w:space="0" w:color="auto"/>
                            <w:left w:val="none" w:sz="0" w:space="0" w:color="auto"/>
                            <w:bottom w:val="none" w:sz="0" w:space="0" w:color="auto"/>
                            <w:right w:val="none" w:sz="0" w:space="0" w:color="auto"/>
                          </w:divBdr>
                        </w:div>
                      </w:divsChild>
                    </w:div>
                    <w:div w:id="1993606617">
                      <w:marLeft w:val="0"/>
                      <w:marRight w:val="0"/>
                      <w:marTop w:val="0"/>
                      <w:marBottom w:val="0"/>
                      <w:divBdr>
                        <w:top w:val="none" w:sz="0" w:space="0" w:color="auto"/>
                        <w:left w:val="none" w:sz="0" w:space="0" w:color="auto"/>
                        <w:bottom w:val="none" w:sz="0" w:space="0" w:color="auto"/>
                        <w:right w:val="none" w:sz="0" w:space="0" w:color="auto"/>
                      </w:divBdr>
                      <w:divsChild>
                        <w:div w:id="1404987933">
                          <w:marLeft w:val="0"/>
                          <w:marRight w:val="0"/>
                          <w:marTop w:val="0"/>
                          <w:marBottom w:val="0"/>
                          <w:divBdr>
                            <w:top w:val="none" w:sz="0" w:space="0" w:color="auto"/>
                            <w:left w:val="none" w:sz="0" w:space="0" w:color="auto"/>
                            <w:bottom w:val="none" w:sz="0" w:space="0" w:color="auto"/>
                            <w:right w:val="none" w:sz="0" w:space="0" w:color="auto"/>
                          </w:divBdr>
                        </w:div>
                      </w:divsChild>
                    </w:div>
                    <w:div w:id="825978817">
                      <w:marLeft w:val="0"/>
                      <w:marRight w:val="0"/>
                      <w:marTop w:val="0"/>
                      <w:marBottom w:val="0"/>
                      <w:divBdr>
                        <w:top w:val="none" w:sz="0" w:space="0" w:color="auto"/>
                        <w:left w:val="none" w:sz="0" w:space="0" w:color="auto"/>
                        <w:bottom w:val="none" w:sz="0" w:space="0" w:color="auto"/>
                        <w:right w:val="none" w:sz="0" w:space="0" w:color="auto"/>
                      </w:divBdr>
                      <w:divsChild>
                        <w:div w:id="1824199442">
                          <w:marLeft w:val="0"/>
                          <w:marRight w:val="0"/>
                          <w:marTop w:val="0"/>
                          <w:marBottom w:val="0"/>
                          <w:divBdr>
                            <w:top w:val="none" w:sz="0" w:space="0" w:color="auto"/>
                            <w:left w:val="none" w:sz="0" w:space="0" w:color="auto"/>
                            <w:bottom w:val="none" w:sz="0" w:space="0" w:color="auto"/>
                            <w:right w:val="none" w:sz="0" w:space="0" w:color="auto"/>
                          </w:divBdr>
                        </w:div>
                      </w:divsChild>
                    </w:div>
                    <w:div w:id="1863057722">
                      <w:marLeft w:val="0"/>
                      <w:marRight w:val="0"/>
                      <w:marTop w:val="0"/>
                      <w:marBottom w:val="0"/>
                      <w:divBdr>
                        <w:top w:val="none" w:sz="0" w:space="0" w:color="auto"/>
                        <w:left w:val="none" w:sz="0" w:space="0" w:color="auto"/>
                        <w:bottom w:val="none" w:sz="0" w:space="0" w:color="auto"/>
                        <w:right w:val="none" w:sz="0" w:space="0" w:color="auto"/>
                      </w:divBdr>
                      <w:divsChild>
                        <w:div w:id="15652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8079">
          <w:marLeft w:val="0"/>
          <w:marRight w:val="0"/>
          <w:marTop w:val="0"/>
          <w:marBottom w:val="0"/>
          <w:divBdr>
            <w:top w:val="none" w:sz="0" w:space="0" w:color="auto"/>
            <w:left w:val="none" w:sz="0" w:space="0" w:color="auto"/>
            <w:bottom w:val="none" w:sz="0" w:space="0" w:color="auto"/>
            <w:right w:val="none" w:sz="0" w:space="0" w:color="auto"/>
          </w:divBdr>
          <w:divsChild>
            <w:div w:id="331835723">
              <w:marLeft w:val="0"/>
              <w:marRight w:val="0"/>
              <w:marTop w:val="0"/>
              <w:marBottom w:val="0"/>
              <w:divBdr>
                <w:top w:val="none" w:sz="0" w:space="0" w:color="auto"/>
                <w:left w:val="none" w:sz="0" w:space="0" w:color="auto"/>
                <w:bottom w:val="none" w:sz="0" w:space="0" w:color="auto"/>
                <w:right w:val="none" w:sz="0" w:space="0" w:color="auto"/>
              </w:divBdr>
              <w:divsChild>
                <w:div w:id="285737531">
                  <w:marLeft w:val="0"/>
                  <w:marRight w:val="0"/>
                  <w:marTop w:val="0"/>
                  <w:marBottom w:val="0"/>
                  <w:divBdr>
                    <w:top w:val="none" w:sz="0" w:space="0" w:color="auto"/>
                    <w:left w:val="none" w:sz="0" w:space="0" w:color="auto"/>
                    <w:bottom w:val="none" w:sz="0" w:space="0" w:color="auto"/>
                    <w:right w:val="none" w:sz="0" w:space="0" w:color="auto"/>
                  </w:divBdr>
                  <w:divsChild>
                    <w:div w:id="1939020459">
                      <w:marLeft w:val="10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235329">
      <w:bodyDiv w:val="1"/>
      <w:marLeft w:val="0"/>
      <w:marRight w:val="0"/>
      <w:marTop w:val="0"/>
      <w:marBottom w:val="0"/>
      <w:divBdr>
        <w:top w:val="none" w:sz="0" w:space="0" w:color="auto"/>
        <w:left w:val="none" w:sz="0" w:space="0" w:color="auto"/>
        <w:bottom w:val="none" w:sz="0" w:space="0" w:color="auto"/>
        <w:right w:val="none" w:sz="0" w:space="0" w:color="auto"/>
      </w:divBdr>
      <w:divsChild>
        <w:div w:id="973369605">
          <w:marLeft w:val="0"/>
          <w:marRight w:val="0"/>
          <w:marTop w:val="0"/>
          <w:marBottom w:val="0"/>
          <w:divBdr>
            <w:top w:val="none" w:sz="0" w:space="0" w:color="auto"/>
            <w:left w:val="none" w:sz="0" w:space="0" w:color="auto"/>
            <w:bottom w:val="none" w:sz="0" w:space="0" w:color="auto"/>
            <w:right w:val="none" w:sz="0" w:space="0" w:color="auto"/>
          </w:divBdr>
          <w:divsChild>
            <w:div w:id="232084084">
              <w:marLeft w:val="0"/>
              <w:marRight w:val="0"/>
              <w:marTop w:val="0"/>
              <w:marBottom w:val="0"/>
              <w:divBdr>
                <w:top w:val="none" w:sz="0" w:space="0" w:color="auto"/>
                <w:left w:val="none" w:sz="0" w:space="0" w:color="auto"/>
                <w:bottom w:val="none" w:sz="0" w:space="0" w:color="auto"/>
                <w:right w:val="none" w:sz="0" w:space="0" w:color="auto"/>
              </w:divBdr>
              <w:divsChild>
                <w:div w:id="788859160">
                  <w:marLeft w:val="0"/>
                  <w:marRight w:val="0"/>
                  <w:marTop w:val="0"/>
                  <w:marBottom w:val="0"/>
                  <w:divBdr>
                    <w:top w:val="none" w:sz="0" w:space="0" w:color="auto"/>
                    <w:left w:val="none" w:sz="0" w:space="0" w:color="auto"/>
                    <w:bottom w:val="none" w:sz="0" w:space="0" w:color="auto"/>
                    <w:right w:val="none" w:sz="0" w:space="0" w:color="auto"/>
                  </w:divBdr>
                </w:div>
                <w:div w:id="15126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3159">
          <w:marLeft w:val="0"/>
          <w:marRight w:val="0"/>
          <w:marTop w:val="0"/>
          <w:marBottom w:val="0"/>
          <w:divBdr>
            <w:top w:val="none" w:sz="0" w:space="0" w:color="auto"/>
            <w:left w:val="none" w:sz="0" w:space="0" w:color="auto"/>
            <w:bottom w:val="none" w:sz="0" w:space="0" w:color="auto"/>
            <w:right w:val="none" w:sz="0" w:space="0" w:color="auto"/>
          </w:divBdr>
          <w:divsChild>
            <w:div w:id="2106917643">
              <w:marLeft w:val="0"/>
              <w:marRight w:val="0"/>
              <w:marTop w:val="0"/>
              <w:marBottom w:val="0"/>
              <w:divBdr>
                <w:top w:val="none" w:sz="0" w:space="0" w:color="auto"/>
                <w:left w:val="none" w:sz="0" w:space="0" w:color="auto"/>
                <w:bottom w:val="none" w:sz="0" w:space="0" w:color="auto"/>
                <w:right w:val="none" w:sz="0" w:space="0" w:color="auto"/>
              </w:divBdr>
              <w:divsChild>
                <w:div w:id="343825331">
                  <w:marLeft w:val="0"/>
                  <w:marRight w:val="0"/>
                  <w:marTop w:val="0"/>
                  <w:marBottom w:val="0"/>
                  <w:divBdr>
                    <w:top w:val="none" w:sz="0" w:space="0" w:color="auto"/>
                    <w:left w:val="none" w:sz="0" w:space="0" w:color="auto"/>
                    <w:bottom w:val="none" w:sz="0" w:space="0" w:color="auto"/>
                    <w:right w:val="none" w:sz="0" w:space="0" w:color="auto"/>
                  </w:divBdr>
                  <w:divsChild>
                    <w:div w:id="917982282">
                      <w:marLeft w:val="0"/>
                      <w:marRight w:val="0"/>
                      <w:marTop w:val="0"/>
                      <w:marBottom w:val="0"/>
                      <w:divBdr>
                        <w:top w:val="none" w:sz="0" w:space="0" w:color="auto"/>
                        <w:left w:val="none" w:sz="0" w:space="0" w:color="auto"/>
                        <w:bottom w:val="none" w:sz="0" w:space="0" w:color="auto"/>
                        <w:right w:val="none" w:sz="0" w:space="0" w:color="auto"/>
                      </w:divBdr>
                      <w:divsChild>
                        <w:div w:id="868376744">
                          <w:marLeft w:val="0"/>
                          <w:marRight w:val="0"/>
                          <w:marTop w:val="0"/>
                          <w:marBottom w:val="0"/>
                          <w:divBdr>
                            <w:top w:val="none" w:sz="0" w:space="0" w:color="auto"/>
                            <w:left w:val="none" w:sz="0" w:space="0" w:color="auto"/>
                            <w:bottom w:val="none" w:sz="0" w:space="0" w:color="auto"/>
                            <w:right w:val="none" w:sz="0" w:space="0" w:color="auto"/>
                          </w:divBdr>
                        </w:div>
                      </w:divsChild>
                    </w:div>
                    <w:div w:id="1576816313">
                      <w:marLeft w:val="0"/>
                      <w:marRight w:val="0"/>
                      <w:marTop w:val="0"/>
                      <w:marBottom w:val="0"/>
                      <w:divBdr>
                        <w:top w:val="none" w:sz="0" w:space="0" w:color="auto"/>
                        <w:left w:val="none" w:sz="0" w:space="0" w:color="auto"/>
                        <w:bottom w:val="none" w:sz="0" w:space="0" w:color="auto"/>
                        <w:right w:val="none" w:sz="0" w:space="0" w:color="auto"/>
                      </w:divBdr>
                      <w:divsChild>
                        <w:div w:id="1981156689">
                          <w:marLeft w:val="0"/>
                          <w:marRight w:val="0"/>
                          <w:marTop w:val="0"/>
                          <w:marBottom w:val="0"/>
                          <w:divBdr>
                            <w:top w:val="none" w:sz="0" w:space="0" w:color="auto"/>
                            <w:left w:val="none" w:sz="0" w:space="0" w:color="auto"/>
                            <w:bottom w:val="none" w:sz="0" w:space="0" w:color="auto"/>
                            <w:right w:val="none" w:sz="0" w:space="0" w:color="auto"/>
                          </w:divBdr>
                        </w:div>
                      </w:divsChild>
                    </w:div>
                    <w:div w:id="425541062">
                      <w:marLeft w:val="0"/>
                      <w:marRight w:val="0"/>
                      <w:marTop w:val="0"/>
                      <w:marBottom w:val="0"/>
                      <w:divBdr>
                        <w:top w:val="none" w:sz="0" w:space="0" w:color="auto"/>
                        <w:left w:val="none" w:sz="0" w:space="0" w:color="auto"/>
                        <w:bottom w:val="none" w:sz="0" w:space="0" w:color="auto"/>
                        <w:right w:val="none" w:sz="0" w:space="0" w:color="auto"/>
                      </w:divBdr>
                      <w:divsChild>
                        <w:div w:id="836383481">
                          <w:marLeft w:val="0"/>
                          <w:marRight w:val="0"/>
                          <w:marTop w:val="0"/>
                          <w:marBottom w:val="0"/>
                          <w:divBdr>
                            <w:top w:val="none" w:sz="0" w:space="0" w:color="auto"/>
                            <w:left w:val="none" w:sz="0" w:space="0" w:color="auto"/>
                            <w:bottom w:val="none" w:sz="0" w:space="0" w:color="auto"/>
                            <w:right w:val="none" w:sz="0" w:space="0" w:color="auto"/>
                          </w:divBdr>
                        </w:div>
                      </w:divsChild>
                    </w:div>
                    <w:div w:id="1622958754">
                      <w:marLeft w:val="0"/>
                      <w:marRight w:val="0"/>
                      <w:marTop w:val="0"/>
                      <w:marBottom w:val="0"/>
                      <w:divBdr>
                        <w:top w:val="none" w:sz="0" w:space="0" w:color="auto"/>
                        <w:left w:val="none" w:sz="0" w:space="0" w:color="auto"/>
                        <w:bottom w:val="none" w:sz="0" w:space="0" w:color="auto"/>
                        <w:right w:val="none" w:sz="0" w:space="0" w:color="auto"/>
                      </w:divBdr>
                      <w:divsChild>
                        <w:div w:id="654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12015">
          <w:marLeft w:val="0"/>
          <w:marRight w:val="0"/>
          <w:marTop w:val="0"/>
          <w:marBottom w:val="0"/>
          <w:divBdr>
            <w:top w:val="none" w:sz="0" w:space="0" w:color="auto"/>
            <w:left w:val="none" w:sz="0" w:space="0" w:color="auto"/>
            <w:bottom w:val="none" w:sz="0" w:space="0" w:color="auto"/>
            <w:right w:val="none" w:sz="0" w:space="0" w:color="auto"/>
          </w:divBdr>
          <w:divsChild>
            <w:div w:id="1984850200">
              <w:marLeft w:val="0"/>
              <w:marRight w:val="0"/>
              <w:marTop w:val="0"/>
              <w:marBottom w:val="0"/>
              <w:divBdr>
                <w:top w:val="none" w:sz="0" w:space="0" w:color="auto"/>
                <w:left w:val="none" w:sz="0" w:space="0" w:color="auto"/>
                <w:bottom w:val="none" w:sz="0" w:space="0" w:color="auto"/>
                <w:right w:val="none" w:sz="0" w:space="0" w:color="auto"/>
              </w:divBdr>
              <w:divsChild>
                <w:div w:id="857389">
                  <w:marLeft w:val="0"/>
                  <w:marRight w:val="0"/>
                  <w:marTop w:val="0"/>
                  <w:marBottom w:val="0"/>
                  <w:divBdr>
                    <w:top w:val="none" w:sz="0" w:space="0" w:color="auto"/>
                    <w:left w:val="none" w:sz="0" w:space="0" w:color="auto"/>
                    <w:bottom w:val="none" w:sz="0" w:space="0" w:color="auto"/>
                    <w:right w:val="none" w:sz="0" w:space="0" w:color="auto"/>
                  </w:divBdr>
                  <w:divsChild>
                    <w:div w:id="206722049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06594">
      <w:bodyDiv w:val="1"/>
      <w:marLeft w:val="0"/>
      <w:marRight w:val="0"/>
      <w:marTop w:val="0"/>
      <w:marBottom w:val="0"/>
      <w:divBdr>
        <w:top w:val="none" w:sz="0" w:space="0" w:color="auto"/>
        <w:left w:val="none" w:sz="0" w:space="0" w:color="auto"/>
        <w:bottom w:val="none" w:sz="0" w:space="0" w:color="auto"/>
        <w:right w:val="none" w:sz="0" w:space="0" w:color="auto"/>
      </w:divBdr>
      <w:divsChild>
        <w:div w:id="1127892833">
          <w:marLeft w:val="0"/>
          <w:marRight w:val="0"/>
          <w:marTop w:val="0"/>
          <w:marBottom w:val="0"/>
          <w:divBdr>
            <w:top w:val="none" w:sz="0" w:space="0" w:color="auto"/>
            <w:left w:val="none" w:sz="0" w:space="0" w:color="auto"/>
            <w:bottom w:val="none" w:sz="0" w:space="0" w:color="auto"/>
            <w:right w:val="none" w:sz="0" w:space="0" w:color="auto"/>
          </w:divBdr>
          <w:divsChild>
            <w:div w:id="1896969029">
              <w:marLeft w:val="0"/>
              <w:marRight w:val="0"/>
              <w:marTop w:val="0"/>
              <w:marBottom w:val="0"/>
              <w:divBdr>
                <w:top w:val="none" w:sz="0" w:space="0" w:color="auto"/>
                <w:left w:val="none" w:sz="0" w:space="0" w:color="auto"/>
                <w:bottom w:val="none" w:sz="0" w:space="0" w:color="auto"/>
                <w:right w:val="none" w:sz="0" w:space="0" w:color="auto"/>
              </w:divBdr>
              <w:divsChild>
                <w:div w:id="204028196">
                  <w:marLeft w:val="0"/>
                  <w:marRight w:val="0"/>
                  <w:marTop w:val="0"/>
                  <w:marBottom w:val="0"/>
                  <w:divBdr>
                    <w:top w:val="none" w:sz="0" w:space="0" w:color="auto"/>
                    <w:left w:val="none" w:sz="0" w:space="0" w:color="auto"/>
                    <w:bottom w:val="none" w:sz="0" w:space="0" w:color="auto"/>
                    <w:right w:val="none" w:sz="0" w:space="0" w:color="auto"/>
                  </w:divBdr>
                </w:div>
                <w:div w:id="6815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8277">
          <w:marLeft w:val="0"/>
          <w:marRight w:val="0"/>
          <w:marTop w:val="0"/>
          <w:marBottom w:val="0"/>
          <w:divBdr>
            <w:top w:val="none" w:sz="0" w:space="0" w:color="auto"/>
            <w:left w:val="none" w:sz="0" w:space="0" w:color="auto"/>
            <w:bottom w:val="none" w:sz="0" w:space="0" w:color="auto"/>
            <w:right w:val="none" w:sz="0" w:space="0" w:color="auto"/>
          </w:divBdr>
          <w:divsChild>
            <w:div w:id="303586393">
              <w:marLeft w:val="0"/>
              <w:marRight w:val="0"/>
              <w:marTop w:val="0"/>
              <w:marBottom w:val="0"/>
              <w:divBdr>
                <w:top w:val="none" w:sz="0" w:space="0" w:color="auto"/>
                <w:left w:val="none" w:sz="0" w:space="0" w:color="auto"/>
                <w:bottom w:val="none" w:sz="0" w:space="0" w:color="auto"/>
                <w:right w:val="none" w:sz="0" w:space="0" w:color="auto"/>
              </w:divBdr>
              <w:divsChild>
                <w:div w:id="311102559">
                  <w:marLeft w:val="0"/>
                  <w:marRight w:val="0"/>
                  <w:marTop w:val="0"/>
                  <w:marBottom w:val="0"/>
                  <w:divBdr>
                    <w:top w:val="none" w:sz="0" w:space="0" w:color="auto"/>
                    <w:left w:val="none" w:sz="0" w:space="0" w:color="auto"/>
                    <w:bottom w:val="none" w:sz="0" w:space="0" w:color="auto"/>
                    <w:right w:val="none" w:sz="0" w:space="0" w:color="auto"/>
                  </w:divBdr>
                  <w:divsChild>
                    <w:div w:id="1448235655">
                      <w:marLeft w:val="0"/>
                      <w:marRight w:val="0"/>
                      <w:marTop w:val="0"/>
                      <w:marBottom w:val="0"/>
                      <w:divBdr>
                        <w:top w:val="none" w:sz="0" w:space="0" w:color="auto"/>
                        <w:left w:val="none" w:sz="0" w:space="0" w:color="auto"/>
                        <w:bottom w:val="none" w:sz="0" w:space="0" w:color="auto"/>
                        <w:right w:val="none" w:sz="0" w:space="0" w:color="auto"/>
                      </w:divBdr>
                      <w:divsChild>
                        <w:div w:id="743911530">
                          <w:marLeft w:val="0"/>
                          <w:marRight w:val="0"/>
                          <w:marTop w:val="0"/>
                          <w:marBottom w:val="0"/>
                          <w:divBdr>
                            <w:top w:val="none" w:sz="0" w:space="0" w:color="auto"/>
                            <w:left w:val="none" w:sz="0" w:space="0" w:color="auto"/>
                            <w:bottom w:val="none" w:sz="0" w:space="0" w:color="auto"/>
                            <w:right w:val="none" w:sz="0" w:space="0" w:color="auto"/>
                          </w:divBdr>
                        </w:div>
                      </w:divsChild>
                    </w:div>
                    <w:div w:id="1766462361">
                      <w:marLeft w:val="0"/>
                      <w:marRight w:val="0"/>
                      <w:marTop w:val="0"/>
                      <w:marBottom w:val="0"/>
                      <w:divBdr>
                        <w:top w:val="none" w:sz="0" w:space="0" w:color="auto"/>
                        <w:left w:val="none" w:sz="0" w:space="0" w:color="auto"/>
                        <w:bottom w:val="none" w:sz="0" w:space="0" w:color="auto"/>
                        <w:right w:val="none" w:sz="0" w:space="0" w:color="auto"/>
                      </w:divBdr>
                      <w:divsChild>
                        <w:div w:id="197546856">
                          <w:marLeft w:val="0"/>
                          <w:marRight w:val="0"/>
                          <w:marTop w:val="0"/>
                          <w:marBottom w:val="0"/>
                          <w:divBdr>
                            <w:top w:val="none" w:sz="0" w:space="0" w:color="auto"/>
                            <w:left w:val="none" w:sz="0" w:space="0" w:color="auto"/>
                            <w:bottom w:val="none" w:sz="0" w:space="0" w:color="auto"/>
                            <w:right w:val="none" w:sz="0" w:space="0" w:color="auto"/>
                          </w:divBdr>
                        </w:div>
                      </w:divsChild>
                    </w:div>
                    <w:div w:id="1556620167">
                      <w:marLeft w:val="0"/>
                      <w:marRight w:val="0"/>
                      <w:marTop w:val="0"/>
                      <w:marBottom w:val="0"/>
                      <w:divBdr>
                        <w:top w:val="none" w:sz="0" w:space="0" w:color="auto"/>
                        <w:left w:val="none" w:sz="0" w:space="0" w:color="auto"/>
                        <w:bottom w:val="none" w:sz="0" w:space="0" w:color="auto"/>
                        <w:right w:val="none" w:sz="0" w:space="0" w:color="auto"/>
                      </w:divBdr>
                      <w:divsChild>
                        <w:div w:id="18956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68491">
          <w:marLeft w:val="0"/>
          <w:marRight w:val="0"/>
          <w:marTop w:val="0"/>
          <w:marBottom w:val="0"/>
          <w:divBdr>
            <w:top w:val="none" w:sz="0" w:space="0" w:color="auto"/>
            <w:left w:val="none" w:sz="0" w:space="0" w:color="auto"/>
            <w:bottom w:val="none" w:sz="0" w:space="0" w:color="auto"/>
            <w:right w:val="none" w:sz="0" w:space="0" w:color="auto"/>
          </w:divBdr>
          <w:divsChild>
            <w:div w:id="852650915">
              <w:marLeft w:val="0"/>
              <w:marRight w:val="0"/>
              <w:marTop w:val="0"/>
              <w:marBottom w:val="0"/>
              <w:divBdr>
                <w:top w:val="none" w:sz="0" w:space="0" w:color="auto"/>
                <w:left w:val="none" w:sz="0" w:space="0" w:color="auto"/>
                <w:bottom w:val="none" w:sz="0" w:space="0" w:color="auto"/>
                <w:right w:val="none" w:sz="0" w:space="0" w:color="auto"/>
              </w:divBdr>
              <w:divsChild>
                <w:div w:id="1275403974">
                  <w:marLeft w:val="0"/>
                  <w:marRight w:val="0"/>
                  <w:marTop w:val="0"/>
                  <w:marBottom w:val="0"/>
                  <w:divBdr>
                    <w:top w:val="none" w:sz="0" w:space="0" w:color="auto"/>
                    <w:left w:val="none" w:sz="0" w:space="0" w:color="auto"/>
                    <w:bottom w:val="none" w:sz="0" w:space="0" w:color="auto"/>
                    <w:right w:val="none" w:sz="0" w:space="0" w:color="auto"/>
                  </w:divBdr>
                  <w:divsChild>
                    <w:div w:id="1839343991">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88043">
      <w:bodyDiv w:val="1"/>
      <w:marLeft w:val="0"/>
      <w:marRight w:val="0"/>
      <w:marTop w:val="0"/>
      <w:marBottom w:val="0"/>
      <w:divBdr>
        <w:top w:val="none" w:sz="0" w:space="0" w:color="auto"/>
        <w:left w:val="none" w:sz="0" w:space="0" w:color="auto"/>
        <w:bottom w:val="none" w:sz="0" w:space="0" w:color="auto"/>
        <w:right w:val="none" w:sz="0" w:space="0" w:color="auto"/>
      </w:divBdr>
      <w:divsChild>
        <w:div w:id="808059304">
          <w:marLeft w:val="0"/>
          <w:marRight w:val="0"/>
          <w:marTop w:val="0"/>
          <w:marBottom w:val="0"/>
          <w:divBdr>
            <w:top w:val="none" w:sz="0" w:space="0" w:color="auto"/>
            <w:left w:val="none" w:sz="0" w:space="0" w:color="auto"/>
            <w:bottom w:val="none" w:sz="0" w:space="0" w:color="auto"/>
            <w:right w:val="none" w:sz="0" w:space="0" w:color="auto"/>
          </w:divBdr>
          <w:divsChild>
            <w:div w:id="1895695108">
              <w:marLeft w:val="0"/>
              <w:marRight w:val="0"/>
              <w:marTop w:val="0"/>
              <w:marBottom w:val="0"/>
              <w:divBdr>
                <w:top w:val="none" w:sz="0" w:space="0" w:color="auto"/>
                <w:left w:val="none" w:sz="0" w:space="0" w:color="auto"/>
                <w:bottom w:val="none" w:sz="0" w:space="0" w:color="auto"/>
                <w:right w:val="none" w:sz="0" w:space="0" w:color="auto"/>
              </w:divBdr>
              <w:divsChild>
                <w:div w:id="254477900">
                  <w:marLeft w:val="0"/>
                  <w:marRight w:val="0"/>
                  <w:marTop w:val="0"/>
                  <w:marBottom w:val="0"/>
                  <w:divBdr>
                    <w:top w:val="none" w:sz="0" w:space="0" w:color="auto"/>
                    <w:left w:val="none" w:sz="0" w:space="0" w:color="auto"/>
                    <w:bottom w:val="none" w:sz="0" w:space="0" w:color="auto"/>
                    <w:right w:val="none" w:sz="0" w:space="0" w:color="auto"/>
                  </w:divBdr>
                </w:div>
                <w:div w:id="58884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41819">
          <w:marLeft w:val="0"/>
          <w:marRight w:val="0"/>
          <w:marTop w:val="0"/>
          <w:marBottom w:val="0"/>
          <w:divBdr>
            <w:top w:val="none" w:sz="0" w:space="0" w:color="auto"/>
            <w:left w:val="none" w:sz="0" w:space="0" w:color="auto"/>
            <w:bottom w:val="none" w:sz="0" w:space="0" w:color="auto"/>
            <w:right w:val="none" w:sz="0" w:space="0" w:color="auto"/>
          </w:divBdr>
          <w:divsChild>
            <w:div w:id="546451652">
              <w:marLeft w:val="0"/>
              <w:marRight w:val="0"/>
              <w:marTop w:val="0"/>
              <w:marBottom w:val="0"/>
              <w:divBdr>
                <w:top w:val="none" w:sz="0" w:space="0" w:color="auto"/>
                <w:left w:val="none" w:sz="0" w:space="0" w:color="auto"/>
                <w:bottom w:val="none" w:sz="0" w:space="0" w:color="auto"/>
                <w:right w:val="none" w:sz="0" w:space="0" w:color="auto"/>
              </w:divBdr>
              <w:divsChild>
                <w:div w:id="1659771910">
                  <w:marLeft w:val="0"/>
                  <w:marRight w:val="0"/>
                  <w:marTop w:val="0"/>
                  <w:marBottom w:val="0"/>
                  <w:divBdr>
                    <w:top w:val="none" w:sz="0" w:space="0" w:color="auto"/>
                    <w:left w:val="none" w:sz="0" w:space="0" w:color="auto"/>
                    <w:bottom w:val="none" w:sz="0" w:space="0" w:color="auto"/>
                    <w:right w:val="none" w:sz="0" w:space="0" w:color="auto"/>
                  </w:divBdr>
                  <w:divsChild>
                    <w:div w:id="1744062861">
                      <w:marLeft w:val="0"/>
                      <w:marRight w:val="0"/>
                      <w:marTop w:val="0"/>
                      <w:marBottom w:val="0"/>
                      <w:divBdr>
                        <w:top w:val="none" w:sz="0" w:space="0" w:color="auto"/>
                        <w:left w:val="none" w:sz="0" w:space="0" w:color="auto"/>
                        <w:bottom w:val="none" w:sz="0" w:space="0" w:color="auto"/>
                        <w:right w:val="none" w:sz="0" w:space="0" w:color="auto"/>
                      </w:divBdr>
                      <w:divsChild>
                        <w:div w:id="1974017679">
                          <w:marLeft w:val="0"/>
                          <w:marRight w:val="0"/>
                          <w:marTop w:val="0"/>
                          <w:marBottom w:val="0"/>
                          <w:divBdr>
                            <w:top w:val="none" w:sz="0" w:space="0" w:color="auto"/>
                            <w:left w:val="none" w:sz="0" w:space="0" w:color="auto"/>
                            <w:bottom w:val="none" w:sz="0" w:space="0" w:color="auto"/>
                            <w:right w:val="none" w:sz="0" w:space="0" w:color="auto"/>
                          </w:divBdr>
                        </w:div>
                      </w:divsChild>
                    </w:div>
                    <w:div w:id="1708138367">
                      <w:marLeft w:val="0"/>
                      <w:marRight w:val="0"/>
                      <w:marTop w:val="0"/>
                      <w:marBottom w:val="0"/>
                      <w:divBdr>
                        <w:top w:val="none" w:sz="0" w:space="0" w:color="auto"/>
                        <w:left w:val="none" w:sz="0" w:space="0" w:color="auto"/>
                        <w:bottom w:val="none" w:sz="0" w:space="0" w:color="auto"/>
                        <w:right w:val="none" w:sz="0" w:space="0" w:color="auto"/>
                      </w:divBdr>
                      <w:divsChild>
                        <w:div w:id="1242256326">
                          <w:marLeft w:val="0"/>
                          <w:marRight w:val="0"/>
                          <w:marTop w:val="0"/>
                          <w:marBottom w:val="0"/>
                          <w:divBdr>
                            <w:top w:val="none" w:sz="0" w:space="0" w:color="auto"/>
                            <w:left w:val="none" w:sz="0" w:space="0" w:color="auto"/>
                            <w:bottom w:val="none" w:sz="0" w:space="0" w:color="auto"/>
                            <w:right w:val="none" w:sz="0" w:space="0" w:color="auto"/>
                          </w:divBdr>
                        </w:div>
                      </w:divsChild>
                    </w:div>
                    <w:div w:id="1321419954">
                      <w:marLeft w:val="0"/>
                      <w:marRight w:val="0"/>
                      <w:marTop w:val="0"/>
                      <w:marBottom w:val="0"/>
                      <w:divBdr>
                        <w:top w:val="none" w:sz="0" w:space="0" w:color="auto"/>
                        <w:left w:val="none" w:sz="0" w:space="0" w:color="auto"/>
                        <w:bottom w:val="none" w:sz="0" w:space="0" w:color="auto"/>
                        <w:right w:val="none" w:sz="0" w:space="0" w:color="auto"/>
                      </w:divBdr>
                      <w:divsChild>
                        <w:div w:id="1794664487">
                          <w:marLeft w:val="0"/>
                          <w:marRight w:val="0"/>
                          <w:marTop w:val="0"/>
                          <w:marBottom w:val="0"/>
                          <w:divBdr>
                            <w:top w:val="none" w:sz="0" w:space="0" w:color="auto"/>
                            <w:left w:val="none" w:sz="0" w:space="0" w:color="auto"/>
                            <w:bottom w:val="none" w:sz="0" w:space="0" w:color="auto"/>
                            <w:right w:val="none" w:sz="0" w:space="0" w:color="auto"/>
                          </w:divBdr>
                        </w:div>
                      </w:divsChild>
                    </w:div>
                    <w:div w:id="1400208222">
                      <w:marLeft w:val="0"/>
                      <w:marRight w:val="0"/>
                      <w:marTop w:val="0"/>
                      <w:marBottom w:val="0"/>
                      <w:divBdr>
                        <w:top w:val="none" w:sz="0" w:space="0" w:color="auto"/>
                        <w:left w:val="none" w:sz="0" w:space="0" w:color="auto"/>
                        <w:bottom w:val="none" w:sz="0" w:space="0" w:color="auto"/>
                        <w:right w:val="none" w:sz="0" w:space="0" w:color="auto"/>
                      </w:divBdr>
                      <w:divsChild>
                        <w:div w:id="142934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431173">
          <w:marLeft w:val="0"/>
          <w:marRight w:val="0"/>
          <w:marTop w:val="0"/>
          <w:marBottom w:val="0"/>
          <w:divBdr>
            <w:top w:val="none" w:sz="0" w:space="0" w:color="auto"/>
            <w:left w:val="none" w:sz="0" w:space="0" w:color="auto"/>
            <w:bottom w:val="none" w:sz="0" w:space="0" w:color="auto"/>
            <w:right w:val="none" w:sz="0" w:space="0" w:color="auto"/>
          </w:divBdr>
          <w:divsChild>
            <w:div w:id="264778135">
              <w:marLeft w:val="0"/>
              <w:marRight w:val="0"/>
              <w:marTop w:val="0"/>
              <w:marBottom w:val="0"/>
              <w:divBdr>
                <w:top w:val="none" w:sz="0" w:space="0" w:color="auto"/>
                <w:left w:val="none" w:sz="0" w:space="0" w:color="auto"/>
                <w:bottom w:val="none" w:sz="0" w:space="0" w:color="auto"/>
                <w:right w:val="none" w:sz="0" w:space="0" w:color="auto"/>
              </w:divBdr>
              <w:divsChild>
                <w:div w:id="483208268">
                  <w:marLeft w:val="0"/>
                  <w:marRight w:val="0"/>
                  <w:marTop w:val="0"/>
                  <w:marBottom w:val="0"/>
                  <w:divBdr>
                    <w:top w:val="none" w:sz="0" w:space="0" w:color="auto"/>
                    <w:left w:val="none" w:sz="0" w:space="0" w:color="auto"/>
                    <w:bottom w:val="none" w:sz="0" w:space="0" w:color="auto"/>
                    <w:right w:val="none" w:sz="0" w:space="0" w:color="auto"/>
                  </w:divBdr>
                  <w:divsChild>
                    <w:div w:id="1740012390">
                      <w:marLeft w:val="1053"/>
                      <w:marRight w:val="0"/>
                      <w:marTop w:val="0"/>
                      <w:marBottom w:val="0"/>
                      <w:divBdr>
                        <w:top w:val="none" w:sz="0" w:space="0" w:color="auto"/>
                        <w:left w:val="none" w:sz="0" w:space="0" w:color="auto"/>
                        <w:bottom w:val="none" w:sz="0" w:space="0" w:color="auto"/>
                        <w:right w:val="none" w:sz="0" w:space="0" w:color="auto"/>
                      </w:divBdr>
                    </w:div>
                  </w:divsChild>
                </w:div>
                <w:div w:id="105851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108851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2950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7888703">
      <w:bodyDiv w:val="1"/>
      <w:marLeft w:val="0"/>
      <w:marRight w:val="0"/>
      <w:marTop w:val="0"/>
      <w:marBottom w:val="0"/>
      <w:divBdr>
        <w:top w:val="none" w:sz="0" w:space="0" w:color="auto"/>
        <w:left w:val="none" w:sz="0" w:space="0" w:color="auto"/>
        <w:bottom w:val="none" w:sz="0" w:space="0" w:color="auto"/>
        <w:right w:val="none" w:sz="0" w:space="0" w:color="auto"/>
      </w:divBdr>
      <w:divsChild>
        <w:div w:id="2036497023">
          <w:marLeft w:val="0"/>
          <w:marRight w:val="0"/>
          <w:marTop w:val="0"/>
          <w:marBottom w:val="0"/>
          <w:divBdr>
            <w:top w:val="none" w:sz="0" w:space="0" w:color="auto"/>
            <w:left w:val="none" w:sz="0" w:space="0" w:color="auto"/>
            <w:bottom w:val="none" w:sz="0" w:space="0" w:color="auto"/>
            <w:right w:val="none" w:sz="0" w:space="0" w:color="auto"/>
          </w:divBdr>
          <w:divsChild>
            <w:div w:id="1103302637">
              <w:marLeft w:val="0"/>
              <w:marRight w:val="0"/>
              <w:marTop w:val="0"/>
              <w:marBottom w:val="0"/>
              <w:divBdr>
                <w:top w:val="none" w:sz="0" w:space="0" w:color="auto"/>
                <w:left w:val="none" w:sz="0" w:space="0" w:color="auto"/>
                <w:bottom w:val="none" w:sz="0" w:space="0" w:color="auto"/>
                <w:right w:val="none" w:sz="0" w:space="0" w:color="auto"/>
              </w:divBdr>
              <w:divsChild>
                <w:div w:id="1329820086">
                  <w:marLeft w:val="0"/>
                  <w:marRight w:val="0"/>
                  <w:marTop w:val="0"/>
                  <w:marBottom w:val="0"/>
                  <w:divBdr>
                    <w:top w:val="none" w:sz="0" w:space="0" w:color="auto"/>
                    <w:left w:val="none" w:sz="0" w:space="0" w:color="auto"/>
                    <w:bottom w:val="none" w:sz="0" w:space="0" w:color="auto"/>
                    <w:right w:val="none" w:sz="0" w:space="0" w:color="auto"/>
                  </w:divBdr>
                </w:div>
                <w:div w:id="1173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9537">
          <w:marLeft w:val="0"/>
          <w:marRight w:val="0"/>
          <w:marTop w:val="0"/>
          <w:marBottom w:val="0"/>
          <w:divBdr>
            <w:top w:val="none" w:sz="0" w:space="0" w:color="auto"/>
            <w:left w:val="none" w:sz="0" w:space="0" w:color="auto"/>
            <w:bottom w:val="none" w:sz="0" w:space="0" w:color="auto"/>
            <w:right w:val="none" w:sz="0" w:space="0" w:color="auto"/>
          </w:divBdr>
          <w:divsChild>
            <w:div w:id="1492410146">
              <w:marLeft w:val="0"/>
              <w:marRight w:val="0"/>
              <w:marTop w:val="0"/>
              <w:marBottom w:val="0"/>
              <w:divBdr>
                <w:top w:val="none" w:sz="0" w:space="0" w:color="auto"/>
                <w:left w:val="none" w:sz="0" w:space="0" w:color="auto"/>
                <w:bottom w:val="none" w:sz="0" w:space="0" w:color="auto"/>
                <w:right w:val="none" w:sz="0" w:space="0" w:color="auto"/>
              </w:divBdr>
              <w:divsChild>
                <w:div w:id="1921519112">
                  <w:marLeft w:val="0"/>
                  <w:marRight w:val="0"/>
                  <w:marTop w:val="0"/>
                  <w:marBottom w:val="0"/>
                  <w:divBdr>
                    <w:top w:val="none" w:sz="0" w:space="0" w:color="auto"/>
                    <w:left w:val="none" w:sz="0" w:space="0" w:color="auto"/>
                    <w:bottom w:val="none" w:sz="0" w:space="0" w:color="auto"/>
                    <w:right w:val="none" w:sz="0" w:space="0" w:color="auto"/>
                  </w:divBdr>
                  <w:divsChild>
                    <w:div w:id="1098140511">
                      <w:marLeft w:val="0"/>
                      <w:marRight w:val="0"/>
                      <w:marTop w:val="0"/>
                      <w:marBottom w:val="0"/>
                      <w:divBdr>
                        <w:top w:val="none" w:sz="0" w:space="0" w:color="auto"/>
                        <w:left w:val="none" w:sz="0" w:space="0" w:color="auto"/>
                        <w:bottom w:val="none" w:sz="0" w:space="0" w:color="auto"/>
                        <w:right w:val="none" w:sz="0" w:space="0" w:color="auto"/>
                      </w:divBdr>
                      <w:divsChild>
                        <w:div w:id="1766071897">
                          <w:marLeft w:val="0"/>
                          <w:marRight w:val="0"/>
                          <w:marTop w:val="0"/>
                          <w:marBottom w:val="0"/>
                          <w:divBdr>
                            <w:top w:val="none" w:sz="0" w:space="0" w:color="auto"/>
                            <w:left w:val="none" w:sz="0" w:space="0" w:color="auto"/>
                            <w:bottom w:val="none" w:sz="0" w:space="0" w:color="auto"/>
                            <w:right w:val="none" w:sz="0" w:space="0" w:color="auto"/>
                          </w:divBdr>
                        </w:div>
                      </w:divsChild>
                    </w:div>
                    <w:div w:id="724333191">
                      <w:marLeft w:val="0"/>
                      <w:marRight w:val="0"/>
                      <w:marTop w:val="0"/>
                      <w:marBottom w:val="0"/>
                      <w:divBdr>
                        <w:top w:val="none" w:sz="0" w:space="0" w:color="auto"/>
                        <w:left w:val="none" w:sz="0" w:space="0" w:color="auto"/>
                        <w:bottom w:val="none" w:sz="0" w:space="0" w:color="auto"/>
                        <w:right w:val="none" w:sz="0" w:space="0" w:color="auto"/>
                      </w:divBdr>
                      <w:divsChild>
                        <w:div w:id="1961065732">
                          <w:marLeft w:val="0"/>
                          <w:marRight w:val="0"/>
                          <w:marTop w:val="0"/>
                          <w:marBottom w:val="0"/>
                          <w:divBdr>
                            <w:top w:val="none" w:sz="0" w:space="0" w:color="auto"/>
                            <w:left w:val="none" w:sz="0" w:space="0" w:color="auto"/>
                            <w:bottom w:val="none" w:sz="0" w:space="0" w:color="auto"/>
                            <w:right w:val="none" w:sz="0" w:space="0" w:color="auto"/>
                          </w:divBdr>
                        </w:div>
                      </w:divsChild>
                    </w:div>
                    <w:div w:id="509562565">
                      <w:marLeft w:val="0"/>
                      <w:marRight w:val="0"/>
                      <w:marTop w:val="0"/>
                      <w:marBottom w:val="0"/>
                      <w:divBdr>
                        <w:top w:val="none" w:sz="0" w:space="0" w:color="auto"/>
                        <w:left w:val="none" w:sz="0" w:space="0" w:color="auto"/>
                        <w:bottom w:val="none" w:sz="0" w:space="0" w:color="auto"/>
                        <w:right w:val="none" w:sz="0" w:space="0" w:color="auto"/>
                      </w:divBdr>
                      <w:divsChild>
                        <w:div w:id="1650331139">
                          <w:marLeft w:val="0"/>
                          <w:marRight w:val="0"/>
                          <w:marTop w:val="0"/>
                          <w:marBottom w:val="0"/>
                          <w:divBdr>
                            <w:top w:val="none" w:sz="0" w:space="0" w:color="auto"/>
                            <w:left w:val="none" w:sz="0" w:space="0" w:color="auto"/>
                            <w:bottom w:val="none" w:sz="0" w:space="0" w:color="auto"/>
                            <w:right w:val="none" w:sz="0" w:space="0" w:color="auto"/>
                          </w:divBdr>
                        </w:div>
                      </w:divsChild>
                    </w:div>
                    <w:div w:id="1900507937">
                      <w:marLeft w:val="0"/>
                      <w:marRight w:val="0"/>
                      <w:marTop w:val="0"/>
                      <w:marBottom w:val="0"/>
                      <w:divBdr>
                        <w:top w:val="none" w:sz="0" w:space="0" w:color="auto"/>
                        <w:left w:val="none" w:sz="0" w:space="0" w:color="auto"/>
                        <w:bottom w:val="none" w:sz="0" w:space="0" w:color="auto"/>
                        <w:right w:val="none" w:sz="0" w:space="0" w:color="auto"/>
                      </w:divBdr>
                      <w:divsChild>
                        <w:div w:id="5722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875948">
          <w:marLeft w:val="0"/>
          <w:marRight w:val="0"/>
          <w:marTop w:val="0"/>
          <w:marBottom w:val="0"/>
          <w:divBdr>
            <w:top w:val="none" w:sz="0" w:space="0" w:color="auto"/>
            <w:left w:val="none" w:sz="0" w:space="0" w:color="auto"/>
            <w:bottom w:val="none" w:sz="0" w:space="0" w:color="auto"/>
            <w:right w:val="none" w:sz="0" w:space="0" w:color="auto"/>
          </w:divBdr>
          <w:divsChild>
            <w:div w:id="1880625771">
              <w:marLeft w:val="0"/>
              <w:marRight w:val="0"/>
              <w:marTop w:val="0"/>
              <w:marBottom w:val="0"/>
              <w:divBdr>
                <w:top w:val="none" w:sz="0" w:space="0" w:color="auto"/>
                <w:left w:val="none" w:sz="0" w:space="0" w:color="auto"/>
                <w:bottom w:val="none" w:sz="0" w:space="0" w:color="auto"/>
                <w:right w:val="none" w:sz="0" w:space="0" w:color="auto"/>
              </w:divBdr>
              <w:divsChild>
                <w:div w:id="875309951">
                  <w:marLeft w:val="0"/>
                  <w:marRight w:val="0"/>
                  <w:marTop w:val="0"/>
                  <w:marBottom w:val="0"/>
                  <w:divBdr>
                    <w:top w:val="none" w:sz="0" w:space="0" w:color="auto"/>
                    <w:left w:val="none" w:sz="0" w:space="0" w:color="auto"/>
                    <w:bottom w:val="none" w:sz="0" w:space="0" w:color="auto"/>
                    <w:right w:val="none" w:sz="0" w:space="0" w:color="auto"/>
                  </w:divBdr>
                  <w:divsChild>
                    <w:div w:id="375859087">
                      <w:marLeft w:val="1052"/>
                      <w:marRight w:val="0"/>
                      <w:marTop w:val="0"/>
                      <w:marBottom w:val="0"/>
                      <w:divBdr>
                        <w:top w:val="none" w:sz="0" w:space="0" w:color="auto"/>
                        <w:left w:val="none" w:sz="0" w:space="0" w:color="auto"/>
                        <w:bottom w:val="none" w:sz="0" w:space="0" w:color="auto"/>
                        <w:right w:val="none" w:sz="0" w:space="0" w:color="auto"/>
                      </w:divBdr>
                    </w:div>
                  </w:divsChild>
                </w:div>
                <w:div w:id="110946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44724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704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73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5534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6837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756140">
                  <w:blockQuote w:val="1"/>
                  <w:marLeft w:val="720"/>
                  <w:marRight w:val="720"/>
                  <w:marTop w:val="100"/>
                  <w:marBottom w:val="100"/>
                  <w:divBdr>
                    <w:top w:val="none" w:sz="0" w:space="0" w:color="auto"/>
                    <w:left w:val="none" w:sz="0" w:space="0" w:color="auto"/>
                    <w:bottom w:val="none" w:sz="0" w:space="0" w:color="auto"/>
                    <w:right w:val="none" w:sz="0" w:space="0" w:color="auto"/>
                  </w:divBdr>
                </w:div>
                <w:div w:id="75420320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284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92726">
                  <w:blockQuote w:val="1"/>
                  <w:marLeft w:val="720"/>
                  <w:marRight w:val="720"/>
                  <w:marTop w:val="100"/>
                  <w:marBottom w:val="100"/>
                  <w:divBdr>
                    <w:top w:val="none" w:sz="0" w:space="0" w:color="auto"/>
                    <w:left w:val="none" w:sz="0" w:space="0" w:color="auto"/>
                    <w:bottom w:val="none" w:sz="0" w:space="0" w:color="auto"/>
                    <w:right w:val="none" w:sz="0" w:space="0" w:color="auto"/>
                  </w:divBdr>
                </w:div>
                <w:div w:id="306860202">
                  <w:blockQuote w:val="1"/>
                  <w:marLeft w:val="720"/>
                  <w:marRight w:val="720"/>
                  <w:marTop w:val="100"/>
                  <w:marBottom w:val="100"/>
                  <w:divBdr>
                    <w:top w:val="none" w:sz="0" w:space="0" w:color="auto"/>
                    <w:left w:val="none" w:sz="0" w:space="0" w:color="auto"/>
                    <w:bottom w:val="none" w:sz="0" w:space="0" w:color="auto"/>
                    <w:right w:val="none" w:sz="0" w:space="0" w:color="auto"/>
                  </w:divBdr>
                </w:div>
                <w:div w:id="809176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875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1143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05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426658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773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310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2323">
                  <w:blockQuote w:val="1"/>
                  <w:marLeft w:val="720"/>
                  <w:marRight w:val="720"/>
                  <w:marTop w:val="100"/>
                  <w:marBottom w:val="100"/>
                  <w:divBdr>
                    <w:top w:val="none" w:sz="0" w:space="0" w:color="auto"/>
                    <w:left w:val="none" w:sz="0" w:space="0" w:color="auto"/>
                    <w:bottom w:val="none" w:sz="0" w:space="0" w:color="auto"/>
                    <w:right w:val="none" w:sz="0" w:space="0" w:color="auto"/>
                  </w:divBdr>
                </w:div>
                <w:div w:id="337271702">
                  <w:blockQuote w:val="1"/>
                  <w:marLeft w:val="720"/>
                  <w:marRight w:val="720"/>
                  <w:marTop w:val="100"/>
                  <w:marBottom w:val="100"/>
                  <w:divBdr>
                    <w:top w:val="none" w:sz="0" w:space="0" w:color="auto"/>
                    <w:left w:val="none" w:sz="0" w:space="0" w:color="auto"/>
                    <w:bottom w:val="none" w:sz="0" w:space="0" w:color="auto"/>
                    <w:right w:val="none" w:sz="0" w:space="0" w:color="auto"/>
                  </w:divBdr>
                </w:div>
                <w:div w:id="778643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072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606906">
                  <w:blockQuote w:val="1"/>
                  <w:marLeft w:val="720"/>
                  <w:marRight w:val="720"/>
                  <w:marTop w:val="100"/>
                  <w:marBottom w:val="100"/>
                  <w:divBdr>
                    <w:top w:val="none" w:sz="0" w:space="0" w:color="auto"/>
                    <w:left w:val="none" w:sz="0" w:space="0" w:color="auto"/>
                    <w:bottom w:val="none" w:sz="0" w:space="0" w:color="auto"/>
                    <w:right w:val="none" w:sz="0" w:space="0" w:color="auto"/>
                  </w:divBdr>
                </w:div>
                <w:div w:id="863249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984976">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73015159">
      <w:bodyDiv w:val="1"/>
      <w:marLeft w:val="0"/>
      <w:marRight w:val="0"/>
      <w:marTop w:val="0"/>
      <w:marBottom w:val="0"/>
      <w:divBdr>
        <w:top w:val="none" w:sz="0" w:space="0" w:color="auto"/>
        <w:left w:val="none" w:sz="0" w:space="0" w:color="auto"/>
        <w:bottom w:val="none" w:sz="0" w:space="0" w:color="auto"/>
        <w:right w:val="none" w:sz="0" w:space="0" w:color="auto"/>
      </w:divBdr>
      <w:divsChild>
        <w:div w:id="606736836">
          <w:marLeft w:val="0"/>
          <w:marRight w:val="0"/>
          <w:marTop w:val="0"/>
          <w:marBottom w:val="0"/>
          <w:divBdr>
            <w:top w:val="none" w:sz="0" w:space="0" w:color="auto"/>
            <w:left w:val="none" w:sz="0" w:space="0" w:color="auto"/>
            <w:bottom w:val="none" w:sz="0" w:space="0" w:color="auto"/>
            <w:right w:val="none" w:sz="0" w:space="0" w:color="auto"/>
          </w:divBdr>
          <w:divsChild>
            <w:div w:id="1969773832">
              <w:marLeft w:val="0"/>
              <w:marRight w:val="0"/>
              <w:marTop w:val="0"/>
              <w:marBottom w:val="0"/>
              <w:divBdr>
                <w:top w:val="none" w:sz="0" w:space="0" w:color="auto"/>
                <w:left w:val="none" w:sz="0" w:space="0" w:color="auto"/>
                <w:bottom w:val="none" w:sz="0" w:space="0" w:color="auto"/>
                <w:right w:val="none" w:sz="0" w:space="0" w:color="auto"/>
              </w:divBdr>
              <w:divsChild>
                <w:div w:id="1459760111">
                  <w:marLeft w:val="0"/>
                  <w:marRight w:val="0"/>
                  <w:marTop w:val="0"/>
                  <w:marBottom w:val="0"/>
                  <w:divBdr>
                    <w:top w:val="none" w:sz="0" w:space="0" w:color="auto"/>
                    <w:left w:val="none" w:sz="0" w:space="0" w:color="auto"/>
                    <w:bottom w:val="none" w:sz="0" w:space="0" w:color="auto"/>
                    <w:right w:val="none" w:sz="0" w:space="0" w:color="auto"/>
                  </w:divBdr>
                </w:div>
                <w:div w:id="20030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8196">
          <w:marLeft w:val="0"/>
          <w:marRight w:val="0"/>
          <w:marTop w:val="0"/>
          <w:marBottom w:val="0"/>
          <w:divBdr>
            <w:top w:val="none" w:sz="0" w:space="0" w:color="auto"/>
            <w:left w:val="none" w:sz="0" w:space="0" w:color="auto"/>
            <w:bottom w:val="none" w:sz="0" w:space="0" w:color="auto"/>
            <w:right w:val="none" w:sz="0" w:space="0" w:color="auto"/>
          </w:divBdr>
          <w:divsChild>
            <w:div w:id="792406885">
              <w:marLeft w:val="0"/>
              <w:marRight w:val="0"/>
              <w:marTop w:val="0"/>
              <w:marBottom w:val="0"/>
              <w:divBdr>
                <w:top w:val="none" w:sz="0" w:space="0" w:color="auto"/>
                <w:left w:val="none" w:sz="0" w:space="0" w:color="auto"/>
                <w:bottom w:val="none" w:sz="0" w:space="0" w:color="auto"/>
                <w:right w:val="none" w:sz="0" w:space="0" w:color="auto"/>
              </w:divBdr>
              <w:divsChild>
                <w:div w:id="1057362406">
                  <w:marLeft w:val="0"/>
                  <w:marRight w:val="0"/>
                  <w:marTop w:val="0"/>
                  <w:marBottom w:val="0"/>
                  <w:divBdr>
                    <w:top w:val="none" w:sz="0" w:space="0" w:color="auto"/>
                    <w:left w:val="none" w:sz="0" w:space="0" w:color="auto"/>
                    <w:bottom w:val="none" w:sz="0" w:space="0" w:color="auto"/>
                    <w:right w:val="none" w:sz="0" w:space="0" w:color="auto"/>
                  </w:divBdr>
                  <w:divsChild>
                    <w:div w:id="1672558319">
                      <w:marLeft w:val="0"/>
                      <w:marRight w:val="0"/>
                      <w:marTop w:val="0"/>
                      <w:marBottom w:val="0"/>
                      <w:divBdr>
                        <w:top w:val="none" w:sz="0" w:space="0" w:color="auto"/>
                        <w:left w:val="none" w:sz="0" w:space="0" w:color="auto"/>
                        <w:bottom w:val="none" w:sz="0" w:space="0" w:color="auto"/>
                        <w:right w:val="none" w:sz="0" w:space="0" w:color="auto"/>
                      </w:divBdr>
                      <w:divsChild>
                        <w:div w:id="1049692130">
                          <w:marLeft w:val="0"/>
                          <w:marRight w:val="0"/>
                          <w:marTop w:val="0"/>
                          <w:marBottom w:val="0"/>
                          <w:divBdr>
                            <w:top w:val="none" w:sz="0" w:space="0" w:color="auto"/>
                            <w:left w:val="none" w:sz="0" w:space="0" w:color="auto"/>
                            <w:bottom w:val="none" w:sz="0" w:space="0" w:color="auto"/>
                            <w:right w:val="none" w:sz="0" w:space="0" w:color="auto"/>
                          </w:divBdr>
                        </w:div>
                      </w:divsChild>
                    </w:div>
                    <w:div w:id="1278101704">
                      <w:marLeft w:val="0"/>
                      <w:marRight w:val="0"/>
                      <w:marTop w:val="0"/>
                      <w:marBottom w:val="0"/>
                      <w:divBdr>
                        <w:top w:val="none" w:sz="0" w:space="0" w:color="auto"/>
                        <w:left w:val="none" w:sz="0" w:space="0" w:color="auto"/>
                        <w:bottom w:val="none" w:sz="0" w:space="0" w:color="auto"/>
                        <w:right w:val="none" w:sz="0" w:space="0" w:color="auto"/>
                      </w:divBdr>
                      <w:divsChild>
                        <w:div w:id="295986629">
                          <w:marLeft w:val="0"/>
                          <w:marRight w:val="0"/>
                          <w:marTop w:val="0"/>
                          <w:marBottom w:val="0"/>
                          <w:divBdr>
                            <w:top w:val="none" w:sz="0" w:space="0" w:color="auto"/>
                            <w:left w:val="none" w:sz="0" w:space="0" w:color="auto"/>
                            <w:bottom w:val="none" w:sz="0" w:space="0" w:color="auto"/>
                            <w:right w:val="none" w:sz="0" w:space="0" w:color="auto"/>
                          </w:divBdr>
                        </w:div>
                      </w:divsChild>
                    </w:div>
                    <w:div w:id="1421826381">
                      <w:marLeft w:val="0"/>
                      <w:marRight w:val="0"/>
                      <w:marTop w:val="0"/>
                      <w:marBottom w:val="0"/>
                      <w:divBdr>
                        <w:top w:val="none" w:sz="0" w:space="0" w:color="auto"/>
                        <w:left w:val="none" w:sz="0" w:space="0" w:color="auto"/>
                        <w:bottom w:val="none" w:sz="0" w:space="0" w:color="auto"/>
                        <w:right w:val="none" w:sz="0" w:space="0" w:color="auto"/>
                      </w:divBdr>
                      <w:divsChild>
                        <w:div w:id="871647823">
                          <w:marLeft w:val="0"/>
                          <w:marRight w:val="0"/>
                          <w:marTop w:val="0"/>
                          <w:marBottom w:val="0"/>
                          <w:divBdr>
                            <w:top w:val="none" w:sz="0" w:space="0" w:color="auto"/>
                            <w:left w:val="none" w:sz="0" w:space="0" w:color="auto"/>
                            <w:bottom w:val="none" w:sz="0" w:space="0" w:color="auto"/>
                            <w:right w:val="none" w:sz="0" w:space="0" w:color="auto"/>
                          </w:divBdr>
                        </w:div>
                      </w:divsChild>
                    </w:div>
                    <w:div w:id="2107340837">
                      <w:marLeft w:val="0"/>
                      <w:marRight w:val="0"/>
                      <w:marTop w:val="0"/>
                      <w:marBottom w:val="0"/>
                      <w:divBdr>
                        <w:top w:val="none" w:sz="0" w:space="0" w:color="auto"/>
                        <w:left w:val="none" w:sz="0" w:space="0" w:color="auto"/>
                        <w:bottom w:val="none" w:sz="0" w:space="0" w:color="auto"/>
                        <w:right w:val="none" w:sz="0" w:space="0" w:color="auto"/>
                      </w:divBdr>
                      <w:divsChild>
                        <w:div w:id="2525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36017">
          <w:marLeft w:val="0"/>
          <w:marRight w:val="0"/>
          <w:marTop w:val="0"/>
          <w:marBottom w:val="0"/>
          <w:divBdr>
            <w:top w:val="none" w:sz="0" w:space="0" w:color="auto"/>
            <w:left w:val="none" w:sz="0" w:space="0" w:color="auto"/>
            <w:bottom w:val="none" w:sz="0" w:space="0" w:color="auto"/>
            <w:right w:val="none" w:sz="0" w:space="0" w:color="auto"/>
          </w:divBdr>
          <w:divsChild>
            <w:div w:id="1835491309">
              <w:marLeft w:val="0"/>
              <w:marRight w:val="0"/>
              <w:marTop w:val="0"/>
              <w:marBottom w:val="0"/>
              <w:divBdr>
                <w:top w:val="none" w:sz="0" w:space="0" w:color="auto"/>
                <w:left w:val="none" w:sz="0" w:space="0" w:color="auto"/>
                <w:bottom w:val="none" w:sz="0" w:space="0" w:color="auto"/>
                <w:right w:val="none" w:sz="0" w:space="0" w:color="auto"/>
              </w:divBdr>
              <w:divsChild>
                <w:div w:id="1327199441">
                  <w:marLeft w:val="0"/>
                  <w:marRight w:val="0"/>
                  <w:marTop w:val="0"/>
                  <w:marBottom w:val="0"/>
                  <w:divBdr>
                    <w:top w:val="none" w:sz="0" w:space="0" w:color="auto"/>
                    <w:left w:val="none" w:sz="0" w:space="0" w:color="auto"/>
                    <w:bottom w:val="none" w:sz="0" w:space="0" w:color="auto"/>
                    <w:right w:val="none" w:sz="0" w:space="0" w:color="auto"/>
                  </w:divBdr>
                  <w:divsChild>
                    <w:div w:id="686639198">
                      <w:marLeft w:val="1316"/>
                      <w:marRight w:val="0"/>
                      <w:marTop w:val="0"/>
                      <w:marBottom w:val="0"/>
                      <w:divBdr>
                        <w:top w:val="none" w:sz="0" w:space="0" w:color="auto"/>
                        <w:left w:val="none" w:sz="0" w:space="0" w:color="auto"/>
                        <w:bottom w:val="none" w:sz="0" w:space="0" w:color="auto"/>
                        <w:right w:val="none" w:sz="0" w:space="0" w:color="auto"/>
                      </w:divBdr>
                    </w:div>
                  </w:divsChild>
                </w:div>
                <w:div w:id="60458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6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087696">
                  <w:blockQuote w:val="1"/>
                  <w:marLeft w:val="720"/>
                  <w:marRight w:val="720"/>
                  <w:marTop w:val="100"/>
                  <w:marBottom w:val="100"/>
                  <w:divBdr>
                    <w:top w:val="none" w:sz="0" w:space="0" w:color="auto"/>
                    <w:left w:val="none" w:sz="0" w:space="0" w:color="auto"/>
                    <w:bottom w:val="none" w:sz="0" w:space="0" w:color="auto"/>
                    <w:right w:val="none" w:sz="0" w:space="0" w:color="auto"/>
                  </w:divBdr>
                </w:div>
                <w:div w:id="95428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33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86556631">
      <w:bodyDiv w:val="1"/>
      <w:marLeft w:val="0"/>
      <w:marRight w:val="0"/>
      <w:marTop w:val="0"/>
      <w:marBottom w:val="0"/>
      <w:divBdr>
        <w:top w:val="none" w:sz="0" w:space="0" w:color="auto"/>
        <w:left w:val="none" w:sz="0" w:space="0" w:color="auto"/>
        <w:bottom w:val="none" w:sz="0" w:space="0" w:color="auto"/>
        <w:right w:val="none" w:sz="0" w:space="0" w:color="auto"/>
      </w:divBdr>
      <w:divsChild>
        <w:div w:id="435635171">
          <w:marLeft w:val="0"/>
          <w:marRight w:val="0"/>
          <w:marTop w:val="0"/>
          <w:marBottom w:val="0"/>
          <w:divBdr>
            <w:top w:val="none" w:sz="0" w:space="0" w:color="auto"/>
            <w:left w:val="none" w:sz="0" w:space="0" w:color="auto"/>
            <w:bottom w:val="none" w:sz="0" w:space="0" w:color="auto"/>
            <w:right w:val="none" w:sz="0" w:space="0" w:color="auto"/>
          </w:divBdr>
          <w:divsChild>
            <w:div w:id="429933293">
              <w:marLeft w:val="0"/>
              <w:marRight w:val="0"/>
              <w:marTop w:val="0"/>
              <w:marBottom w:val="0"/>
              <w:divBdr>
                <w:top w:val="none" w:sz="0" w:space="0" w:color="auto"/>
                <w:left w:val="none" w:sz="0" w:space="0" w:color="auto"/>
                <w:bottom w:val="none" w:sz="0" w:space="0" w:color="auto"/>
                <w:right w:val="none" w:sz="0" w:space="0" w:color="auto"/>
              </w:divBdr>
              <w:divsChild>
                <w:div w:id="717894702">
                  <w:marLeft w:val="0"/>
                  <w:marRight w:val="0"/>
                  <w:marTop w:val="0"/>
                  <w:marBottom w:val="0"/>
                  <w:divBdr>
                    <w:top w:val="none" w:sz="0" w:space="0" w:color="auto"/>
                    <w:left w:val="none" w:sz="0" w:space="0" w:color="auto"/>
                    <w:bottom w:val="none" w:sz="0" w:space="0" w:color="auto"/>
                    <w:right w:val="none" w:sz="0" w:space="0" w:color="auto"/>
                  </w:divBdr>
                </w:div>
                <w:div w:id="12971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7974">
          <w:marLeft w:val="0"/>
          <w:marRight w:val="0"/>
          <w:marTop w:val="0"/>
          <w:marBottom w:val="0"/>
          <w:divBdr>
            <w:top w:val="none" w:sz="0" w:space="0" w:color="auto"/>
            <w:left w:val="none" w:sz="0" w:space="0" w:color="auto"/>
            <w:bottom w:val="none" w:sz="0" w:space="0" w:color="auto"/>
            <w:right w:val="none" w:sz="0" w:space="0" w:color="auto"/>
          </w:divBdr>
          <w:divsChild>
            <w:div w:id="2070422935">
              <w:marLeft w:val="0"/>
              <w:marRight w:val="0"/>
              <w:marTop w:val="0"/>
              <w:marBottom w:val="0"/>
              <w:divBdr>
                <w:top w:val="none" w:sz="0" w:space="0" w:color="auto"/>
                <w:left w:val="none" w:sz="0" w:space="0" w:color="auto"/>
                <w:bottom w:val="none" w:sz="0" w:space="0" w:color="auto"/>
                <w:right w:val="none" w:sz="0" w:space="0" w:color="auto"/>
              </w:divBdr>
              <w:divsChild>
                <w:div w:id="1851069768">
                  <w:marLeft w:val="0"/>
                  <w:marRight w:val="0"/>
                  <w:marTop w:val="0"/>
                  <w:marBottom w:val="0"/>
                  <w:divBdr>
                    <w:top w:val="none" w:sz="0" w:space="0" w:color="auto"/>
                    <w:left w:val="none" w:sz="0" w:space="0" w:color="auto"/>
                    <w:bottom w:val="none" w:sz="0" w:space="0" w:color="auto"/>
                    <w:right w:val="none" w:sz="0" w:space="0" w:color="auto"/>
                  </w:divBdr>
                  <w:divsChild>
                    <w:div w:id="523787934">
                      <w:marLeft w:val="0"/>
                      <w:marRight w:val="0"/>
                      <w:marTop w:val="0"/>
                      <w:marBottom w:val="0"/>
                      <w:divBdr>
                        <w:top w:val="none" w:sz="0" w:space="0" w:color="auto"/>
                        <w:left w:val="none" w:sz="0" w:space="0" w:color="auto"/>
                        <w:bottom w:val="none" w:sz="0" w:space="0" w:color="auto"/>
                        <w:right w:val="none" w:sz="0" w:space="0" w:color="auto"/>
                      </w:divBdr>
                      <w:divsChild>
                        <w:div w:id="1998267629">
                          <w:marLeft w:val="0"/>
                          <w:marRight w:val="0"/>
                          <w:marTop w:val="0"/>
                          <w:marBottom w:val="0"/>
                          <w:divBdr>
                            <w:top w:val="none" w:sz="0" w:space="0" w:color="auto"/>
                            <w:left w:val="none" w:sz="0" w:space="0" w:color="auto"/>
                            <w:bottom w:val="none" w:sz="0" w:space="0" w:color="auto"/>
                            <w:right w:val="none" w:sz="0" w:space="0" w:color="auto"/>
                          </w:divBdr>
                        </w:div>
                      </w:divsChild>
                    </w:div>
                    <w:div w:id="409936543">
                      <w:marLeft w:val="0"/>
                      <w:marRight w:val="0"/>
                      <w:marTop w:val="0"/>
                      <w:marBottom w:val="0"/>
                      <w:divBdr>
                        <w:top w:val="none" w:sz="0" w:space="0" w:color="auto"/>
                        <w:left w:val="none" w:sz="0" w:space="0" w:color="auto"/>
                        <w:bottom w:val="none" w:sz="0" w:space="0" w:color="auto"/>
                        <w:right w:val="none" w:sz="0" w:space="0" w:color="auto"/>
                      </w:divBdr>
                      <w:divsChild>
                        <w:div w:id="1741175429">
                          <w:marLeft w:val="0"/>
                          <w:marRight w:val="0"/>
                          <w:marTop w:val="0"/>
                          <w:marBottom w:val="0"/>
                          <w:divBdr>
                            <w:top w:val="none" w:sz="0" w:space="0" w:color="auto"/>
                            <w:left w:val="none" w:sz="0" w:space="0" w:color="auto"/>
                            <w:bottom w:val="none" w:sz="0" w:space="0" w:color="auto"/>
                            <w:right w:val="none" w:sz="0" w:space="0" w:color="auto"/>
                          </w:divBdr>
                        </w:div>
                      </w:divsChild>
                    </w:div>
                    <w:div w:id="1237327447">
                      <w:marLeft w:val="0"/>
                      <w:marRight w:val="0"/>
                      <w:marTop w:val="0"/>
                      <w:marBottom w:val="0"/>
                      <w:divBdr>
                        <w:top w:val="none" w:sz="0" w:space="0" w:color="auto"/>
                        <w:left w:val="none" w:sz="0" w:space="0" w:color="auto"/>
                        <w:bottom w:val="none" w:sz="0" w:space="0" w:color="auto"/>
                        <w:right w:val="none" w:sz="0" w:space="0" w:color="auto"/>
                      </w:divBdr>
                      <w:divsChild>
                        <w:div w:id="1092630684">
                          <w:marLeft w:val="0"/>
                          <w:marRight w:val="0"/>
                          <w:marTop w:val="0"/>
                          <w:marBottom w:val="0"/>
                          <w:divBdr>
                            <w:top w:val="none" w:sz="0" w:space="0" w:color="auto"/>
                            <w:left w:val="none" w:sz="0" w:space="0" w:color="auto"/>
                            <w:bottom w:val="none" w:sz="0" w:space="0" w:color="auto"/>
                            <w:right w:val="none" w:sz="0" w:space="0" w:color="auto"/>
                          </w:divBdr>
                        </w:div>
                      </w:divsChild>
                    </w:div>
                    <w:div w:id="1062099463">
                      <w:marLeft w:val="0"/>
                      <w:marRight w:val="0"/>
                      <w:marTop w:val="0"/>
                      <w:marBottom w:val="0"/>
                      <w:divBdr>
                        <w:top w:val="none" w:sz="0" w:space="0" w:color="auto"/>
                        <w:left w:val="none" w:sz="0" w:space="0" w:color="auto"/>
                        <w:bottom w:val="none" w:sz="0" w:space="0" w:color="auto"/>
                        <w:right w:val="none" w:sz="0" w:space="0" w:color="auto"/>
                      </w:divBdr>
                      <w:divsChild>
                        <w:div w:id="3589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200940">
          <w:marLeft w:val="0"/>
          <w:marRight w:val="0"/>
          <w:marTop w:val="0"/>
          <w:marBottom w:val="0"/>
          <w:divBdr>
            <w:top w:val="none" w:sz="0" w:space="0" w:color="auto"/>
            <w:left w:val="none" w:sz="0" w:space="0" w:color="auto"/>
            <w:bottom w:val="none" w:sz="0" w:space="0" w:color="auto"/>
            <w:right w:val="none" w:sz="0" w:space="0" w:color="auto"/>
          </w:divBdr>
          <w:divsChild>
            <w:div w:id="7949998">
              <w:marLeft w:val="0"/>
              <w:marRight w:val="0"/>
              <w:marTop w:val="0"/>
              <w:marBottom w:val="0"/>
              <w:divBdr>
                <w:top w:val="none" w:sz="0" w:space="0" w:color="auto"/>
                <w:left w:val="none" w:sz="0" w:space="0" w:color="auto"/>
                <w:bottom w:val="none" w:sz="0" w:space="0" w:color="auto"/>
                <w:right w:val="none" w:sz="0" w:space="0" w:color="auto"/>
              </w:divBdr>
              <w:divsChild>
                <w:div w:id="700474301">
                  <w:marLeft w:val="0"/>
                  <w:marRight w:val="0"/>
                  <w:marTop w:val="0"/>
                  <w:marBottom w:val="0"/>
                  <w:divBdr>
                    <w:top w:val="none" w:sz="0" w:space="0" w:color="auto"/>
                    <w:left w:val="none" w:sz="0" w:space="0" w:color="auto"/>
                    <w:bottom w:val="none" w:sz="0" w:space="0" w:color="auto"/>
                    <w:right w:val="none" w:sz="0" w:space="0" w:color="auto"/>
                  </w:divBdr>
                  <w:divsChild>
                    <w:div w:id="423965924">
                      <w:marLeft w:val="10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6263125">
      <w:bodyDiv w:val="1"/>
      <w:marLeft w:val="0"/>
      <w:marRight w:val="0"/>
      <w:marTop w:val="0"/>
      <w:marBottom w:val="0"/>
      <w:divBdr>
        <w:top w:val="none" w:sz="0" w:space="0" w:color="auto"/>
        <w:left w:val="none" w:sz="0" w:space="0" w:color="auto"/>
        <w:bottom w:val="none" w:sz="0" w:space="0" w:color="auto"/>
        <w:right w:val="none" w:sz="0" w:space="0" w:color="auto"/>
      </w:divBdr>
      <w:divsChild>
        <w:div w:id="287396215">
          <w:marLeft w:val="0"/>
          <w:marRight w:val="0"/>
          <w:marTop w:val="0"/>
          <w:marBottom w:val="0"/>
          <w:divBdr>
            <w:top w:val="none" w:sz="0" w:space="0" w:color="auto"/>
            <w:left w:val="none" w:sz="0" w:space="0" w:color="auto"/>
            <w:bottom w:val="none" w:sz="0" w:space="0" w:color="auto"/>
            <w:right w:val="none" w:sz="0" w:space="0" w:color="auto"/>
          </w:divBdr>
          <w:divsChild>
            <w:div w:id="1380978272">
              <w:marLeft w:val="0"/>
              <w:marRight w:val="0"/>
              <w:marTop w:val="0"/>
              <w:marBottom w:val="0"/>
              <w:divBdr>
                <w:top w:val="none" w:sz="0" w:space="0" w:color="auto"/>
                <w:left w:val="none" w:sz="0" w:space="0" w:color="auto"/>
                <w:bottom w:val="none" w:sz="0" w:space="0" w:color="auto"/>
                <w:right w:val="none" w:sz="0" w:space="0" w:color="auto"/>
              </w:divBdr>
              <w:divsChild>
                <w:div w:id="1861426542">
                  <w:marLeft w:val="0"/>
                  <w:marRight w:val="0"/>
                  <w:marTop w:val="0"/>
                  <w:marBottom w:val="0"/>
                  <w:divBdr>
                    <w:top w:val="none" w:sz="0" w:space="0" w:color="auto"/>
                    <w:left w:val="none" w:sz="0" w:space="0" w:color="auto"/>
                    <w:bottom w:val="none" w:sz="0" w:space="0" w:color="auto"/>
                    <w:right w:val="none" w:sz="0" w:space="0" w:color="auto"/>
                  </w:divBdr>
                </w:div>
                <w:div w:id="3953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68385">
          <w:marLeft w:val="0"/>
          <w:marRight w:val="0"/>
          <w:marTop w:val="0"/>
          <w:marBottom w:val="0"/>
          <w:divBdr>
            <w:top w:val="none" w:sz="0" w:space="0" w:color="auto"/>
            <w:left w:val="none" w:sz="0" w:space="0" w:color="auto"/>
            <w:bottom w:val="none" w:sz="0" w:space="0" w:color="auto"/>
            <w:right w:val="none" w:sz="0" w:space="0" w:color="auto"/>
          </w:divBdr>
          <w:divsChild>
            <w:div w:id="1201162307">
              <w:marLeft w:val="0"/>
              <w:marRight w:val="0"/>
              <w:marTop w:val="0"/>
              <w:marBottom w:val="0"/>
              <w:divBdr>
                <w:top w:val="none" w:sz="0" w:space="0" w:color="auto"/>
                <w:left w:val="none" w:sz="0" w:space="0" w:color="auto"/>
                <w:bottom w:val="none" w:sz="0" w:space="0" w:color="auto"/>
                <w:right w:val="none" w:sz="0" w:space="0" w:color="auto"/>
              </w:divBdr>
              <w:divsChild>
                <w:div w:id="1505247672">
                  <w:marLeft w:val="0"/>
                  <w:marRight w:val="0"/>
                  <w:marTop w:val="0"/>
                  <w:marBottom w:val="0"/>
                  <w:divBdr>
                    <w:top w:val="none" w:sz="0" w:space="0" w:color="auto"/>
                    <w:left w:val="none" w:sz="0" w:space="0" w:color="auto"/>
                    <w:bottom w:val="none" w:sz="0" w:space="0" w:color="auto"/>
                    <w:right w:val="none" w:sz="0" w:space="0" w:color="auto"/>
                  </w:divBdr>
                  <w:divsChild>
                    <w:div w:id="1041439444">
                      <w:marLeft w:val="0"/>
                      <w:marRight w:val="0"/>
                      <w:marTop w:val="0"/>
                      <w:marBottom w:val="0"/>
                      <w:divBdr>
                        <w:top w:val="none" w:sz="0" w:space="0" w:color="auto"/>
                        <w:left w:val="none" w:sz="0" w:space="0" w:color="auto"/>
                        <w:bottom w:val="none" w:sz="0" w:space="0" w:color="auto"/>
                        <w:right w:val="none" w:sz="0" w:space="0" w:color="auto"/>
                      </w:divBdr>
                      <w:divsChild>
                        <w:div w:id="2145854928">
                          <w:marLeft w:val="0"/>
                          <w:marRight w:val="0"/>
                          <w:marTop w:val="0"/>
                          <w:marBottom w:val="0"/>
                          <w:divBdr>
                            <w:top w:val="none" w:sz="0" w:space="0" w:color="auto"/>
                            <w:left w:val="none" w:sz="0" w:space="0" w:color="auto"/>
                            <w:bottom w:val="none" w:sz="0" w:space="0" w:color="auto"/>
                            <w:right w:val="none" w:sz="0" w:space="0" w:color="auto"/>
                          </w:divBdr>
                        </w:div>
                      </w:divsChild>
                    </w:div>
                    <w:div w:id="455299773">
                      <w:marLeft w:val="0"/>
                      <w:marRight w:val="0"/>
                      <w:marTop w:val="0"/>
                      <w:marBottom w:val="0"/>
                      <w:divBdr>
                        <w:top w:val="none" w:sz="0" w:space="0" w:color="auto"/>
                        <w:left w:val="none" w:sz="0" w:space="0" w:color="auto"/>
                        <w:bottom w:val="none" w:sz="0" w:space="0" w:color="auto"/>
                        <w:right w:val="none" w:sz="0" w:space="0" w:color="auto"/>
                      </w:divBdr>
                      <w:divsChild>
                        <w:div w:id="375862136">
                          <w:marLeft w:val="0"/>
                          <w:marRight w:val="0"/>
                          <w:marTop w:val="0"/>
                          <w:marBottom w:val="0"/>
                          <w:divBdr>
                            <w:top w:val="none" w:sz="0" w:space="0" w:color="auto"/>
                            <w:left w:val="none" w:sz="0" w:space="0" w:color="auto"/>
                            <w:bottom w:val="none" w:sz="0" w:space="0" w:color="auto"/>
                            <w:right w:val="none" w:sz="0" w:space="0" w:color="auto"/>
                          </w:divBdr>
                        </w:div>
                      </w:divsChild>
                    </w:div>
                    <w:div w:id="2136486844">
                      <w:marLeft w:val="0"/>
                      <w:marRight w:val="0"/>
                      <w:marTop w:val="0"/>
                      <w:marBottom w:val="0"/>
                      <w:divBdr>
                        <w:top w:val="none" w:sz="0" w:space="0" w:color="auto"/>
                        <w:left w:val="none" w:sz="0" w:space="0" w:color="auto"/>
                        <w:bottom w:val="none" w:sz="0" w:space="0" w:color="auto"/>
                        <w:right w:val="none" w:sz="0" w:space="0" w:color="auto"/>
                      </w:divBdr>
                      <w:divsChild>
                        <w:div w:id="9755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934253">
          <w:marLeft w:val="0"/>
          <w:marRight w:val="0"/>
          <w:marTop w:val="0"/>
          <w:marBottom w:val="0"/>
          <w:divBdr>
            <w:top w:val="none" w:sz="0" w:space="0" w:color="auto"/>
            <w:left w:val="none" w:sz="0" w:space="0" w:color="auto"/>
            <w:bottom w:val="none" w:sz="0" w:space="0" w:color="auto"/>
            <w:right w:val="none" w:sz="0" w:space="0" w:color="auto"/>
          </w:divBdr>
          <w:divsChild>
            <w:div w:id="1964268473">
              <w:marLeft w:val="0"/>
              <w:marRight w:val="0"/>
              <w:marTop w:val="0"/>
              <w:marBottom w:val="0"/>
              <w:divBdr>
                <w:top w:val="none" w:sz="0" w:space="0" w:color="auto"/>
                <w:left w:val="none" w:sz="0" w:space="0" w:color="auto"/>
                <w:bottom w:val="none" w:sz="0" w:space="0" w:color="auto"/>
                <w:right w:val="none" w:sz="0" w:space="0" w:color="auto"/>
              </w:divBdr>
              <w:divsChild>
                <w:div w:id="370956637">
                  <w:marLeft w:val="0"/>
                  <w:marRight w:val="0"/>
                  <w:marTop w:val="0"/>
                  <w:marBottom w:val="0"/>
                  <w:divBdr>
                    <w:top w:val="none" w:sz="0" w:space="0" w:color="auto"/>
                    <w:left w:val="none" w:sz="0" w:space="0" w:color="auto"/>
                    <w:bottom w:val="none" w:sz="0" w:space="0" w:color="auto"/>
                    <w:right w:val="none" w:sz="0" w:space="0" w:color="auto"/>
                  </w:divBdr>
                  <w:divsChild>
                    <w:div w:id="1777600189">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703255">
      <w:bodyDiv w:val="1"/>
      <w:marLeft w:val="0"/>
      <w:marRight w:val="0"/>
      <w:marTop w:val="0"/>
      <w:marBottom w:val="0"/>
      <w:divBdr>
        <w:top w:val="none" w:sz="0" w:space="0" w:color="auto"/>
        <w:left w:val="none" w:sz="0" w:space="0" w:color="auto"/>
        <w:bottom w:val="none" w:sz="0" w:space="0" w:color="auto"/>
        <w:right w:val="none" w:sz="0" w:space="0" w:color="auto"/>
      </w:divBdr>
      <w:divsChild>
        <w:div w:id="461963771">
          <w:marLeft w:val="0"/>
          <w:marRight w:val="0"/>
          <w:marTop w:val="0"/>
          <w:marBottom w:val="0"/>
          <w:divBdr>
            <w:top w:val="none" w:sz="0" w:space="0" w:color="auto"/>
            <w:left w:val="none" w:sz="0" w:space="0" w:color="auto"/>
            <w:bottom w:val="none" w:sz="0" w:space="0" w:color="auto"/>
            <w:right w:val="none" w:sz="0" w:space="0" w:color="auto"/>
          </w:divBdr>
          <w:divsChild>
            <w:div w:id="632029255">
              <w:marLeft w:val="0"/>
              <w:marRight w:val="0"/>
              <w:marTop w:val="0"/>
              <w:marBottom w:val="0"/>
              <w:divBdr>
                <w:top w:val="none" w:sz="0" w:space="0" w:color="auto"/>
                <w:left w:val="none" w:sz="0" w:space="0" w:color="auto"/>
                <w:bottom w:val="none" w:sz="0" w:space="0" w:color="auto"/>
                <w:right w:val="none" w:sz="0" w:space="0" w:color="auto"/>
              </w:divBdr>
              <w:divsChild>
                <w:div w:id="831406829">
                  <w:marLeft w:val="0"/>
                  <w:marRight w:val="0"/>
                  <w:marTop w:val="0"/>
                  <w:marBottom w:val="0"/>
                  <w:divBdr>
                    <w:top w:val="none" w:sz="0" w:space="0" w:color="auto"/>
                    <w:left w:val="none" w:sz="0" w:space="0" w:color="auto"/>
                    <w:bottom w:val="none" w:sz="0" w:space="0" w:color="auto"/>
                    <w:right w:val="none" w:sz="0" w:space="0" w:color="auto"/>
                  </w:divBdr>
                </w:div>
                <w:div w:id="1668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3667">
          <w:marLeft w:val="0"/>
          <w:marRight w:val="0"/>
          <w:marTop w:val="0"/>
          <w:marBottom w:val="0"/>
          <w:divBdr>
            <w:top w:val="none" w:sz="0" w:space="0" w:color="auto"/>
            <w:left w:val="none" w:sz="0" w:space="0" w:color="auto"/>
            <w:bottom w:val="none" w:sz="0" w:space="0" w:color="auto"/>
            <w:right w:val="none" w:sz="0" w:space="0" w:color="auto"/>
          </w:divBdr>
          <w:divsChild>
            <w:div w:id="1620407405">
              <w:marLeft w:val="0"/>
              <w:marRight w:val="0"/>
              <w:marTop w:val="0"/>
              <w:marBottom w:val="0"/>
              <w:divBdr>
                <w:top w:val="none" w:sz="0" w:space="0" w:color="auto"/>
                <w:left w:val="none" w:sz="0" w:space="0" w:color="auto"/>
                <w:bottom w:val="none" w:sz="0" w:space="0" w:color="auto"/>
                <w:right w:val="none" w:sz="0" w:space="0" w:color="auto"/>
              </w:divBdr>
              <w:divsChild>
                <w:div w:id="1187868542">
                  <w:marLeft w:val="0"/>
                  <w:marRight w:val="0"/>
                  <w:marTop w:val="0"/>
                  <w:marBottom w:val="0"/>
                  <w:divBdr>
                    <w:top w:val="none" w:sz="0" w:space="0" w:color="auto"/>
                    <w:left w:val="none" w:sz="0" w:space="0" w:color="auto"/>
                    <w:bottom w:val="none" w:sz="0" w:space="0" w:color="auto"/>
                    <w:right w:val="none" w:sz="0" w:space="0" w:color="auto"/>
                  </w:divBdr>
                  <w:divsChild>
                    <w:div w:id="961348480">
                      <w:marLeft w:val="0"/>
                      <w:marRight w:val="0"/>
                      <w:marTop w:val="0"/>
                      <w:marBottom w:val="0"/>
                      <w:divBdr>
                        <w:top w:val="none" w:sz="0" w:space="0" w:color="auto"/>
                        <w:left w:val="none" w:sz="0" w:space="0" w:color="auto"/>
                        <w:bottom w:val="none" w:sz="0" w:space="0" w:color="auto"/>
                        <w:right w:val="none" w:sz="0" w:space="0" w:color="auto"/>
                      </w:divBdr>
                      <w:divsChild>
                        <w:div w:id="1664892343">
                          <w:marLeft w:val="0"/>
                          <w:marRight w:val="0"/>
                          <w:marTop w:val="0"/>
                          <w:marBottom w:val="0"/>
                          <w:divBdr>
                            <w:top w:val="none" w:sz="0" w:space="0" w:color="auto"/>
                            <w:left w:val="none" w:sz="0" w:space="0" w:color="auto"/>
                            <w:bottom w:val="none" w:sz="0" w:space="0" w:color="auto"/>
                            <w:right w:val="none" w:sz="0" w:space="0" w:color="auto"/>
                          </w:divBdr>
                        </w:div>
                      </w:divsChild>
                    </w:div>
                    <w:div w:id="454449691">
                      <w:marLeft w:val="0"/>
                      <w:marRight w:val="0"/>
                      <w:marTop w:val="0"/>
                      <w:marBottom w:val="0"/>
                      <w:divBdr>
                        <w:top w:val="none" w:sz="0" w:space="0" w:color="auto"/>
                        <w:left w:val="none" w:sz="0" w:space="0" w:color="auto"/>
                        <w:bottom w:val="none" w:sz="0" w:space="0" w:color="auto"/>
                        <w:right w:val="none" w:sz="0" w:space="0" w:color="auto"/>
                      </w:divBdr>
                      <w:divsChild>
                        <w:div w:id="1035497133">
                          <w:marLeft w:val="0"/>
                          <w:marRight w:val="0"/>
                          <w:marTop w:val="0"/>
                          <w:marBottom w:val="0"/>
                          <w:divBdr>
                            <w:top w:val="none" w:sz="0" w:space="0" w:color="auto"/>
                            <w:left w:val="none" w:sz="0" w:space="0" w:color="auto"/>
                            <w:bottom w:val="none" w:sz="0" w:space="0" w:color="auto"/>
                            <w:right w:val="none" w:sz="0" w:space="0" w:color="auto"/>
                          </w:divBdr>
                        </w:div>
                      </w:divsChild>
                    </w:div>
                    <w:div w:id="786120443">
                      <w:marLeft w:val="0"/>
                      <w:marRight w:val="0"/>
                      <w:marTop w:val="0"/>
                      <w:marBottom w:val="0"/>
                      <w:divBdr>
                        <w:top w:val="none" w:sz="0" w:space="0" w:color="auto"/>
                        <w:left w:val="none" w:sz="0" w:space="0" w:color="auto"/>
                        <w:bottom w:val="none" w:sz="0" w:space="0" w:color="auto"/>
                        <w:right w:val="none" w:sz="0" w:space="0" w:color="auto"/>
                      </w:divBdr>
                      <w:divsChild>
                        <w:div w:id="1798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341595">
          <w:marLeft w:val="0"/>
          <w:marRight w:val="0"/>
          <w:marTop w:val="0"/>
          <w:marBottom w:val="0"/>
          <w:divBdr>
            <w:top w:val="none" w:sz="0" w:space="0" w:color="auto"/>
            <w:left w:val="none" w:sz="0" w:space="0" w:color="auto"/>
            <w:bottom w:val="none" w:sz="0" w:space="0" w:color="auto"/>
            <w:right w:val="none" w:sz="0" w:space="0" w:color="auto"/>
          </w:divBdr>
          <w:divsChild>
            <w:div w:id="1286472420">
              <w:marLeft w:val="0"/>
              <w:marRight w:val="0"/>
              <w:marTop w:val="0"/>
              <w:marBottom w:val="0"/>
              <w:divBdr>
                <w:top w:val="none" w:sz="0" w:space="0" w:color="auto"/>
                <w:left w:val="none" w:sz="0" w:space="0" w:color="auto"/>
                <w:bottom w:val="none" w:sz="0" w:space="0" w:color="auto"/>
                <w:right w:val="none" w:sz="0" w:space="0" w:color="auto"/>
              </w:divBdr>
              <w:divsChild>
                <w:div w:id="876426510">
                  <w:marLeft w:val="0"/>
                  <w:marRight w:val="0"/>
                  <w:marTop w:val="0"/>
                  <w:marBottom w:val="0"/>
                  <w:divBdr>
                    <w:top w:val="none" w:sz="0" w:space="0" w:color="auto"/>
                    <w:left w:val="none" w:sz="0" w:space="0" w:color="auto"/>
                    <w:bottom w:val="none" w:sz="0" w:space="0" w:color="auto"/>
                    <w:right w:val="none" w:sz="0" w:space="0" w:color="auto"/>
                  </w:divBdr>
                  <w:divsChild>
                    <w:div w:id="1647130072">
                      <w:marLeft w:val="1052"/>
                      <w:marRight w:val="0"/>
                      <w:marTop w:val="0"/>
                      <w:marBottom w:val="0"/>
                      <w:divBdr>
                        <w:top w:val="none" w:sz="0" w:space="0" w:color="auto"/>
                        <w:left w:val="none" w:sz="0" w:space="0" w:color="auto"/>
                        <w:bottom w:val="none" w:sz="0" w:space="0" w:color="auto"/>
                        <w:right w:val="none" w:sz="0" w:space="0" w:color="auto"/>
                      </w:divBdr>
                    </w:div>
                  </w:divsChild>
                </w:div>
                <w:div w:id="1698431663">
                  <w:blockQuote w:val="1"/>
                  <w:marLeft w:val="720"/>
                  <w:marRight w:val="720"/>
                  <w:marTop w:val="100"/>
                  <w:marBottom w:val="100"/>
                  <w:divBdr>
                    <w:top w:val="none" w:sz="0" w:space="0" w:color="auto"/>
                    <w:left w:val="none" w:sz="0" w:space="0" w:color="auto"/>
                    <w:bottom w:val="none" w:sz="0" w:space="0" w:color="auto"/>
                    <w:right w:val="none" w:sz="0" w:space="0" w:color="auto"/>
                  </w:divBdr>
                </w:div>
                <w:div w:id="57285057">
                  <w:blockQuote w:val="1"/>
                  <w:marLeft w:val="720"/>
                  <w:marRight w:val="720"/>
                  <w:marTop w:val="100"/>
                  <w:marBottom w:val="100"/>
                  <w:divBdr>
                    <w:top w:val="none" w:sz="0" w:space="0" w:color="auto"/>
                    <w:left w:val="none" w:sz="0" w:space="0" w:color="auto"/>
                    <w:bottom w:val="none" w:sz="0" w:space="0" w:color="auto"/>
                    <w:right w:val="none" w:sz="0" w:space="0" w:color="auto"/>
                  </w:divBdr>
                </w:div>
                <w:div w:id="382869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609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096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816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774349">
                  <w:blockQuote w:val="1"/>
                  <w:marLeft w:val="720"/>
                  <w:marRight w:val="720"/>
                  <w:marTop w:val="100"/>
                  <w:marBottom w:val="100"/>
                  <w:divBdr>
                    <w:top w:val="none" w:sz="0" w:space="0" w:color="auto"/>
                    <w:left w:val="none" w:sz="0" w:space="0" w:color="auto"/>
                    <w:bottom w:val="none" w:sz="0" w:space="0" w:color="auto"/>
                    <w:right w:val="none" w:sz="0" w:space="0" w:color="auto"/>
                  </w:divBdr>
                </w:div>
                <w:div w:id="277034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52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964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160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684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76498601">
      <w:bodyDiv w:val="1"/>
      <w:marLeft w:val="0"/>
      <w:marRight w:val="0"/>
      <w:marTop w:val="0"/>
      <w:marBottom w:val="0"/>
      <w:divBdr>
        <w:top w:val="none" w:sz="0" w:space="0" w:color="auto"/>
        <w:left w:val="none" w:sz="0" w:space="0" w:color="auto"/>
        <w:bottom w:val="none" w:sz="0" w:space="0" w:color="auto"/>
        <w:right w:val="none" w:sz="0" w:space="0" w:color="auto"/>
      </w:divBdr>
      <w:divsChild>
        <w:div w:id="373889704">
          <w:marLeft w:val="0"/>
          <w:marRight w:val="0"/>
          <w:marTop w:val="0"/>
          <w:marBottom w:val="0"/>
          <w:divBdr>
            <w:top w:val="none" w:sz="0" w:space="0" w:color="auto"/>
            <w:left w:val="none" w:sz="0" w:space="0" w:color="auto"/>
            <w:bottom w:val="none" w:sz="0" w:space="0" w:color="auto"/>
            <w:right w:val="none" w:sz="0" w:space="0" w:color="auto"/>
          </w:divBdr>
          <w:divsChild>
            <w:div w:id="277491192">
              <w:marLeft w:val="0"/>
              <w:marRight w:val="0"/>
              <w:marTop w:val="0"/>
              <w:marBottom w:val="0"/>
              <w:divBdr>
                <w:top w:val="none" w:sz="0" w:space="0" w:color="auto"/>
                <w:left w:val="none" w:sz="0" w:space="0" w:color="auto"/>
                <w:bottom w:val="none" w:sz="0" w:space="0" w:color="auto"/>
                <w:right w:val="none" w:sz="0" w:space="0" w:color="auto"/>
              </w:divBdr>
              <w:divsChild>
                <w:div w:id="438572179">
                  <w:marLeft w:val="0"/>
                  <w:marRight w:val="0"/>
                  <w:marTop w:val="0"/>
                  <w:marBottom w:val="0"/>
                  <w:divBdr>
                    <w:top w:val="none" w:sz="0" w:space="0" w:color="auto"/>
                    <w:left w:val="none" w:sz="0" w:space="0" w:color="auto"/>
                    <w:bottom w:val="none" w:sz="0" w:space="0" w:color="auto"/>
                    <w:right w:val="none" w:sz="0" w:space="0" w:color="auto"/>
                  </w:divBdr>
                </w:div>
                <w:div w:id="17046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4177">
          <w:marLeft w:val="0"/>
          <w:marRight w:val="0"/>
          <w:marTop w:val="0"/>
          <w:marBottom w:val="0"/>
          <w:divBdr>
            <w:top w:val="none" w:sz="0" w:space="0" w:color="auto"/>
            <w:left w:val="none" w:sz="0" w:space="0" w:color="auto"/>
            <w:bottom w:val="none" w:sz="0" w:space="0" w:color="auto"/>
            <w:right w:val="none" w:sz="0" w:space="0" w:color="auto"/>
          </w:divBdr>
          <w:divsChild>
            <w:div w:id="1971589546">
              <w:marLeft w:val="0"/>
              <w:marRight w:val="0"/>
              <w:marTop w:val="0"/>
              <w:marBottom w:val="0"/>
              <w:divBdr>
                <w:top w:val="none" w:sz="0" w:space="0" w:color="auto"/>
                <w:left w:val="none" w:sz="0" w:space="0" w:color="auto"/>
                <w:bottom w:val="none" w:sz="0" w:space="0" w:color="auto"/>
                <w:right w:val="none" w:sz="0" w:space="0" w:color="auto"/>
              </w:divBdr>
              <w:divsChild>
                <w:div w:id="2064332330">
                  <w:marLeft w:val="0"/>
                  <w:marRight w:val="0"/>
                  <w:marTop w:val="0"/>
                  <w:marBottom w:val="0"/>
                  <w:divBdr>
                    <w:top w:val="none" w:sz="0" w:space="0" w:color="auto"/>
                    <w:left w:val="none" w:sz="0" w:space="0" w:color="auto"/>
                    <w:bottom w:val="none" w:sz="0" w:space="0" w:color="auto"/>
                    <w:right w:val="none" w:sz="0" w:space="0" w:color="auto"/>
                  </w:divBdr>
                  <w:divsChild>
                    <w:div w:id="2138717421">
                      <w:marLeft w:val="0"/>
                      <w:marRight w:val="0"/>
                      <w:marTop w:val="0"/>
                      <w:marBottom w:val="0"/>
                      <w:divBdr>
                        <w:top w:val="none" w:sz="0" w:space="0" w:color="auto"/>
                        <w:left w:val="none" w:sz="0" w:space="0" w:color="auto"/>
                        <w:bottom w:val="none" w:sz="0" w:space="0" w:color="auto"/>
                        <w:right w:val="none" w:sz="0" w:space="0" w:color="auto"/>
                      </w:divBdr>
                      <w:divsChild>
                        <w:div w:id="778570409">
                          <w:marLeft w:val="0"/>
                          <w:marRight w:val="0"/>
                          <w:marTop w:val="0"/>
                          <w:marBottom w:val="0"/>
                          <w:divBdr>
                            <w:top w:val="none" w:sz="0" w:space="0" w:color="auto"/>
                            <w:left w:val="none" w:sz="0" w:space="0" w:color="auto"/>
                            <w:bottom w:val="none" w:sz="0" w:space="0" w:color="auto"/>
                            <w:right w:val="none" w:sz="0" w:space="0" w:color="auto"/>
                          </w:divBdr>
                        </w:div>
                      </w:divsChild>
                    </w:div>
                    <w:div w:id="914819818">
                      <w:marLeft w:val="0"/>
                      <w:marRight w:val="0"/>
                      <w:marTop w:val="0"/>
                      <w:marBottom w:val="0"/>
                      <w:divBdr>
                        <w:top w:val="none" w:sz="0" w:space="0" w:color="auto"/>
                        <w:left w:val="none" w:sz="0" w:space="0" w:color="auto"/>
                        <w:bottom w:val="none" w:sz="0" w:space="0" w:color="auto"/>
                        <w:right w:val="none" w:sz="0" w:space="0" w:color="auto"/>
                      </w:divBdr>
                      <w:divsChild>
                        <w:div w:id="263415970">
                          <w:marLeft w:val="0"/>
                          <w:marRight w:val="0"/>
                          <w:marTop w:val="0"/>
                          <w:marBottom w:val="0"/>
                          <w:divBdr>
                            <w:top w:val="none" w:sz="0" w:space="0" w:color="auto"/>
                            <w:left w:val="none" w:sz="0" w:space="0" w:color="auto"/>
                            <w:bottom w:val="none" w:sz="0" w:space="0" w:color="auto"/>
                            <w:right w:val="none" w:sz="0" w:space="0" w:color="auto"/>
                          </w:divBdr>
                        </w:div>
                      </w:divsChild>
                    </w:div>
                    <w:div w:id="736515825">
                      <w:marLeft w:val="0"/>
                      <w:marRight w:val="0"/>
                      <w:marTop w:val="0"/>
                      <w:marBottom w:val="0"/>
                      <w:divBdr>
                        <w:top w:val="none" w:sz="0" w:space="0" w:color="auto"/>
                        <w:left w:val="none" w:sz="0" w:space="0" w:color="auto"/>
                        <w:bottom w:val="none" w:sz="0" w:space="0" w:color="auto"/>
                        <w:right w:val="none" w:sz="0" w:space="0" w:color="auto"/>
                      </w:divBdr>
                      <w:divsChild>
                        <w:div w:id="1257667457">
                          <w:marLeft w:val="0"/>
                          <w:marRight w:val="0"/>
                          <w:marTop w:val="0"/>
                          <w:marBottom w:val="0"/>
                          <w:divBdr>
                            <w:top w:val="none" w:sz="0" w:space="0" w:color="auto"/>
                            <w:left w:val="none" w:sz="0" w:space="0" w:color="auto"/>
                            <w:bottom w:val="none" w:sz="0" w:space="0" w:color="auto"/>
                            <w:right w:val="none" w:sz="0" w:space="0" w:color="auto"/>
                          </w:divBdr>
                        </w:div>
                      </w:divsChild>
                    </w:div>
                    <w:div w:id="289866305">
                      <w:marLeft w:val="0"/>
                      <w:marRight w:val="0"/>
                      <w:marTop w:val="0"/>
                      <w:marBottom w:val="0"/>
                      <w:divBdr>
                        <w:top w:val="none" w:sz="0" w:space="0" w:color="auto"/>
                        <w:left w:val="none" w:sz="0" w:space="0" w:color="auto"/>
                        <w:bottom w:val="none" w:sz="0" w:space="0" w:color="auto"/>
                        <w:right w:val="none" w:sz="0" w:space="0" w:color="auto"/>
                      </w:divBdr>
                      <w:divsChild>
                        <w:div w:id="808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73077">
          <w:marLeft w:val="0"/>
          <w:marRight w:val="0"/>
          <w:marTop w:val="0"/>
          <w:marBottom w:val="0"/>
          <w:divBdr>
            <w:top w:val="none" w:sz="0" w:space="0" w:color="auto"/>
            <w:left w:val="none" w:sz="0" w:space="0" w:color="auto"/>
            <w:bottom w:val="none" w:sz="0" w:space="0" w:color="auto"/>
            <w:right w:val="none" w:sz="0" w:space="0" w:color="auto"/>
          </w:divBdr>
          <w:divsChild>
            <w:div w:id="33623976">
              <w:marLeft w:val="0"/>
              <w:marRight w:val="0"/>
              <w:marTop w:val="0"/>
              <w:marBottom w:val="0"/>
              <w:divBdr>
                <w:top w:val="none" w:sz="0" w:space="0" w:color="auto"/>
                <w:left w:val="none" w:sz="0" w:space="0" w:color="auto"/>
                <w:bottom w:val="none" w:sz="0" w:space="0" w:color="auto"/>
                <w:right w:val="none" w:sz="0" w:space="0" w:color="auto"/>
              </w:divBdr>
              <w:divsChild>
                <w:div w:id="1276904817">
                  <w:marLeft w:val="0"/>
                  <w:marRight w:val="0"/>
                  <w:marTop w:val="0"/>
                  <w:marBottom w:val="0"/>
                  <w:divBdr>
                    <w:top w:val="none" w:sz="0" w:space="0" w:color="auto"/>
                    <w:left w:val="none" w:sz="0" w:space="0" w:color="auto"/>
                    <w:bottom w:val="none" w:sz="0" w:space="0" w:color="auto"/>
                    <w:right w:val="none" w:sz="0" w:space="0" w:color="auto"/>
                  </w:divBdr>
                  <w:divsChild>
                    <w:div w:id="160395884">
                      <w:marLeft w:val="1315"/>
                      <w:marRight w:val="0"/>
                      <w:marTop w:val="0"/>
                      <w:marBottom w:val="0"/>
                      <w:divBdr>
                        <w:top w:val="none" w:sz="0" w:space="0" w:color="auto"/>
                        <w:left w:val="none" w:sz="0" w:space="0" w:color="auto"/>
                        <w:bottom w:val="none" w:sz="0" w:space="0" w:color="auto"/>
                        <w:right w:val="none" w:sz="0" w:space="0" w:color="auto"/>
                      </w:divBdr>
                    </w:div>
                  </w:divsChild>
                </w:div>
                <w:div w:id="152720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118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785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871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12460929">
      <w:bodyDiv w:val="1"/>
      <w:marLeft w:val="0"/>
      <w:marRight w:val="0"/>
      <w:marTop w:val="0"/>
      <w:marBottom w:val="0"/>
      <w:divBdr>
        <w:top w:val="none" w:sz="0" w:space="0" w:color="auto"/>
        <w:left w:val="none" w:sz="0" w:space="0" w:color="auto"/>
        <w:bottom w:val="none" w:sz="0" w:space="0" w:color="auto"/>
        <w:right w:val="none" w:sz="0" w:space="0" w:color="auto"/>
      </w:divBdr>
      <w:divsChild>
        <w:div w:id="1796169103">
          <w:marLeft w:val="0"/>
          <w:marRight w:val="0"/>
          <w:marTop w:val="0"/>
          <w:marBottom w:val="0"/>
          <w:divBdr>
            <w:top w:val="none" w:sz="0" w:space="0" w:color="auto"/>
            <w:left w:val="none" w:sz="0" w:space="0" w:color="auto"/>
            <w:bottom w:val="none" w:sz="0" w:space="0" w:color="auto"/>
            <w:right w:val="none" w:sz="0" w:space="0" w:color="auto"/>
          </w:divBdr>
        </w:div>
        <w:div w:id="1564439643">
          <w:marLeft w:val="0"/>
          <w:marRight w:val="0"/>
          <w:marTop w:val="0"/>
          <w:marBottom w:val="0"/>
          <w:divBdr>
            <w:top w:val="none" w:sz="0" w:space="0" w:color="auto"/>
            <w:left w:val="none" w:sz="0" w:space="0" w:color="auto"/>
            <w:bottom w:val="none" w:sz="0" w:space="0" w:color="auto"/>
            <w:right w:val="none" w:sz="0" w:space="0" w:color="auto"/>
          </w:divBdr>
        </w:div>
        <w:div w:id="1302730636">
          <w:marLeft w:val="0"/>
          <w:marRight w:val="0"/>
          <w:marTop w:val="0"/>
          <w:marBottom w:val="0"/>
          <w:divBdr>
            <w:top w:val="none" w:sz="0" w:space="0" w:color="auto"/>
            <w:left w:val="none" w:sz="0" w:space="0" w:color="auto"/>
            <w:bottom w:val="none" w:sz="0" w:space="0" w:color="auto"/>
            <w:right w:val="none" w:sz="0" w:space="0" w:color="auto"/>
          </w:divBdr>
          <w:divsChild>
            <w:div w:id="2005549389">
              <w:marLeft w:val="1275"/>
              <w:marRight w:val="0"/>
              <w:marTop w:val="0"/>
              <w:marBottom w:val="0"/>
              <w:divBdr>
                <w:top w:val="none" w:sz="0" w:space="0" w:color="auto"/>
                <w:left w:val="none" w:sz="0" w:space="0" w:color="auto"/>
                <w:bottom w:val="none" w:sz="0" w:space="0" w:color="auto"/>
                <w:right w:val="none" w:sz="0" w:space="0" w:color="auto"/>
              </w:divBdr>
            </w:div>
          </w:divsChild>
        </w:div>
      </w:divsChild>
    </w:div>
    <w:div w:id="1806118201">
      <w:bodyDiv w:val="1"/>
      <w:marLeft w:val="0"/>
      <w:marRight w:val="0"/>
      <w:marTop w:val="0"/>
      <w:marBottom w:val="0"/>
      <w:divBdr>
        <w:top w:val="none" w:sz="0" w:space="0" w:color="auto"/>
        <w:left w:val="none" w:sz="0" w:space="0" w:color="auto"/>
        <w:bottom w:val="none" w:sz="0" w:space="0" w:color="auto"/>
        <w:right w:val="none" w:sz="0" w:space="0" w:color="auto"/>
      </w:divBdr>
      <w:divsChild>
        <w:div w:id="1650599752">
          <w:marLeft w:val="0"/>
          <w:marRight w:val="0"/>
          <w:marTop w:val="0"/>
          <w:marBottom w:val="0"/>
          <w:divBdr>
            <w:top w:val="none" w:sz="0" w:space="0" w:color="auto"/>
            <w:left w:val="none" w:sz="0" w:space="0" w:color="auto"/>
            <w:bottom w:val="none" w:sz="0" w:space="0" w:color="auto"/>
            <w:right w:val="none" w:sz="0" w:space="0" w:color="auto"/>
          </w:divBdr>
          <w:divsChild>
            <w:div w:id="1480608586">
              <w:marLeft w:val="0"/>
              <w:marRight w:val="0"/>
              <w:marTop w:val="0"/>
              <w:marBottom w:val="0"/>
              <w:divBdr>
                <w:top w:val="none" w:sz="0" w:space="0" w:color="auto"/>
                <w:left w:val="none" w:sz="0" w:space="0" w:color="auto"/>
                <w:bottom w:val="none" w:sz="0" w:space="0" w:color="auto"/>
                <w:right w:val="none" w:sz="0" w:space="0" w:color="auto"/>
              </w:divBdr>
              <w:divsChild>
                <w:div w:id="1434788084">
                  <w:marLeft w:val="0"/>
                  <w:marRight w:val="0"/>
                  <w:marTop w:val="0"/>
                  <w:marBottom w:val="0"/>
                  <w:divBdr>
                    <w:top w:val="none" w:sz="0" w:space="0" w:color="auto"/>
                    <w:left w:val="none" w:sz="0" w:space="0" w:color="auto"/>
                    <w:bottom w:val="none" w:sz="0" w:space="0" w:color="auto"/>
                    <w:right w:val="none" w:sz="0" w:space="0" w:color="auto"/>
                  </w:divBdr>
                </w:div>
                <w:div w:id="8896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0472">
          <w:marLeft w:val="0"/>
          <w:marRight w:val="0"/>
          <w:marTop w:val="0"/>
          <w:marBottom w:val="0"/>
          <w:divBdr>
            <w:top w:val="none" w:sz="0" w:space="0" w:color="auto"/>
            <w:left w:val="none" w:sz="0" w:space="0" w:color="auto"/>
            <w:bottom w:val="none" w:sz="0" w:space="0" w:color="auto"/>
            <w:right w:val="none" w:sz="0" w:space="0" w:color="auto"/>
          </w:divBdr>
          <w:divsChild>
            <w:div w:id="740175948">
              <w:marLeft w:val="0"/>
              <w:marRight w:val="0"/>
              <w:marTop w:val="0"/>
              <w:marBottom w:val="0"/>
              <w:divBdr>
                <w:top w:val="none" w:sz="0" w:space="0" w:color="auto"/>
                <w:left w:val="none" w:sz="0" w:space="0" w:color="auto"/>
                <w:bottom w:val="none" w:sz="0" w:space="0" w:color="auto"/>
                <w:right w:val="none" w:sz="0" w:space="0" w:color="auto"/>
              </w:divBdr>
              <w:divsChild>
                <w:div w:id="23991382">
                  <w:marLeft w:val="0"/>
                  <w:marRight w:val="0"/>
                  <w:marTop w:val="0"/>
                  <w:marBottom w:val="0"/>
                  <w:divBdr>
                    <w:top w:val="none" w:sz="0" w:space="0" w:color="auto"/>
                    <w:left w:val="none" w:sz="0" w:space="0" w:color="auto"/>
                    <w:bottom w:val="none" w:sz="0" w:space="0" w:color="auto"/>
                    <w:right w:val="none" w:sz="0" w:space="0" w:color="auto"/>
                  </w:divBdr>
                  <w:divsChild>
                    <w:div w:id="887693288">
                      <w:marLeft w:val="0"/>
                      <w:marRight w:val="0"/>
                      <w:marTop w:val="0"/>
                      <w:marBottom w:val="0"/>
                      <w:divBdr>
                        <w:top w:val="none" w:sz="0" w:space="0" w:color="auto"/>
                        <w:left w:val="none" w:sz="0" w:space="0" w:color="auto"/>
                        <w:bottom w:val="none" w:sz="0" w:space="0" w:color="auto"/>
                        <w:right w:val="none" w:sz="0" w:space="0" w:color="auto"/>
                      </w:divBdr>
                      <w:divsChild>
                        <w:div w:id="1281839945">
                          <w:marLeft w:val="0"/>
                          <w:marRight w:val="0"/>
                          <w:marTop w:val="0"/>
                          <w:marBottom w:val="0"/>
                          <w:divBdr>
                            <w:top w:val="none" w:sz="0" w:space="0" w:color="auto"/>
                            <w:left w:val="none" w:sz="0" w:space="0" w:color="auto"/>
                            <w:bottom w:val="none" w:sz="0" w:space="0" w:color="auto"/>
                            <w:right w:val="none" w:sz="0" w:space="0" w:color="auto"/>
                          </w:divBdr>
                        </w:div>
                      </w:divsChild>
                    </w:div>
                    <w:div w:id="1976986164">
                      <w:marLeft w:val="0"/>
                      <w:marRight w:val="0"/>
                      <w:marTop w:val="0"/>
                      <w:marBottom w:val="0"/>
                      <w:divBdr>
                        <w:top w:val="none" w:sz="0" w:space="0" w:color="auto"/>
                        <w:left w:val="none" w:sz="0" w:space="0" w:color="auto"/>
                        <w:bottom w:val="none" w:sz="0" w:space="0" w:color="auto"/>
                        <w:right w:val="none" w:sz="0" w:space="0" w:color="auto"/>
                      </w:divBdr>
                      <w:divsChild>
                        <w:div w:id="2828574">
                          <w:marLeft w:val="0"/>
                          <w:marRight w:val="0"/>
                          <w:marTop w:val="0"/>
                          <w:marBottom w:val="0"/>
                          <w:divBdr>
                            <w:top w:val="none" w:sz="0" w:space="0" w:color="auto"/>
                            <w:left w:val="none" w:sz="0" w:space="0" w:color="auto"/>
                            <w:bottom w:val="none" w:sz="0" w:space="0" w:color="auto"/>
                            <w:right w:val="none" w:sz="0" w:space="0" w:color="auto"/>
                          </w:divBdr>
                        </w:div>
                      </w:divsChild>
                    </w:div>
                    <w:div w:id="1903829356">
                      <w:marLeft w:val="0"/>
                      <w:marRight w:val="0"/>
                      <w:marTop w:val="0"/>
                      <w:marBottom w:val="0"/>
                      <w:divBdr>
                        <w:top w:val="none" w:sz="0" w:space="0" w:color="auto"/>
                        <w:left w:val="none" w:sz="0" w:space="0" w:color="auto"/>
                        <w:bottom w:val="none" w:sz="0" w:space="0" w:color="auto"/>
                        <w:right w:val="none" w:sz="0" w:space="0" w:color="auto"/>
                      </w:divBdr>
                      <w:divsChild>
                        <w:div w:id="2112696983">
                          <w:marLeft w:val="0"/>
                          <w:marRight w:val="0"/>
                          <w:marTop w:val="0"/>
                          <w:marBottom w:val="0"/>
                          <w:divBdr>
                            <w:top w:val="none" w:sz="0" w:space="0" w:color="auto"/>
                            <w:left w:val="none" w:sz="0" w:space="0" w:color="auto"/>
                            <w:bottom w:val="none" w:sz="0" w:space="0" w:color="auto"/>
                            <w:right w:val="none" w:sz="0" w:space="0" w:color="auto"/>
                          </w:divBdr>
                        </w:div>
                      </w:divsChild>
                    </w:div>
                    <w:div w:id="627321312">
                      <w:marLeft w:val="0"/>
                      <w:marRight w:val="0"/>
                      <w:marTop w:val="0"/>
                      <w:marBottom w:val="0"/>
                      <w:divBdr>
                        <w:top w:val="none" w:sz="0" w:space="0" w:color="auto"/>
                        <w:left w:val="none" w:sz="0" w:space="0" w:color="auto"/>
                        <w:bottom w:val="none" w:sz="0" w:space="0" w:color="auto"/>
                        <w:right w:val="none" w:sz="0" w:space="0" w:color="auto"/>
                      </w:divBdr>
                      <w:divsChild>
                        <w:div w:id="18901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596923">
          <w:marLeft w:val="0"/>
          <w:marRight w:val="0"/>
          <w:marTop w:val="0"/>
          <w:marBottom w:val="0"/>
          <w:divBdr>
            <w:top w:val="none" w:sz="0" w:space="0" w:color="auto"/>
            <w:left w:val="none" w:sz="0" w:space="0" w:color="auto"/>
            <w:bottom w:val="none" w:sz="0" w:space="0" w:color="auto"/>
            <w:right w:val="none" w:sz="0" w:space="0" w:color="auto"/>
          </w:divBdr>
          <w:divsChild>
            <w:div w:id="9643942">
              <w:marLeft w:val="0"/>
              <w:marRight w:val="0"/>
              <w:marTop w:val="0"/>
              <w:marBottom w:val="0"/>
              <w:divBdr>
                <w:top w:val="none" w:sz="0" w:space="0" w:color="auto"/>
                <w:left w:val="none" w:sz="0" w:space="0" w:color="auto"/>
                <w:bottom w:val="none" w:sz="0" w:space="0" w:color="auto"/>
                <w:right w:val="none" w:sz="0" w:space="0" w:color="auto"/>
              </w:divBdr>
              <w:divsChild>
                <w:div w:id="1349329674">
                  <w:marLeft w:val="0"/>
                  <w:marRight w:val="0"/>
                  <w:marTop w:val="0"/>
                  <w:marBottom w:val="0"/>
                  <w:divBdr>
                    <w:top w:val="none" w:sz="0" w:space="0" w:color="auto"/>
                    <w:left w:val="none" w:sz="0" w:space="0" w:color="auto"/>
                    <w:bottom w:val="none" w:sz="0" w:space="0" w:color="auto"/>
                    <w:right w:val="none" w:sz="0" w:space="0" w:color="auto"/>
                  </w:divBdr>
                  <w:divsChild>
                    <w:div w:id="187260553">
                      <w:marLeft w:val="1315"/>
                      <w:marRight w:val="0"/>
                      <w:marTop w:val="0"/>
                      <w:marBottom w:val="0"/>
                      <w:divBdr>
                        <w:top w:val="none" w:sz="0" w:space="0" w:color="auto"/>
                        <w:left w:val="none" w:sz="0" w:space="0" w:color="auto"/>
                        <w:bottom w:val="none" w:sz="0" w:space="0" w:color="auto"/>
                        <w:right w:val="none" w:sz="0" w:space="0" w:color="auto"/>
                      </w:divBdr>
                    </w:div>
                  </w:divsChild>
                </w:div>
                <w:div w:id="132385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75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73508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312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74519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9174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625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575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640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82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477261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621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819813">
                  <w:blockQuote w:val="1"/>
                  <w:marLeft w:val="720"/>
                  <w:marRight w:val="720"/>
                  <w:marTop w:val="100"/>
                  <w:marBottom w:val="100"/>
                  <w:divBdr>
                    <w:top w:val="none" w:sz="0" w:space="0" w:color="auto"/>
                    <w:left w:val="none" w:sz="0" w:space="0" w:color="auto"/>
                    <w:bottom w:val="none" w:sz="0" w:space="0" w:color="auto"/>
                    <w:right w:val="none" w:sz="0" w:space="0" w:color="auto"/>
                  </w:divBdr>
                </w:div>
                <w:div w:id="983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94196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9292">
                  <w:blockQuote w:val="1"/>
                  <w:marLeft w:val="720"/>
                  <w:marRight w:val="720"/>
                  <w:marTop w:val="100"/>
                  <w:marBottom w:val="100"/>
                  <w:divBdr>
                    <w:top w:val="none" w:sz="0" w:space="0" w:color="auto"/>
                    <w:left w:val="none" w:sz="0" w:space="0" w:color="auto"/>
                    <w:bottom w:val="none" w:sz="0" w:space="0" w:color="auto"/>
                    <w:right w:val="none" w:sz="0" w:space="0" w:color="auto"/>
                  </w:divBdr>
                </w:div>
                <w:div w:id="486291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75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08583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853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052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9152">
                  <w:blockQuote w:val="1"/>
                  <w:marLeft w:val="720"/>
                  <w:marRight w:val="720"/>
                  <w:marTop w:val="100"/>
                  <w:marBottom w:val="100"/>
                  <w:divBdr>
                    <w:top w:val="none" w:sz="0" w:space="0" w:color="auto"/>
                    <w:left w:val="none" w:sz="0" w:space="0" w:color="auto"/>
                    <w:bottom w:val="none" w:sz="0" w:space="0" w:color="auto"/>
                    <w:right w:val="none" w:sz="0" w:space="0" w:color="auto"/>
                  </w:divBdr>
                </w:div>
                <w:div w:id="782110938">
                  <w:blockQuote w:val="1"/>
                  <w:marLeft w:val="720"/>
                  <w:marRight w:val="720"/>
                  <w:marTop w:val="100"/>
                  <w:marBottom w:val="100"/>
                  <w:divBdr>
                    <w:top w:val="none" w:sz="0" w:space="0" w:color="auto"/>
                    <w:left w:val="none" w:sz="0" w:space="0" w:color="auto"/>
                    <w:bottom w:val="none" w:sz="0" w:space="0" w:color="auto"/>
                    <w:right w:val="none" w:sz="0" w:space="0" w:color="auto"/>
                  </w:divBdr>
                </w:div>
                <w:div w:id="379322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0845336">
      <w:bodyDiv w:val="1"/>
      <w:marLeft w:val="0"/>
      <w:marRight w:val="0"/>
      <w:marTop w:val="0"/>
      <w:marBottom w:val="0"/>
      <w:divBdr>
        <w:top w:val="none" w:sz="0" w:space="0" w:color="auto"/>
        <w:left w:val="none" w:sz="0" w:space="0" w:color="auto"/>
        <w:bottom w:val="none" w:sz="0" w:space="0" w:color="auto"/>
        <w:right w:val="none" w:sz="0" w:space="0" w:color="auto"/>
      </w:divBdr>
      <w:divsChild>
        <w:div w:id="425418953">
          <w:marLeft w:val="0"/>
          <w:marRight w:val="0"/>
          <w:marTop w:val="0"/>
          <w:marBottom w:val="0"/>
          <w:divBdr>
            <w:top w:val="none" w:sz="0" w:space="0" w:color="auto"/>
            <w:left w:val="none" w:sz="0" w:space="0" w:color="auto"/>
            <w:bottom w:val="none" w:sz="0" w:space="0" w:color="auto"/>
            <w:right w:val="none" w:sz="0" w:space="0" w:color="auto"/>
          </w:divBdr>
          <w:divsChild>
            <w:div w:id="1074931518">
              <w:marLeft w:val="0"/>
              <w:marRight w:val="0"/>
              <w:marTop w:val="0"/>
              <w:marBottom w:val="0"/>
              <w:divBdr>
                <w:top w:val="none" w:sz="0" w:space="0" w:color="auto"/>
                <w:left w:val="none" w:sz="0" w:space="0" w:color="auto"/>
                <w:bottom w:val="none" w:sz="0" w:space="0" w:color="auto"/>
                <w:right w:val="none" w:sz="0" w:space="0" w:color="auto"/>
              </w:divBdr>
              <w:divsChild>
                <w:div w:id="796224231">
                  <w:marLeft w:val="0"/>
                  <w:marRight w:val="0"/>
                  <w:marTop w:val="0"/>
                  <w:marBottom w:val="0"/>
                  <w:divBdr>
                    <w:top w:val="none" w:sz="0" w:space="0" w:color="auto"/>
                    <w:left w:val="none" w:sz="0" w:space="0" w:color="auto"/>
                    <w:bottom w:val="none" w:sz="0" w:space="0" w:color="auto"/>
                    <w:right w:val="none" w:sz="0" w:space="0" w:color="auto"/>
                  </w:divBdr>
                </w:div>
                <w:div w:id="121596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6991">
          <w:marLeft w:val="0"/>
          <w:marRight w:val="0"/>
          <w:marTop w:val="0"/>
          <w:marBottom w:val="0"/>
          <w:divBdr>
            <w:top w:val="none" w:sz="0" w:space="0" w:color="auto"/>
            <w:left w:val="none" w:sz="0" w:space="0" w:color="auto"/>
            <w:bottom w:val="none" w:sz="0" w:space="0" w:color="auto"/>
            <w:right w:val="none" w:sz="0" w:space="0" w:color="auto"/>
          </w:divBdr>
          <w:divsChild>
            <w:div w:id="1541937989">
              <w:marLeft w:val="0"/>
              <w:marRight w:val="0"/>
              <w:marTop w:val="0"/>
              <w:marBottom w:val="0"/>
              <w:divBdr>
                <w:top w:val="none" w:sz="0" w:space="0" w:color="auto"/>
                <w:left w:val="none" w:sz="0" w:space="0" w:color="auto"/>
                <w:bottom w:val="none" w:sz="0" w:space="0" w:color="auto"/>
                <w:right w:val="none" w:sz="0" w:space="0" w:color="auto"/>
              </w:divBdr>
              <w:divsChild>
                <w:div w:id="923807820">
                  <w:marLeft w:val="0"/>
                  <w:marRight w:val="0"/>
                  <w:marTop w:val="0"/>
                  <w:marBottom w:val="0"/>
                  <w:divBdr>
                    <w:top w:val="none" w:sz="0" w:space="0" w:color="auto"/>
                    <w:left w:val="none" w:sz="0" w:space="0" w:color="auto"/>
                    <w:bottom w:val="none" w:sz="0" w:space="0" w:color="auto"/>
                    <w:right w:val="none" w:sz="0" w:space="0" w:color="auto"/>
                  </w:divBdr>
                  <w:divsChild>
                    <w:div w:id="520893478">
                      <w:marLeft w:val="0"/>
                      <w:marRight w:val="0"/>
                      <w:marTop w:val="0"/>
                      <w:marBottom w:val="0"/>
                      <w:divBdr>
                        <w:top w:val="none" w:sz="0" w:space="0" w:color="auto"/>
                        <w:left w:val="none" w:sz="0" w:space="0" w:color="auto"/>
                        <w:bottom w:val="none" w:sz="0" w:space="0" w:color="auto"/>
                        <w:right w:val="none" w:sz="0" w:space="0" w:color="auto"/>
                      </w:divBdr>
                      <w:divsChild>
                        <w:div w:id="787356314">
                          <w:marLeft w:val="0"/>
                          <w:marRight w:val="0"/>
                          <w:marTop w:val="0"/>
                          <w:marBottom w:val="0"/>
                          <w:divBdr>
                            <w:top w:val="none" w:sz="0" w:space="0" w:color="auto"/>
                            <w:left w:val="none" w:sz="0" w:space="0" w:color="auto"/>
                            <w:bottom w:val="none" w:sz="0" w:space="0" w:color="auto"/>
                            <w:right w:val="none" w:sz="0" w:space="0" w:color="auto"/>
                          </w:divBdr>
                        </w:div>
                      </w:divsChild>
                    </w:div>
                    <w:div w:id="2009795421">
                      <w:marLeft w:val="0"/>
                      <w:marRight w:val="0"/>
                      <w:marTop w:val="0"/>
                      <w:marBottom w:val="0"/>
                      <w:divBdr>
                        <w:top w:val="none" w:sz="0" w:space="0" w:color="auto"/>
                        <w:left w:val="none" w:sz="0" w:space="0" w:color="auto"/>
                        <w:bottom w:val="none" w:sz="0" w:space="0" w:color="auto"/>
                        <w:right w:val="none" w:sz="0" w:space="0" w:color="auto"/>
                      </w:divBdr>
                      <w:divsChild>
                        <w:div w:id="875120598">
                          <w:marLeft w:val="0"/>
                          <w:marRight w:val="0"/>
                          <w:marTop w:val="0"/>
                          <w:marBottom w:val="0"/>
                          <w:divBdr>
                            <w:top w:val="none" w:sz="0" w:space="0" w:color="auto"/>
                            <w:left w:val="none" w:sz="0" w:space="0" w:color="auto"/>
                            <w:bottom w:val="none" w:sz="0" w:space="0" w:color="auto"/>
                            <w:right w:val="none" w:sz="0" w:space="0" w:color="auto"/>
                          </w:divBdr>
                        </w:div>
                      </w:divsChild>
                    </w:div>
                    <w:div w:id="428888873">
                      <w:marLeft w:val="0"/>
                      <w:marRight w:val="0"/>
                      <w:marTop w:val="0"/>
                      <w:marBottom w:val="0"/>
                      <w:divBdr>
                        <w:top w:val="none" w:sz="0" w:space="0" w:color="auto"/>
                        <w:left w:val="none" w:sz="0" w:space="0" w:color="auto"/>
                        <w:bottom w:val="none" w:sz="0" w:space="0" w:color="auto"/>
                        <w:right w:val="none" w:sz="0" w:space="0" w:color="auto"/>
                      </w:divBdr>
                      <w:divsChild>
                        <w:div w:id="2105294699">
                          <w:marLeft w:val="0"/>
                          <w:marRight w:val="0"/>
                          <w:marTop w:val="0"/>
                          <w:marBottom w:val="0"/>
                          <w:divBdr>
                            <w:top w:val="none" w:sz="0" w:space="0" w:color="auto"/>
                            <w:left w:val="none" w:sz="0" w:space="0" w:color="auto"/>
                            <w:bottom w:val="none" w:sz="0" w:space="0" w:color="auto"/>
                            <w:right w:val="none" w:sz="0" w:space="0" w:color="auto"/>
                          </w:divBdr>
                        </w:div>
                      </w:divsChild>
                    </w:div>
                    <w:div w:id="218325017">
                      <w:marLeft w:val="0"/>
                      <w:marRight w:val="0"/>
                      <w:marTop w:val="0"/>
                      <w:marBottom w:val="0"/>
                      <w:divBdr>
                        <w:top w:val="none" w:sz="0" w:space="0" w:color="auto"/>
                        <w:left w:val="none" w:sz="0" w:space="0" w:color="auto"/>
                        <w:bottom w:val="none" w:sz="0" w:space="0" w:color="auto"/>
                        <w:right w:val="none" w:sz="0" w:space="0" w:color="auto"/>
                      </w:divBdr>
                      <w:divsChild>
                        <w:div w:id="15782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448324">
          <w:marLeft w:val="0"/>
          <w:marRight w:val="0"/>
          <w:marTop w:val="0"/>
          <w:marBottom w:val="0"/>
          <w:divBdr>
            <w:top w:val="none" w:sz="0" w:space="0" w:color="auto"/>
            <w:left w:val="none" w:sz="0" w:space="0" w:color="auto"/>
            <w:bottom w:val="none" w:sz="0" w:space="0" w:color="auto"/>
            <w:right w:val="none" w:sz="0" w:space="0" w:color="auto"/>
          </w:divBdr>
          <w:divsChild>
            <w:div w:id="1587035372">
              <w:marLeft w:val="0"/>
              <w:marRight w:val="0"/>
              <w:marTop w:val="0"/>
              <w:marBottom w:val="0"/>
              <w:divBdr>
                <w:top w:val="none" w:sz="0" w:space="0" w:color="auto"/>
                <w:left w:val="none" w:sz="0" w:space="0" w:color="auto"/>
                <w:bottom w:val="none" w:sz="0" w:space="0" w:color="auto"/>
                <w:right w:val="none" w:sz="0" w:space="0" w:color="auto"/>
              </w:divBdr>
              <w:divsChild>
                <w:div w:id="1308851850">
                  <w:marLeft w:val="0"/>
                  <w:marRight w:val="0"/>
                  <w:marTop w:val="0"/>
                  <w:marBottom w:val="0"/>
                  <w:divBdr>
                    <w:top w:val="none" w:sz="0" w:space="0" w:color="auto"/>
                    <w:left w:val="none" w:sz="0" w:space="0" w:color="auto"/>
                    <w:bottom w:val="none" w:sz="0" w:space="0" w:color="auto"/>
                    <w:right w:val="none" w:sz="0" w:space="0" w:color="auto"/>
                  </w:divBdr>
                  <w:divsChild>
                    <w:div w:id="891503943">
                      <w:marLeft w:val="1055"/>
                      <w:marRight w:val="0"/>
                      <w:marTop w:val="0"/>
                      <w:marBottom w:val="0"/>
                      <w:divBdr>
                        <w:top w:val="none" w:sz="0" w:space="0" w:color="auto"/>
                        <w:left w:val="none" w:sz="0" w:space="0" w:color="auto"/>
                        <w:bottom w:val="none" w:sz="0" w:space="0" w:color="auto"/>
                        <w:right w:val="none" w:sz="0" w:space="0" w:color="auto"/>
                      </w:divBdr>
                    </w:div>
                  </w:divsChild>
                </w:div>
                <w:div w:id="6034658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595542">
                  <w:blockQuote w:val="1"/>
                  <w:marLeft w:val="720"/>
                  <w:marRight w:val="720"/>
                  <w:marTop w:val="100"/>
                  <w:marBottom w:val="100"/>
                  <w:divBdr>
                    <w:top w:val="none" w:sz="0" w:space="0" w:color="auto"/>
                    <w:left w:val="none" w:sz="0" w:space="0" w:color="auto"/>
                    <w:bottom w:val="none" w:sz="0" w:space="0" w:color="auto"/>
                    <w:right w:val="none" w:sz="0" w:space="0" w:color="auto"/>
                  </w:divBdr>
                </w:div>
                <w:div w:id="500395957">
                  <w:blockQuote w:val="1"/>
                  <w:marLeft w:val="720"/>
                  <w:marRight w:val="720"/>
                  <w:marTop w:val="100"/>
                  <w:marBottom w:val="100"/>
                  <w:divBdr>
                    <w:top w:val="none" w:sz="0" w:space="0" w:color="auto"/>
                    <w:left w:val="none" w:sz="0" w:space="0" w:color="auto"/>
                    <w:bottom w:val="none" w:sz="0" w:space="0" w:color="auto"/>
                    <w:right w:val="none" w:sz="0" w:space="0" w:color="auto"/>
                  </w:divBdr>
                </w:div>
                <w:div w:id="699354726">
                  <w:blockQuote w:val="1"/>
                  <w:marLeft w:val="720"/>
                  <w:marRight w:val="720"/>
                  <w:marTop w:val="100"/>
                  <w:marBottom w:val="100"/>
                  <w:divBdr>
                    <w:top w:val="none" w:sz="0" w:space="0" w:color="auto"/>
                    <w:left w:val="none" w:sz="0" w:space="0" w:color="auto"/>
                    <w:bottom w:val="none" w:sz="0" w:space="0" w:color="auto"/>
                    <w:right w:val="none" w:sz="0" w:space="0" w:color="auto"/>
                  </w:divBdr>
                </w:div>
                <w:div w:id="81391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39560074">
                  <w:blockQuote w:val="1"/>
                  <w:marLeft w:val="720"/>
                  <w:marRight w:val="720"/>
                  <w:marTop w:val="100"/>
                  <w:marBottom w:val="100"/>
                  <w:divBdr>
                    <w:top w:val="none" w:sz="0" w:space="0" w:color="auto"/>
                    <w:left w:val="none" w:sz="0" w:space="0" w:color="auto"/>
                    <w:bottom w:val="none" w:sz="0" w:space="0" w:color="auto"/>
                    <w:right w:val="none" w:sz="0" w:space="0" w:color="auto"/>
                  </w:divBdr>
                </w:div>
                <w:div w:id="396828312">
                  <w:blockQuote w:val="1"/>
                  <w:marLeft w:val="720"/>
                  <w:marRight w:val="720"/>
                  <w:marTop w:val="100"/>
                  <w:marBottom w:val="100"/>
                  <w:divBdr>
                    <w:top w:val="none" w:sz="0" w:space="0" w:color="auto"/>
                    <w:left w:val="none" w:sz="0" w:space="0" w:color="auto"/>
                    <w:bottom w:val="none" w:sz="0" w:space="0" w:color="auto"/>
                    <w:right w:val="none" w:sz="0" w:space="0" w:color="auto"/>
                  </w:divBdr>
                </w:div>
                <w:div w:id="765274700">
                  <w:blockQuote w:val="1"/>
                  <w:marLeft w:val="720"/>
                  <w:marRight w:val="720"/>
                  <w:marTop w:val="100"/>
                  <w:marBottom w:val="100"/>
                  <w:divBdr>
                    <w:top w:val="none" w:sz="0" w:space="0" w:color="auto"/>
                    <w:left w:val="none" w:sz="0" w:space="0" w:color="auto"/>
                    <w:bottom w:val="none" w:sz="0" w:space="0" w:color="auto"/>
                    <w:right w:val="none" w:sz="0" w:space="0" w:color="auto"/>
                  </w:divBdr>
                </w:div>
                <w:div w:id="798959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821167">
                  <w:blockQuote w:val="1"/>
                  <w:marLeft w:val="720"/>
                  <w:marRight w:val="720"/>
                  <w:marTop w:val="100"/>
                  <w:marBottom w:val="100"/>
                  <w:divBdr>
                    <w:top w:val="none" w:sz="0" w:space="0" w:color="auto"/>
                    <w:left w:val="none" w:sz="0" w:space="0" w:color="auto"/>
                    <w:bottom w:val="none" w:sz="0" w:space="0" w:color="auto"/>
                    <w:right w:val="none" w:sz="0" w:space="0" w:color="auto"/>
                  </w:divBdr>
                </w:div>
                <w:div w:id="838884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322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19445">
                  <w:blockQuote w:val="1"/>
                  <w:marLeft w:val="720"/>
                  <w:marRight w:val="720"/>
                  <w:marTop w:val="100"/>
                  <w:marBottom w:val="100"/>
                  <w:divBdr>
                    <w:top w:val="none" w:sz="0" w:space="0" w:color="auto"/>
                    <w:left w:val="none" w:sz="0" w:space="0" w:color="auto"/>
                    <w:bottom w:val="none" w:sz="0" w:space="0" w:color="auto"/>
                    <w:right w:val="none" w:sz="0" w:space="0" w:color="auto"/>
                  </w:divBdr>
                </w:div>
                <w:div w:id="441415152">
                  <w:blockQuote w:val="1"/>
                  <w:marLeft w:val="720"/>
                  <w:marRight w:val="720"/>
                  <w:marTop w:val="100"/>
                  <w:marBottom w:val="100"/>
                  <w:divBdr>
                    <w:top w:val="none" w:sz="0" w:space="0" w:color="auto"/>
                    <w:left w:val="none" w:sz="0" w:space="0" w:color="auto"/>
                    <w:bottom w:val="none" w:sz="0" w:space="0" w:color="auto"/>
                    <w:right w:val="none" w:sz="0" w:space="0" w:color="auto"/>
                  </w:divBdr>
                </w:div>
                <w:div w:id="57239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543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098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438057">
                  <w:blockQuote w:val="1"/>
                  <w:marLeft w:val="720"/>
                  <w:marRight w:val="720"/>
                  <w:marTop w:val="100"/>
                  <w:marBottom w:val="100"/>
                  <w:divBdr>
                    <w:top w:val="none" w:sz="0" w:space="0" w:color="auto"/>
                    <w:left w:val="none" w:sz="0" w:space="0" w:color="auto"/>
                    <w:bottom w:val="none" w:sz="0" w:space="0" w:color="auto"/>
                    <w:right w:val="none" w:sz="0" w:space="0" w:color="auto"/>
                  </w:divBdr>
                </w:div>
                <w:div w:id="900821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404687">
                  <w:blockQuote w:val="1"/>
                  <w:marLeft w:val="720"/>
                  <w:marRight w:val="720"/>
                  <w:marTop w:val="100"/>
                  <w:marBottom w:val="100"/>
                  <w:divBdr>
                    <w:top w:val="none" w:sz="0" w:space="0" w:color="auto"/>
                    <w:left w:val="none" w:sz="0" w:space="0" w:color="auto"/>
                    <w:bottom w:val="none" w:sz="0" w:space="0" w:color="auto"/>
                    <w:right w:val="none" w:sz="0" w:space="0" w:color="auto"/>
                  </w:divBdr>
                </w:div>
                <w:div w:id="313949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240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707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783455">
                  <w:blockQuote w:val="1"/>
                  <w:marLeft w:val="720"/>
                  <w:marRight w:val="720"/>
                  <w:marTop w:val="100"/>
                  <w:marBottom w:val="100"/>
                  <w:divBdr>
                    <w:top w:val="none" w:sz="0" w:space="0" w:color="auto"/>
                    <w:left w:val="none" w:sz="0" w:space="0" w:color="auto"/>
                    <w:bottom w:val="none" w:sz="0" w:space="0" w:color="auto"/>
                    <w:right w:val="none" w:sz="0" w:space="0" w:color="auto"/>
                  </w:divBdr>
                </w:div>
                <w:div w:id="9627365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342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895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763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1264828">
                  <w:blockQuote w:val="1"/>
                  <w:marLeft w:val="720"/>
                  <w:marRight w:val="720"/>
                  <w:marTop w:val="100"/>
                  <w:marBottom w:val="100"/>
                  <w:divBdr>
                    <w:top w:val="none" w:sz="0" w:space="0" w:color="auto"/>
                    <w:left w:val="none" w:sz="0" w:space="0" w:color="auto"/>
                    <w:bottom w:val="none" w:sz="0" w:space="0" w:color="auto"/>
                    <w:right w:val="none" w:sz="0" w:space="0" w:color="auto"/>
                  </w:divBdr>
                </w:div>
                <w:div w:id="461070636">
                  <w:blockQuote w:val="1"/>
                  <w:marLeft w:val="720"/>
                  <w:marRight w:val="720"/>
                  <w:marTop w:val="100"/>
                  <w:marBottom w:val="100"/>
                  <w:divBdr>
                    <w:top w:val="none" w:sz="0" w:space="0" w:color="auto"/>
                    <w:left w:val="none" w:sz="0" w:space="0" w:color="auto"/>
                    <w:bottom w:val="none" w:sz="0" w:space="0" w:color="auto"/>
                    <w:right w:val="none" w:sz="0" w:space="0" w:color="auto"/>
                  </w:divBdr>
                </w:div>
                <w:div w:id="59716001">
                  <w:blockQuote w:val="1"/>
                  <w:marLeft w:val="720"/>
                  <w:marRight w:val="720"/>
                  <w:marTop w:val="100"/>
                  <w:marBottom w:val="100"/>
                  <w:divBdr>
                    <w:top w:val="none" w:sz="0" w:space="0" w:color="auto"/>
                    <w:left w:val="none" w:sz="0" w:space="0" w:color="auto"/>
                    <w:bottom w:val="none" w:sz="0" w:space="0" w:color="auto"/>
                    <w:right w:val="none" w:sz="0" w:space="0" w:color="auto"/>
                  </w:divBdr>
                </w:div>
                <w:div w:id="333186542">
                  <w:blockQuote w:val="1"/>
                  <w:marLeft w:val="720"/>
                  <w:marRight w:val="720"/>
                  <w:marTop w:val="100"/>
                  <w:marBottom w:val="100"/>
                  <w:divBdr>
                    <w:top w:val="none" w:sz="0" w:space="0" w:color="auto"/>
                    <w:left w:val="none" w:sz="0" w:space="0" w:color="auto"/>
                    <w:bottom w:val="none" w:sz="0" w:space="0" w:color="auto"/>
                    <w:right w:val="none" w:sz="0" w:space="0" w:color="auto"/>
                  </w:divBdr>
                </w:div>
                <w:div w:id="307175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657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322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463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5360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820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8497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4310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3391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069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931624">
                  <w:blockQuote w:val="1"/>
                  <w:marLeft w:val="720"/>
                  <w:marRight w:val="720"/>
                  <w:marTop w:val="100"/>
                  <w:marBottom w:val="100"/>
                  <w:divBdr>
                    <w:top w:val="none" w:sz="0" w:space="0" w:color="auto"/>
                    <w:left w:val="none" w:sz="0" w:space="0" w:color="auto"/>
                    <w:bottom w:val="none" w:sz="0" w:space="0" w:color="auto"/>
                    <w:right w:val="none" w:sz="0" w:space="0" w:color="auto"/>
                  </w:divBdr>
                </w:div>
                <w:div w:id="341665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920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72481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7544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851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03793">
                  <w:blockQuote w:val="1"/>
                  <w:marLeft w:val="720"/>
                  <w:marRight w:val="720"/>
                  <w:marTop w:val="100"/>
                  <w:marBottom w:val="100"/>
                  <w:divBdr>
                    <w:top w:val="none" w:sz="0" w:space="0" w:color="auto"/>
                    <w:left w:val="none" w:sz="0" w:space="0" w:color="auto"/>
                    <w:bottom w:val="none" w:sz="0" w:space="0" w:color="auto"/>
                    <w:right w:val="none" w:sz="0" w:space="0" w:color="auto"/>
                  </w:divBdr>
                </w:div>
                <w:div w:id="21740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868025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572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130763">
                  <w:blockQuote w:val="1"/>
                  <w:marLeft w:val="720"/>
                  <w:marRight w:val="720"/>
                  <w:marTop w:val="100"/>
                  <w:marBottom w:val="100"/>
                  <w:divBdr>
                    <w:top w:val="none" w:sz="0" w:space="0" w:color="auto"/>
                    <w:left w:val="none" w:sz="0" w:space="0" w:color="auto"/>
                    <w:bottom w:val="none" w:sz="0" w:space="0" w:color="auto"/>
                    <w:right w:val="none" w:sz="0" w:space="0" w:color="auto"/>
                  </w:divBdr>
                </w:div>
                <w:div w:id="693773486">
                  <w:blockQuote w:val="1"/>
                  <w:marLeft w:val="720"/>
                  <w:marRight w:val="720"/>
                  <w:marTop w:val="100"/>
                  <w:marBottom w:val="100"/>
                  <w:divBdr>
                    <w:top w:val="none" w:sz="0" w:space="0" w:color="auto"/>
                    <w:left w:val="none" w:sz="0" w:space="0" w:color="auto"/>
                    <w:bottom w:val="none" w:sz="0" w:space="0" w:color="auto"/>
                    <w:right w:val="none" w:sz="0" w:space="0" w:color="auto"/>
                  </w:divBdr>
                </w:div>
                <w:div w:id="970787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82083273">
                  <w:blockQuote w:val="1"/>
                  <w:marLeft w:val="720"/>
                  <w:marRight w:val="720"/>
                  <w:marTop w:val="100"/>
                  <w:marBottom w:val="100"/>
                  <w:divBdr>
                    <w:top w:val="none" w:sz="0" w:space="0" w:color="auto"/>
                    <w:left w:val="none" w:sz="0" w:space="0" w:color="auto"/>
                    <w:bottom w:val="none" w:sz="0" w:space="0" w:color="auto"/>
                    <w:right w:val="none" w:sz="0" w:space="0" w:color="auto"/>
                  </w:divBdr>
                </w:div>
                <w:div w:id="394594972">
                  <w:blockQuote w:val="1"/>
                  <w:marLeft w:val="720"/>
                  <w:marRight w:val="720"/>
                  <w:marTop w:val="100"/>
                  <w:marBottom w:val="100"/>
                  <w:divBdr>
                    <w:top w:val="none" w:sz="0" w:space="0" w:color="auto"/>
                    <w:left w:val="none" w:sz="0" w:space="0" w:color="auto"/>
                    <w:bottom w:val="none" w:sz="0" w:space="0" w:color="auto"/>
                    <w:right w:val="none" w:sz="0" w:space="0" w:color="auto"/>
                  </w:divBdr>
                </w:div>
                <w:div w:id="358162585">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70894">
                  <w:blockQuote w:val="1"/>
                  <w:marLeft w:val="720"/>
                  <w:marRight w:val="720"/>
                  <w:marTop w:val="100"/>
                  <w:marBottom w:val="100"/>
                  <w:divBdr>
                    <w:top w:val="none" w:sz="0" w:space="0" w:color="auto"/>
                    <w:left w:val="none" w:sz="0" w:space="0" w:color="auto"/>
                    <w:bottom w:val="none" w:sz="0" w:space="0" w:color="auto"/>
                    <w:right w:val="none" w:sz="0" w:space="0" w:color="auto"/>
                  </w:divBdr>
                </w:div>
                <w:div w:id="2774918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552038">
                  <w:blockQuote w:val="1"/>
                  <w:marLeft w:val="720"/>
                  <w:marRight w:val="720"/>
                  <w:marTop w:val="100"/>
                  <w:marBottom w:val="100"/>
                  <w:divBdr>
                    <w:top w:val="none" w:sz="0" w:space="0" w:color="auto"/>
                    <w:left w:val="none" w:sz="0" w:space="0" w:color="auto"/>
                    <w:bottom w:val="none" w:sz="0" w:space="0" w:color="auto"/>
                    <w:right w:val="none" w:sz="0" w:space="0" w:color="auto"/>
                  </w:divBdr>
                </w:div>
                <w:div w:id="5942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9954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74383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619456466">
                  <w:blockQuote w:val="1"/>
                  <w:marLeft w:val="720"/>
                  <w:marRight w:val="720"/>
                  <w:marTop w:val="100"/>
                  <w:marBottom w:val="100"/>
                  <w:divBdr>
                    <w:top w:val="none" w:sz="0" w:space="0" w:color="auto"/>
                    <w:left w:val="none" w:sz="0" w:space="0" w:color="auto"/>
                    <w:bottom w:val="none" w:sz="0" w:space="0" w:color="auto"/>
                    <w:right w:val="none" w:sz="0" w:space="0" w:color="auto"/>
                  </w:divBdr>
                </w:div>
                <w:div w:id="91751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687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7313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97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573698">
                  <w:blockQuote w:val="1"/>
                  <w:marLeft w:val="720"/>
                  <w:marRight w:val="720"/>
                  <w:marTop w:val="100"/>
                  <w:marBottom w:val="100"/>
                  <w:divBdr>
                    <w:top w:val="none" w:sz="0" w:space="0" w:color="auto"/>
                    <w:left w:val="none" w:sz="0" w:space="0" w:color="auto"/>
                    <w:bottom w:val="none" w:sz="0" w:space="0" w:color="auto"/>
                    <w:right w:val="none" w:sz="0" w:space="0" w:color="auto"/>
                  </w:divBdr>
                </w:div>
                <w:div w:id="875894600">
                  <w:blockQuote w:val="1"/>
                  <w:marLeft w:val="720"/>
                  <w:marRight w:val="720"/>
                  <w:marTop w:val="100"/>
                  <w:marBottom w:val="100"/>
                  <w:divBdr>
                    <w:top w:val="none" w:sz="0" w:space="0" w:color="auto"/>
                    <w:left w:val="none" w:sz="0" w:space="0" w:color="auto"/>
                    <w:bottom w:val="none" w:sz="0" w:space="0" w:color="auto"/>
                    <w:right w:val="none" w:sz="0" w:space="0" w:color="auto"/>
                  </w:divBdr>
                </w:div>
                <w:div w:id="565801712">
                  <w:blockQuote w:val="1"/>
                  <w:marLeft w:val="720"/>
                  <w:marRight w:val="720"/>
                  <w:marTop w:val="100"/>
                  <w:marBottom w:val="100"/>
                  <w:divBdr>
                    <w:top w:val="none" w:sz="0" w:space="0" w:color="auto"/>
                    <w:left w:val="none" w:sz="0" w:space="0" w:color="auto"/>
                    <w:bottom w:val="none" w:sz="0" w:space="0" w:color="auto"/>
                    <w:right w:val="none" w:sz="0" w:space="0" w:color="auto"/>
                  </w:divBdr>
                </w:div>
                <w:div w:id="429200125">
                  <w:blockQuote w:val="1"/>
                  <w:marLeft w:val="720"/>
                  <w:marRight w:val="720"/>
                  <w:marTop w:val="100"/>
                  <w:marBottom w:val="100"/>
                  <w:divBdr>
                    <w:top w:val="none" w:sz="0" w:space="0" w:color="auto"/>
                    <w:left w:val="none" w:sz="0" w:space="0" w:color="auto"/>
                    <w:bottom w:val="none" w:sz="0" w:space="0" w:color="auto"/>
                    <w:right w:val="none" w:sz="0" w:space="0" w:color="auto"/>
                  </w:divBdr>
                </w:div>
                <w:div w:id="263924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317259">
                  <w:blockQuote w:val="1"/>
                  <w:marLeft w:val="720"/>
                  <w:marRight w:val="720"/>
                  <w:marTop w:val="100"/>
                  <w:marBottom w:val="100"/>
                  <w:divBdr>
                    <w:top w:val="none" w:sz="0" w:space="0" w:color="auto"/>
                    <w:left w:val="none" w:sz="0" w:space="0" w:color="auto"/>
                    <w:bottom w:val="none" w:sz="0" w:space="0" w:color="auto"/>
                    <w:right w:val="none" w:sz="0" w:space="0" w:color="auto"/>
                  </w:divBdr>
                </w:div>
                <w:div w:id="63181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8085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300122">
                  <w:blockQuote w:val="1"/>
                  <w:marLeft w:val="720"/>
                  <w:marRight w:val="720"/>
                  <w:marTop w:val="100"/>
                  <w:marBottom w:val="100"/>
                  <w:divBdr>
                    <w:top w:val="none" w:sz="0" w:space="0" w:color="auto"/>
                    <w:left w:val="none" w:sz="0" w:space="0" w:color="auto"/>
                    <w:bottom w:val="none" w:sz="0" w:space="0" w:color="auto"/>
                    <w:right w:val="none" w:sz="0" w:space="0" w:color="auto"/>
                  </w:divBdr>
                </w:div>
                <w:div w:id="852648238">
                  <w:blockQuote w:val="1"/>
                  <w:marLeft w:val="720"/>
                  <w:marRight w:val="720"/>
                  <w:marTop w:val="100"/>
                  <w:marBottom w:val="100"/>
                  <w:divBdr>
                    <w:top w:val="none" w:sz="0" w:space="0" w:color="auto"/>
                    <w:left w:val="none" w:sz="0" w:space="0" w:color="auto"/>
                    <w:bottom w:val="none" w:sz="0" w:space="0" w:color="auto"/>
                    <w:right w:val="none" w:sz="0" w:space="0" w:color="auto"/>
                  </w:divBdr>
                </w:div>
                <w:div w:id="9676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555777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594287">
                  <w:blockQuote w:val="1"/>
                  <w:marLeft w:val="720"/>
                  <w:marRight w:val="720"/>
                  <w:marTop w:val="100"/>
                  <w:marBottom w:val="100"/>
                  <w:divBdr>
                    <w:top w:val="none" w:sz="0" w:space="0" w:color="auto"/>
                    <w:left w:val="none" w:sz="0" w:space="0" w:color="auto"/>
                    <w:bottom w:val="none" w:sz="0" w:space="0" w:color="auto"/>
                    <w:right w:val="none" w:sz="0" w:space="0" w:color="auto"/>
                  </w:divBdr>
                </w:div>
                <w:div w:id="40793580">
                  <w:blockQuote w:val="1"/>
                  <w:marLeft w:val="720"/>
                  <w:marRight w:val="720"/>
                  <w:marTop w:val="100"/>
                  <w:marBottom w:val="100"/>
                  <w:divBdr>
                    <w:top w:val="none" w:sz="0" w:space="0" w:color="auto"/>
                    <w:left w:val="none" w:sz="0" w:space="0" w:color="auto"/>
                    <w:bottom w:val="none" w:sz="0" w:space="0" w:color="auto"/>
                    <w:right w:val="none" w:sz="0" w:space="0" w:color="auto"/>
                  </w:divBdr>
                </w:div>
                <w:div w:id="28338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94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192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158242">
                  <w:blockQuote w:val="1"/>
                  <w:marLeft w:val="720"/>
                  <w:marRight w:val="720"/>
                  <w:marTop w:val="100"/>
                  <w:marBottom w:val="100"/>
                  <w:divBdr>
                    <w:top w:val="none" w:sz="0" w:space="0" w:color="auto"/>
                    <w:left w:val="none" w:sz="0" w:space="0" w:color="auto"/>
                    <w:bottom w:val="none" w:sz="0" w:space="0" w:color="auto"/>
                    <w:right w:val="none" w:sz="0" w:space="0" w:color="auto"/>
                  </w:divBdr>
                </w:div>
                <w:div w:id="33314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355215">
                  <w:blockQuote w:val="1"/>
                  <w:marLeft w:val="720"/>
                  <w:marRight w:val="720"/>
                  <w:marTop w:val="100"/>
                  <w:marBottom w:val="100"/>
                  <w:divBdr>
                    <w:top w:val="none" w:sz="0" w:space="0" w:color="auto"/>
                    <w:left w:val="none" w:sz="0" w:space="0" w:color="auto"/>
                    <w:bottom w:val="none" w:sz="0" w:space="0" w:color="auto"/>
                    <w:right w:val="none" w:sz="0" w:space="0" w:color="auto"/>
                  </w:divBdr>
                </w:div>
                <w:div w:id="489441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791877">
                  <w:blockQuote w:val="1"/>
                  <w:marLeft w:val="720"/>
                  <w:marRight w:val="720"/>
                  <w:marTop w:val="100"/>
                  <w:marBottom w:val="100"/>
                  <w:divBdr>
                    <w:top w:val="none" w:sz="0" w:space="0" w:color="auto"/>
                    <w:left w:val="none" w:sz="0" w:space="0" w:color="auto"/>
                    <w:bottom w:val="none" w:sz="0" w:space="0" w:color="auto"/>
                    <w:right w:val="none" w:sz="0" w:space="0" w:color="auto"/>
                  </w:divBdr>
                </w:div>
                <w:div w:id="6924176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900762">
                  <w:blockQuote w:val="1"/>
                  <w:marLeft w:val="720"/>
                  <w:marRight w:val="720"/>
                  <w:marTop w:val="100"/>
                  <w:marBottom w:val="100"/>
                  <w:divBdr>
                    <w:top w:val="none" w:sz="0" w:space="0" w:color="auto"/>
                    <w:left w:val="none" w:sz="0" w:space="0" w:color="auto"/>
                    <w:bottom w:val="none" w:sz="0" w:space="0" w:color="auto"/>
                    <w:right w:val="none" w:sz="0" w:space="0" w:color="auto"/>
                  </w:divBdr>
                </w:div>
                <w:div w:id="302127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59054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6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770862025">
                  <w:blockQuote w:val="1"/>
                  <w:marLeft w:val="720"/>
                  <w:marRight w:val="720"/>
                  <w:marTop w:val="100"/>
                  <w:marBottom w:val="100"/>
                  <w:divBdr>
                    <w:top w:val="none" w:sz="0" w:space="0" w:color="auto"/>
                    <w:left w:val="none" w:sz="0" w:space="0" w:color="auto"/>
                    <w:bottom w:val="none" w:sz="0" w:space="0" w:color="auto"/>
                    <w:right w:val="none" w:sz="0" w:space="0" w:color="auto"/>
                  </w:divBdr>
                </w:div>
                <w:div w:id="80874378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310469">
                  <w:blockQuote w:val="1"/>
                  <w:marLeft w:val="720"/>
                  <w:marRight w:val="720"/>
                  <w:marTop w:val="100"/>
                  <w:marBottom w:val="100"/>
                  <w:divBdr>
                    <w:top w:val="none" w:sz="0" w:space="0" w:color="auto"/>
                    <w:left w:val="none" w:sz="0" w:space="0" w:color="auto"/>
                    <w:bottom w:val="none" w:sz="0" w:space="0" w:color="auto"/>
                    <w:right w:val="none" w:sz="0" w:space="0" w:color="auto"/>
                  </w:divBdr>
                </w:div>
                <w:div w:id="592595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722603">
                  <w:blockQuote w:val="1"/>
                  <w:marLeft w:val="720"/>
                  <w:marRight w:val="720"/>
                  <w:marTop w:val="100"/>
                  <w:marBottom w:val="100"/>
                  <w:divBdr>
                    <w:top w:val="none" w:sz="0" w:space="0" w:color="auto"/>
                    <w:left w:val="none" w:sz="0" w:space="0" w:color="auto"/>
                    <w:bottom w:val="none" w:sz="0" w:space="0" w:color="auto"/>
                    <w:right w:val="none" w:sz="0" w:space="0" w:color="auto"/>
                  </w:divBdr>
                </w:div>
                <w:div w:id="735132840">
                  <w:blockQuote w:val="1"/>
                  <w:marLeft w:val="720"/>
                  <w:marRight w:val="720"/>
                  <w:marTop w:val="100"/>
                  <w:marBottom w:val="100"/>
                  <w:divBdr>
                    <w:top w:val="none" w:sz="0" w:space="0" w:color="auto"/>
                    <w:left w:val="none" w:sz="0" w:space="0" w:color="auto"/>
                    <w:bottom w:val="none" w:sz="0" w:space="0" w:color="auto"/>
                    <w:right w:val="none" w:sz="0" w:space="0" w:color="auto"/>
                  </w:divBdr>
                </w:div>
                <w:div w:id="617221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752769">
                  <w:blockQuote w:val="1"/>
                  <w:marLeft w:val="720"/>
                  <w:marRight w:val="720"/>
                  <w:marTop w:val="100"/>
                  <w:marBottom w:val="100"/>
                  <w:divBdr>
                    <w:top w:val="none" w:sz="0" w:space="0" w:color="auto"/>
                    <w:left w:val="none" w:sz="0" w:space="0" w:color="auto"/>
                    <w:bottom w:val="none" w:sz="0" w:space="0" w:color="auto"/>
                    <w:right w:val="none" w:sz="0" w:space="0" w:color="auto"/>
                  </w:divBdr>
                </w:div>
                <w:div w:id="914365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344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72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871306135">
                  <w:blockQuote w:val="1"/>
                  <w:marLeft w:val="720"/>
                  <w:marRight w:val="720"/>
                  <w:marTop w:val="100"/>
                  <w:marBottom w:val="100"/>
                  <w:divBdr>
                    <w:top w:val="none" w:sz="0" w:space="0" w:color="auto"/>
                    <w:left w:val="none" w:sz="0" w:space="0" w:color="auto"/>
                    <w:bottom w:val="none" w:sz="0" w:space="0" w:color="auto"/>
                    <w:right w:val="none" w:sz="0" w:space="0" w:color="auto"/>
                  </w:divBdr>
                </w:div>
                <w:div w:id="436752464">
                  <w:blockQuote w:val="1"/>
                  <w:marLeft w:val="720"/>
                  <w:marRight w:val="720"/>
                  <w:marTop w:val="100"/>
                  <w:marBottom w:val="100"/>
                  <w:divBdr>
                    <w:top w:val="none" w:sz="0" w:space="0" w:color="auto"/>
                    <w:left w:val="none" w:sz="0" w:space="0" w:color="auto"/>
                    <w:bottom w:val="none" w:sz="0" w:space="0" w:color="auto"/>
                    <w:right w:val="none" w:sz="0" w:space="0" w:color="auto"/>
                  </w:divBdr>
                </w:div>
                <w:div w:id="729813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003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660797">
                  <w:blockQuote w:val="1"/>
                  <w:marLeft w:val="720"/>
                  <w:marRight w:val="720"/>
                  <w:marTop w:val="100"/>
                  <w:marBottom w:val="100"/>
                  <w:divBdr>
                    <w:top w:val="none" w:sz="0" w:space="0" w:color="auto"/>
                    <w:left w:val="none" w:sz="0" w:space="0" w:color="auto"/>
                    <w:bottom w:val="none" w:sz="0" w:space="0" w:color="auto"/>
                    <w:right w:val="none" w:sz="0" w:space="0" w:color="auto"/>
                  </w:divBdr>
                </w:div>
                <w:div w:id="383871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78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032750">
                  <w:blockQuote w:val="1"/>
                  <w:marLeft w:val="720"/>
                  <w:marRight w:val="720"/>
                  <w:marTop w:val="100"/>
                  <w:marBottom w:val="100"/>
                  <w:divBdr>
                    <w:top w:val="none" w:sz="0" w:space="0" w:color="auto"/>
                    <w:left w:val="none" w:sz="0" w:space="0" w:color="auto"/>
                    <w:bottom w:val="none" w:sz="0" w:space="0" w:color="auto"/>
                    <w:right w:val="none" w:sz="0" w:space="0" w:color="auto"/>
                  </w:divBdr>
                </w:div>
                <w:div w:id="778838406">
                  <w:blockQuote w:val="1"/>
                  <w:marLeft w:val="720"/>
                  <w:marRight w:val="720"/>
                  <w:marTop w:val="100"/>
                  <w:marBottom w:val="100"/>
                  <w:divBdr>
                    <w:top w:val="none" w:sz="0" w:space="0" w:color="auto"/>
                    <w:left w:val="none" w:sz="0" w:space="0" w:color="auto"/>
                    <w:bottom w:val="none" w:sz="0" w:space="0" w:color="auto"/>
                    <w:right w:val="none" w:sz="0" w:space="0" w:color="auto"/>
                  </w:divBdr>
                </w:div>
                <w:div w:id="477691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767092">
                  <w:blockQuote w:val="1"/>
                  <w:marLeft w:val="720"/>
                  <w:marRight w:val="720"/>
                  <w:marTop w:val="100"/>
                  <w:marBottom w:val="100"/>
                  <w:divBdr>
                    <w:top w:val="none" w:sz="0" w:space="0" w:color="auto"/>
                    <w:left w:val="none" w:sz="0" w:space="0" w:color="auto"/>
                    <w:bottom w:val="none" w:sz="0" w:space="0" w:color="auto"/>
                    <w:right w:val="none" w:sz="0" w:space="0" w:color="auto"/>
                  </w:divBdr>
                </w:div>
                <w:div w:id="62130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040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798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722977">
                  <w:blockQuote w:val="1"/>
                  <w:marLeft w:val="720"/>
                  <w:marRight w:val="720"/>
                  <w:marTop w:val="100"/>
                  <w:marBottom w:val="100"/>
                  <w:divBdr>
                    <w:top w:val="none" w:sz="0" w:space="0" w:color="auto"/>
                    <w:left w:val="none" w:sz="0" w:space="0" w:color="auto"/>
                    <w:bottom w:val="none" w:sz="0" w:space="0" w:color="auto"/>
                    <w:right w:val="none" w:sz="0" w:space="0" w:color="auto"/>
                  </w:divBdr>
                </w:div>
                <w:div w:id="749883976">
                  <w:blockQuote w:val="1"/>
                  <w:marLeft w:val="720"/>
                  <w:marRight w:val="720"/>
                  <w:marTop w:val="100"/>
                  <w:marBottom w:val="100"/>
                  <w:divBdr>
                    <w:top w:val="none" w:sz="0" w:space="0" w:color="auto"/>
                    <w:left w:val="none" w:sz="0" w:space="0" w:color="auto"/>
                    <w:bottom w:val="none" w:sz="0" w:space="0" w:color="auto"/>
                    <w:right w:val="none" w:sz="0" w:space="0" w:color="auto"/>
                  </w:divBdr>
                </w:div>
                <w:div w:id="593368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0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953143">
                  <w:blockQuote w:val="1"/>
                  <w:marLeft w:val="720"/>
                  <w:marRight w:val="720"/>
                  <w:marTop w:val="100"/>
                  <w:marBottom w:val="100"/>
                  <w:divBdr>
                    <w:top w:val="none" w:sz="0" w:space="0" w:color="auto"/>
                    <w:left w:val="none" w:sz="0" w:space="0" w:color="auto"/>
                    <w:bottom w:val="none" w:sz="0" w:space="0" w:color="auto"/>
                    <w:right w:val="none" w:sz="0" w:space="0" w:color="auto"/>
                  </w:divBdr>
                </w:div>
                <w:div w:id="535492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19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600326">
                  <w:blockQuote w:val="1"/>
                  <w:marLeft w:val="720"/>
                  <w:marRight w:val="720"/>
                  <w:marTop w:val="100"/>
                  <w:marBottom w:val="100"/>
                  <w:divBdr>
                    <w:top w:val="none" w:sz="0" w:space="0" w:color="auto"/>
                    <w:left w:val="none" w:sz="0" w:space="0" w:color="auto"/>
                    <w:bottom w:val="none" w:sz="0" w:space="0" w:color="auto"/>
                    <w:right w:val="none" w:sz="0" w:space="0" w:color="auto"/>
                  </w:divBdr>
                </w:div>
                <w:div w:id="95367162">
                  <w:blockQuote w:val="1"/>
                  <w:marLeft w:val="720"/>
                  <w:marRight w:val="720"/>
                  <w:marTop w:val="100"/>
                  <w:marBottom w:val="100"/>
                  <w:divBdr>
                    <w:top w:val="none" w:sz="0" w:space="0" w:color="auto"/>
                    <w:left w:val="none" w:sz="0" w:space="0" w:color="auto"/>
                    <w:bottom w:val="none" w:sz="0" w:space="0" w:color="auto"/>
                    <w:right w:val="none" w:sz="0" w:space="0" w:color="auto"/>
                  </w:divBdr>
                </w:div>
                <w:div w:id="367221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956161">
                  <w:blockQuote w:val="1"/>
                  <w:marLeft w:val="720"/>
                  <w:marRight w:val="720"/>
                  <w:marTop w:val="100"/>
                  <w:marBottom w:val="100"/>
                  <w:divBdr>
                    <w:top w:val="none" w:sz="0" w:space="0" w:color="auto"/>
                    <w:left w:val="none" w:sz="0" w:space="0" w:color="auto"/>
                    <w:bottom w:val="none" w:sz="0" w:space="0" w:color="auto"/>
                    <w:right w:val="none" w:sz="0" w:space="0" w:color="auto"/>
                  </w:divBdr>
                </w:div>
                <w:div w:id="415372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39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8037338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462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94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0162727">
      <w:bodyDiv w:val="1"/>
      <w:marLeft w:val="0"/>
      <w:marRight w:val="0"/>
      <w:marTop w:val="0"/>
      <w:marBottom w:val="0"/>
      <w:divBdr>
        <w:top w:val="none" w:sz="0" w:space="0" w:color="auto"/>
        <w:left w:val="none" w:sz="0" w:space="0" w:color="auto"/>
        <w:bottom w:val="none" w:sz="0" w:space="0" w:color="auto"/>
        <w:right w:val="none" w:sz="0" w:space="0" w:color="auto"/>
      </w:divBdr>
      <w:divsChild>
        <w:div w:id="90204512">
          <w:marLeft w:val="0"/>
          <w:marRight w:val="0"/>
          <w:marTop w:val="0"/>
          <w:marBottom w:val="0"/>
          <w:divBdr>
            <w:top w:val="none" w:sz="0" w:space="0" w:color="auto"/>
            <w:left w:val="none" w:sz="0" w:space="0" w:color="auto"/>
            <w:bottom w:val="none" w:sz="0" w:space="0" w:color="auto"/>
            <w:right w:val="none" w:sz="0" w:space="0" w:color="auto"/>
          </w:divBdr>
          <w:divsChild>
            <w:div w:id="2142570446">
              <w:marLeft w:val="0"/>
              <w:marRight w:val="0"/>
              <w:marTop w:val="0"/>
              <w:marBottom w:val="0"/>
              <w:divBdr>
                <w:top w:val="none" w:sz="0" w:space="0" w:color="auto"/>
                <w:left w:val="none" w:sz="0" w:space="0" w:color="auto"/>
                <w:bottom w:val="none" w:sz="0" w:space="0" w:color="auto"/>
                <w:right w:val="none" w:sz="0" w:space="0" w:color="auto"/>
              </w:divBdr>
              <w:divsChild>
                <w:div w:id="985934148">
                  <w:marLeft w:val="0"/>
                  <w:marRight w:val="0"/>
                  <w:marTop w:val="0"/>
                  <w:marBottom w:val="0"/>
                  <w:divBdr>
                    <w:top w:val="none" w:sz="0" w:space="0" w:color="auto"/>
                    <w:left w:val="none" w:sz="0" w:space="0" w:color="auto"/>
                    <w:bottom w:val="none" w:sz="0" w:space="0" w:color="auto"/>
                    <w:right w:val="none" w:sz="0" w:space="0" w:color="auto"/>
                  </w:divBdr>
                </w:div>
                <w:div w:id="8141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0186">
          <w:marLeft w:val="0"/>
          <w:marRight w:val="0"/>
          <w:marTop w:val="0"/>
          <w:marBottom w:val="0"/>
          <w:divBdr>
            <w:top w:val="none" w:sz="0" w:space="0" w:color="auto"/>
            <w:left w:val="none" w:sz="0" w:space="0" w:color="auto"/>
            <w:bottom w:val="none" w:sz="0" w:space="0" w:color="auto"/>
            <w:right w:val="none" w:sz="0" w:space="0" w:color="auto"/>
          </w:divBdr>
          <w:divsChild>
            <w:div w:id="549003204">
              <w:marLeft w:val="0"/>
              <w:marRight w:val="0"/>
              <w:marTop w:val="0"/>
              <w:marBottom w:val="0"/>
              <w:divBdr>
                <w:top w:val="none" w:sz="0" w:space="0" w:color="auto"/>
                <w:left w:val="none" w:sz="0" w:space="0" w:color="auto"/>
                <w:bottom w:val="none" w:sz="0" w:space="0" w:color="auto"/>
                <w:right w:val="none" w:sz="0" w:space="0" w:color="auto"/>
              </w:divBdr>
              <w:divsChild>
                <w:div w:id="1383596943">
                  <w:marLeft w:val="0"/>
                  <w:marRight w:val="0"/>
                  <w:marTop w:val="0"/>
                  <w:marBottom w:val="0"/>
                  <w:divBdr>
                    <w:top w:val="none" w:sz="0" w:space="0" w:color="auto"/>
                    <w:left w:val="none" w:sz="0" w:space="0" w:color="auto"/>
                    <w:bottom w:val="none" w:sz="0" w:space="0" w:color="auto"/>
                    <w:right w:val="none" w:sz="0" w:space="0" w:color="auto"/>
                  </w:divBdr>
                  <w:divsChild>
                    <w:div w:id="2122264674">
                      <w:marLeft w:val="0"/>
                      <w:marRight w:val="0"/>
                      <w:marTop w:val="0"/>
                      <w:marBottom w:val="0"/>
                      <w:divBdr>
                        <w:top w:val="none" w:sz="0" w:space="0" w:color="auto"/>
                        <w:left w:val="none" w:sz="0" w:space="0" w:color="auto"/>
                        <w:bottom w:val="none" w:sz="0" w:space="0" w:color="auto"/>
                        <w:right w:val="none" w:sz="0" w:space="0" w:color="auto"/>
                      </w:divBdr>
                      <w:divsChild>
                        <w:div w:id="1431662209">
                          <w:marLeft w:val="0"/>
                          <w:marRight w:val="0"/>
                          <w:marTop w:val="0"/>
                          <w:marBottom w:val="0"/>
                          <w:divBdr>
                            <w:top w:val="none" w:sz="0" w:space="0" w:color="auto"/>
                            <w:left w:val="none" w:sz="0" w:space="0" w:color="auto"/>
                            <w:bottom w:val="none" w:sz="0" w:space="0" w:color="auto"/>
                            <w:right w:val="none" w:sz="0" w:space="0" w:color="auto"/>
                          </w:divBdr>
                        </w:div>
                      </w:divsChild>
                    </w:div>
                    <w:div w:id="119226956">
                      <w:marLeft w:val="0"/>
                      <w:marRight w:val="0"/>
                      <w:marTop w:val="0"/>
                      <w:marBottom w:val="0"/>
                      <w:divBdr>
                        <w:top w:val="none" w:sz="0" w:space="0" w:color="auto"/>
                        <w:left w:val="none" w:sz="0" w:space="0" w:color="auto"/>
                        <w:bottom w:val="none" w:sz="0" w:space="0" w:color="auto"/>
                        <w:right w:val="none" w:sz="0" w:space="0" w:color="auto"/>
                      </w:divBdr>
                      <w:divsChild>
                        <w:div w:id="739208707">
                          <w:marLeft w:val="0"/>
                          <w:marRight w:val="0"/>
                          <w:marTop w:val="0"/>
                          <w:marBottom w:val="0"/>
                          <w:divBdr>
                            <w:top w:val="none" w:sz="0" w:space="0" w:color="auto"/>
                            <w:left w:val="none" w:sz="0" w:space="0" w:color="auto"/>
                            <w:bottom w:val="none" w:sz="0" w:space="0" w:color="auto"/>
                            <w:right w:val="none" w:sz="0" w:space="0" w:color="auto"/>
                          </w:divBdr>
                        </w:div>
                      </w:divsChild>
                    </w:div>
                    <w:div w:id="1244532056">
                      <w:marLeft w:val="0"/>
                      <w:marRight w:val="0"/>
                      <w:marTop w:val="0"/>
                      <w:marBottom w:val="0"/>
                      <w:divBdr>
                        <w:top w:val="none" w:sz="0" w:space="0" w:color="auto"/>
                        <w:left w:val="none" w:sz="0" w:space="0" w:color="auto"/>
                        <w:bottom w:val="none" w:sz="0" w:space="0" w:color="auto"/>
                        <w:right w:val="none" w:sz="0" w:space="0" w:color="auto"/>
                      </w:divBdr>
                      <w:divsChild>
                        <w:div w:id="17051193">
                          <w:marLeft w:val="0"/>
                          <w:marRight w:val="0"/>
                          <w:marTop w:val="0"/>
                          <w:marBottom w:val="0"/>
                          <w:divBdr>
                            <w:top w:val="none" w:sz="0" w:space="0" w:color="auto"/>
                            <w:left w:val="none" w:sz="0" w:space="0" w:color="auto"/>
                            <w:bottom w:val="none" w:sz="0" w:space="0" w:color="auto"/>
                            <w:right w:val="none" w:sz="0" w:space="0" w:color="auto"/>
                          </w:divBdr>
                        </w:div>
                      </w:divsChild>
                    </w:div>
                    <w:div w:id="1426803629">
                      <w:marLeft w:val="0"/>
                      <w:marRight w:val="0"/>
                      <w:marTop w:val="0"/>
                      <w:marBottom w:val="0"/>
                      <w:divBdr>
                        <w:top w:val="none" w:sz="0" w:space="0" w:color="auto"/>
                        <w:left w:val="none" w:sz="0" w:space="0" w:color="auto"/>
                        <w:bottom w:val="none" w:sz="0" w:space="0" w:color="auto"/>
                        <w:right w:val="none" w:sz="0" w:space="0" w:color="auto"/>
                      </w:divBdr>
                      <w:divsChild>
                        <w:div w:id="8283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22526">
          <w:marLeft w:val="0"/>
          <w:marRight w:val="0"/>
          <w:marTop w:val="0"/>
          <w:marBottom w:val="0"/>
          <w:divBdr>
            <w:top w:val="none" w:sz="0" w:space="0" w:color="auto"/>
            <w:left w:val="none" w:sz="0" w:space="0" w:color="auto"/>
            <w:bottom w:val="none" w:sz="0" w:space="0" w:color="auto"/>
            <w:right w:val="none" w:sz="0" w:space="0" w:color="auto"/>
          </w:divBdr>
          <w:divsChild>
            <w:div w:id="47070748">
              <w:marLeft w:val="0"/>
              <w:marRight w:val="0"/>
              <w:marTop w:val="0"/>
              <w:marBottom w:val="0"/>
              <w:divBdr>
                <w:top w:val="none" w:sz="0" w:space="0" w:color="auto"/>
                <w:left w:val="none" w:sz="0" w:space="0" w:color="auto"/>
                <w:bottom w:val="none" w:sz="0" w:space="0" w:color="auto"/>
                <w:right w:val="none" w:sz="0" w:space="0" w:color="auto"/>
              </w:divBdr>
              <w:divsChild>
                <w:div w:id="1873375563">
                  <w:marLeft w:val="0"/>
                  <w:marRight w:val="0"/>
                  <w:marTop w:val="0"/>
                  <w:marBottom w:val="0"/>
                  <w:divBdr>
                    <w:top w:val="none" w:sz="0" w:space="0" w:color="auto"/>
                    <w:left w:val="none" w:sz="0" w:space="0" w:color="auto"/>
                    <w:bottom w:val="none" w:sz="0" w:space="0" w:color="auto"/>
                    <w:right w:val="none" w:sz="0" w:space="0" w:color="auto"/>
                  </w:divBdr>
                  <w:divsChild>
                    <w:div w:id="1831411106">
                      <w:marLeft w:val="1315"/>
                      <w:marRight w:val="0"/>
                      <w:marTop w:val="0"/>
                      <w:marBottom w:val="0"/>
                      <w:divBdr>
                        <w:top w:val="none" w:sz="0" w:space="0" w:color="auto"/>
                        <w:left w:val="none" w:sz="0" w:space="0" w:color="auto"/>
                        <w:bottom w:val="none" w:sz="0" w:space="0" w:color="auto"/>
                        <w:right w:val="none" w:sz="0" w:space="0" w:color="auto"/>
                      </w:divBdr>
                    </w:div>
                  </w:divsChild>
                </w:div>
                <w:div w:id="1987658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389459">
      <w:bodyDiv w:val="1"/>
      <w:marLeft w:val="0"/>
      <w:marRight w:val="0"/>
      <w:marTop w:val="0"/>
      <w:marBottom w:val="0"/>
      <w:divBdr>
        <w:top w:val="none" w:sz="0" w:space="0" w:color="auto"/>
        <w:left w:val="none" w:sz="0" w:space="0" w:color="auto"/>
        <w:bottom w:val="none" w:sz="0" w:space="0" w:color="auto"/>
        <w:right w:val="none" w:sz="0" w:space="0" w:color="auto"/>
      </w:divBdr>
      <w:divsChild>
        <w:div w:id="300842069">
          <w:marLeft w:val="0"/>
          <w:marRight w:val="0"/>
          <w:marTop w:val="0"/>
          <w:marBottom w:val="0"/>
          <w:divBdr>
            <w:top w:val="none" w:sz="0" w:space="0" w:color="auto"/>
            <w:left w:val="none" w:sz="0" w:space="0" w:color="auto"/>
            <w:bottom w:val="none" w:sz="0" w:space="0" w:color="auto"/>
            <w:right w:val="none" w:sz="0" w:space="0" w:color="auto"/>
          </w:divBdr>
          <w:divsChild>
            <w:div w:id="591351527">
              <w:marLeft w:val="0"/>
              <w:marRight w:val="0"/>
              <w:marTop w:val="0"/>
              <w:marBottom w:val="0"/>
              <w:divBdr>
                <w:top w:val="none" w:sz="0" w:space="0" w:color="auto"/>
                <w:left w:val="none" w:sz="0" w:space="0" w:color="auto"/>
                <w:bottom w:val="none" w:sz="0" w:space="0" w:color="auto"/>
                <w:right w:val="none" w:sz="0" w:space="0" w:color="auto"/>
              </w:divBdr>
              <w:divsChild>
                <w:div w:id="1521817574">
                  <w:marLeft w:val="0"/>
                  <w:marRight w:val="0"/>
                  <w:marTop w:val="0"/>
                  <w:marBottom w:val="0"/>
                  <w:divBdr>
                    <w:top w:val="none" w:sz="0" w:space="0" w:color="auto"/>
                    <w:left w:val="none" w:sz="0" w:space="0" w:color="auto"/>
                    <w:bottom w:val="none" w:sz="0" w:space="0" w:color="auto"/>
                    <w:right w:val="none" w:sz="0" w:space="0" w:color="auto"/>
                  </w:divBdr>
                </w:div>
                <w:div w:id="131957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0617">
          <w:marLeft w:val="0"/>
          <w:marRight w:val="0"/>
          <w:marTop w:val="0"/>
          <w:marBottom w:val="0"/>
          <w:divBdr>
            <w:top w:val="none" w:sz="0" w:space="0" w:color="auto"/>
            <w:left w:val="none" w:sz="0" w:space="0" w:color="auto"/>
            <w:bottom w:val="none" w:sz="0" w:space="0" w:color="auto"/>
            <w:right w:val="none" w:sz="0" w:space="0" w:color="auto"/>
          </w:divBdr>
          <w:divsChild>
            <w:div w:id="1280800675">
              <w:marLeft w:val="0"/>
              <w:marRight w:val="0"/>
              <w:marTop w:val="0"/>
              <w:marBottom w:val="0"/>
              <w:divBdr>
                <w:top w:val="none" w:sz="0" w:space="0" w:color="auto"/>
                <w:left w:val="none" w:sz="0" w:space="0" w:color="auto"/>
                <w:bottom w:val="none" w:sz="0" w:space="0" w:color="auto"/>
                <w:right w:val="none" w:sz="0" w:space="0" w:color="auto"/>
              </w:divBdr>
              <w:divsChild>
                <w:div w:id="1530797707">
                  <w:marLeft w:val="0"/>
                  <w:marRight w:val="0"/>
                  <w:marTop w:val="0"/>
                  <w:marBottom w:val="0"/>
                  <w:divBdr>
                    <w:top w:val="none" w:sz="0" w:space="0" w:color="auto"/>
                    <w:left w:val="none" w:sz="0" w:space="0" w:color="auto"/>
                    <w:bottom w:val="none" w:sz="0" w:space="0" w:color="auto"/>
                    <w:right w:val="none" w:sz="0" w:space="0" w:color="auto"/>
                  </w:divBdr>
                  <w:divsChild>
                    <w:div w:id="584993517">
                      <w:marLeft w:val="0"/>
                      <w:marRight w:val="0"/>
                      <w:marTop w:val="0"/>
                      <w:marBottom w:val="0"/>
                      <w:divBdr>
                        <w:top w:val="none" w:sz="0" w:space="0" w:color="auto"/>
                        <w:left w:val="none" w:sz="0" w:space="0" w:color="auto"/>
                        <w:bottom w:val="none" w:sz="0" w:space="0" w:color="auto"/>
                        <w:right w:val="none" w:sz="0" w:space="0" w:color="auto"/>
                      </w:divBdr>
                      <w:divsChild>
                        <w:div w:id="957294395">
                          <w:marLeft w:val="0"/>
                          <w:marRight w:val="0"/>
                          <w:marTop w:val="0"/>
                          <w:marBottom w:val="0"/>
                          <w:divBdr>
                            <w:top w:val="none" w:sz="0" w:space="0" w:color="auto"/>
                            <w:left w:val="none" w:sz="0" w:space="0" w:color="auto"/>
                            <w:bottom w:val="none" w:sz="0" w:space="0" w:color="auto"/>
                            <w:right w:val="none" w:sz="0" w:space="0" w:color="auto"/>
                          </w:divBdr>
                        </w:div>
                      </w:divsChild>
                    </w:div>
                    <w:div w:id="70936020">
                      <w:marLeft w:val="0"/>
                      <w:marRight w:val="0"/>
                      <w:marTop w:val="0"/>
                      <w:marBottom w:val="0"/>
                      <w:divBdr>
                        <w:top w:val="none" w:sz="0" w:space="0" w:color="auto"/>
                        <w:left w:val="none" w:sz="0" w:space="0" w:color="auto"/>
                        <w:bottom w:val="none" w:sz="0" w:space="0" w:color="auto"/>
                        <w:right w:val="none" w:sz="0" w:space="0" w:color="auto"/>
                      </w:divBdr>
                      <w:divsChild>
                        <w:div w:id="133177463">
                          <w:marLeft w:val="0"/>
                          <w:marRight w:val="0"/>
                          <w:marTop w:val="0"/>
                          <w:marBottom w:val="0"/>
                          <w:divBdr>
                            <w:top w:val="none" w:sz="0" w:space="0" w:color="auto"/>
                            <w:left w:val="none" w:sz="0" w:space="0" w:color="auto"/>
                            <w:bottom w:val="none" w:sz="0" w:space="0" w:color="auto"/>
                            <w:right w:val="none" w:sz="0" w:space="0" w:color="auto"/>
                          </w:divBdr>
                        </w:div>
                      </w:divsChild>
                    </w:div>
                    <w:div w:id="1491173069">
                      <w:marLeft w:val="0"/>
                      <w:marRight w:val="0"/>
                      <w:marTop w:val="0"/>
                      <w:marBottom w:val="0"/>
                      <w:divBdr>
                        <w:top w:val="none" w:sz="0" w:space="0" w:color="auto"/>
                        <w:left w:val="none" w:sz="0" w:space="0" w:color="auto"/>
                        <w:bottom w:val="none" w:sz="0" w:space="0" w:color="auto"/>
                        <w:right w:val="none" w:sz="0" w:space="0" w:color="auto"/>
                      </w:divBdr>
                      <w:divsChild>
                        <w:div w:id="584193254">
                          <w:marLeft w:val="0"/>
                          <w:marRight w:val="0"/>
                          <w:marTop w:val="0"/>
                          <w:marBottom w:val="0"/>
                          <w:divBdr>
                            <w:top w:val="none" w:sz="0" w:space="0" w:color="auto"/>
                            <w:left w:val="none" w:sz="0" w:space="0" w:color="auto"/>
                            <w:bottom w:val="none" w:sz="0" w:space="0" w:color="auto"/>
                            <w:right w:val="none" w:sz="0" w:space="0" w:color="auto"/>
                          </w:divBdr>
                        </w:div>
                      </w:divsChild>
                    </w:div>
                    <w:div w:id="192885699">
                      <w:marLeft w:val="0"/>
                      <w:marRight w:val="0"/>
                      <w:marTop w:val="0"/>
                      <w:marBottom w:val="0"/>
                      <w:divBdr>
                        <w:top w:val="none" w:sz="0" w:space="0" w:color="auto"/>
                        <w:left w:val="none" w:sz="0" w:space="0" w:color="auto"/>
                        <w:bottom w:val="none" w:sz="0" w:space="0" w:color="auto"/>
                        <w:right w:val="none" w:sz="0" w:space="0" w:color="auto"/>
                      </w:divBdr>
                      <w:divsChild>
                        <w:div w:id="5235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730341">
          <w:marLeft w:val="0"/>
          <w:marRight w:val="0"/>
          <w:marTop w:val="0"/>
          <w:marBottom w:val="0"/>
          <w:divBdr>
            <w:top w:val="none" w:sz="0" w:space="0" w:color="auto"/>
            <w:left w:val="none" w:sz="0" w:space="0" w:color="auto"/>
            <w:bottom w:val="none" w:sz="0" w:space="0" w:color="auto"/>
            <w:right w:val="none" w:sz="0" w:space="0" w:color="auto"/>
          </w:divBdr>
          <w:divsChild>
            <w:div w:id="663781249">
              <w:marLeft w:val="0"/>
              <w:marRight w:val="0"/>
              <w:marTop w:val="0"/>
              <w:marBottom w:val="0"/>
              <w:divBdr>
                <w:top w:val="none" w:sz="0" w:space="0" w:color="auto"/>
                <w:left w:val="none" w:sz="0" w:space="0" w:color="auto"/>
                <w:bottom w:val="none" w:sz="0" w:space="0" w:color="auto"/>
                <w:right w:val="none" w:sz="0" w:space="0" w:color="auto"/>
              </w:divBdr>
              <w:divsChild>
                <w:div w:id="954750345">
                  <w:marLeft w:val="0"/>
                  <w:marRight w:val="0"/>
                  <w:marTop w:val="0"/>
                  <w:marBottom w:val="0"/>
                  <w:divBdr>
                    <w:top w:val="none" w:sz="0" w:space="0" w:color="auto"/>
                    <w:left w:val="none" w:sz="0" w:space="0" w:color="auto"/>
                    <w:bottom w:val="none" w:sz="0" w:space="0" w:color="auto"/>
                    <w:right w:val="none" w:sz="0" w:space="0" w:color="auto"/>
                  </w:divBdr>
                  <w:divsChild>
                    <w:div w:id="831678716">
                      <w:marLeft w:val="1052"/>
                      <w:marRight w:val="0"/>
                      <w:marTop w:val="0"/>
                      <w:marBottom w:val="0"/>
                      <w:divBdr>
                        <w:top w:val="none" w:sz="0" w:space="0" w:color="auto"/>
                        <w:left w:val="none" w:sz="0" w:space="0" w:color="auto"/>
                        <w:bottom w:val="none" w:sz="0" w:space="0" w:color="auto"/>
                        <w:right w:val="none" w:sz="0" w:space="0" w:color="auto"/>
                      </w:divBdr>
                    </w:div>
                  </w:divsChild>
                </w:div>
                <w:div w:id="2140032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344119">
                  <w:blockQuote w:val="1"/>
                  <w:marLeft w:val="720"/>
                  <w:marRight w:val="720"/>
                  <w:marTop w:val="100"/>
                  <w:marBottom w:val="100"/>
                  <w:divBdr>
                    <w:top w:val="none" w:sz="0" w:space="0" w:color="auto"/>
                    <w:left w:val="none" w:sz="0" w:space="0" w:color="auto"/>
                    <w:bottom w:val="none" w:sz="0" w:space="0" w:color="auto"/>
                    <w:right w:val="none" w:sz="0" w:space="0" w:color="auto"/>
                  </w:divBdr>
                </w:div>
                <w:div w:id="983002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66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44652869">
      <w:bodyDiv w:val="1"/>
      <w:marLeft w:val="0"/>
      <w:marRight w:val="0"/>
      <w:marTop w:val="0"/>
      <w:marBottom w:val="0"/>
      <w:divBdr>
        <w:top w:val="none" w:sz="0" w:space="0" w:color="auto"/>
        <w:left w:val="none" w:sz="0" w:space="0" w:color="auto"/>
        <w:bottom w:val="none" w:sz="0" w:space="0" w:color="auto"/>
        <w:right w:val="none" w:sz="0" w:space="0" w:color="auto"/>
      </w:divBdr>
      <w:divsChild>
        <w:div w:id="786195178">
          <w:marLeft w:val="0"/>
          <w:marRight w:val="0"/>
          <w:marTop w:val="0"/>
          <w:marBottom w:val="0"/>
          <w:divBdr>
            <w:top w:val="none" w:sz="0" w:space="0" w:color="auto"/>
            <w:left w:val="none" w:sz="0" w:space="0" w:color="auto"/>
            <w:bottom w:val="none" w:sz="0" w:space="0" w:color="auto"/>
            <w:right w:val="none" w:sz="0" w:space="0" w:color="auto"/>
          </w:divBdr>
          <w:divsChild>
            <w:div w:id="1222206362">
              <w:marLeft w:val="0"/>
              <w:marRight w:val="0"/>
              <w:marTop w:val="0"/>
              <w:marBottom w:val="0"/>
              <w:divBdr>
                <w:top w:val="none" w:sz="0" w:space="0" w:color="auto"/>
                <w:left w:val="none" w:sz="0" w:space="0" w:color="auto"/>
                <w:bottom w:val="none" w:sz="0" w:space="0" w:color="auto"/>
                <w:right w:val="none" w:sz="0" w:space="0" w:color="auto"/>
              </w:divBdr>
              <w:divsChild>
                <w:div w:id="1940796704">
                  <w:marLeft w:val="0"/>
                  <w:marRight w:val="0"/>
                  <w:marTop w:val="0"/>
                  <w:marBottom w:val="0"/>
                  <w:divBdr>
                    <w:top w:val="none" w:sz="0" w:space="0" w:color="auto"/>
                    <w:left w:val="none" w:sz="0" w:space="0" w:color="auto"/>
                    <w:bottom w:val="none" w:sz="0" w:space="0" w:color="auto"/>
                    <w:right w:val="none" w:sz="0" w:space="0" w:color="auto"/>
                  </w:divBdr>
                </w:div>
                <w:div w:id="5212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2001">
          <w:marLeft w:val="0"/>
          <w:marRight w:val="0"/>
          <w:marTop w:val="0"/>
          <w:marBottom w:val="0"/>
          <w:divBdr>
            <w:top w:val="none" w:sz="0" w:space="0" w:color="auto"/>
            <w:left w:val="none" w:sz="0" w:space="0" w:color="auto"/>
            <w:bottom w:val="none" w:sz="0" w:space="0" w:color="auto"/>
            <w:right w:val="none" w:sz="0" w:space="0" w:color="auto"/>
          </w:divBdr>
          <w:divsChild>
            <w:div w:id="628441011">
              <w:marLeft w:val="0"/>
              <w:marRight w:val="0"/>
              <w:marTop w:val="0"/>
              <w:marBottom w:val="0"/>
              <w:divBdr>
                <w:top w:val="none" w:sz="0" w:space="0" w:color="auto"/>
                <w:left w:val="none" w:sz="0" w:space="0" w:color="auto"/>
                <w:bottom w:val="none" w:sz="0" w:space="0" w:color="auto"/>
                <w:right w:val="none" w:sz="0" w:space="0" w:color="auto"/>
              </w:divBdr>
              <w:divsChild>
                <w:div w:id="887109316">
                  <w:marLeft w:val="0"/>
                  <w:marRight w:val="0"/>
                  <w:marTop w:val="0"/>
                  <w:marBottom w:val="0"/>
                  <w:divBdr>
                    <w:top w:val="none" w:sz="0" w:space="0" w:color="auto"/>
                    <w:left w:val="none" w:sz="0" w:space="0" w:color="auto"/>
                    <w:bottom w:val="none" w:sz="0" w:space="0" w:color="auto"/>
                    <w:right w:val="none" w:sz="0" w:space="0" w:color="auto"/>
                  </w:divBdr>
                  <w:divsChild>
                    <w:div w:id="1352487257">
                      <w:marLeft w:val="0"/>
                      <w:marRight w:val="0"/>
                      <w:marTop w:val="0"/>
                      <w:marBottom w:val="0"/>
                      <w:divBdr>
                        <w:top w:val="none" w:sz="0" w:space="0" w:color="auto"/>
                        <w:left w:val="none" w:sz="0" w:space="0" w:color="auto"/>
                        <w:bottom w:val="none" w:sz="0" w:space="0" w:color="auto"/>
                        <w:right w:val="none" w:sz="0" w:space="0" w:color="auto"/>
                      </w:divBdr>
                      <w:divsChild>
                        <w:div w:id="1774206896">
                          <w:marLeft w:val="0"/>
                          <w:marRight w:val="0"/>
                          <w:marTop w:val="0"/>
                          <w:marBottom w:val="0"/>
                          <w:divBdr>
                            <w:top w:val="none" w:sz="0" w:space="0" w:color="auto"/>
                            <w:left w:val="none" w:sz="0" w:space="0" w:color="auto"/>
                            <w:bottom w:val="none" w:sz="0" w:space="0" w:color="auto"/>
                            <w:right w:val="none" w:sz="0" w:space="0" w:color="auto"/>
                          </w:divBdr>
                        </w:div>
                      </w:divsChild>
                    </w:div>
                    <w:div w:id="1250308020">
                      <w:marLeft w:val="0"/>
                      <w:marRight w:val="0"/>
                      <w:marTop w:val="0"/>
                      <w:marBottom w:val="0"/>
                      <w:divBdr>
                        <w:top w:val="none" w:sz="0" w:space="0" w:color="auto"/>
                        <w:left w:val="none" w:sz="0" w:space="0" w:color="auto"/>
                        <w:bottom w:val="none" w:sz="0" w:space="0" w:color="auto"/>
                        <w:right w:val="none" w:sz="0" w:space="0" w:color="auto"/>
                      </w:divBdr>
                      <w:divsChild>
                        <w:div w:id="390084720">
                          <w:marLeft w:val="0"/>
                          <w:marRight w:val="0"/>
                          <w:marTop w:val="0"/>
                          <w:marBottom w:val="0"/>
                          <w:divBdr>
                            <w:top w:val="none" w:sz="0" w:space="0" w:color="auto"/>
                            <w:left w:val="none" w:sz="0" w:space="0" w:color="auto"/>
                            <w:bottom w:val="none" w:sz="0" w:space="0" w:color="auto"/>
                            <w:right w:val="none" w:sz="0" w:space="0" w:color="auto"/>
                          </w:divBdr>
                        </w:div>
                      </w:divsChild>
                    </w:div>
                    <w:div w:id="727150911">
                      <w:marLeft w:val="0"/>
                      <w:marRight w:val="0"/>
                      <w:marTop w:val="0"/>
                      <w:marBottom w:val="0"/>
                      <w:divBdr>
                        <w:top w:val="none" w:sz="0" w:space="0" w:color="auto"/>
                        <w:left w:val="none" w:sz="0" w:space="0" w:color="auto"/>
                        <w:bottom w:val="none" w:sz="0" w:space="0" w:color="auto"/>
                        <w:right w:val="none" w:sz="0" w:space="0" w:color="auto"/>
                      </w:divBdr>
                      <w:divsChild>
                        <w:div w:id="659848058">
                          <w:marLeft w:val="0"/>
                          <w:marRight w:val="0"/>
                          <w:marTop w:val="0"/>
                          <w:marBottom w:val="0"/>
                          <w:divBdr>
                            <w:top w:val="none" w:sz="0" w:space="0" w:color="auto"/>
                            <w:left w:val="none" w:sz="0" w:space="0" w:color="auto"/>
                            <w:bottom w:val="none" w:sz="0" w:space="0" w:color="auto"/>
                            <w:right w:val="none" w:sz="0" w:space="0" w:color="auto"/>
                          </w:divBdr>
                        </w:div>
                      </w:divsChild>
                    </w:div>
                    <w:div w:id="1479763589">
                      <w:marLeft w:val="0"/>
                      <w:marRight w:val="0"/>
                      <w:marTop w:val="0"/>
                      <w:marBottom w:val="0"/>
                      <w:divBdr>
                        <w:top w:val="none" w:sz="0" w:space="0" w:color="auto"/>
                        <w:left w:val="none" w:sz="0" w:space="0" w:color="auto"/>
                        <w:bottom w:val="none" w:sz="0" w:space="0" w:color="auto"/>
                        <w:right w:val="none" w:sz="0" w:space="0" w:color="auto"/>
                      </w:divBdr>
                      <w:divsChild>
                        <w:div w:id="19632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79573">
          <w:marLeft w:val="0"/>
          <w:marRight w:val="0"/>
          <w:marTop w:val="0"/>
          <w:marBottom w:val="0"/>
          <w:divBdr>
            <w:top w:val="none" w:sz="0" w:space="0" w:color="auto"/>
            <w:left w:val="none" w:sz="0" w:space="0" w:color="auto"/>
            <w:bottom w:val="none" w:sz="0" w:space="0" w:color="auto"/>
            <w:right w:val="none" w:sz="0" w:space="0" w:color="auto"/>
          </w:divBdr>
          <w:divsChild>
            <w:div w:id="2133672374">
              <w:marLeft w:val="0"/>
              <w:marRight w:val="0"/>
              <w:marTop w:val="0"/>
              <w:marBottom w:val="0"/>
              <w:divBdr>
                <w:top w:val="none" w:sz="0" w:space="0" w:color="auto"/>
                <w:left w:val="none" w:sz="0" w:space="0" w:color="auto"/>
                <w:bottom w:val="none" w:sz="0" w:space="0" w:color="auto"/>
                <w:right w:val="none" w:sz="0" w:space="0" w:color="auto"/>
              </w:divBdr>
              <w:divsChild>
                <w:div w:id="322010184">
                  <w:marLeft w:val="0"/>
                  <w:marRight w:val="0"/>
                  <w:marTop w:val="0"/>
                  <w:marBottom w:val="0"/>
                  <w:divBdr>
                    <w:top w:val="none" w:sz="0" w:space="0" w:color="auto"/>
                    <w:left w:val="none" w:sz="0" w:space="0" w:color="auto"/>
                    <w:bottom w:val="none" w:sz="0" w:space="0" w:color="auto"/>
                    <w:right w:val="none" w:sz="0" w:space="0" w:color="auto"/>
                  </w:divBdr>
                  <w:divsChild>
                    <w:div w:id="770508858">
                      <w:marLeft w:val="1053"/>
                      <w:marRight w:val="0"/>
                      <w:marTop w:val="0"/>
                      <w:marBottom w:val="0"/>
                      <w:divBdr>
                        <w:top w:val="none" w:sz="0" w:space="0" w:color="auto"/>
                        <w:left w:val="none" w:sz="0" w:space="0" w:color="auto"/>
                        <w:bottom w:val="none" w:sz="0" w:space="0" w:color="auto"/>
                        <w:right w:val="none" w:sz="0" w:space="0" w:color="auto"/>
                      </w:divBdr>
                    </w:div>
                  </w:divsChild>
                </w:div>
                <w:div w:id="285476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53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2082103">
      <w:bodyDiv w:val="1"/>
      <w:marLeft w:val="0"/>
      <w:marRight w:val="0"/>
      <w:marTop w:val="0"/>
      <w:marBottom w:val="0"/>
      <w:divBdr>
        <w:top w:val="none" w:sz="0" w:space="0" w:color="auto"/>
        <w:left w:val="none" w:sz="0" w:space="0" w:color="auto"/>
        <w:bottom w:val="none" w:sz="0" w:space="0" w:color="auto"/>
        <w:right w:val="none" w:sz="0" w:space="0" w:color="auto"/>
      </w:divBdr>
      <w:divsChild>
        <w:div w:id="883055672">
          <w:marLeft w:val="0"/>
          <w:marRight w:val="0"/>
          <w:marTop w:val="0"/>
          <w:marBottom w:val="0"/>
          <w:divBdr>
            <w:top w:val="none" w:sz="0" w:space="0" w:color="auto"/>
            <w:left w:val="none" w:sz="0" w:space="0" w:color="auto"/>
            <w:bottom w:val="none" w:sz="0" w:space="0" w:color="auto"/>
            <w:right w:val="none" w:sz="0" w:space="0" w:color="auto"/>
          </w:divBdr>
          <w:divsChild>
            <w:div w:id="1133713688">
              <w:marLeft w:val="0"/>
              <w:marRight w:val="0"/>
              <w:marTop w:val="0"/>
              <w:marBottom w:val="0"/>
              <w:divBdr>
                <w:top w:val="none" w:sz="0" w:space="0" w:color="auto"/>
                <w:left w:val="none" w:sz="0" w:space="0" w:color="auto"/>
                <w:bottom w:val="none" w:sz="0" w:space="0" w:color="auto"/>
                <w:right w:val="none" w:sz="0" w:space="0" w:color="auto"/>
              </w:divBdr>
              <w:divsChild>
                <w:div w:id="1306813175">
                  <w:marLeft w:val="0"/>
                  <w:marRight w:val="0"/>
                  <w:marTop w:val="0"/>
                  <w:marBottom w:val="0"/>
                  <w:divBdr>
                    <w:top w:val="none" w:sz="0" w:space="0" w:color="auto"/>
                    <w:left w:val="none" w:sz="0" w:space="0" w:color="auto"/>
                    <w:bottom w:val="none" w:sz="0" w:space="0" w:color="auto"/>
                    <w:right w:val="none" w:sz="0" w:space="0" w:color="auto"/>
                  </w:divBdr>
                </w:div>
                <w:div w:id="12991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161">
          <w:marLeft w:val="0"/>
          <w:marRight w:val="0"/>
          <w:marTop w:val="0"/>
          <w:marBottom w:val="0"/>
          <w:divBdr>
            <w:top w:val="none" w:sz="0" w:space="0" w:color="auto"/>
            <w:left w:val="none" w:sz="0" w:space="0" w:color="auto"/>
            <w:bottom w:val="none" w:sz="0" w:space="0" w:color="auto"/>
            <w:right w:val="none" w:sz="0" w:space="0" w:color="auto"/>
          </w:divBdr>
          <w:divsChild>
            <w:div w:id="1180195771">
              <w:marLeft w:val="0"/>
              <w:marRight w:val="0"/>
              <w:marTop w:val="0"/>
              <w:marBottom w:val="0"/>
              <w:divBdr>
                <w:top w:val="none" w:sz="0" w:space="0" w:color="auto"/>
                <w:left w:val="none" w:sz="0" w:space="0" w:color="auto"/>
                <w:bottom w:val="none" w:sz="0" w:space="0" w:color="auto"/>
                <w:right w:val="none" w:sz="0" w:space="0" w:color="auto"/>
              </w:divBdr>
              <w:divsChild>
                <w:div w:id="1019239769">
                  <w:marLeft w:val="0"/>
                  <w:marRight w:val="0"/>
                  <w:marTop w:val="0"/>
                  <w:marBottom w:val="0"/>
                  <w:divBdr>
                    <w:top w:val="none" w:sz="0" w:space="0" w:color="auto"/>
                    <w:left w:val="none" w:sz="0" w:space="0" w:color="auto"/>
                    <w:bottom w:val="none" w:sz="0" w:space="0" w:color="auto"/>
                    <w:right w:val="none" w:sz="0" w:space="0" w:color="auto"/>
                  </w:divBdr>
                  <w:divsChild>
                    <w:div w:id="1543246434">
                      <w:marLeft w:val="0"/>
                      <w:marRight w:val="0"/>
                      <w:marTop w:val="0"/>
                      <w:marBottom w:val="0"/>
                      <w:divBdr>
                        <w:top w:val="none" w:sz="0" w:space="0" w:color="auto"/>
                        <w:left w:val="none" w:sz="0" w:space="0" w:color="auto"/>
                        <w:bottom w:val="none" w:sz="0" w:space="0" w:color="auto"/>
                        <w:right w:val="none" w:sz="0" w:space="0" w:color="auto"/>
                      </w:divBdr>
                      <w:divsChild>
                        <w:div w:id="836648807">
                          <w:marLeft w:val="0"/>
                          <w:marRight w:val="0"/>
                          <w:marTop w:val="0"/>
                          <w:marBottom w:val="0"/>
                          <w:divBdr>
                            <w:top w:val="none" w:sz="0" w:space="0" w:color="auto"/>
                            <w:left w:val="none" w:sz="0" w:space="0" w:color="auto"/>
                            <w:bottom w:val="none" w:sz="0" w:space="0" w:color="auto"/>
                            <w:right w:val="none" w:sz="0" w:space="0" w:color="auto"/>
                          </w:divBdr>
                        </w:div>
                      </w:divsChild>
                    </w:div>
                    <w:div w:id="2054109121">
                      <w:marLeft w:val="0"/>
                      <w:marRight w:val="0"/>
                      <w:marTop w:val="0"/>
                      <w:marBottom w:val="0"/>
                      <w:divBdr>
                        <w:top w:val="none" w:sz="0" w:space="0" w:color="auto"/>
                        <w:left w:val="none" w:sz="0" w:space="0" w:color="auto"/>
                        <w:bottom w:val="none" w:sz="0" w:space="0" w:color="auto"/>
                        <w:right w:val="none" w:sz="0" w:space="0" w:color="auto"/>
                      </w:divBdr>
                      <w:divsChild>
                        <w:div w:id="28772649">
                          <w:marLeft w:val="0"/>
                          <w:marRight w:val="0"/>
                          <w:marTop w:val="0"/>
                          <w:marBottom w:val="0"/>
                          <w:divBdr>
                            <w:top w:val="none" w:sz="0" w:space="0" w:color="auto"/>
                            <w:left w:val="none" w:sz="0" w:space="0" w:color="auto"/>
                            <w:bottom w:val="none" w:sz="0" w:space="0" w:color="auto"/>
                            <w:right w:val="none" w:sz="0" w:space="0" w:color="auto"/>
                          </w:divBdr>
                        </w:div>
                      </w:divsChild>
                    </w:div>
                    <w:div w:id="1918633797">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
                      </w:divsChild>
                    </w:div>
                    <w:div w:id="1797094587">
                      <w:marLeft w:val="0"/>
                      <w:marRight w:val="0"/>
                      <w:marTop w:val="0"/>
                      <w:marBottom w:val="0"/>
                      <w:divBdr>
                        <w:top w:val="none" w:sz="0" w:space="0" w:color="auto"/>
                        <w:left w:val="none" w:sz="0" w:space="0" w:color="auto"/>
                        <w:bottom w:val="none" w:sz="0" w:space="0" w:color="auto"/>
                        <w:right w:val="none" w:sz="0" w:space="0" w:color="auto"/>
                      </w:divBdr>
                      <w:divsChild>
                        <w:div w:id="1434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6688">
          <w:marLeft w:val="0"/>
          <w:marRight w:val="0"/>
          <w:marTop w:val="0"/>
          <w:marBottom w:val="0"/>
          <w:divBdr>
            <w:top w:val="none" w:sz="0" w:space="0" w:color="auto"/>
            <w:left w:val="none" w:sz="0" w:space="0" w:color="auto"/>
            <w:bottom w:val="none" w:sz="0" w:space="0" w:color="auto"/>
            <w:right w:val="none" w:sz="0" w:space="0" w:color="auto"/>
          </w:divBdr>
          <w:divsChild>
            <w:div w:id="1003555601">
              <w:marLeft w:val="0"/>
              <w:marRight w:val="0"/>
              <w:marTop w:val="0"/>
              <w:marBottom w:val="0"/>
              <w:divBdr>
                <w:top w:val="none" w:sz="0" w:space="0" w:color="auto"/>
                <w:left w:val="none" w:sz="0" w:space="0" w:color="auto"/>
                <w:bottom w:val="none" w:sz="0" w:space="0" w:color="auto"/>
                <w:right w:val="none" w:sz="0" w:space="0" w:color="auto"/>
              </w:divBdr>
              <w:divsChild>
                <w:div w:id="1858273369">
                  <w:marLeft w:val="0"/>
                  <w:marRight w:val="0"/>
                  <w:marTop w:val="0"/>
                  <w:marBottom w:val="0"/>
                  <w:divBdr>
                    <w:top w:val="none" w:sz="0" w:space="0" w:color="auto"/>
                    <w:left w:val="none" w:sz="0" w:space="0" w:color="auto"/>
                    <w:bottom w:val="none" w:sz="0" w:space="0" w:color="auto"/>
                    <w:right w:val="none" w:sz="0" w:space="0" w:color="auto"/>
                  </w:divBdr>
                  <w:divsChild>
                    <w:div w:id="170880411">
                      <w:marLeft w:val="1315"/>
                      <w:marRight w:val="0"/>
                      <w:marTop w:val="0"/>
                      <w:marBottom w:val="0"/>
                      <w:divBdr>
                        <w:top w:val="none" w:sz="0" w:space="0" w:color="auto"/>
                        <w:left w:val="none" w:sz="0" w:space="0" w:color="auto"/>
                        <w:bottom w:val="none" w:sz="0" w:space="0" w:color="auto"/>
                        <w:right w:val="none" w:sz="0" w:space="0" w:color="auto"/>
                      </w:divBdr>
                    </w:div>
                  </w:divsChild>
                </w:div>
                <w:div w:id="1747920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0741541">
      <w:bodyDiv w:val="1"/>
      <w:marLeft w:val="0"/>
      <w:marRight w:val="0"/>
      <w:marTop w:val="0"/>
      <w:marBottom w:val="0"/>
      <w:divBdr>
        <w:top w:val="none" w:sz="0" w:space="0" w:color="auto"/>
        <w:left w:val="none" w:sz="0" w:space="0" w:color="auto"/>
        <w:bottom w:val="none" w:sz="0" w:space="0" w:color="auto"/>
        <w:right w:val="none" w:sz="0" w:space="0" w:color="auto"/>
      </w:divBdr>
      <w:divsChild>
        <w:div w:id="1206943034">
          <w:marLeft w:val="0"/>
          <w:marRight w:val="0"/>
          <w:marTop w:val="0"/>
          <w:marBottom w:val="0"/>
          <w:divBdr>
            <w:top w:val="none" w:sz="0" w:space="0" w:color="auto"/>
            <w:left w:val="none" w:sz="0" w:space="0" w:color="auto"/>
            <w:bottom w:val="none" w:sz="0" w:space="0" w:color="auto"/>
            <w:right w:val="none" w:sz="0" w:space="0" w:color="auto"/>
          </w:divBdr>
          <w:divsChild>
            <w:div w:id="257059592">
              <w:marLeft w:val="0"/>
              <w:marRight w:val="0"/>
              <w:marTop w:val="0"/>
              <w:marBottom w:val="0"/>
              <w:divBdr>
                <w:top w:val="none" w:sz="0" w:space="0" w:color="auto"/>
                <w:left w:val="none" w:sz="0" w:space="0" w:color="auto"/>
                <w:bottom w:val="none" w:sz="0" w:space="0" w:color="auto"/>
                <w:right w:val="none" w:sz="0" w:space="0" w:color="auto"/>
              </w:divBdr>
              <w:divsChild>
                <w:div w:id="330182751">
                  <w:marLeft w:val="0"/>
                  <w:marRight w:val="0"/>
                  <w:marTop w:val="0"/>
                  <w:marBottom w:val="0"/>
                  <w:divBdr>
                    <w:top w:val="none" w:sz="0" w:space="0" w:color="auto"/>
                    <w:left w:val="none" w:sz="0" w:space="0" w:color="auto"/>
                    <w:bottom w:val="none" w:sz="0" w:space="0" w:color="auto"/>
                    <w:right w:val="none" w:sz="0" w:space="0" w:color="auto"/>
                  </w:divBdr>
                </w:div>
                <w:div w:id="14157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80">
          <w:marLeft w:val="0"/>
          <w:marRight w:val="0"/>
          <w:marTop w:val="0"/>
          <w:marBottom w:val="0"/>
          <w:divBdr>
            <w:top w:val="none" w:sz="0" w:space="0" w:color="auto"/>
            <w:left w:val="none" w:sz="0" w:space="0" w:color="auto"/>
            <w:bottom w:val="none" w:sz="0" w:space="0" w:color="auto"/>
            <w:right w:val="none" w:sz="0" w:space="0" w:color="auto"/>
          </w:divBdr>
          <w:divsChild>
            <w:div w:id="1909345348">
              <w:marLeft w:val="0"/>
              <w:marRight w:val="0"/>
              <w:marTop w:val="0"/>
              <w:marBottom w:val="0"/>
              <w:divBdr>
                <w:top w:val="none" w:sz="0" w:space="0" w:color="auto"/>
                <w:left w:val="none" w:sz="0" w:space="0" w:color="auto"/>
                <w:bottom w:val="none" w:sz="0" w:space="0" w:color="auto"/>
                <w:right w:val="none" w:sz="0" w:space="0" w:color="auto"/>
              </w:divBdr>
              <w:divsChild>
                <w:div w:id="593438469">
                  <w:marLeft w:val="0"/>
                  <w:marRight w:val="0"/>
                  <w:marTop w:val="0"/>
                  <w:marBottom w:val="0"/>
                  <w:divBdr>
                    <w:top w:val="none" w:sz="0" w:space="0" w:color="auto"/>
                    <w:left w:val="none" w:sz="0" w:space="0" w:color="auto"/>
                    <w:bottom w:val="none" w:sz="0" w:space="0" w:color="auto"/>
                    <w:right w:val="none" w:sz="0" w:space="0" w:color="auto"/>
                  </w:divBdr>
                  <w:divsChild>
                    <w:div w:id="782385238">
                      <w:marLeft w:val="0"/>
                      <w:marRight w:val="0"/>
                      <w:marTop w:val="0"/>
                      <w:marBottom w:val="0"/>
                      <w:divBdr>
                        <w:top w:val="none" w:sz="0" w:space="0" w:color="auto"/>
                        <w:left w:val="none" w:sz="0" w:space="0" w:color="auto"/>
                        <w:bottom w:val="none" w:sz="0" w:space="0" w:color="auto"/>
                        <w:right w:val="none" w:sz="0" w:space="0" w:color="auto"/>
                      </w:divBdr>
                      <w:divsChild>
                        <w:div w:id="277683880">
                          <w:marLeft w:val="0"/>
                          <w:marRight w:val="0"/>
                          <w:marTop w:val="0"/>
                          <w:marBottom w:val="0"/>
                          <w:divBdr>
                            <w:top w:val="none" w:sz="0" w:space="0" w:color="auto"/>
                            <w:left w:val="none" w:sz="0" w:space="0" w:color="auto"/>
                            <w:bottom w:val="none" w:sz="0" w:space="0" w:color="auto"/>
                            <w:right w:val="none" w:sz="0" w:space="0" w:color="auto"/>
                          </w:divBdr>
                        </w:div>
                      </w:divsChild>
                    </w:div>
                    <w:div w:id="1960912873">
                      <w:marLeft w:val="0"/>
                      <w:marRight w:val="0"/>
                      <w:marTop w:val="0"/>
                      <w:marBottom w:val="0"/>
                      <w:divBdr>
                        <w:top w:val="none" w:sz="0" w:space="0" w:color="auto"/>
                        <w:left w:val="none" w:sz="0" w:space="0" w:color="auto"/>
                        <w:bottom w:val="none" w:sz="0" w:space="0" w:color="auto"/>
                        <w:right w:val="none" w:sz="0" w:space="0" w:color="auto"/>
                      </w:divBdr>
                      <w:divsChild>
                        <w:div w:id="741877435">
                          <w:marLeft w:val="0"/>
                          <w:marRight w:val="0"/>
                          <w:marTop w:val="0"/>
                          <w:marBottom w:val="0"/>
                          <w:divBdr>
                            <w:top w:val="none" w:sz="0" w:space="0" w:color="auto"/>
                            <w:left w:val="none" w:sz="0" w:space="0" w:color="auto"/>
                            <w:bottom w:val="none" w:sz="0" w:space="0" w:color="auto"/>
                            <w:right w:val="none" w:sz="0" w:space="0" w:color="auto"/>
                          </w:divBdr>
                        </w:div>
                      </w:divsChild>
                    </w:div>
                    <w:div w:id="396317271">
                      <w:marLeft w:val="0"/>
                      <w:marRight w:val="0"/>
                      <w:marTop w:val="0"/>
                      <w:marBottom w:val="0"/>
                      <w:divBdr>
                        <w:top w:val="none" w:sz="0" w:space="0" w:color="auto"/>
                        <w:left w:val="none" w:sz="0" w:space="0" w:color="auto"/>
                        <w:bottom w:val="none" w:sz="0" w:space="0" w:color="auto"/>
                        <w:right w:val="none" w:sz="0" w:space="0" w:color="auto"/>
                      </w:divBdr>
                      <w:divsChild>
                        <w:div w:id="897979000">
                          <w:marLeft w:val="0"/>
                          <w:marRight w:val="0"/>
                          <w:marTop w:val="0"/>
                          <w:marBottom w:val="0"/>
                          <w:divBdr>
                            <w:top w:val="none" w:sz="0" w:space="0" w:color="auto"/>
                            <w:left w:val="none" w:sz="0" w:space="0" w:color="auto"/>
                            <w:bottom w:val="none" w:sz="0" w:space="0" w:color="auto"/>
                            <w:right w:val="none" w:sz="0" w:space="0" w:color="auto"/>
                          </w:divBdr>
                        </w:div>
                      </w:divsChild>
                    </w:div>
                    <w:div w:id="701444697">
                      <w:marLeft w:val="0"/>
                      <w:marRight w:val="0"/>
                      <w:marTop w:val="0"/>
                      <w:marBottom w:val="0"/>
                      <w:divBdr>
                        <w:top w:val="none" w:sz="0" w:space="0" w:color="auto"/>
                        <w:left w:val="none" w:sz="0" w:space="0" w:color="auto"/>
                        <w:bottom w:val="none" w:sz="0" w:space="0" w:color="auto"/>
                        <w:right w:val="none" w:sz="0" w:space="0" w:color="auto"/>
                      </w:divBdr>
                      <w:divsChild>
                        <w:div w:id="1018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5903">
          <w:marLeft w:val="0"/>
          <w:marRight w:val="0"/>
          <w:marTop w:val="0"/>
          <w:marBottom w:val="0"/>
          <w:divBdr>
            <w:top w:val="none" w:sz="0" w:space="0" w:color="auto"/>
            <w:left w:val="none" w:sz="0" w:space="0" w:color="auto"/>
            <w:bottom w:val="none" w:sz="0" w:space="0" w:color="auto"/>
            <w:right w:val="none" w:sz="0" w:space="0" w:color="auto"/>
          </w:divBdr>
          <w:divsChild>
            <w:div w:id="537935680">
              <w:marLeft w:val="0"/>
              <w:marRight w:val="0"/>
              <w:marTop w:val="0"/>
              <w:marBottom w:val="0"/>
              <w:divBdr>
                <w:top w:val="none" w:sz="0" w:space="0" w:color="auto"/>
                <w:left w:val="none" w:sz="0" w:space="0" w:color="auto"/>
                <w:bottom w:val="none" w:sz="0" w:space="0" w:color="auto"/>
                <w:right w:val="none" w:sz="0" w:space="0" w:color="auto"/>
              </w:divBdr>
              <w:divsChild>
                <w:div w:id="2132279560">
                  <w:marLeft w:val="0"/>
                  <w:marRight w:val="0"/>
                  <w:marTop w:val="0"/>
                  <w:marBottom w:val="0"/>
                  <w:divBdr>
                    <w:top w:val="none" w:sz="0" w:space="0" w:color="auto"/>
                    <w:left w:val="none" w:sz="0" w:space="0" w:color="auto"/>
                    <w:bottom w:val="none" w:sz="0" w:space="0" w:color="auto"/>
                    <w:right w:val="none" w:sz="0" w:space="0" w:color="auto"/>
                  </w:divBdr>
                  <w:divsChild>
                    <w:div w:id="411050436">
                      <w:marLeft w:val="1315"/>
                      <w:marRight w:val="0"/>
                      <w:marTop w:val="0"/>
                      <w:marBottom w:val="0"/>
                      <w:divBdr>
                        <w:top w:val="none" w:sz="0" w:space="0" w:color="auto"/>
                        <w:left w:val="none" w:sz="0" w:space="0" w:color="auto"/>
                        <w:bottom w:val="none" w:sz="0" w:space="0" w:color="auto"/>
                        <w:right w:val="none" w:sz="0" w:space="0" w:color="auto"/>
                      </w:divBdr>
                    </w:div>
                  </w:divsChild>
                </w:div>
                <w:div w:id="64914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95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167951">
      <w:bodyDiv w:val="1"/>
      <w:marLeft w:val="0"/>
      <w:marRight w:val="0"/>
      <w:marTop w:val="0"/>
      <w:marBottom w:val="0"/>
      <w:divBdr>
        <w:top w:val="none" w:sz="0" w:space="0" w:color="auto"/>
        <w:left w:val="none" w:sz="0" w:space="0" w:color="auto"/>
        <w:bottom w:val="none" w:sz="0" w:space="0" w:color="auto"/>
        <w:right w:val="none" w:sz="0" w:space="0" w:color="auto"/>
      </w:divBdr>
      <w:divsChild>
        <w:div w:id="1556962557">
          <w:marLeft w:val="0"/>
          <w:marRight w:val="0"/>
          <w:marTop w:val="0"/>
          <w:marBottom w:val="0"/>
          <w:divBdr>
            <w:top w:val="none" w:sz="0" w:space="0" w:color="auto"/>
            <w:left w:val="none" w:sz="0" w:space="0" w:color="auto"/>
            <w:bottom w:val="none" w:sz="0" w:space="0" w:color="auto"/>
            <w:right w:val="none" w:sz="0" w:space="0" w:color="auto"/>
          </w:divBdr>
          <w:divsChild>
            <w:div w:id="1798138573">
              <w:marLeft w:val="0"/>
              <w:marRight w:val="0"/>
              <w:marTop w:val="0"/>
              <w:marBottom w:val="0"/>
              <w:divBdr>
                <w:top w:val="none" w:sz="0" w:space="0" w:color="auto"/>
                <w:left w:val="none" w:sz="0" w:space="0" w:color="auto"/>
                <w:bottom w:val="none" w:sz="0" w:space="0" w:color="auto"/>
                <w:right w:val="none" w:sz="0" w:space="0" w:color="auto"/>
              </w:divBdr>
              <w:divsChild>
                <w:div w:id="967128996">
                  <w:marLeft w:val="0"/>
                  <w:marRight w:val="0"/>
                  <w:marTop w:val="0"/>
                  <w:marBottom w:val="0"/>
                  <w:divBdr>
                    <w:top w:val="none" w:sz="0" w:space="0" w:color="auto"/>
                    <w:left w:val="none" w:sz="0" w:space="0" w:color="auto"/>
                    <w:bottom w:val="none" w:sz="0" w:space="0" w:color="auto"/>
                    <w:right w:val="none" w:sz="0" w:space="0" w:color="auto"/>
                  </w:divBdr>
                </w:div>
                <w:div w:id="8775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87926">
          <w:marLeft w:val="0"/>
          <w:marRight w:val="0"/>
          <w:marTop w:val="0"/>
          <w:marBottom w:val="0"/>
          <w:divBdr>
            <w:top w:val="none" w:sz="0" w:space="0" w:color="auto"/>
            <w:left w:val="none" w:sz="0" w:space="0" w:color="auto"/>
            <w:bottom w:val="none" w:sz="0" w:space="0" w:color="auto"/>
            <w:right w:val="none" w:sz="0" w:space="0" w:color="auto"/>
          </w:divBdr>
          <w:divsChild>
            <w:div w:id="1108352828">
              <w:marLeft w:val="0"/>
              <w:marRight w:val="0"/>
              <w:marTop w:val="0"/>
              <w:marBottom w:val="0"/>
              <w:divBdr>
                <w:top w:val="none" w:sz="0" w:space="0" w:color="auto"/>
                <w:left w:val="none" w:sz="0" w:space="0" w:color="auto"/>
                <w:bottom w:val="none" w:sz="0" w:space="0" w:color="auto"/>
                <w:right w:val="none" w:sz="0" w:space="0" w:color="auto"/>
              </w:divBdr>
              <w:divsChild>
                <w:div w:id="2025285294">
                  <w:marLeft w:val="0"/>
                  <w:marRight w:val="0"/>
                  <w:marTop w:val="0"/>
                  <w:marBottom w:val="0"/>
                  <w:divBdr>
                    <w:top w:val="none" w:sz="0" w:space="0" w:color="auto"/>
                    <w:left w:val="none" w:sz="0" w:space="0" w:color="auto"/>
                    <w:bottom w:val="none" w:sz="0" w:space="0" w:color="auto"/>
                    <w:right w:val="none" w:sz="0" w:space="0" w:color="auto"/>
                  </w:divBdr>
                  <w:divsChild>
                    <w:div w:id="684406723">
                      <w:marLeft w:val="0"/>
                      <w:marRight w:val="0"/>
                      <w:marTop w:val="0"/>
                      <w:marBottom w:val="0"/>
                      <w:divBdr>
                        <w:top w:val="none" w:sz="0" w:space="0" w:color="auto"/>
                        <w:left w:val="none" w:sz="0" w:space="0" w:color="auto"/>
                        <w:bottom w:val="none" w:sz="0" w:space="0" w:color="auto"/>
                        <w:right w:val="none" w:sz="0" w:space="0" w:color="auto"/>
                      </w:divBdr>
                      <w:divsChild>
                        <w:div w:id="1251502215">
                          <w:marLeft w:val="0"/>
                          <w:marRight w:val="0"/>
                          <w:marTop w:val="0"/>
                          <w:marBottom w:val="0"/>
                          <w:divBdr>
                            <w:top w:val="none" w:sz="0" w:space="0" w:color="auto"/>
                            <w:left w:val="none" w:sz="0" w:space="0" w:color="auto"/>
                            <w:bottom w:val="none" w:sz="0" w:space="0" w:color="auto"/>
                            <w:right w:val="none" w:sz="0" w:space="0" w:color="auto"/>
                          </w:divBdr>
                        </w:div>
                      </w:divsChild>
                    </w:div>
                    <w:div w:id="1905990133">
                      <w:marLeft w:val="0"/>
                      <w:marRight w:val="0"/>
                      <w:marTop w:val="0"/>
                      <w:marBottom w:val="0"/>
                      <w:divBdr>
                        <w:top w:val="none" w:sz="0" w:space="0" w:color="auto"/>
                        <w:left w:val="none" w:sz="0" w:space="0" w:color="auto"/>
                        <w:bottom w:val="none" w:sz="0" w:space="0" w:color="auto"/>
                        <w:right w:val="none" w:sz="0" w:space="0" w:color="auto"/>
                      </w:divBdr>
                      <w:divsChild>
                        <w:div w:id="1580598705">
                          <w:marLeft w:val="0"/>
                          <w:marRight w:val="0"/>
                          <w:marTop w:val="0"/>
                          <w:marBottom w:val="0"/>
                          <w:divBdr>
                            <w:top w:val="none" w:sz="0" w:space="0" w:color="auto"/>
                            <w:left w:val="none" w:sz="0" w:space="0" w:color="auto"/>
                            <w:bottom w:val="none" w:sz="0" w:space="0" w:color="auto"/>
                            <w:right w:val="none" w:sz="0" w:space="0" w:color="auto"/>
                          </w:divBdr>
                        </w:div>
                      </w:divsChild>
                    </w:div>
                    <w:div w:id="576745502">
                      <w:marLeft w:val="0"/>
                      <w:marRight w:val="0"/>
                      <w:marTop w:val="0"/>
                      <w:marBottom w:val="0"/>
                      <w:divBdr>
                        <w:top w:val="none" w:sz="0" w:space="0" w:color="auto"/>
                        <w:left w:val="none" w:sz="0" w:space="0" w:color="auto"/>
                        <w:bottom w:val="none" w:sz="0" w:space="0" w:color="auto"/>
                        <w:right w:val="none" w:sz="0" w:space="0" w:color="auto"/>
                      </w:divBdr>
                      <w:divsChild>
                        <w:div w:id="1424296861">
                          <w:marLeft w:val="0"/>
                          <w:marRight w:val="0"/>
                          <w:marTop w:val="0"/>
                          <w:marBottom w:val="0"/>
                          <w:divBdr>
                            <w:top w:val="none" w:sz="0" w:space="0" w:color="auto"/>
                            <w:left w:val="none" w:sz="0" w:space="0" w:color="auto"/>
                            <w:bottom w:val="none" w:sz="0" w:space="0" w:color="auto"/>
                            <w:right w:val="none" w:sz="0" w:space="0" w:color="auto"/>
                          </w:divBdr>
                        </w:div>
                      </w:divsChild>
                    </w:div>
                    <w:div w:id="88627192">
                      <w:marLeft w:val="0"/>
                      <w:marRight w:val="0"/>
                      <w:marTop w:val="0"/>
                      <w:marBottom w:val="0"/>
                      <w:divBdr>
                        <w:top w:val="none" w:sz="0" w:space="0" w:color="auto"/>
                        <w:left w:val="none" w:sz="0" w:space="0" w:color="auto"/>
                        <w:bottom w:val="none" w:sz="0" w:space="0" w:color="auto"/>
                        <w:right w:val="none" w:sz="0" w:space="0" w:color="auto"/>
                      </w:divBdr>
                      <w:divsChild>
                        <w:div w:id="181051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9857">
          <w:marLeft w:val="0"/>
          <w:marRight w:val="0"/>
          <w:marTop w:val="0"/>
          <w:marBottom w:val="0"/>
          <w:divBdr>
            <w:top w:val="none" w:sz="0" w:space="0" w:color="auto"/>
            <w:left w:val="none" w:sz="0" w:space="0" w:color="auto"/>
            <w:bottom w:val="none" w:sz="0" w:space="0" w:color="auto"/>
            <w:right w:val="none" w:sz="0" w:space="0" w:color="auto"/>
          </w:divBdr>
          <w:divsChild>
            <w:div w:id="1652830689">
              <w:marLeft w:val="0"/>
              <w:marRight w:val="0"/>
              <w:marTop w:val="0"/>
              <w:marBottom w:val="0"/>
              <w:divBdr>
                <w:top w:val="none" w:sz="0" w:space="0" w:color="auto"/>
                <w:left w:val="none" w:sz="0" w:space="0" w:color="auto"/>
                <w:bottom w:val="none" w:sz="0" w:space="0" w:color="auto"/>
                <w:right w:val="none" w:sz="0" w:space="0" w:color="auto"/>
              </w:divBdr>
              <w:divsChild>
                <w:div w:id="253051972">
                  <w:marLeft w:val="0"/>
                  <w:marRight w:val="0"/>
                  <w:marTop w:val="0"/>
                  <w:marBottom w:val="0"/>
                  <w:divBdr>
                    <w:top w:val="none" w:sz="0" w:space="0" w:color="auto"/>
                    <w:left w:val="none" w:sz="0" w:space="0" w:color="auto"/>
                    <w:bottom w:val="none" w:sz="0" w:space="0" w:color="auto"/>
                    <w:right w:val="none" w:sz="0" w:space="0" w:color="auto"/>
                  </w:divBdr>
                  <w:divsChild>
                    <w:div w:id="1134712958">
                      <w:marLeft w:val="1121"/>
                      <w:marRight w:val="0"/>
                      <w:marTop w:val="0"/>
                      <w:marBottom w:val="0"/>
                      <w:divBdr>
                        <w:top w:val="none" w:sz="0" w:space="0" w:color="auto"/>
                        <w:left w:val="none" w:sz="0" w:space="0" w:color="auto"/>
                        <w:bottom w:val="none" w:sz="0" w:space="0" w:color="auto"/>
                        <w:right w:val="none" w:sz="0" w:space="0" w:color="auto"/>
                      </w:divBdr>
                    </w:div>
                  </w:divsChild>
                </w:div>
                <w:div w:id="21278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3143</Words>
  <Characters>17917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2024-09-17T14:00:00Z</dcterms:created>
  <dcterms:modified xsi:type="dcterms:W3CDTF">2024-09-17T14:00:00Z</dcterms:modified>
</cp:coreProperties>
</file>