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Capability Requirements</w:t>
      </w:r>
    </w:p>
    <w:p>
      <w:pPr>
        <w:pStyle w:val="Heading2"/>
      </w:pPr>
      <w:r>
        <w:t>NVRAM Module Capability Requirements</w:t>
      </w:r>
    </w:p>
    <w:p>
      <w:r>
        <w:rPr>
          <w:rFonts w:ascii="Arial" w:hAnsi="Arial"/>
          <w:b w:val="0"/>
          <w:sz w:val="22"/>
        </w:rPr>
        <w:t>NVRAM module is responsible for managing the access to non-volatile memory used for storing critical system parameters,</w:t>
        <w:br/>
        <w:t>configuration data, logs, and persistent state across power cycles.</w:t>
      </w:r>
    </w:p>
    <w:p>
      <w:r>
        <w:rPr>
          <w:rFonts w:ascii="Arial" w:hAnsi="Arial"/>
          <w:b w:val="0"/>
          <w:sz w:val="22"/>
        </w:rPr>
        <w:t>The P3 MCP NVRAM Module shall provide the following capabilities:</w:t>
      </w:r>
    </w:p>
    <w:p>
      <w:pPr>
        <w:pStyle w:val="ListBullet"/>
      </w:pPr>
      <w:r>
        <w:rPr>
          <w:rFonts w:ascii="Arial" w:hAnsi="Arial"/>
          <w:sz w:val="22"/>
        </w:rPr>
        <w:t>NVRAM Data Storage Management</w:t>
      </w:r>
    </w:p>
    <w:p>
      <w:pPr>
        <w:pStyle w:val="ListBullet"/>
      </w:pPr>
      <w:r>
        <w:rPr>
          <w:rFonts w:ascii="Arial" w:hAnsi="Arial"/>
          <w:sz w:val="22"/>
        </w:rPr>
        <w:t>NVRAM Data Retrieval Capability</w:t>
      </w:r>
    </w:p>
    <w:p>
      <w:pPr>
        <w:pStyle w:val="Heading2"/>
      </w:pPr>
      <w:r>
        <w:t>NVRAM Data Storage Management</w:t>
      </w:r>
    </w:p>
    <w:p>
      <w:r>
        <w:rPr>
          <w:rFonts w:ascii="Arial" w:hAnsi="Arial"/>
          <w:b w:val="0"/>
          <w:sz w:val="22"/>
        </w:rPr>
        <w:t>1. The NVRAM module shall reject write requests if the sum of the address and length exceeds the maximum address limit of 0x7FFF.</w:t>
      </w:r>
    </w:p>
    <w:p>
      <w:r>
        <w:rPr>
          <w:rFonts w:ascii="Arial" w:hAnsi="Arial"/>
          <w:b w:val="0"/>
          <w:sz w:val="22"/>
        </w:rPr>
        <w:t>2. The NVRAM module shall format the provided address into a two-byte sub-data array where the most significant byte is derived from the upper 8 bits of the address and the least significant byte is derived from the lower 8 bits of the address.</w:t>
      </w:r>
    </w:p>
    <w:p>
      <w:r>
        <w:rPr>
          <w:rFonts w:ascii="Arial" w:hAnsi="Arial"/>
          <w:b w:val="0"/>
          <w:sz w:val="22"/>
        </w:rPr>
        <w:t>3. The NVRAM module shall initiate an I2C write operation using the I2C channel 2 with the device identifier 0x50, transmitting the formatted address bytes followed by the data bytes, and shall return a success status if the operation completes successfully.</w:t>
      </w:r>
    </w:p>
    <w:p>
      <w:r>
        <w:rPr>
          <w:rFonts w:ascii="Arial" w:hAnsi="Arial"/>
          <w:b w:val="0"/>
          <w:sz w:val="22"/>
        </w:rPr>
        <w:t>4. The NVRAM module shall return a failure status if the I2C write operation does not complete successfully.</w:t>
      </w:r>
    </w:p>
    <w:p>
      <w:pPr>
        <w:pStyle w:val="Heading2"/>
      </w:pPr>
      <w:r>
        <w:t>NVRAM Data Retrieval Capability</w:t>
      </w:r>
    </w:p>
    <w:p>
      <w:r>
        <w:rPr>
          <w:rFonts w:ascii="Arial" w:hAnsi="Arial"/>
          <w:b w:val="0"/>
          <w:sz w:val="22"/>
        </w:rPr>
        <w:t>1. The NVRAM module shall reject any read request that attempts to access an address beyond the maximum allowed address of 0x7FFF.</w:t>
      </w:r>
    </w:p>
    <w:p>
      <w:r>
        <w:rPr>
          <w:rFonts w:ascii="Arial" w:hAnsi="Arial"/>
          <w:b w:val="0"/>
          <w:sz w:val="22"/>
        </w:rPr>
        <w:t>2. The NVRAM module shall perform an I2C read operation on the I2C bus 2 using the device ID 0x50 to retrieve data from the specified address.</w:t>
      </w:r>
    </w:p>
    <w:p>
      <w:r>
        <w:rPr>
          <w:rFonts w:ascii="Arial" w:hAnsi="Arial"/>
          <w:b w:val="0"/>
          <w:sz w:val="22"/>
        </w:rPr>
        <w:t>3. The NVRAM module shall return a value of 1 when the read operation is successfully completed.</w:t>
      </w:r>
    </w:p>
    <w:p>
      <w:r>
        <w:rPr>
          <w:rFonts w:ascii="Arial" w:hAnsi="Arial"/>
          <w:b w:val="0"/>
          <w:sz w:val="22"/>
        </w:rPr>
        <w:t>4. The NVRAM module shall return a value of 0 when the read operation fails or encounters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">
    <w:lvl w:ilvl="0">
      <w:start w:val="1"/>
      <w:numFmt w:val="decimal"/>
      <w:lvlText w:val="%1."/>
      <w:pStyle w:val="Heading 1"/>
    </w:lvl>
    <w:lvl w:ilvl="1">
      <w:start w:val="1"/>
      <w:numFmt w:val="decimal"/>
      <w:lvlText w:val="%1.%2."/>
      <w:pStyle w:val="Heading 2"/>
    </w:lvl>
    <w:lvl w:ilvl="2">
      <w:start w:val="1"/>
      <w:numFmt w:val="decimal"/>
      <w:lvlText w:val="%1.%2.%3."/>
      <w:pStyle w:val="Heading 3"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Arial" w:hAnsi="Arial" w:eastAsia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