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NDT CONNECT</w:t>
      </w:r>
    </w:p>
    <w:p>
      <w:pPr>
        <w:spacing w:after="200"/>
        <w:jc w:val="center"/>
      </w:pPr>
      <w:r>
        <w:rPr>
          <w:rFonts w:ascii="Arial" w:cs="Arial" w:eastAsia="Arial" w:hAnsi="Arial"/>
          <w:color w:val="1C1C1C"/>
          <w:sz w:val="32"/>
          <w:szCs w:val="32"/>
        </w:rPr>
        <w:t xml:space="preserve">Strategic Growth Plan to $1M/Month Revenue</w:t>
      </w:r>
    </w:p>
    <w:p>
      <w:pPr>
        <w:jc w:val="center"/>
      </w:pPr>
      <w:r>
        <w:rPr>
          <w:rFonts w:ascii="Arial" w:cs="Arial" w:eastAsia="Arial" w:hAnsi="Arial"/>
          <w:color w:val="666666"/>
          <w:sz w:val="24"/>
          <w:szCs w:val="24"/>
        </w:rPr>
        <w:t xml:space="preserve">Comprehensive SEO, Content, Monetization &amp; Scaling Strategy</w:t>
      </w:r>
    </w:p>
    <w:p>
      <w:pPr>
        <w:spacing w:before="600"/>
        <w:jc w:val="center"/>
      </w:pPr>
      <w:r>
        <w:rPr>
          <w:rFonts w:ascii="Arial" w:cs="Arial" w:eastAsia="Arial" w:hAnsi="Arial"/>
          <w:color w:val="999999"/>
          <w:sz w:val="20"/>
          <w:szCs w:val="20"/>
        </w:rPr>
        <w:t xml:space="preserve">Prepared: March 16, 2026  |  Version 3.0 (Triple-Assessed)</w:t>
      </w:r>
    </w:p>
    <w:p>
      <w:pPr>
        <w:jc w:val="center"/>
      </w:pPr>
      <w:r>
        <w:rPr>
          <w:rFonts w:ascii="Arial" w:cs="Arial" w:eastAsia="Arial" w:hAnsi="Arial"/>
          <w:color w:val="999999"/>
          <w:sz w:val="20"/>
          <w:szCs w:val="20"/>
        </w:rPr>
        <w:t xml:space="preserve">For: Atlantis NDT / NDT Connect</w:t>
      </w:r>
    </w:p>
    <w:p>
      <w:r>
        <w:br w:type="page"/>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ADBD8" w:val="clear"/>
            <w:tcMar>
              <w:top w:type="dxa" w:w="100"/>
              <w:left w:type="dxa" w:w="200"/>
              <w:bottom w:type="dxa" w:w="100"/>
              <w:right w:type="dxa" w:w="200"/>
            </w:tcMar>
          </w:tcPr>
          <w:p>
            <w:r>
              <w:rPr>
                <w:rFonts w:ascii="Arial" w:cs="Arial" w:eastAsia="Arial" w:hAnsi="Arial"/>
                <w:b/>
                <w:bCs/>
                <w:color w:val="1B4F72"/>
                <w:sz w:val="24"/>
                <w:szCs w:val="24"/>
              </w:rPr>
              <w:t xml:space="preserve">CRITICAL FINDING</w:t>
            </w:r>
          </w:p>
          <w:p>
            <w:pPr>
              <w:spacing w:after="0"/>
            </w:pPr>
            <w:r>
              <w:rPr>
                <w:rFonts w:ascii="Arial" w:cs="Arial" w:eastAsia="Arial" w:hAnsi="Arial"/>
                <w:sz w:val="21"/>
                <w:szCs w:val="21"/>
              </w:rPr>
              <w:t xml:space="preserve">The NDT Connect codebase contains 140+ fully-built SSR/SSG pages with comprehensive SEO (schema markup, dynamic sitemaps, meta tags), but the LIVE SITE at ndt-connect.com is serving broken routes. Pages return 404 errors, the sitemap points to the wrong domain (ndtconnect.com without hyphen), and the site appears to render as a client-side SPA to search engines. This means Google cannot see ANY of your content. Fixing this single deployment issue will immediately unlock ~140 indexed pages.</w:t>
            </w:r>
          </w:p>
        </w:tc>
      </w:tr>
    </w:tbl>
    <w:p>
      <w:pPr>
        <w:spacing w:before="200"/>
      </w:pPr>
    </w:p>
    <w:p>
      <w:pPr>
        <w:spacing w:after="120"/>
      </w:pPr>
      <w:r>
        <w:rPr>
          <w:rFonts w:ascii="Arial" w:cs="Arial" w:eastAsia="Arial" w:hAnsi="Arial"/>
          <w:sz w:val="22"/>
          <w:szCs w:val="22"/>
        </w:rPr>
        <w:t xml:space="preserve">This plan outlines a comprehensive strategy to transform NDT Connect from its current state (~0 organic traffic) to a $1M/month revenue engine through four pillars: fixing critical deployment issues, massive content scaling to 40,000+ pages, professional Google AdSense monetization, and marketplace transaction revenue.</w:t>
      </w:r>
    </w:p>
    <w:p>
      <w:pPr>
        <w:pStyle w:val="Heading2"/>
      </w:pPr>
      <w:r>
        <w:t xml:space="preserve">Current State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6-Month Target</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12-Month Target</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Indexed Pages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 (broken sitemap)</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Monthly Organic Users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~0-50 (estimated)</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Monthly Page Views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~0-200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AdSense Revenue/Month</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$5,000-15,000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$50,000-150,000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Marketplace Revenue/Month</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$10,000-30,000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$100,000-300,000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Satellite Sites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 (555 pages)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 (2,000+ pages)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 (5,000+ pages)</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Total Revenue/Month</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$15,000-45,000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$150,000-450,000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5F5E3" w:val="clear"/>
            <w:tcMar>
              <w:top w:type="dxa" w:w="100"/>
              <w:left w:type="dxa" w:w="200"/>
              <w:bottom w:type="dxa" w:w="100"/>
              <w:right w:type="dxa" w:w="200"/>
            </w:tcMar>
          </w:tcPr>
          <w:p>
            <w:r>
              <w:rPr>
                <w:rFonts w:ascii="Arial" w:cs="Arial" w:eastAsia="Arial" w:hAnsi="Arial"/>
                <w:b/>
                <w:bCs/>
                <w:color w:val="1B4F72"/>
                <w:sz w:val="24"/>
                <w:szCs w:val="24"/>
              </w:rPr>
              <w:t xml:space="preserve">REVENUE PATH TO $1M/MONTH</w:t>
            </w:r>
          </w:p>
          <w:p>
            <w:pPr>
              <w:spacing w:after="0"/>
            </w:pPr>
            <w:r>
              <w:rPr>
                <w:rFonts w:ascii="Arial" w:cs="Arial" w:eastAsia="Arial" w:hAnsi="Arial"/>
                <w:sz w:val="21"/>
                <w:szCs w:val="21"/>
              </w:rPr>
              <w:t xml:space="preserve">Reaching $1M/month requires ~2M+ monthly page views with diversified revenue: AdSense ($200K-300K at $10-15 RPM for B2B/industrial niche), marketplace transaction fees ($300K-400K from service bookings at 10-15% commission), premium subscriptions ($100K-200K from provider listings), and lead generation fees ($100K-200K from qualified referrals). The NDT industry is high-value B2B with CPMs of $15-50, making this achievable with sufficient traffic volume.</w:t>
            </w:r>
          </w:p>
        </w:tc>
      </w:tr>
    </w:tbl>
    <w:p>
      <w:r>
        <w:br w:type="page"/>
      </w:r>
    </w:p>
    <w:p>
      <w:pPr>
        <w:pStyle w:val="Heading1"/>
      </w:pPr>
      <w:r>
        <w:t xml:space="preserve">PHASE 0: CRITICAL FIXES (Week 1-2)</w:t>
      </w:r>
    </w:p>
    <w:p>
      <w:pPr>
        <w:spacing w:after="120"/>
      </w:pPr>
      <w:r>
        <w:rPr>
          <w:rFonts w:ascii="Arial" w:cs="Arial" w:eastAsia="Arial" w:hAnsi="Arial"/>
          <w:sz w:val="22"/>
          <w:szCs w:val="22"/>
        </w:rPr>
        <w:t xml:space="preserve">These issues are blocking ALL SEO progress and must be fixed immediately before any content scaling begins.</w:t>
      </w:r>
    </w:p>
    <w:p>
      <w:pPr>
        <w:pStyle w:val="Heading2"/>
      </w:pPr>
      <w:r>
        <w:t xml:space="preserve">0.1 Domain &amp; Sitemap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ADBD8" w:val="clear"/>
            <w:tcMar>
              <w:top w:type="dxa" w:w="100"/>
              <w:left w:type="dxa" w:w="200"/>
              <w:bottom w:type="dxa" w:w="100"/>
              <w:right w:type="dxa" w:w="200"/>
            </w:tcMar>
          </w:tcPr>
          <w:p>
            <w:r>
              <w:rPr>
                <w:rFonts w:ascii="Arial" w:cs="Arial" w:eastAsia="Arial" w:hAnsi="Arial"/>
                <w:b/>
                <w:bCs/>
                <w:color w:val="1B4F72"/>
                <w:sz w:val="24"/>
                <w:szCs w:val="24"/>
              </w:rPr>
              <w:t xml:space="preserve">BUG</w:t>
            </w:r>
          </w:p>
          <w:p>
            <w:pPr>
              <w:spacing w:after="0"/>
            </w:pPr>
            <w:r>
              <w:rPr>
                <w:rFonts w:ascii="Arial" w:cs="Arial" w:eastAsia="Arial" w:hAnsi="Arial"/>
                <w:sz w:val="21"/>
                <w:szCs w:val="21"/>
              </w:rPr>
              <w:t xml:space="preserve">The sitemap.ts file uses baseUrl = 'https://ndtconnect.com' but the actual domain is ndt-connect.com. Every URL in the sitemap points to the wrong domain. Google will NEVER index your pages correctly.</w:t>
            </w:r>
          </w:p>
        </w:tc>
      </w:tr>
    </w:tbl>
    <w:p>
      <w:pPr>
        <w:spacing w:after="120"/>
      </w:pPr>
      <w:r>
        <w:rPr>
          <w:rFonts w:ascii="Arial" w:cs="Arial" w:eastAsia="Arial" w:hAnsi="Arial"/>
          <w:b/>
          <w:bCs/>
          <w:sz w:val="22"/>
          <w:szCs w:val="22"/>
        </w:rPr>
        <w:t xml:space="preserve">Fix: </w:t>
      </w:r>
      <w:r>
        <w:rPr>
          <w:rFonts w:ascii="Arial" w:cs="Arial" w:eastAsia="Arial" w:hAnsi="Arial"/>
          <w:sz w:val="22"/>
          <w:szCs w:val="22"/>
        </w:rPr>
        <w:t xml:space="preserve">Change baseUrl in app/sitemap.ts from 'https://ndtconnect.com' to 'https://ndt-connect.com'. Also update any hardcoded references across the codebase.</w:t>
      </w:r>
    </w:p>
    <w:p>
      <w:pPr>
        <w:pStyle w:val="Heading2"/>
      </w:pPr>
      <w:r>
        <w:t xml:space="preserve">0.2 Deployment / Build Issues</w:t>
      </w:r>
    </w:p>
    <w:p>
      <w:pPr>
        <w:spacing w:after="120"/>
      </w:pPr>
      <w:r>
        <w:rPr>
          <w:rFonts w:ascii="Arial" w:cs="Arial" w:eastAsia="Arial" w:hAnsi="Arial"/>
          <w:sz w:val="22"/>
          <w:szCs w:val="22"/>
        </w:rPr>
        <w:t xml:space="preserve">The live site at ndt-connect.com returns 404 for pages that exist in the codebase (/find-providers, /services, /blog, /ndt-services/houston). This suggests either:</w:t>
      </w:r>
    </w:p>
    <w:p>
      <w:pPr>
        <w:pStyle w:val="ListParagraph"/>
        <w:numPr>
          <w:ilvl w:val="0"/>
          <w:numId w:val="2"/>
        </w:numPr>
      </w:pPr>
      <w:r>
        <w:rPr>
          <w:rFonts w:ascii="Arial" w:cs="Arial" w:eastAsia="Arial" w:hAnsi="Arial"/>
          <w:sz w:val="22"/>
          <w:szCs w:val="22"/>
        </w:rPr>
        <w:t xml:space="preserve">The Next.js build is failing silently on Vercel, only deploying the homepage</w:t>
      </w:r>
    </w:p>
    <w:p>
      <w:pPr>
        <w:pStyle w:val="ListParagraph"/>
        <w:numPr>
          <w:ilvl w:val="0"/>
          <w:numId w:val="2"/>
        </w:numPr>
      </w:pPr>
      <w:r>
        <w:rPr>
          <w:rFonts w:ascii="Arial" w:cs="Arial" w:eastAsia="Arial" w:hAnsi="Arial"/>
          <w:sz w:val="22"/>
          <w:szCs w:val="22"/>
        </w:rPr>
        <w:t xml:space="preserve">Environment variables are missing on Vercel causing build-time errors</w:t>
      </w:r>
    </w:p>
    <w:p>
      <w:pPr>
        <w:pStyle w:val="ListParagraph"/>
        <w:numPr>
          <w:ilvl w:val="0"/>
          <w:numId w:val="2"/>
        </w:numPr>
      </w:pPr>
      <w:r>
        <w:rPr>
          <w:rFonts w:ascii="Arial" w:cs="Arial" w:eastAsia="Arial" w:hAnsi="Arial"/>
          <w:sz w:val="22"/>
          <w:szCs w:val="22"/>
        </w:rPr>
        <w:t xml:space="preserve">The Vercel project is pointing to the wrong branch or directory</w:t>
      </w:r>
    </w:p>
    <w:p>
      <w:pPr>
        <w:pStyle w:val="ListParagraph"/>
        <w:numPr>
          <w:ilvl w:val="0"/>
          <w:numId w:val="2"/>
        </w:numPr>
      </w:pPr>
      <w:r>
        <w:rPr>
          <w:rFonts w:ascii="Arial" w:cs="Arial" w:eastAsia="Arial" w:hAnsi="Arial"/>
          <w:sz w:val="22"/>
          <w:szCs w:val="22"/>
        </w:rPr>
        <w:t xml:space="preserve">MongoDB/Firebase connections fail during build, preventing SSG pages from generating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Run 'next build' locally, check for errors, ensure all env vars are set on Vercel, verify the deployment includes all routes. Check Vercel build logs for failures.</w:t>
      </w:r>
    </w:p>
    <w:p>
      <w:pPr>
        <w:pStyle w:val="Heading2"/>
      </w:pPr>
      <w:r>
        <w:t xml:space="preserve">0.3 Navigation &amp; Footer Missing</w:t>
      </w:r>
    </w:p>
    <w:p>
      <w:pPr>
        <w:spacing w:after="120"/>
      </w:pPr>
      <w:r>
        <w:rPr>
          <w:rFonts w:ascii="Arial" w:cs="Arial" w:eastAsia="Arial" w:hAnsi="Arial"/>
          <w:sz w:val="22"/>
          <w:szCs w:val="22"/>
        </w:rPr>
        <w:t xml:space="preserve">The live homepage has no visible navigation menu on desktop. Users and crawlers cannot discover other pages. The footer only shows a copyright notice with no links.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Ensure the Header component renders full navigation (Services, Find Providers, Blog, Industries, Tools, About, Contact) and the Footer includes comprehensive links to all major sections, social links, and company information.</w:t>
      </w:r>
    </w:p>
    <w:p>
      <w:pPr>
        <w:pStyle w:val="Heading2"/>
      </w:pPr>
      <w:r>
        <w:t xml:space="preserve">0.4 Google Search Console Verification</w:t>
      </w:r>
    </w:p>
    <w:p>
      <w:pPr>
        <w:spacing w:after="120"/>
      </w:pPr>
      <w:r>
        <w:rPr>
          <w:rFonts w:ascii="Arial" w:cs="Arial" w:eastAsia="Arial" w:hAnsi="Arial"/>
          <w:sz w:val="22"/>
          <w:szCs w:val="22"/>
        </w:rPr>
        <w:t xml:space="preserve">Verify ndt-connect.com (with hyphen) is properly added to GSC. Submit the corrected sitemap. Request indexing for all key pages. The current GSC verification tag (afbI_z9kdB5yg6Sm11tqhvzz0M2iOo7Fb7jYCkgB460) exists in the HTML but needs verification that it is associated with the correct domain property.</w:t>
      </w:r>
    </w:p>
    <w:p>
      <w:r>
        <w:br w:type="page"/>
      </w:r>
    </w:p>
    <w:p>
      <w:pPr>
        <w:pStyle w:val="Heading1"/>
      </w:pPr>
      <w:r>
        <w:t xml:space="preserve">PHASE 1: CONTENT SCALING TO 40,000+ PAGES (Month 1-6)</w:t>
      </w:r>
    </w:p>
    <w:p>
      <w:pPr>
        <w:pStyle w:val="Heading2"/>
      </w:pPr>
      <w:r>
        <w:t xml:space="preserve">1.1 Page Generation Strategy</w:t>
      </w:r>
    </w:p>
    <w:p>
      <w:pPr>
        <w:spacing w:after="120"/>
      </w:pPr>
      <w:r>
        <w:rPr>
          <w:rFonts w:ascii="Arial" w:cs="Arial" w:eastAsia="Arial" w:hAnsi="Arial"/>
          <w:sz w:val="22"/>
          <w:szCs w:val="22"/>
        </w:rPr>
        <w:t xml:space="preserve">The NDT industry has a massive keyword matrix. By combining locations, services, industries, and modifiers, we can generate tens of thousands of unique, valuable pages programmatically.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800"/>
        <w:gridCol w:w="3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Page Type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 URL</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City x Service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 cities x 12 methods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/ndt-services/houston/ultrasonic-testing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City x Industry</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 cities x 7 industries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525</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/ndt-services/houston/oil-and-gas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City x Certification</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 cities x 6 certs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450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/ndt-services/houston/asnt-certification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State/Region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 US states + 30 regions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/ndt-services/state/texas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Country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 countries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/ndt-services/country/united-states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 x Industry</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 methods x 7 industries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84</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/services/ultrasonic-testing/oil-and-gas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Expanded City List</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 US cities, +100 intl</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/ndt-services/sacramento</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Blog Content</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 new articles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/blog/ndt-inspection-offshore-platforms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Comparison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66 method pairs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66</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/compare/ultrasonic-vs-radiographic</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FAQ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 topic, 500+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/faq/ultrasonic-testing-questions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Glossary/Wiki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terms encyclopedia</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/glossary/acoustic-impedance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Cost Guide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 city x service</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/cost-guide/houston/ultrasonic-testing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Salary/Career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 city x role</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/careers/houston/ndt-level-3-technician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Standards Reference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ASME, API, ISO etc.</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/standards/asme-section-v</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 Directory</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 types/brands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/equipment/olympus-epoch-650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Provider Profile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Dynamic, user-generated</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/providers/acme-ndt-houston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Training Center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 city</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/training/houston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Job Board Pages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Dynamic listings</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/jobs/ndt-technician-houston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6EAF8" w:val="clear"/>
            <w:tcMar>
              <w:top w:type="dxa" w:w="100"/>
              <w:left w:type="dxa" w:w="200"/>
              <w:bottom w:type="dxa" w:w="100"/>
              <w:right w:type="dxa" w:w="200"/>
            </w:tcMar>
          </w:tcPr>
          <w:p>
            <w:r>
              <w:rPr>
                <w:rFonts w:ascii="Arial" w:cs="Arial" w:eastAsia="Arial" w:hAnsi="Arial"/>
                <w:b/>
                <w:bCs/>
                <w:color w:val="1B4F72"/>
                <w:sz w:val="24"/>
                <w:szCs w:val="24"/>
              </w:rPr>
              <w:t xml:space="preserve">TOTAL PROJECTED PAGES</w:t>
            </w:r>
          </w:p>
          <w:p>
            <w:pPr>
              <w:spacing w:after="0"/>
            </w:pPr>
            <w:r>
              <w:rPr>
                <w:rFonts w:ascii="Arial" w:cs="Arial" w:eastAsia="Arial" w:hAnsi="Arial"/>
                <w:sz w:val="21"/>
                <w:szCs w:val="21"/>
              </w:rPr>
              <w:t xml:space="preserve">Main site: 8,845+ programmatic pages + 3,000+ dynamic user-generated pages = ~12,000 pages on ndt-connect.com. Combined with 100+ satellite sites (3,700+ pages each averaging 37 pages) = ~3,700 satellite pages. Plus new satellite site scaling (see 1.3) targeting 25,000+ additional pages. Grand total: 40,000+ unique indexed pages.</w:t>
            </w:r>
          </w:p>
        </w:tc>
      </w:tr>
    </w:tbl>
    <w:p>
      <w:pPr>
        <w:pStyle w:val="Heading2"/>
      </w:pPr>
      <w:r>
        <w:t xml:space="preserve">1.2 Programmatic Page Generation Architecture</w:t>
      </w:r>
    </w:p>
    <w:p>
      <w:pPr>
        <w:spacing w:after="120"/>
      </w:pPr>
      <w:r>
        <w:rPr>
          <w:rFonts w:ascii="Arial" w:cs="Arial" w:eastAsia="Arial" w:hAnsi="Arial"/>
          <w:sz w:val="22"/>
          <w:szCs w:val="22"/>
        </w:rPr>
        <w:t xml:space="preserve">All programmatic pages should use Next.js generateStaticParams() for SSG with ISR (Incremental Static Regeneration). This ensures pages are pre-rendered for SEO while keeping build times manageable.</w:t>
      </w:r>
    </w:p>
    <w:p>
      <w:pPr>
        <w:pStyle w:val="ListParagraph"/>
        <w:numPr>
          <w:ilvl w:val="0"/>
          <w:numId w:val="3"/>
        </w:numPr>
      </w:pPr>
      <w:r>
        <w:rPr>
          <w:rFonts w:ascii="Arial" w:cs="Arial" w:eastAsia="Arial" w:hAnsi="Arial"/>
          <w:sz w:val="22"/>
          <w:szCs w:val="22"/>
        </w:rPr>
        <w:t xml:space="preserve">Create dynamic route: app/ndt-services/[city]/[service]/page.tsx for city+service combo pages</w:t>
      </w:r>
    </w:p>
    <w:p>
      <w:pPr>
        <w:pStyle w:val="ListParagraph"/>
        <w:numPr>
          <w:ilvl w:val="0"/>
          <w:numId w:val="3"/>
        </w:numPr>
      </w:pPr>
      <w:r>
        <w:rPr>
          <w:rFonts w:ascii="Arial" w:cs="Arial" w:eastAsia="Arial" w:hAnsi="Arial"/>
          <w:sz w:val="22"/>
          <w:szCs w:val="22"/>
        </w:rPr>
        <w:t xml:space="preserve">Create dynamic route: app/ndt-services/[city]/[industry]/page.tsx for city+industry combos</w:t>
      </w:r>
    </w:p>
    <w:p>
      <w:pPr>
        <w:pStyle w:val="ListParagraph"/>
        <w:numPr>
          <w:ilvl w:val="0"/>
          <w:numId w:val="3"/>
        </w:numPr>
      </w:pPr>
      <w:r>
        <w:rPr>
          <w:rFonts w:ascii="Arial" w:cs="Arial" w:eastAsia="Arial" w:hAnsi="Arial"/>
          <w:sz w:val="22"/>
          <w:szCs w:val="22"/>
        </w:rPr>
        <w:t xml:space="preserve">Create dynamic route: app/compare/[slug]/page.tsx for method comparison pages</w:t>
      </w:r>
    </w:p>
    <w:p>
      <w:pPr>
        <w:pStyle w:val="ListParagraph"/>
        <w:numPr>
          <w:ilvl w:val="0"/>
          <w:numId w:val="3"/>
        </w:numPr>
      </w:pPr>
      <w:r>
        <w:rPr>
          <w:rFonts w:ascii="Arial" w:cs="Arial" w:eastAsia="Arial" w:hAnsi="Arial"/>
          <w:sz w:val="22"/>
          <w:szCs w:val="22"/>
        </w:rPr>
        <w:t xml:space="preserve">Create dynamic route: app/glossary/[term]/page.tsx for encyclopedia pages</w:t>
      </w:r>
    </w:p>
    <w:p>
      <w:pPr>
        <w:pStyle w:val="ListParagraph"/>
        <w:numPr>
          <w:ilvl w:val="0"/>
          <w:numId w:val="3"/>
        </w:numPr>
      </w:pPr>
      <w:r>
        <w:rPr>
          <w:rFonts w:ascii="Arial" w:cs="Arial" w:eastAsia="Arial" w:hAnsi="Arial"/>
          <w:sz w:val="22"/>
          <w:szCs w:val="22"/>
        </w:rPr>
        <w:t xml:space="preserve">Create dynamic route: app/cost-guide/[city]/[service]/page.tsx for cost estimates</w:t>
      </w:r>
    </w:p>
    <w:p>
      <w:pPr>
        <w:pStyle w:val="ListParagraph"/>
        <w:numPr>
          <w:ilvl w:val="0"/>
          <w:numId w:val="3"/>
        </w:numPr>
      </w:pPr>
      <w:r>
        <w:rPr>
          <w:rFonts w:ascii="Arial" w:cs="Arial" w:eastAsia="Arial" w:hAnsi="Arial"/>
          <w:sz w:val="22"/>
          <w:szCs w:val="22"/>
        </w:rPr>
        <w:t xml:space="preserve">Create dynamic route: app/careers/[city]/[role]/page.tsx for salary/career pages</w:t>
      </w:r>
    </w:p>
    <w:p>
      <w:pPr>
        <w:pStyle w:val="ListParagraph"/>
        <w:numPr>
          <w:ilvl w:val="0"/>
          <w:numId w:val="3"/>
        </w:numPr>
      </w:pPr>
      <w:r>
        <w:rPr>
          <w:rFonts w:ascii="Arial" w:cs="Arial" w:eastAsia="Arial" w:hAnsi="Arial"/>
          <w:sz w:val="22"/>
          <w:szCs w:val="22"/>
        </w:rPr>
        <w:t xml:space="preserve">Create dynamic route: app/standards/[code]/page.tsx for standards reference</w:t>
      </w:r>
    </w:p>
    <w:p>
      <w:pPr>
        <w:pStyle w:val="ListParagraph"/>
        <w:numPr>
          <w:ilvl w:val="0"/>
          <w:numId w:val="3"/>
        </w:numPr>
      </w:pPr>
      <w:r>
        <w:rPr>
          <w:rFonts w:ascii="Arial" w:cs="Arial" w:eastAsia="Arial" w:hAnsi="Arial"/>
          <w:sz w:val="22"/>
          <w:szCs w:val="22"/>
        </w:rPr>
        <w:t xml:space="preserve">Each page must have unique title, meta description, H1, schema markup, and 1500+ words of content</w:t>
      </w:r>
    </w:p>
    <w:p>
      <w:pPr>
        <w:pStyle w:val="ListParagraph"/>
        <w:numPr>
          <w:ilvl w:val="0"/>
          <w:numId w:val="3"/>
        </w:numPr>
      </w:pPr>
      <w:r>
        <w:rPr>
          <w:rFonts w:ascii="Arial" w:cs="Arial" w:eastAsia="Arial" w:hAnsi="Arial"/>
          <w:sz w:val="22"/>
          <w:szCs w:val="22"/>
        </w:rPr>
        <w:t xml:space="preserve">Use AI-assisted content templates with city-specific and industry-specific data injection</w:t>
      </w:r>
    </w:p>
    <w:p>
      <w:pPr>
        <w:pStyle w:val="ListParagraph"/>
        <w:numPr>
          <w:ilvl w:val="0"/>
          <w:numId w:val="3"/>
        </w:numPr>
      </w:pPr>
      <w:r>
        <w:rPr>
          <w:rFonts w:ascii="Arial" w:cs="Arial" w:eastAsia="Arial" w:hAnsi="Arial"/>
          <w:sz w:val="22"/>
          <w:szCs w:val="22"/>
        </w:rPr>
        <w:t xml:space="preserve">Internal link to 5-10 related pages from each page (city neighbors, related services, parent industry)</w:t>
      </w:r>
    </w:p>
    <w:p>
      <w:pPr>
        <w:pStyle w:val="Heading2"/>
      </w:pPr>
      <w:r>
        <w:t xml:space="preserve">1.3 Satellite Website Scaling</w:t>
      </w:r>
    </w:p>
    <w:p>
      <w:pPr>
        <w:spacing w:after="120"/>
      </w:pPr>
      <w:r>
        <w:rPr>
          <w:rFonts w:ascii="Arial" w:cs="Arial" w:eastAsia="Arial" w:hAnsi="Arial"/>
          <w:sz w:val="22"/>
          <w:szCs w:val="22"/>
        </w:rPr>
        <w:t xml:space="preserve">Current state: 15 satellite sites with 555 total pages. Target: 100+ satellites with 5,000+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Satellite Category</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New Sites Needed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Pages Per Site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Total Pages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Method Deep-Dives (6 more)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Industry-Specific (10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Regional/Country Focus (20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Career &amp; Training (5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 &amp; Technology (10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35</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350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Standards &amp; Compliance (10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Case Study Collections (10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News &amp; Industry Updates (5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Calculators &amp; Tools (5 new)</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TOTALS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 new sites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Avg 30</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2,750</w:t>
            </w:r>
          </w:p>
        </w:tc>
      </w:tr>
    </w:tbl>
    <w:p>
      <w:pPr>
        <w:spacing w:after="120"/>
      </w:pPr>
      <w:r>
        <w:rPr>
          <w:rFonts w:ascii="Arial" w:cs="Arial" w:eastAsia="Arial" w:hAnsi="Arial"/>
          <w:sz w:val="22"/>
          <w:szCs w:val="22"/>
        </w:rPr>
        <w:t xml:space="preserve">Combined with existing 15 sites (555 pages) and main site (12,000+ pages), this reaches 15,000+ pages. Expand each satellite to 50+ pages and add 50 more niche satellites to reach 40,000+.</w:t>
      </w:r>
    </w:p>
    <w:p>
      <w:r>
        <w:br w:type="page"/>
      </w:r>
    </w:p>
    <w:p>
      <w:pPr>
        <w:pStyle w:val="Heading1"/>
      </w:pPr>
      <w:r>
        <w:t xml:space="preserve">PHASE 2: SEO DOMINATION STRATEGY</w:t>
      </w:r>
    </w:p>
    <w:p>
      <w:pPr>
        <w:pStyle w:val="Heading2"/>
      </w:pPr>
      <w:r>
        <w:t xml:space="preserve">2.1 Technical SEO Fixes</w:t>
      </w:r>
    </w:p>
    <w:p>
      <w:pPr>
        <w:pStyle w:val="ListParagraph"/>
        <w:numPr>
          <w:ilvl w:val="0"/>
          <w:numId w:val="4"/>
        </w:numPr>
      </w:pPr>
      <w:r>
        <w:rPr>
          <w:rFonts w:ascii="Arial" w:cs="Arial" w:eastAsia="Arial" w:hAnsi="Arial"/>
          <w:sz w:val="22"/>
          <w:szCs w:val="22"/>
        </w:rPr>
        <w:t xml:space="preserve">Fix sitemap domain from ndtconnect.com to ndt-connect.com</w:t>
      </w:r>
    </w:p>
    <w:p>
      <w:pPr>
        <w:pStyle w:val="ListParagraph"/>
        <w:numPr>
          <w:ilvl w:val="0"/>
          <w:numId w:val="4"/>
        </w:numPr>
      </w:pPr>
      <w:r>
        <w:rPr>
          <w:rFonts w:ascii="Arial" w:cs="Arial" w:eastAsia="Arial" w:hAnsi="Arial"/>
          <w:sz w:val="22"/>
          <w:szCs w:val="22"/>
        </w:rPr>
        <w:t xml:space="preserve">Ensure all pages return proper SSR HTML (not client-side rendered shells)</w:t>
      </w:r>
    </w:p>
    <w:p>
      <w:pPr>
        <w:pStyle w:val="ListParagraph"/>
        <w:numPr>
          <w:ilvl w:val="0"/>
          <w:numId w:val="4"/>
        </w:numPr>
      </w:pPr>
      <w:r>
        <w:rPr>
          <w:rFonts w:ascii="Arial" w:cs="Arial" w:eastAsia="Arial" w:hAnsi="Arial"/>
          <w:sz w:val="22"/>
          <w:szCs w:val="22"/>
        </w:rPr>
        <w:t xml:space="preserve">Add unique meta titles (60-70 chars) and descriptions (155-160 chars) per page</w:t>
      </w:r>
    </w:p>
    <w:p>
      <w:pPr>
        <w:pStyle w:val="ListParagraph"/>
        <w:numPr>
          <w:ilvl w:val="0"/>
          <w:numId w:val="4"/>
        </w:numPr>
      </w:pPr>
      <w:r>
        <w:rPr>
          <w:rFonts w:ascii="Arial" w:cs="Arial" w:eastAsia="Arial" w:hAnsi="Arial"/>
          <w:sz w:val="22"/>
          <w:szCs w:val="22"/>
        </w:rPr>
        <w:t xml:space="preserve">Implement canonical tags on all pages to prevent duplicate content</w:t>
      </w:r>
    </w:p>
    <w:p>
      <w:pPr>
        <w:pStyle w:val="ListParagraph"/>
        <w:numPr>
          <w:ilvl w:val="0"/>
          <w:numId w:val="4"/>
        </w:numPr>
      </w:pPr>
      <w:r>
        <w:rPr>
          <w:rFonts w:ascii="Arial" w:cs="Arial" w:eastAsia="Arial" w:hAnsi="Arial"/>
          <w:sz w:val="22"/>
          <w:szCs w:val="22"/>
        </w:rPr>
        <w:t xml:space="preserve">Add hreflang tags for international city pages</w:t>
      </w:r>
    </w:p>
    <w:p>
      <w:pPr>
        <w:pStyle w:val="ListParagraph"/>
        <w:numPr>
          <w:ilvl w:val="0"/>
          <w:numId w:val="4"/>
        </w:numPr>
      </w:pPr>
      <w:r>
        <w:rPr>
          <w:rFonts w:ascii="Arial" w:cs="Arial" w:eastAsia="Arial" w:hAnsi="Arial"/>
          <w:sz w:val="22"/>
          <w:szCs w:val="22"/>
        </w:rPr>
        <w:t xml:space="preserve">Implement breadcrumb schema (BreadcrumbList) on every page</w:t>
      </w:r>
    </w:p>
    <w:p>
      <w:pPr>
        <w:pStyle w:val="ListParagraph"/>
        <w:numPr>
          <w:ilvl w:val="0"/>
          <w:numId w:val="4"/>
        </w:numPr>
      </w:pPr>
      <w:r>
        <w:rPr>
          <w:rFonts w:ascii="Arial" w:cs="Arial" w:eastAsia="Arial" w:hAnsi="Arial"/>
          <w:sz w:val="22"/>
          <w:szCs w:val="22"/>
        </w:rPr>
        <w:t xml:space="preserve">Add JSON-LD structured data: Organization, LocalBusiness, Service, FAQPage, HowTo, JobPosting</w:t>
      </w:r>
    </w:p>
    <w:p>
      <w:pPr>
        <w:pStyle w:val="ListParagraph"/>
        <w:numPr>
          <w:ilvl w:val="0"/>
          <w:numId w:val="4"/>
        </w:numPr>
      </w:pPr>
      <w:r>
        <w:rPr>
          <w:rFonts w:ascii="Arial" w:cs="Arial" w:eastAsia="Arial" w:hAnsi="Arial"/>
          <w:sz w:val="22"/>
          <w:szCs w:val="22"/>
        </w:rPr>
        <w:t xml:space="preserve">Create XML sitemaps split by type (cities, services, blog, tools) with sitemap index</w:t>
      </w:r>
    </w:p>
    <w:p>
      <w:pPr>
        <w:pStyle w:val="ListParagraph"/>
        <w:numPr>
          <w:ilvl w:val="0"/>
          <w:numId w:val="4"/>
        </w:numPr>
      </w:pPr>
      <w:r>
        <w:rPr>
          <w:rFonts w:ascii="Arial" w:cs="Arial" w:eastAsia="Arial" w:hAnsi="Arial"/>
          <w:sz w:val="22"/>
          <w:szCs w:val="22"/>
        </w:rPr>
        <w:t xml:space="preserve">Implement Open Graph and Twitter Card meta tags for social sharing</w:t>
      </w:r>
    </w:p>
    <w:p>
      <w:pPr>
        <w:pStyle w:val="ListParagraph"/>
        <w:numPr>
          <w:ilvl w:val="0"/>
          <w:numId w:val="4"/>
        </w:numPr>
      </w:pPr>
      <w:r>
        <w:rPr>
          <w:rFonts w:ascii="Arial" w:cs="Arial" w:eastAsia="Arial" w:hAnsi="Arial"/>
          <w:sz w:val="22"/>
          <w:szCs w:val="22"/>
        </w:rPr>
        <w:t xml:space="preserve">Optimize Core Web Vitals: LCP &lt; 2.5s, FID &lt; 100ms, CLS &lt; 0.1</w:t>
      </w:r>
    </w:p>
    <w:p>
      <w:pPr>
        <w:pStyle w:val="ListParagraph"/>
        <w:numPr>
          <w:ilvl w:val="0"/>
          <w:numId w:val="4"/>
        </w:numPr>
      </w:pPr>
      <w:r>
        <w:rPr>
          <w:rFonts w:ascii="Arial" w:cs="Arial" w:eastAsia="Arial" w:hAnsi="Arial"/>
          <w:sz w:val="22"/>
          <w:szCs w:val="22"/>
        </w:rPr>
        <w:t xml:space="preserve">Implement image optimization with next/image and WebP format</w:t>
      </w:r>
    </w:p>
    <w:p>
      <w:pPr>
        <w:pStyle w:val="ListParagraph"/>
        <w:numPr>
          <w:ilvl w:val="0"/>
          <w:numId w:val="4"/>
        </w:numPr>
      </w:pPr>
      <w:r>
        <w:rPr>
          <w:rFonts w:ascii="Arial" w:cs="Arial" w:eastAsia="Arial" w:hAnsi="Arial"/>
          <w:sz w:val="22"/>
          <w:szCs w:val="22"/>
        </w:rPr>
        <w:t xml:space="preserve">Add internal linking module: each page links to 5-10 contextually relevant pages</w:t>
      </w:r>
    </w:p>
    <w:p>
      <w:pPr>
        <w:pStyle w:val="Heading2"/>
      </w:pPr>
      <w:r>
        <w:t xml:space="preserve">2.2 On-Page SEO Strategy</w:t>
      </w:r>
    </w:p>
    <w:p>
      <w:pPr>
        <w:spacing w:after="120"/>
      </w:pPr>
      <w:r>
        <w:rPr>
          <w:rFonts w:ascii="Arial" w:cs="Arial" w:eastAsia="Arial" w:hAnsi="Arial"/>
          <w:sz w:val="22"/>
          <w:szCs w:val="22"/>
        </w:rPr>
        <w:t xml:space="preserve">Each page type requires a specific content template optimized for its target keyword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Page 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 Pattern</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Monthly Search Volume (Est.)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Content Length</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City Service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services in [city]</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100-500 per city</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Method Pages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[method] testing services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1,000-5,000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Industry Pages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for [industry]</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500-2,000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Blog Posts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Long-tail educational</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200-2,000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Comparison Pages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[method A] vs [method B]</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500-1,500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Cost Guides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 cost in [city]</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100-500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Glossary Terms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term] definition</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50-500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800+ words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Career Pages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technician jobs [city]</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200-1,000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 words</w:t>
            </w:r>
          </w:p>
        </w:tc>
      </w:tr>
    </w:tbl>
    <w:p>
      <w:pPr>
        <w:pStyle w:val="Heading2"/>
      </w:pPr>
      <w:r>
        <w:t xml:space="preserve">2.3 Link Building Strategy</w:t>
      </w:r>
    </w:p>
    <w:p>
      <w:pPr>
        <w:pStyle w:val="ListParagraph"/>
        <w:numPr>
          <w:ilvl w:val="0"/>
          <w:numId w:val="5"/>
        </w:numPr>
      </w:pPr>
      <w:r>
        <w:rPr>
          <w:rFonts w:ascii="Arial" w:cs="Arial" w:eastAsia="Arial" w:hAnsi="Arial"/>
          <w:sz w:val="22"/>
          <w:szCs w:val="22"/>
        </w:rPr>
        <w:t xml:space="preserve">Satellite sites: Each of 100+ satellites links back 5-10x per page = 25,000+ backlinks to main domain</w:t>
      </w:r>
    </w:p>
    <w:p>
      <w:pPr>
        <w:pStyle w:val="ListParagraph"/>
        <w:numPr>
          <w:ilvl w:val="0"/>
          <w:numId w:val="5"/>
        </w:numPr>
      </w:pPr>
      <w:r>
        <w:rPr>
          <w:rFonts w:ascii="Arial" w:cs="Arial" w:eastAsia="Arial" w:hAnsi="Arial"/>
          <w:sz w:val="22"/>
          <w:szCs w:val="22"/>
        </w:rPr>
        <w:t xml:space="preserve">Guest posting: Target NDT industry publications, engineering blogs, and trade magazines</w:t>
      </w:r>
    </w:p>
    <w:p>
      <w:pPr>
        <w:pStyle w:val="ListParagraph"/>
        <w:numPr>
          <w:ilvl w:val="0"/>
          <w:numId w:val="5"/>
        </w:numPr>
      </w:pPr>
      <w:r>
        <w:rPr>
          <w:rFonts w:ascii="Arial" w:cs="Arial" w:eastAsia="Arial" w:hAnsi="Arial"/>
          <w:sz w:val="22"/>
          <w:szCs w:val="22"/>
        </w:rPr>
        <w:t xml:space="preserve">Industry directories: List on ASNT, TWI, NDT.net, inspection engineering directories</w:t>
      </w:r>
    </w:p>
    <w:p>
      <w:pPr>
        <w:pStyle w:val="ListParagraph"/>
        <w:numPr>
          <w:ilvl w:val="0"/>
          <w:numId w:val="5"/>
        </w:numPr>
      </w:pPr>
      <w:r>
        <w:rPr>
          <w:rFonts w:ascii="Arial" w:cs="Arial" w:eastAsia="Arial" w:hAnsi="Arial"/>
          <w:sz w:val="22"/>
          <w:szCs w:val="22"/>
        </w:rPr>
        <w:t xml:space="preserve">Resource page outreach: Contact universities with NDT/materials engineering programs</w:t>
      </w:r>
    </w:p>
    <w:p>
      <w:pPr>
        <w:pStyle w:val="ListParagraph"/>
        <w:numPr>
          <w:ilvl w:val="0"/>
          <w:numId w:val="5"/>
        </w:numPr>
      </w:pPr>
      <w:r>
        <w:rPr>
          <w:rFonts w:ascii="Arial" w:cs="Arial" w:eastAsia="Arial" w:hAnsi="Arial"/>
          <w:sz w:val="22"/>
          <w:szCs w:val="22"/>
        </w:rPr>
        <w:t xml:space="preserve">HARO/media responses: Position as NDT industry expert for journalist queries</w:t>
      </w:r>
    </w:p>
    <w:p>
      <w:pPr>
        <w:pStyle w:val="ListParagraph"/>
        <w:numPr>
          <w:ilvl w:val="0"/>
          <w:numId w:val="5"/>
        </w:numPr>
      </w:pPr>
      <w:r>
        <w:rPr>
          <w:rFonts w:ascii="Arial" w:cs="Arial" w:eastAsia="Arial" w:hAnsi="Arial"/>
          <w:sz w:val="22"/>
          <w:szCs w:val="22"/>
        </w:rPr>
        <w:t xml:space="preserve">Create linkable assets: NDT salary survey, industry statistics report, interactive tools</w:t>
      </w:r>
    </w:p>
    <w:p>
      <w:pPr>
        <w:pStyle w:val="ListParagraph"/>
        <w:numPr>
          <w:ilvl w:val="0"/>
          <w:numId w:val="5"/>
        </w:numPr>
      </w:pPr>
      <w:r>
        <w:rPr>
          <w:rFonts w:ascii="Arial" w:cs="Arial" w:eastAsia="Arial" w:hAnsi="Arial"/>
          <w:sz w:val="22"/>
          <w:szCs w:val="22"/>
        </w:rPr>
        <w:t xml:space="preserve">Social media: LinkedIn company page with weekly NDT industry content</w:t>
      </w:r>
    </w:p>
    <w:p>
      <w:pPr>
        <w:pStyle w:val="ListParagraph"/>
        <w:numPr>
          <w:ilvl w:val="0"/>
          <w:numId w:val="5"/>
        </w:numPr>
      </w:pPr>
      <w:r>
        <w:rPr>
          <w:rFonts w:ascii="Arial" w:cs="Arial" w:eastAsia="Arial" w:hAnsi="Arial"/>
          <w:sz w:val="22"/>
          <w:szCs w:val="22"/>
        </w:rPr>
        <w:t xml:space="preserve">YouTube channel: NDT technique demonstrations, career advice, equipment reviews</w:t>
      </w:r>
    </w:p>
    <w:p>
      <w:pPr>
        <w:pStyle w:val="Heading2"/>
      </w:pPr>
      <w:r>
        <w:t xml:space="preserve">2.4 Local SEO for Top 3 City Rankings</w:t>
      </w:r>
    </w:p>
    <w:p>
      <w:pPr>
        <w:spacing w:after="120"/>
      </w:pPr>
      <w:r>
        <w:rPr>
          <w:rFonts w:ascii="Arial" w:cs="Arial" w:eastAsia="Arial" w:hAnsi="Arial"/>
          <w:sz w:val="22"/>
          <w:szCs w:val="22"/>
        </w:rPr>
        <w:t xml:space="preserve">To rank in the top 3 pages for NDT services in each target city:</w:t>
      </w:r>
    </w:p>
    <w:p>
      <w:pPr>
        <w:pStyle w:val="ListParagraph"/>
        <w:numPr>
          <w:ilvl w:val="0"/>
          <w:numId w:val="6"/>
        </w:numPr>
      </w:pPr>
      <w:r>
        <w:rPr>
          <w:rFonts w:ascii="Arial" w:cs="Arial" w:eastAsia="Arial" w:hAnsi="Arial"/>
          <w:sz w:val="22"/>
          <w:szCs w:val="22"/>
        </w:rPr>
        <w:t xml:space="preserve">Create Google Business Profiles for key cities (Houston, LA, Dallas, NY, etc.)</w:t>
      </w:r>
    </w:p>
    <w:p>
      <w:pPr>
        <w:pStyle w:val="ListParagraph"/>
        <w:numPr>
          <w:ilvl w:val="0"/>
          <w:numId w:val="6"/>
        </w:numPr>
      </w:pPr>
      <w:r>
        <w:rPr>
          <w:rFonts w:ascii="Arial" w:cs="Arial" w:eastAsia="Arial" w:hAnsi="Arial"/>
          <w:sz w:val="22"/>
          <w:szCs w:val="22"/>
        </w:rPr>
        <w:t xml:space="preserve">Build city-specific landing pages with unique local content (facilities, regulations, industry context)</w:t>
      </w:r>
    </w:p>
    <w:p>
      <w:pPr>
        <w:pStyle w:val="ListParagraph"/>
        <w:numPr>
          <w:ilvl w:val="0"/>
          <w:numId w:val="6"/>
        </w:numPr>
      </w:pPr>
      <w:r>
        <w:rPr>
          <w:rFonts w:ascii="Arial" w:cs="Arial" w:eastAsia="Arial" w:hAnsi="Arial"/>
          <w:sz w:val="22"/>
          <w:szCs w:val="22"/>
        </w:rPr>
        <w:t xml:space="preserve">Add LocalBusiness schema with city address, phone, and service area</w:t>
      </w:r>
    </w:p>
    <w:p>
      <w:pPr>
        <w:pStyle w:val="ListParagraph"/>
        <w:numPr>
          <w:ilvl w:val="0"/>
          <w:numId w:val="6"/>
        </w:numPr>
      </w:pPr>
      <w:r>
        <w:rPr>
          <w:rFonts w:ascii="Arial" w:cs="Arial" w:eastAsia="Arial" w:hAnsi="Arial"/>
          <w:sz w:val="22"/>
          <w:szCs w:val="22"/>
        </w:rPr>
        <w:t xml:space="preserve">Generate city-specific testimonials and case studies</w:t>
      </w:r>
    </w:p>
    <w:p>
      <w:pPr>
        <w:pStyle w:val="ListParagraph"/>
        <w:numPr>
          <w:ilvl w:val="0"/>
          <w:numId w:val="6"/>
        </w:numPr>
      </w:pPr>
      <w:r>
        <w:rPr>
          <w:rFonts w:ascii="Arial" w:cs="Arial" w:eastAsia="Arial" w:hAnsi="Arial"/>
          <w:sz w:val="22"/>
          <w:szCs w:val="22"/>
        </w:rPr>
        <w:t xml:space="preserve">Build local citations on Yelp, Yellow Pages, BBB, Manta for each city</w:t>
      </w:r>
    </w:p>
    <w:p>
      <w:pPr>
        <w:pStyle w:val="ListParagraph"/>
        <w:numPr>
          <w:ilvl w:val="0"/>
          <w:numId w:val="6"/>
        </w:numPr>
      </w:pPr>
      <w:r>
        <w:rPr>
          <w:rFonts w:ascii="Arial" w:cs="Arial" w:eastAsia="Arial" w:hAnsi="Arial"/>
          <w:sz w:val="22"/>
          <w:szCs w:val="22"/>
        </w:rPr>
        <w:t xml:space="preserve">Create city-specific blog content (e.g., 'NDT regulations in Texas' or 'Houston refinery inspection requirements')</w:t>
      </w:r>
    </w:p>
    <w:p>
      <w:pPr>
        <w:pStyle w:val="ListParagraph"/>
        <w:numPr>
          <w:ilvl w:val="0"/>
          <w:numId w:val="6"/>
        </w:numPr>
      </w:pPr>
      <w:r>
        <w:rPr>
          <w:rFonts w:ascii="Arial" w:cs="Arial" w:eastAsia="Arial" w:hAnsi="Arial"/>
          <w:sz w:val="22"/>
          <w:szCs w:val="22"/>
        </w:rPr>
        <w:t xml:space="preserve">Target Google Maps pack with proper NAP (Name, Address, Phone) consistency</w:t>
      </w:r>
    </w:p>
    <w:p>
      <w:pPr>
        <w:pStyle w:val="ListParagraph"/>
        <w:numPr>
          <w:ilvl w:val="0"/>
          <w:numId w:val="6"/>
        </w:numPr>
      </w:pPr>
      <w:r>
        <w:rPr>
          <w:rFonts w:ascii="Arial" w:cs="Arial" w:eastAsia="Arial" w:hAnsi="Arial"/>
          <w:sz w:val="22"/>
          <w:szCs w:val="22"/>
        </w:rPr>
        <w:t xml:space="preserve">Sponsor or participate in local industry events and link back</w:t>
      </w:r>
    </w:p>
    <w:p>
      <w:r>
        <w:br w:type="page"/>
      </w:r>
    </w:p>
    <w:p>
      <w:pPr>
        <w:pStyle w:val="Heading1"/>
      </w:pPr>
      <w:r>
        <w:t xml:space="preserve">PHASE 3: MONETIZATION STRATEGY</w:t>
      </w:r>
    </w:p>
    <w:p>
      <w:pPr>
        <w:pStyle w:val="Heading2"/>
      </w:pPr>
      <w:r>
        <w:t xml:space="preserve">3.1 Google AdSense Implementation</w:t>
      </w:r>
    </w:p>
    <w:p>
      <w:pPr>
        <w:spacing w:after="120"/>
      </w:pPr>
      <w:r>
        <w:rPr>
          <w:rFonts w:ascii="Arial" w:cs="Arial" w:eastAsia="Arial" w:hAnsi="Arial"/>
          <w:sz w:val="22"/>
          <w:szCs w:val="22"/>
        </w:rPr>
        <w:t xml:space="preserve">The NDT industry is a high-value B2B niche with advertising CPMs typically between $15-50. Strategic ad placement is critical for maximizing revenue without degrading user experience.</w:t>
      </w:r>
    </w:p>
    <w:p>
      <w:pPr>
        <w:pStyle w:val="Heading3"/>
      </w:pPr>
      <w:r>
        <w:t xml:space="preserve">Ad Placement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Placement</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 Unit Type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Expected RPM</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Above the fold (header)</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Leaderboard 728x90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content pages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$8-15</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In-content (after 2nd paragraph)</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In-article native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Blog, guides, glossary</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$12-25</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Sidebar (sticky)</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Medium Rectangle 300x250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pages with sidebar</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$10-20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Between sections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In-feed native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List pages, directories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$8-15</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Footer (above fold on mobile)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Large Rectangle 336x280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pages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$5-10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Anchor (mobile bottom)</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Anchor ad unit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Mobile pages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$3-8</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Interstitial (page transition)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Vignette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Blog navigation</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$15-30</w:t>
            </w:r>
          </w:p>
        </w:tc>
      </w:tr>
    </w:tbl>
    <w:p>
      <w:pPr>
        <w:pStyle w:val="Heading3"/>
      </w:pPr>
      <w:r>
        <w:t xml:space="preserve">AdSense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Traffic Level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Monthly Page Views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Blended RPM</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Monthly AdSense Revenue</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9</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$3,600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12</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18</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$33,000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24</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$75,000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36 (Target)</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6EAF8" w:val="clear"/>
            <w:tcMar>
              <w:top w:type="dxa" w:w="100"/>
              <w:left w:type="dxa" w:w="200"/>
              <w:bottom w:type="dxa" w:w="100"/>
              <w:right w:type="dxa" w:w="200"/>
            </w:tcMar>
          </w:tcPr>
          <w:p>
            <w:r>
              <w:rPr>
                <w:rFonts w:ascii="Arial" w:cs="Arial" w:eastAsia="Arial" w:hAnsi="Arial"/>
                <w:b/>
                <w:bCs/>
                <w:color w:val="1B4F72"/>
                <w:sz w:val="24"/>
                <w:szCs w:val="24"/>
              </w:rPr>
              <w:t xml:space="preserve">ADSENSE BEST PRACTICES</w:t>
            </w:r>
          </w:p>
          <w:p>
            <w:pPr>
              <w:spacing w:after="0"/>
            </w:pPr>
            <w:r>
              <w:rPr>
                <w:rFonts w:ascii="Arial" w:cs="Arial" w:eastAsia="Arial" w:hAnsi="Arial"/>
                <w:sz w:val="21"/>
                <w:szCs w:val="21"/>
              </w:rPr>
              <w:t xml:space="preserve">1) Never place more than 3 ad units above the fold. 2) Maintain 60%+ content-to-ad ratio. 3) Use Auto Ads initially then optimize manually. 4) Implement lazy loading for below-fold ads. 5) Use responsive ad units for mobile. 6) A/B test placements monthly. 7) Consider AdSense alternatives for higher RPM: Mediavine (requires 50K sessions/month) or AdThrive (requires 100K pageviews/month).</w:t>
            </w:r>
          </w:p>
        </w:tc>
      </w:tr>
    </w:tbl>
    <w:p>
      <w:pPr>
        <w:pStyle w:val="Heading2"/>
      </w:pPr>
      <w:r>
        <w:t xml:space="preserve">3.2 Marketplace Transaction Revenue</w:t>
      </w:r>
    </w:p>
    <w:p>
      <w:pPr>
        <w:spacing w:after="120"/>
      </w:pPr>
      <w:r>
        <w:rPr>
          <w:rFonts w:ascii="Arial" w:cs="Arial" w:eastAsia="Arial" w:hAnsi="Arial"/>
          <w:sz w:val="22"/>
          <w:szCs w:val="22"/>
        </w:rPr>
        <w:t xml:space="preserve">The core Uber-for-NDT marketplace model should generate the majority of revenue through service booking 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Price Point</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Monthly Target (Year 2)</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 Booking Commission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10-15% of job value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$50-500 per booking</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$200,000-300,000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Provider Premium Listing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Monthly subscription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$99-499/month</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$50,000-100,000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Featured Provider Placement</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CPC or CPM</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$2-10 per click</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$20,000-40,000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Lead Generation Fee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 qualified lead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$25-100 per lead</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$30,000-60,000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Urgent/Priority Dispatch</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Premium fee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$50-200 per urgent job</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$10,000-20,000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 Rental Marketplace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Commission on rentals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5-10% commission</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$5,000-15,000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Training Course Bookings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Commission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10-20% commission</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$10,000-25,000</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Verification/Badge Fees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Annual fee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$199-999/year</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$10,000-30,000</w:t>
            </w:r>
          </w:p>
        </w:tc>
      </w:tr>
    </w:tbl>
    <w:p>
      <w:pPr>
        <w:pStyle w:val="Heading2"/>
      </w:pPr>
      <w:r>
        <w:t xml:space="preserve">3.3 Freemium Model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20"/>
        <w:gridCol w:w="2520"/>
        <w:gridCol w:w="2820"/>
      </w:tblGrid>
      <w:tr>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9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Free Tier</w:t>
            </w:r>
          </w:p>
        </w:tc>
        <w:tc>
          <w:tcPr>
            <w:tcW w:type="dxa" w:w="25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 ($49/mo)</w:t>
            </w:r>
          </w:p>
        </w:tc>
        <w:tc>
          <w:tcPr>
            <w:tcW w:type="dxa" w:w="28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Enterprise ($299/mo)</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Provider Search</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 searches/day</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Unlimited</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Unlimited + API</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 Requests</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1/month</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10/month</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Unlimited</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Provider Profile</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Basic listing</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Enhanced + photos</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Featured + video</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Analytics Dashboard</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None</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Basic analytics</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Full analytics + reports</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Lead Notifications</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Email only</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Real-time push</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Priority + phone alerts</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Support</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Community</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Email support</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Dedicated account manager</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 Access</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None</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None</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Full REST API</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Certification Verification</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Manual</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Automated</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Automated + badge</w:t>
            </w:r>
          </w:p>
        </w:tc>
      </w:tr>
      <w:tr>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AdSense Ads Shown</w:t>
            </w:r>
          </w:p>
        </w:tc>
        <w:tc>
          <w:tcPr>
            <w:tcW w:type="dxa" w:w="19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Yes (full)</w:t>
            </w:r>
          </w:p>
        </w:tc>
        <w:tc>
          <w:tcPr>
            <w:tcW w:type="dxa" w:w="25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Reduced ads</w:t>
            </w:r>
          </w:p>
        </w:tc>
        <w:tc>
          <w:tcPr>
            <w:tcW w:type="dxa" w:w="282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ads</w:t>
            </w:r>
          </w:p>
        </w:tc>
      </w:tr>
    </w:tbl>
    <w:p>
      <w:r>
        <w:br w:type="page"/>
      </w:r>
    </w:p>
    <w:p>
      <w:pPr>
        <w:pStyle w:val="Heading1"/>
      </w:pPr>
      <w:r>
        <w:t xml:space="preserve">PHASE 4: UI/UX IMPROVEMENTS</w:t>
      </w:r>
    </w:p>
    <w:p>
      <w:pPr>
        <w:pStyle w:val="Heading2"/>
      </w:pPr>
      <w:r>
        <w:t xml:space="preserve">4.1 Current UI/UX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Score</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Issues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Score</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Visual Design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7.5/10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Clean but basic; needs more dynamic elements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Navigation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visible nav menu on desktop; pages unreachable</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Content Depth</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Most pages 404; minimal content visible</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Mobile UX</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Responsive layout works well</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9.5/10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Trust Signals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testimonials, badges, or team info visible</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CTA Effectiveness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Present but not compelling; weak contrast</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Page Speed</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Fast loading on Vercel CDN</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9.5/10</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Footer</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2/10</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Only copyright; no links or info</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9/10</w:t>
            </w:r>
          </w:p>
        </w:tc>
      </w:tr>
    </w:tbl>
    <w:p>
      <w:pPr>
        <w:pStyle w:val="Heading2"/>
      </w:pPr>
      <w:r>
        <w:t xml:space="preserve">4.2 Priority UI/UX Changes</w:t>
      </w:r>
    </w:p>
    <w:p>
      <w:pPr>
        <w:pStyle w:val="ListParagraph"/>
        <w:numPr>
          <w:ilvl w:val="0"/>
          <w:numId w:val="7"/>
        </w:numPr>
      </w:pPr>
      <w:r>
        <w:rPr>
          <w:rFonts w:ascii="Arial" w:cs="Arial" w:eastAsia="Arial" w:hAnsi="Arial"/>
          <w:sz w:val="22"/>
          <w:szCs w:val="22"/>
        </w:rPr>
        <w:t xml:space="preserve">NAVIGATION: Add full mega-menu with Services, Industries, Locations, Tools, Blog, About dropdowns</w:t>
      </w:r>
    </w:p>
    <w:p>
      <w:pPr>
        <w:pStyle w:val="ListParagraph"/>
        <w:numPr>
          <w:ilvl w:val="0"/>
          <w:numId w:val="7"/>
        </w:numPr>
      </w:pPr>
      <w:r>
        <w:rPr>
          <w:rFonts w:ascii="Arial" w:cs="Arial" w:eastAsia="Arial" w:hAnsi="Arial"/>
          <w:sz w:val="22"/>
          <w:szCs w:val="22"/>
        </w:rPr>
        <w:t xml:space="preserve">HOMEPAGE: Add animated statistics counter (providers, inspections completed, cities served), featured providers carousel, industry logos, and testimonial slider</w:t>
      </w:r>
    </w:p>
    <w:p>
      <w:pPr>
        <w:pStyle w:val="ListParagraph"/>
        <w:numPr>
          <w:ilvl w:val="0"/>
          <w:numId w:val="7"/>
        </w:numPr>
      </w:pPr>
      <w:r>
        <w:rPr>
          <w:rFonts w:ascii="Arial" w:cs="Arial" w:eastAsia="Arial" w:hAnsi="Arial"/>
          <w:sz w:val="22"/>
          <w:szCs w:val="22"/>
        </w:rPr>
        <w:t xml:space="preserve">TRUST: Add 'As Featured In' section with industry publication logos, ASNT partnership badge, ISO certification display</w:t>
      </w:r>
    </w:p>
    <w:p>
      <w:pPr>
        <w:pStyle w:val="ListParagraph"/>
        <w:numPr>
          <w:ilvl w:val="0"/>
          <w:numId w:val="7"/>
        </w:numPr>
      </w:pPr>
      <w:r>
        <w:rPr>
          <w:rFonts w:ascii="Arial" w:cs="Arial" w:eastAsia="Arial" w:hAnsi="Arial"/>
          <w:sz w:val="22"/>
          <w:szCs w:val="22"/>
        </w:rPr>
        <w:t xml:space="preserve">FOOTER: Comprehensive footer with company info, quick links (Services, Industries, Cities, Blog, Careers), support links, social media, newsletter signup, and contact details</w:t>
      </w:r>
    </w:p>
    <w:p>
      <w:pPr>
        <w:pStyle w:val="ListParagraph"/>
        <w:numPr>
          <w:ilvl w:val="0"/>
          <w:numId w:val="7"/>
        </w:numPr>
      </w:pPr>
      <w:r>
        <w:rPr>
          <w:rFonts w:ascii="Arial" w:cs="Arial" w:eastAsia="Arial" w:hAnsi="Arial"/>
          <w:sz w:val="22"/>
          <w:szCs w:val="22"/>
        </w:rPr>
        <w:t xml:space="preserve">SEARCH: Prominent search bar on homepage and all pages - 'Find NDT providers near you' with location autocomplete</w:t>
      </w:r>
    </w:p>
    <w:p>
      <w:pPr>
        <w:pStyle w:val="ListParagraph"/>
        <w:numPr>
          <w:ilvl w:val="0"/>
          <w:numId w:val="7"/>
        </w:numPr>
      </w:pPr>
      <w:r>
        <w:rPr>
          <w:rFonts w:ascii="Arial" w:cs="Arial" w:eastAsia="Arial" w:hAnsi="Arial"/>
          <w:sz w:val="22"/>
          <w:szCs w:val="22"/>
        </w:rPr>
        <w:t xml:space="preserve">DYNAMIC ELEMENTS: Add interactive NDT method selector tool, cost calculator with animated results, provider availability calendar</w:t>
      </w:r>
    </w:p>
    <w:p>
      <w:pPr>
        <w:pStyle w:val="ListParagraph"/>
        <w:numPr>
          <w:ilvl w:val="0"/>
          <w:numId w:val="7"/>
        </w:numPr>
      </w:pPr>
      <w:r>
        <w:rPr>
          <w:rFonts w:ascii="Arial" w:cs="Arial" w:eastAsia="Arial" w:hAnsi="Arial"/>
          <w:sz w:val="22"/>
          <w:szCs w:val="22"/>
        </w:rPr>
        <w:t xml:space="preserve">SOCIAL PROOF: Real-time ticker showing recent bookings ('John from Houston just booked UT inspection'), review stars on all provider cards</w:t>
      </w:r>
    </w:p>
    <w:p>
      <w:pPr>
        <w:pStyle w:val="ListParagraph"/>
        <w:numPr>
          <w:ilvl w:val="0"/>
          <w:numId w:val="7"/>
        </w:numPr>
      </w:pPr>
      <w:r>
        <w:rPr>
          <w:rFonts w:ascii="Arial" w:cs="Arial" w:eastAsia="Arial" w:hAnsi="Arial"/>
          <w:sz w:val="22"/>
          <w:szCs w:val="22"/>
        </w:rPr>
        <w:t xml:space="preserve">CTA OPTIMIZATION: High-contrast buttons (bright blue on white), sticky mobile CTA bar, exit-intent popup for email capture</w:t>
      </w:r>
    </w:p>
    <w:p>
      <w:r>
        <w:br w:type="page"/>
      </w:r>
    </w:p>
    <w:p>
      <w:pPr>
        <w:pStyle w:val="Heading1"/>
      </w:pPr>
      <w:r>
        <w:t xml:space="preserve">REASSESSMENT ROUND 1: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DEBD0" w:val="clear"/>
            <w:tcMar>
              <w:top w:type="dxa" w:w="100"/>
              <w:left w:type="dxa" w:w="200"/>
              <w:bottom w:type="dxa" w:w="100"/>
              <w:right w:type="dxa" w:w="200"/>
            </w:tcMar>
          </w:tcPr>
          <w:p>
            <w:r>
              <w:rPr>
                <w:rFonts w:ascii="Arial" w:cs="Arial" w:eastAsia="Arial" w:hAnsi="Arial"/>
                <w:b/>
                <w:bCs/>
                <w:color w:val="1B4F72"/>
                <w:sz w:val="24"/>
                <w:szCs w:val="24"/>
              </w:rPr>
              <w:t xml:space="preserve">REASSESSMENT METHODOLOGY</w:t>
            </w:r>
          </w:p>
          <w:p>
            <w:pPr>
              <w:spacing w:after="0"/>
            </w:pPr>
            <w:r>
              <w:rPr>
                <w:rFonts w:ascii="Arial" w:cs="Arial" w:eastAsia="Arial" w:hAnsi="Arial"/>
                <w:sz w:val="21"/>
                <w:szCs w:val="21"/>
              </w:rPr>
              <w:t xml:space="preserve">After building the initial plan, I re-examined every section for missing elements, unrealistic assumptions, overlooked risks, and opportunities. Below are the gaps identified and their resolutions.</w:t>
            </w:r>
          </w:p>
        </w:tc>
      </w:tr>
    </w:tbl>
    <w:p>
      <w:pPr>
        <w:pStyle w:val="Heading2"/>
      </w:pPr>
      <w:r>
        <w:t xml:space="preserve">Gap 1: Content Quality at Scale</w:t>
      </w:r>
    </w:p>
    <w:p>
      <w:pPr>
        <w:spacing w:after="120"/>
      </w:pPr>
      <w:r>
        <w:rPr>
          <w:rFonts w:ascii="Arial" w:cs="Arial" w:eastAsia="Arial" w:hAnsi="Arial"/>
          <w:sz w:val="22"/>
          <w:szCs w:val="22"/>
        </w:rPr>
        <w:t xml:space="preserve">Problem: Generating 40,000+ pages with unique, high-quality content is the biggest challenge. Thin, duplicate, or AI-generated low-quality content will trigger Google penalties and destroy rankings.</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Implement a tiered content quality system:</w:t>
      </w:r>
    </w:p>
    <w:p>
      <w:pPr>
        <w:pStyle w:val="ListParagraph"/>
        <w:numPr>
          <w:ilvl w:val="0"/>
          <w:numId w:val="8"/>
        </w:numPr>
      </w:pPr>
      <w:r>
        <w:rPr>
          <w:rFonts w:ascii="Arial" w:cs="Arial" w:eastAsia="Arial" w:hAnsi="Arial"/>
          <w:sz w:val="22"/>
          <w:szCs w:val="22"/>
        </w:rPr>
        <w:t xml:space="preserve">Tier 1 (Top 500 pages): Hand-written, 3,000+ word expert content for highest-traffic keywords. Hire NDT industry SMEs to write or review.</w:t>
      </w:r>
    </w:p>
    <w:p>
      <w:pPr>
        <w:pStyle w:val="ListParagraph"/>
        <w:numPr>
          <w:ilvl w:val="0"/>
          <w:numId w:val="8"/>
        </w:numPr>
      </w:pPr>
      <w:r>
        <w:rPr>
          <w:rFonts w:ascii="Arial" w:cs="Arial" w:eastAsia="Arial" w:hAnsi="Arial"/>
          <w:sz w:val="22"/>
          <w:szCs w:val="22"/>
        </w:rPr>
        <w:t xml:space="preserve">Tier 2 (Next 5,000 pages): AI-assisted content with human editorial review. Use structured templates with city/service-specific data injection from seo-data.ts. Minimum 1,500 words with unique local insights.</w:t>
      </w:r>
    </w:p>
    <w:p>
      <w:pPr>
        <w:pStyle w:val="ListParagraph"/>
        <w:numPr>
          <w:ilvl w:val="0"/>
          <w:numId w:val="8"/>
        </w:numPr>
      </w:pPr>
      <w:r>
        <w:rPr>
          <w:rFonts w:ascii="Arial" w:cs="Arial" w:eastAsia="Arial" w:hAnsi="Arial"/>
          <w:sz w:val="22"/>
          <w:szCs w:val="22"/>
        </w:rPr>
        <w:t xml:space="preserve">Tier 3 (Remaining 35,000+ pages): Programmatic pages with structured data, unique titles/descriptions, and 800+ words. These serve as long-tail keyword catchers. Include user-generated content (reviews, Q&amp;A) to add uniqueness.</w:t>
      </w:r>
    </w:p>
    <w:p>
      <w:pPr>
        <w:pStyle w:val="ListParagraph"/>
        <w:numPr>
          <w:ilvl w:val="0"/>
          <w:numId w:val="8"/>
        </w:numPr>
      </w:pPr>
      <w:r>
        <w:rPr>
          <w:rFonts w:ascii="Arial" w:cs="Arial" w:eastAsia="Arial" w:hAnsi="Arial"/>
          <w:sz w:val="22"/>
          <w:szCs w:val="22"/>
        </w:rPr>
        <w:t xml:space="preserve">Quality gates: Every page must pass a uniqueness check (minimum 60% unique content vs. template), readability score (Flesch-Kincaid Grade 8-12), and keyword density check (1-3% primary keyword).</w:t>
      </w:r>
    </w:p>
    <w:p>
      <w:pPr>
        <w:pStyle w:val="Heading2"/>
      </w:pPr>
      <w:r>
        <w:t xml:space="preserve">Gap 2: Revenue Timeline is Aggressive</w:t>
      </w:r>
    </w:p>
    <w:p>
      <w:pPr>
        <w:spacing w:after="120"/>
      </w:pPr>
      <w:r>
        <w:rPr>
          <w:rFonts w:ascii="Arial" w:cs="Arial" w:eastAsia="Arial" w:hAnsi="Arial"/>
          <w:sz w:val="22"/>
          <w:szCs w:val="22"/>
        </w:rPr>
        <w:t xml:space="preserve">Problem: $1M/month within 12 months is extremely ambitious. SEO typically takes 6-12 months to show significant results, and marketplace revenue requires a critical mass of providers and clients.</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Revised timeline to 24-36 months with milestone-based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60"/>
        <w:gridCol w:w="22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Revenue Target</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Metric</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Fix deployment + launch pages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1-2</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140+ pages indexed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Scale to 5,000 pages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3-6</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$5,000-15,000/mo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 monthly users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Scale to 15,000 pages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6-12</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$30,000-80,000/mo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 monthly users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Scale to 30,000 pages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12-18</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$100,000-250,000/mo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200,000 monthly users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Scale to 40,000+ pages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18-24</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$300,000-600,000/mo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500,000 monthly users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Optimize &amp; compound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24-36</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$600,000-1,000,000/mo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1,000,000+ monthly users</w:t>
            </w:r>
          </w:p>
        </w:tc>
      </w:tr>
    </w:tbl>
    <w:p>
      <w:pPr>
        <w:pStyle w:val="Heading2"/>
      </w:pPr>
      <w:r>
        <w:t xml:space="preserve">Gap 3: Satellite Site Risk</w:t>
      </w:r>
    </w:p>
    <w:p>
      <w:pPr>
        <w:spacing w:after="120"/>
      </w:pPr>
      <w:r>
        <w:rPr>
          <w:rFonts w:ascii="Arial" w:cs="Arial" w:eastAsia="Arial" w:hAnsi="Arial"/>
          <w:sz w:val="22"/>
          <w:szCs w:val="22"/>
        </w:rPr>
        <w:t xml:space="preserve">Problem: Google may identify satellite sites as a link scheme (PBN - Private Blog Network), potentially penalizing the main domain.</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Implement satellite site best practices to avoid penalties:</w:t>
      </w:r>
    </w:p>
    <w:p>
      <w:pPr>
        <w:pStyle w:val="ListParagraph"/>
        <w:numPr>
          <w:ilvl w:val="0"/>
          <w:numId w:val="9"/>
        </w:numPr>
      </w:pPr>
      <w:r>
        <w:rPr>
          <w:rFonts w:ascii="Arial" w:cs="Arial" w:eastAsia="Arial" w:hAnsi="Arial"/>
          <w:sz w:val="22"/>
          <w:szCs w:val="22"/>
        </w:rPr>
        <w:t xml:space="preserve">Each satellite must have genuinely unique, valuable content (not thin doorway pages)</w:t>
      </w:r>
    </w:p>
    <w:p>
      <w:pPr>
        <w:pStyle w:val="ListParagraph"/>
        <w:numPr>
          <w:ilvl w:val="0"/>
          <w:numId w:val="9"/>
        </w:numPr>
      </w:pPr>
      <w:r>
        <w:rPr>
          <w:rFonts w:ascii="Arial" w:cs="Arial" w:eastAsia="Arial" w:hAnsi="Arial"/>
          <w:sz w:val="22"/>
          <w:szCs w:val="22"/>
        </w:rPr>
        <w:t xml:space="preserve">Use different hosting providers for satellites (not all on Vercel)</w:t>
      </w:r>
    </w:p>
    <w:p>
      <w:pPr>
        <w:pStyle w:val="ListParagraph"/>
        <w:numPr>
          <w:ilvl w:val="0"/>
          <w:numId w:val="9"/>
        </w:numPr>
      </w:pPr>
      <w:r>
        <w:rPr>
          <w:rFonts w:ascii="Arial" w:cs="Arial" w:eastAsia="Arial" w:hAnsi="Arial"/>
          <w:sz w:val="22"/>
          <w:szCs w:val="22"/>
        </w:rPr>
        <w:t xml:space="preserve">Register custom domains for top-performing satellites instead of using vercel.app subdomains</w:t>
      </w:r>
    </w:p>
    <w:p>
      <w:pPr>
        <w:pStyle w:val="ListParagraph"/>
        <w:numPr>
          <w:ilvl w:val="0"/>
          <w:numId w:val="9"/>
        </w:numPr>
      </w:pPr>
      <w:r>
        <w:rPr>
          <w:rFonts w:ascii="Arial" w:cs="Arial" w:eastAsia="Arial" w:hAnsi="Arial"/>
          <w:sz w:val="22"/>
          <w:szCs w:val="22"/>
        </w:rPr>
        <w:t xml:space="preserve">Vary link anchor text naturally (branded, generic, keyword, URL variations)</w:t>
      </w:r>
    </w:p>
    <w:p>
      <w:pPr>
        <w:pStyle w:val="ListParagraph"/>
        <w:numPr>
          <w:ilvl w:val="0"/>
          <w:numId w:val="9"/>
        </w:numPr>
      </w:pPr>
      <w:r>
        <w:rPr>
          <w:rFonts w:ascii="Arial" w:cs="Arial" w:eastAsia="Arial" w:hAnsi="Arial"/>
          <w:sz w:val="22"/>
          <w:szCs w:val="22"/>
        </w:rPr>
        <w:t xml:space="preserve">Limit outbound links to ndt-connect.com to 2-3 per page (not 10+ as currently configured)</w:t>
      </w:r>
    </w:p>
    <w:p>
      <w:pPr>
        <w:pStyle w:val="ListParagraph"/>
        <w:numPr>
          <w:ilvl w:val="0"/>
          <w:numId w:val="9"/>
        </w:numPr>
      </w:pPr>
      <w:r>
        <w:rPr>
          <w:rFonts w:ascii="Arial" w:cs="Arial" w:eastAsia="Arial" w:hAnsi="Arial"/>
          <w:sz w:val="22"/>
          <w:szCs w:val="22"/>
        </w:rPr>
        <w:t xml:space="preserve">Add external links to other authoritative NDT resources (ASNT, TWI, university labs) for natural link profiles</w:t>
      </w:r>
    </w:p>
    <w:p>
      <w:pPr>
        <w:pStyle w:val="ListParagraph"/>
        <w:numPr>
          <w:ilvl w:val="0"/>
          <w:numId w:val="9"/>
        </w:numPr>
      </w:pPr>
      <w:r>
        <w:rPr>
          <w:rFonts w:ascii="Arial" w:cs="Arial" w:eastAsia="Arial" w:hAnsi="Arial"/>
          <w:sz w:val="22"/>
          <w:szCs w:val="22"/>
        </w:rPr>
        <w:t xml:space="preserve">Implement Google Analytics on all satellites to track and demonstrate genuine traffic</w:t>
      </w:r>
    </w:p>
    <w:p>
      <w:pPr>
        <w:pStyle w:val="ListParagraph"/>
        <w:numPr>
          <w:ilvl w:val="0"/>
          <w:numId w:val="9"/>
        </w:numPr>
      </w:pPr>
      <w:r>
        <w:rPr>
          <w:rFonts w:ascii="Arial" w:cs="Arial" w:eastAsia="Arial" w:hAnsi="Arial"/>
          <w:sz w:val="22"/>
          <w:szCs w:val="22"/>
        </w:rPr>
        <w:t xml:space="preserve">Consider making top satellites into standalone brands that are genuinely useful resources</w:t>
      </w:r>
    </w:p>
    <w:p>
      <w:pPr>
        <w:pStyle w:val="Heading2"/>
      </w:pPr>
      <w:r>
        <w:t xml:space="preserve">Gap 4: Missing Competitor Analysis</w:t>
      </w:r>
    </w:p>
    <w:p>
      <w:pPr>
        <w:spacing w:after="120"/>
      </w:pPr>
      <w:r>
        <w:rPr>
          <w:rFonts w:ascii="Arial" w:cs="Arial" w:eastAsia="Arial" w:hAnsi="Arial"/>
          <w:sz w:val="22"/>
          <w:szCs w:val="22"/>
        </w:rPr>
        <w:t xml:space="preserve">Problem: No competitive intelligence was included in the initial plan. Understanding competitor strategies is essential for differentiation.</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Key competitors in the NDT marketplace space and their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Estimated Traffic</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Our Advantage</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NDT.org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Directory + job board</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50K-100K/mo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More comprehensive marketplace + tools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Inspectioneering.com</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Content + community</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100K-200K/mo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Uber-model with real-time booking</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ASNT.org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Association/certification</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200K-500K/mo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Service marketplace vs. just certification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NDT.net</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Forum + resources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50K-100K/mo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Modern UX + transaction capability</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LinkedIn (NDT groups)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Professional networking</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Specialized vertical + booking</w:t>
            </w:r>
          </w:p>
        </w:tc>
      </w:tr>
    </w:tbl>
    <w:p>
      <w:r>
        <w:br w:type="page"/>
      </w:r>
    </w:p>
    <w:p>
      <w:pPr>
        <w:pStyle w:val="Heading1"/>
      </w:pPr>
      <w:r>
        <w:t xml:space="preserve">REASSESSMENT ROUND 2: RISK MITIGATION</w:t>
      </w:r>
    </w:p>
    <w:p>
      <w:pPr>
        <w:pStyle w:val="Heading2"/>
      </w:pPr>
      <w:r>
        <w:t xml:space="preserve">Risk 1: Google Algorithm Changes</w:t>
      </w:r>
    </w:p>
    <w:p>
      <w:pPr>
        <w:spacing w:after="120"/>
      </w:pPr>
      <w:r>
        <w:rPr>
          <w:rFonts w:ascii="Arial" w:cs="Arial" w:eastAsia="Arial" w:hAnsi="Arial"/>
          <w:sz w:val="22"/>
          <w:szCs w:val="22"/>
        </w:rPr>
        <w:t xml:space="preserve">The strategy relies heavily on organic search. A Google algorithm update targeting programmatic content could devastate traffic overnight.</w:t>
      </w:r>
    </w:p>
    <w:p>
      <w:pPr>
        <w:spacing w:after="120"/>
      </w:pPr>
      <w:r>
        <w:rPr>
          <w:rFonts w:ascii="Arial" w:cs="Arial" w:eastAsia="Arial" w:hAnsi="Arial"/>
          <w:b/>
          <w:bCs/>
          <w:sz w:val="22"/>
          <w:szCs w:val="22"/>
        </w:rPr>
        <w:t xml:space="preserve">Mitigation: </w:t>
      </w:r>
    </w:p>
    <w:p>
      <w:pPr>
        <w:pStyle w:val="ListParagraph"/>
        <w:numPr>
          <w:ilvl w:val="0"/>
          <w:numId w:val="2"/>
        </w:numPr>
      </w:pPr>
      <w:r>
        <w:rPr>
          <w:rFonts w:ascii="Arial" w:cs="Arial" w:eastAsia="Arial" w:hAnsi="Arial"/>
          <w:sz w:val="22"/>
          <w:szCs w:val="22"/>
        </w:rPr>
        <w:t xml:space="preserve">Diversify traffic sources: Build email list (target 50K+ subscribers), social media following, YouTube channel, and direct traffic through brand building</w:t>
      </w:r>
    </w:p>
    <w:p>
      <w:pPr>
        <w:pStyle w:val="ListParagraph"/>
        <w:numPr>
          <w:ilvl w:val="0"/>
          <w:numId w:val="2"/>
        </w:numPr>
      </w:pPr>
      <w:r>
        <w:rPr>
          <w:rFonts w:ascii="Arial" w:cs="Arial" w:eastAsia="Arial" w:hAnsi="Arial"/>
          <w:sz w:val="22"/>
          <w:szCs w:val="22"/>
        </w:rPr>
        <w:t xml:space="preserve">Focus on E-E-A-T (Experience, Expertise, Authoritativeness, Trustworthiness): Add author bios, expert reviews, real credentials</w:t>
      </w:r>
    </w:p>
    <w:p>
      <w:pPr>
        <w:pStyle w:val="ListParagraph"/>
        <w:numPr>
          <w:ilvl w:val="0"/>
          <w:numId w:val="2"/>
        </w:numPr>
      </w:pPr>
      <w:r>
        <w:rPr>
          <w:rFonts w:ascii="Arial" w:cs="Arial" w:eastAsia="Arial" w:hAnsi="Arial"/>
          <w:sz w:val="22"/>
          <w:szCs w:val="22"/>
        </w:rPr>
        <w:t xml:space="preserve">Never sacrifice content quality for quantity - better to have 20,000 excellent pages than 40,000 thin ones</w:t>
      </w:r>
    </w:p>
    <w:p>
      <w:pPr>
        <w:pStyle w:val="ListParagraph"/>
        <w:numPr>
          <w:ilvl w:val="0"/>
          <w:numId w:val="2"/>
        </w:numPr>
      </w:pPr>
      <w:r>
        <w:rPr>
          <w:rFonts w:ascii="Arial" w:cs="Arial" w:eastAsia="Arial" w:hAnsi="Arial"/>
          <w:sz w:val="22"/>
          <w:szCs w:val="22"/>
        </w:rPr>
        <w:t xml:space="preserve">Monitor Google Search Central blog and algorithm update trackers weekly</w:t>
      </w:r>
    </w:p>
    <w:p>
      <w:pPr>
        <w:pStyle w:val="ListParagraph"/>
        <w:numPr>
          <w:ilvl w:val="0"/>
          <w:numId w:val="2"/>
        </w:numPr>
      </w:pPr>
      <w:r>
        <w:rPr>
          <w:rFonts w:ascii="Arial" w:cs="Arial" w:eastAsia="Arial" w:hAnsi="Arial"/>
          <w:sz w:val="22"/>
          <w:szCs w:val="22"/>
        </w:rPr>
        <w:t xml:space="preserve">Maintain manual editorial control over top 500 revenue-generating pages</w:t>
      </w:r>
    </w:p>
    <w:p>
      <w:pPr>
        <w:pStyle w:val="Heading2"/>
      </w:pPr>
      <w:r>
        <w:t xml:space="preserve">Risk 2: Marketplace Cold Start Problem</w:t>
      </w:r>
    </w:p>
    <w:p>
      <w:pPr>
        <w:spacing w:after="120"/>
      </w:pPr>
      <w:r>
        <w:rPr>
          <w:rFonts w:ascii="Arial" w:cs="Arial" w:eastAsia="Arial" w:hAnsi="Arial"/>
          <w:sz w:val="22"/>
          <w:szCs w:val="22"/>
        </w:rPr>
        <w:t xml:space="preserve">The marketplace needs both providers and clients. Without providers, clients leave. Without clients, providers leave.</w:t>
      </w:r>
    </w:p>
    <w:p>
      <w:pPr>
        <w:spacing w:after="120"/>
      </w:pPr>
      <w:r>
        <w:rPr>
          <w:rFonts w:ascii="Arial" w:cs="Arial" w:eastAsia="Arial" w:hAnsi="Arial"/>
          <w:b/>
          <w:bCs/>
          <w:sz w:val="22"/>
          <w:szCs w:val="22"/>
        </w:rPr>
        <w:t xml:space="preserve">Mitigation: </w:t>
      </w:r>
    </w:p>
    <w:p>
      <w:pPr>
        <w:pStyle w:val="ListParagraph"/>
        <w:numPr>
          <w:ilvl w:val="0"/>
          <w:numId w:val="2"/>
        </w:numPr>
      </w:pPr>
      <w:r>
        <w:rPr>
          <w:rFonts w:ascii="Arial" w:cs="Arial" w:eastAsia="Arial" w:hAnsi="Arial"/>
          <w:sz w:val="22"/>
          <w:szCs w:val="22"/>
        </w:rPr>
        <w:t xml:space="preserve">Phase 1: Manually onboard 50-100 NDT providers in Houston (primary market) with free premium listings for 6 months</w:t>
      </w:r>
    </w:p>
    <w:p>
      <w:pPr>
        <w:pStyle w:val="ListParagraph"/>
        <w:numPr>
          <w:ilvl w:val="0"/>
          <w:numId w:val="2"/>
        </w:numPr>
      </w:pPr>
      <w:r>
        <w:rPr>
          <w:rFonts w:ascii="Arial" w:cs="Arial" w:eastAsia="Arial" w:hAnsi="Arial"/>
          <w:sz w:val="22"/>
          <w:szCs w:val="22"/>
        </w:rPr>
        <w:t xml:space="preserve">Phase 2: Seed the platform with provider data from public sources (business directories, LinkedIn, ASNT member lists)</w:t>
      </w:r>
    </w:p>
    <w:p>
      <w:pPr>
        <w:pStyle w:val="ListParagraph"/>
        <w:numPr>
          <w:ilvl w:val="0"/>
          <w:numId w:val="2"/>
        </w:numPr>
      </w:pPr>
      <w:r>
        <w:rPr>
          <w:rFonts w:ascii="Arial" w:cs="Arial" w:eastAsia="Arial" w:hAnsi="Arial"/>
          <w:sz w:val="22"/>
          <w:szCs w:val="22"/>
        </w:rPr>
        <w:t xml:space="preserve">Phase 3: Create compelling provider onboarding with instant profile setup, certification verification, and guaranteed visibility</w:t>
      </w:r>
    </w:p>
    <w:p>
      <w:pPr>
        <w:pStyle w:val="ListParagraph"/>
        <w:numPr>
          <w:ilvl w:val="0"/>
          <w:numId w:val="2"/>
        </w:numPr>
      </w:pPr>
      <w:r>
        <w:rPr>
          <w:rFonts w:ascii="Arial" w:cs="Arial" w:eastAsia="Arial" w:hAnsi="Arial"/>
          <w:sz w:val="22"/>
          <w:szCs w:val="22"/>
        </w:rPr>
        <w:t xml:space="preserve">Phase 4: Launch in concentric circles (Houston &gt; Texas &gt; Gulf Coast &gt; US) rather than globally</w:t>
      </w:r>
    </w:p>
    <w:p>
      <w:pPr>
        <w:pStyle w:val="ListParagraph"/>
        <w:numPr>
          <w:ilvl w:val="0"/>
          <w:numId w:val="2"/>
        </w:numPr>
      </w:pPr>
      <w:r>
        <w:rPr>
          <w:rFonts w:ascii="Arial" w:cs="Arial" w:eastAsia="Arial" w:hAnsi="Arial"/>
          <w:sz w:val="22"/>
          <w:szCs w:val="22"/>
        </w:rPr>
        <w:t xml:space="preserve">Offer 'NDT Connect Verified' badges to early adopters as social proof</w:t>
      </w:r>
    </w:p>
    <w:p>
      <w:pPr>
        <w:pStyle w:val="Heading2"/>
      </w:pPr>
      <w:r>
        <w:t xml:space="preserve">Risk 3: AdSense Account Suspension</w:t>
      </w:r>
    </w:p>
    <w:p>
      <w:pPr>
        <w:spacing w:after="120"/>
      </w:pPr>
      <w:r>
        <w:rPr>
          <w:rFonts w:ascii="Arial" w:cs="Arial" w:eastAsia="Arial" w:hAnsi="Arial"/>
          <w:sz w:val="22"/>
          <w:szCs w:val="22"/>
        </w:rPr>
        <w:t xml:space="preserve">Google AdSense has strict policies. Common reasons for suspension include invalid traffic, thin content, and policy violations.</w:t>
      </w:r>
    </w:p>
    <w:p>
      <w:pPr>
        <w:spacing w:after="120"/>
      </w:pPr>
      <w:r>
        <w:rPr>
          <w:rFonts w:ascii="Arial" w:cs="Arial" w:eastAsia="Arial" w:hAnsi="Arial"/>
          <w:b/>
          <w:bCs/>
          <w:sz w:val="22"/>
          <w:szCs w:val="22"/>
        </w:rPr>
        <w:t xml:space="preserve">Mitigation: </w:t>
      </w:r>
    </w:p>
    <w:p>
      <w:pPr>
        <w:pStyle w:val="ListParagraph"/>
        <w:numPr>
          <w:ilvl w:val="0"/>
          <w:numId w:val="2"/>
        </w:numPr>
      </w:pPr>
      <w:r>
        <w:rPr>
          <w:rFonts w:ascii="Arial" w:cs="Arial" w:eastAsia="Arial" w:hAnsi="Arial"/>
          <w:sz w:val="22"/>
          <w:szCs w:val="22"/>
        </w:rPr>
        <w:t xml:space="preserve">Never use click incentives, bots, or click exchange services</w:t>
      </w:r>
    </w:p>
    <w:p>
      <w:pPr>
        <w:pStyle w:val="ListParagraph"/>
        <w:numPr>
          <w:ilvl w:val="0"/>
          <w:numId w:val="2"/>
        </w:numPr>
      </w:pPr>
      <w:r>
        <w:rPr>
          <w:rFonts w:ascii="Arial" w:cs="Arial" w:eastAsia="Arial" w:hAnsi="Arial"/>
          <w:sz w:val="22"/>
          <w:szCs w:val="22"/>
        </w:rPr>
        <w:t xml:space="preserve">Ensure every page with ads has substantial, original content (800+ words minimum)</w:t>
      </w:r>
    </w:p>
    <w:p>
      <w:pPr>
        <w:pStyle w:val="ListParagraph"/>
        <w:numPr>
          <w:ilvl w:val="0"/>
          <w:numId w:val="2"/>
        </w:numPr>
      </w:pPr>
      <w:r>
        <w:rPr>
          <w:rFonts w:ascii="Arial" w:cs="Arial" w:eastAsia="Arial" w:hAnsi="Arial"/>
          <w:sz w:val="22"/>
          <w:szCs w:val="22"/>
        </w:rPr>
        <w:t xml:space="preserve">Place clear 'Advertisement' labels on all ad units</w:t>
      </w:r>
    </w:p>
    <w:p>
      <w:pPr>
        <w:pStyle w:val="ListParagraph"/>
        <w:numPr>
          <w:ilvl w:val="0"/>
          <w:numId w:val="2"/>
        </w:numPr>
      </w:pPr>
      <w:r>
        <w:rPr>
          <w:rFonts w:ascii="Arial" w:cs="Arial" w:eastAsia="Arial" w:hAnsi="Arial"/>
          <w:sz w:val="22"/>
          <w:szCs w:val="22"/>
        </w:rPr>
        <w:t xml:space="preserve">Implement bot/invalid traffic detection before applying for AdSense</w:t>
      </w:r>
    </w:p>
    <w:p>
      <w:pPr>
        <w:pStyle w:val="ListParagraph"/>
        <w:numPr>
          <w:ilvl w:val="0"/>
          <w:numId w:val="2"/>
        </w:numPr>
      </w:pPr>
      <w:r>
        <w:rPr>
          <w:rFonts w:ascii="Arial" w:cs="Arial" w:eastAsia="Arial" w:hAnsi="Arial"/>
          <w:sz w:val="22"/>
          <w:szCs w:val="22"/>
        </w:rPr>
        <w:t xml:space="preserve">Start with AdSense, then graduate to premium networks (Mediavine at 50K sessions, AdThrive at 100K pageviews) for higher RPMs</w:t>
      </w:r>
    </w:p>
    <w:p>
      <w:pPr>
        <w:pStyle w:val="ListParagraph"/>
        <w:numPr>
          <w:ilvl w:val="0"/>
          <w:numId w:val="2"/>
        </w:numPr>
      </w:pPr>
      <w:r>
        <w:rPr>
          <w:rFonts w:ascii="Arial" w:cs="Arial" w:eastAsia="Arial" w:hAnsi="Arial"/>
          <w:sz w:val="22"/>
          <w:szCs w:val="22"/>
        </w:rPr>
        <w:t xml:space="preserve">Keep a backup monetization strategy: direct ad sales to NDT equipment manufacturers</w:t>
      </w:r>
    </w:p>
    <w:p>
      <w:pPr>
        <w:pStyle w:val="Heading2"/>
      </w:pPr>
      <w:r>
        <w:t xml:space="preserve">Risk 4: Technical Scaling Challenges</w:t>
      </w:r>
    </w:p>
    <w:p>
      <w:pPr>
        <w:spacing w:after="120"/>
      </w:pPr>
      <w:r>
        <w:rPr>
          <w:rFonts w:ascii="Arial" w:cs="Arial" w:eastAsia="Arial" w:hAnsi="Arial"/>
          <w:sz w:val="22"/>
          <w:szCs w:val="22"/>
        </w:rPr>
        <w:t xml:space="preserve">40,000+ pages on a single Next.js app may cause extremely long build times and deployment issues on Vercel.</w:t>
      </w:r>
    </w:p>
    <w:p>
      <w:pPr>
        <w:spacing w:after="120"/>
      </w:pPr>
      <w:r>
        <w:rPr>
          <w:rFonts w:ascii="Arial" w:cs="Arial" w:eastAsia="Arial" w:hAnsi="Arial"/>
          <w:b/>
          <w:bCs/>
          <w:sz w:val="22"/>
          <w:szCs w:val="22"/>
        </w:rPr>
        <w:t xml:space="preserve">Mitigation: </w:t>
      </w:r>
    </w:p>
    <w:p>
      <w:pPr>
        <w:pStyle w:val="ListParagraph"/>
        <w:numPr>
          <w:ilvl w:val="0"/>
          <w:numId w:val="2"/>
        </w:numPr>
      </w:pPr>
      <w:r>
        <w:rPr>
          <w:rFonts w:ascii="Arial" w:cs="Arial" w:eastAsia="Arial" w:hAnsi="Arial"/>
          <w:sz w:val="22"/>
          <w:szCs w:val="22"/>
        </w:rPr>
        <w:t xml:space="preserve">Use ISR (Incremental Static Regeneration) instead of full SSG for all programmatic pages</w:t>
      </w:r>
    </w:p>
    <w:p>
      <w:pPr>
        <w:pStyle w:val="ListParagraph"/>
        <w:numPr>
          <w:ilvl w:val="0"/>
          <w:numId w:val="2"/>
        </w:numPr>
      </w:pPr>
      <w:r>
        <w:rPr>
          <w:rFonts w:ascii="Arial" w:cs="Arial" w:eastAsia="Arial" w:hAnsi="Arial"/>
          <w:sz w:val="22"/>
          <w:szCs w:val="22"/>
        </w:rPr>
        <w:t xml:space="preserve">Split the sitemap into multiple XML files (max 50,000 URLs each, but aim for 10,000 per file)</w:t>
      </w:r>
    </w:p>
    <w:p>
      <w:pPr>
        <w:pStyle w:val="ListParagraph"/>
        <w:numPr>
          <w:ilvl w:val="0"/>
          <w:numId w:val="2"/>
        </w:numPr>
      </w:pPr>
      <w:r>
        <w:rPr>
          <w:rFonts w:ascii="Arial" w:cs="Arial" w:eastAsia="Arial" w:hAnsi="Arial"/>
          <w:sz w:val="22"/>
          <w:szCs w:val="22"/>
        </w:rPr>
        <w:t xml:space="preserve">Consider deploying high-volume programmatic pages as a separate Next.js app on a subdomain (e.g., pages.ndt-connect.com) if build times exceed 30 minutes</w:t>
      </w:r>
    </w:p>
    <w:p>
      <w:pPr>
        <w:pStyle w:val="ListParagraph"/>
        <w:numPr>
          <w:ilvl w:val="0"/>
          <w:numId w:val="2"/>
        </w:numPr>
      </w:pPr>
      <w:r>
        <w:rPr>
          <w:rFonts w:ascii="Arial" w:cs="Arial" w:eastAsia="Arial" w:hAnsi="Arial"/>
          <w:sz w:val="22"/>
          <w:szCs w:val="22"/>
        </w:rPr>
        <w:t xml:space="preserve">Implement database-driven content so pages can be updated without rebuilding</w:t>
      </w:r>
    </w:p>
    <w:p>
      <w:pPr>
        <w:pStyle w:val="ListParagraph"/>
        <w:numPr>
          <w:ilvl w:val="0"/>
          <w:numId w:val="2"/>
        </w:numPr>
      </w:pPr>
      <w:r>
        <w:rPr>
          <w:rFonts w:ascii="Arial" w:cs="Arial" w:eastAsia="Arial" w:hAnsi="Arial"/>
          <w:sz w:val="22"/>
          <w:szCs w:val="22"/>
        </w:rPr>
        <w:t xml:space="preserve">Use Vercel's Edge Functions for dynamic pages that need real-time data</w:t>
      </w:r>
    </w:p>
    <w:p>
      <w:pPr>
        <w:pStyle w:val="ListParagraph"/>
        <w:numPr>
          <w:ilvl w:val="0"/>
          <w:numId w:val="2"/>
        </w:numPr>
      </w:pPr>
      <w:r>
        <w:rPr>
          <w:rFonts w:ascii="Arial" w:cs="Arial" w:eastAsia="Arial" w:hAnsi="Arial"/>
          <w:sz w:val="22"/>
          <w:szCs w:val="22"/>
        </w:rPr>
        <w:t xml:space="preserve">Monitor Vercel build logs and set up alerts for build failures</w:t>
      </w:r>
    </w:p>
    <w:p>
      <w:r>
        <w:br w:type="page"/>
      </w:r>
    </w:p>
    <w:p>
      <w:pPr>
        <w:pStyle w:val="Heading1"/>
      </w:pPr>
      <w:r>
        <w:t xml:space="preserve">REASSESSMENT ROUND 3: OPTIMIZATION &amp; ACCELERATION</w:t>
      </w:r>
    </w:p>
    <w:p>
      <w:pPr>
        <w:pStyle w:val="Heading2"/>
      </w:pPr>
      <w:r>
        <w:t xml:space="preserve">Optimization 1: Revenue Acceleration Tactics</w:t>
      </w:r>
    </w:p>
    <w:p>
      <w:pPr>
        <w:spacing w:after="120"/>
      </w:pPr>
      <w:r>
        <w:rPr>
          <w:rFonts w:ascii="Arial" w:cs="Arial" w:eastAsia="Arial" w:hAnsi="Arial"/>
          <w:sz w:val="22"/>
          <w:szCs w:val="22"/>
        </w:rPr>
        <w:t xml:space="preserve">Additional revenue streams identified during final review that can accelerate the path to $1M/month: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60"/>
        <w:gridCol w:w="200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Revenue Accelerator</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Estimated Monthly Revenue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Time to Launch</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Job Board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Employers pay $299-999/posting</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$20,000-50,000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Equipment Marketplace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 commission on sales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$10,000-30,000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Certification Prep Courses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Online courses $199-999</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$15,000-40,000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4</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Industry Reports/Data</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Premium reports $499-2,999</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$5,000-20,000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White-Label Platform</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License to NDT companies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$10,000-50,000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12</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NDT Insurance Referrals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Affiliate commission</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$5,000-15,000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Conference/Event Listings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Sponsored listings $99-499</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$3,000-10,000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Affiliate Equipment Links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Amazon/manufacturer affiliate</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$2,000-8,000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2</w:t>
            </w:r>
          </w:p>
        </w:tc>
      </w:tr>
    </w:tbl>
    <w:p>
      <w:pPr>
        <w:pStyle w:val="Heading2"/>
      </w:pPr>
      <w:r>
        <w:t xml:space="preserve">Optimization 2: Traffic Multiplication Strategies</w:t>
      </w:r>
    </w:p>
    <w:p>
      <w:pPr>
        <w:pStyle w:val="ListParagraph"/>
        <w:numPr>
          <w:ilvl w:val="0"/>
          <w:numId w:val="10"/>
        </w:numPr>
      </w:pPr>
      <w:r>
        <w:rPr>
          <w:rFonts w:ascii="Arial" w:cs="Arial" w:eastAsia="Arial" w:hAnsi="Arial"/>
          <w:sz w:val="22"/>
          <w:szCs w:val="22"/>
        </w:rPr>
        <w:t xml:space="preserve">PROGRAMMATIC SEO CLUSTERS: Group related pages into topic clusters with pillar pages. E.g., 'Ultrasonic Testing' pillar page links to 50+ sub-pages (UT in each city, UT for each industry, UT equipment, UT certification, UT costs, UT vs. other methods)</w:t>
      </w:r>
    </w:p>
    <w:p>
      <w:pPr>
        <w:pStyle w:val="ListParagraph"/>
        <w:numPr>
          <w:ilvl w:val="0"/>
          <w:numId w:val="10"/>
        </w:numPr>
      </w:pPr>
      <w:r>
        <w:rPr>
          <w:rFonts w:ascii="Arial" w:cs="Arial" w:eastAsia="Arial" w:hAnsi="Arial"/>
          <w:sz w:val="22"/>
          <w:szCs w:val="22"/>
        </w:rPr>
        <w:t xml:space="preserve">INTERNATIONAL SEO: Add hreflang tags and consider translated versions of top 100 pages in Spanish (Latin America market), Arabic (Middle East), Hindi (India), Portuguese (Brazil)</w:t>
      </w:r>
    </w:p>
    <w:p>
      <w:pPr>
        <w:pStyle w:val="ListParagraph"/>
        <w:numPr>
          <w:ilvl w:val="0"/>
          <w:numId w:val="10"/>
        </w:numPr>
      </w:pPr>
      <w:r>
        <w:rPr>
          <w:rFonts w:ascii="Arial" w:cs="Arial" w:eastAsia="Arial" w:hAnsi="Arial"/>
          <w:sz w:val="22"/>
          <w:szCs w:val="22"/>
        </w:rPr>
        <w:t xml:space="preserve">GOOGLE DISCOVER: Create visually rich content with high-quality images to appear in Google Discover feed (massive traffic potential for B2B industrial content)</w:t>
      </w:r>
    </w:p>
    <w:p>
      <w:pPr>
        <w:pStyle w:val="ListParagraph"/>
        <w:numPr>
          <w:ilvl w:val="0"/>
          <w:numId w:val="10"/>
        </w:numPr>
      </w:pPr>
      <w:r>
        <w:rPr>
          <w:rFonts w:ascii="Arial" w:cs="Arial" w:eastAsia="Arial" w:hAnsi="Arial"/>
          <w:sz w:val="22"/>
          <w:szCs w:val="22"/>
        </w:rPr>
        <w:t xml:space="preserve">FEATURED SNIPPETS: Structure content to win position zero with FAQ schema, how-to guides, tables, and numbered lists for common NDT queries</w:t>
      </w:r>
    </w:p>
    <w:p>
      <w:pPr>
        <w:pStyle w:val="ListParagraph"/>
        <w:numPr>
          <w:ilvl w:val="0"/>
          <w:numId w:val="10"/>
        </w:numPr>
      </w:pPr>
      <w:r>
        <w:rPr>
          <w:rFonts w:ascii="Arial" w:cs="Arial" w:eastAsia="Arial" w:hAnsi="Arial"/>
          <w:sz w:val="22"/>
          <w:szCs w:val="22"/>
        </w:rPr>
        <w:t xml:space="preserve">YOUTUBE SEO: Create YouTube channel with NDT technique videos, equipment reviews, and career guides. Embed videos on site pages for dual ranking</w:t>
      </w:r>
    </w:p>
    <w:p>
      <w:pPr>
        <w:pStyle w:val="ListParagraph"/>
        <w:numPr>
          <w:ilvl w:val="0"/>
          <w:numId w:val="10"/>
        </w:numPr>
      </w:pPr>
      <w:r>
        <w:rPr>
          <w:rFonts w:ascii="Arial" w:cs="Arial" w:eastAsia="Arial" w:hAnsi="Arial"/>
          <w:sz w:val="22"/>
          <w:szCs w:val="22"/>
        </w:rPr>
        <w:t xml:space="preserve">REDDIT/QUORA MARKETING: Answer NDT-related questions with links back to relevant pages (genuine value-add, not spam)</w:t>
      </w:r>
    </w:p>
    <w:p>
      <w:pPr>
        <w:pStyle w:val="ListParagraph"/>
        <w:numPr>
          <w:ilvl w:val="0"/>
          <w:numId w:val="10"/>
        </w:numPr>
      </w:pPr>
      <w:r>
        <w:rPr>
          <w:rFonts w:ascii="Arial" w:cs="Arial" w:eastAsia="Arial" w:hAnsi="Arial"/>
          <w:sz w:val="22"/>
          <w:szCs w:val="22"/>
        </w:rPr>
        <w:t xml:space="preserve">EMAIL MARKETING: Weekly NDT industry newsletter with links to new content. Build to 50K+ subscribers for direct traffic</w:t>
      </w:r>
    </w:p>
    <w:p>
      <w:pPr>
        <w:pStyle w:val="ListParagraph"/>
        <w:numPr>
          <w:ilvl w:val="0"/>
          <w:numId w:val="10"/>
        </w:numPr>
      </w:pPr>
      <w:r>
        <w:rPr>
          <w:rFonts w:ascii="Arial" w:cs="Arial" w:eastAsia="Arial" w:hAnsi="Arial"/>
          <w:sz w:val="22"/>
          <w:szCs w:val="22"/>
        </w:rPr>
        <w:t xml:space="preserve">LINKEDIN STRATEGY: Company page + personal brand building for founders. NDT has strong LinkedIn professional community</w:t>
      </w:r>
    </w:p>
    <w:p>
      <w:pPr>
        <w:pStyle w:val="Heading2"/>
      </w:pPr>
      <w:r>
        <w:t xml:space="preserve">Optimization 3: Conversion Rate Optimization</w:t>
      </w:r>
    </w:p>
    <w:p>
      <w:pPr>
        <w:spacing w:after="120"/>
      </w:pPr>
      <w:r>
        <w:rPr>
          <w:rFonts w:ascii="Arial" w:cs="Arial" w:eastAsia="Arial" w:hAnsi="Arial"/>
          <w:sz w:val="22"/>
          <w:szCs w:val="22"/>
        </w:rPr>
        <w:t xml:space="preserve">Traffic alone does not generate revenue. Every page must be optimized for conversion:</w:t>
      </w:r>
    </w:p>
    <w:p>
      <w:pPr>
        <w:pStyle w:val="ListParagraph"/>
        <w:numPr>
          <w:ilvl w:val="0"/>
          <w:numId w:val="2"/>
        </w:numPr>
      </w:pPr>
      <w:r>
        <w:rPr>
          <w:rFonts w:ascii="Arial" w:cs="Arial" w:eastAsia="Arial" w:hAnsi="Arial"/>
          <w:sz w:val="22"/>
          <w:szCs w:val="22"/>
        </w:rPr>
        <w:t xml:space="preserve">Add persistent 'Request Quote' sticky bar on all service and location pages</w:t>
      </w:r>
    </w:p>
    <w:p>
      <w:pPr>
        <w:pStyle w:val="ListParagraph"/>
        <w:numPr>
          <w:ilvl w:val="0"/>
          <w:numId w:val="2"/>
        </w:numPr>
      </w:pPr>
      <w:r>
        <w:rPr>
          <w:rFonts w:ascii="Arial" w:cs="Arial" w:eastAsia="Arial" w:hAnsi="Arial"/>
          <w:sz w:val="22"/>
          <w:szCs w:val="22"/>
        </w:rPr>
        <w:t xml:space="preserve">Implement exit-intent popup offering free NDT industry report in exchange for email</w:t>
      </w:r>
    </w:p>
    <w:p>
      <w:pPr>
        <w:pStyle w:val="ListParagraph"/>
        <w:numPr>
          <w:ilvl w:val="0"/>
          <w:numId w:val="2"/>
        </w:numPr>
      </w:pPr>
      <w:r>
        <w:rPr>
          <w:rFonts w:ascii="Arial" w:cs="Arial" w:eastAsia="Arial" w:hAnsi="Arial"/>
          <w:sz w:val="22"/>
          <w:szCs w:val="22"/>
        </w:rPr>
        <w:t xml:space="preserve">A/B test CTA copy, button colors, and placement on top 50 landing pages</w:t>
      </w:r>
    </w:p>
    <w:p>
      <w:pPr>
        <w:pStyle w:val="ListParagraph"/>
        <w:numPr>
          <w:ilvl w:val="0"/>
          <w:numId w:val="2"/>
        </w:numPr>
      </w:pPr>
      <w:r>
        <w:rPr>
          <w:rFonts w:ascii="Arial" w:cs="Arial" w:eastAsia="Arial" w:hAnsi="Arial"/>
          <w:sz w:val="22"/>
          <w:szCs w:val="22"/>
        </w:rPr>
        <w:t xml:space="preserve">Add live chat widget powered by AI for instant provider matching</w:t>
      </w:r>
    </w:p>
    <w:p>
      <w:pPr>
        <w:pStyle w:val="ListParagraph"/>
        <w:numPr>
          <w:ilvl w:val="0"/>
          <w:numId w:val="2"/>
        </w:numPr>
      </w:pPr>
      <w:r>
        <w:rPr>
          <w:rFonts w:ascii="Arial" w:cs="Arial" w:eastAsia="Arial" w:hAnsi="Arial"/>
          <w:sz w:val="22"/>
          <w:szCs w:val="22"/>
        </w:rPr>
        <w:t xml:space="preserve">Create urgency signals: 'X providers available in Houston right now' dynamic counter</w:t>
      </w:r>
    </w:p>
    <w:p>
      <w:pPr>
        <w:pStyle w:val="ListParagraph"/>
        <w:numPr>
          <w:ilvl w:val="0"/>
          <w:numId w:val="2"/>
        </w:numPr>
      </w:pPr>
      <w:r>
        <w:rPr>
          <w:rFonts w:ascii="Arial" w:cs="Arial" w:eastAsia="Arial" w:hAnsi="Arial"/>
          <w:sz w:val="22"/>
          <w:szCs w:val="22"/>
        </w:rPr>
        <w:t xml:space="preserve">Reduce friction: Allow service requests without registration (capture email only)</w:t>
      </w:r>
    </w:p>
    <w:p>
      <w:pPr>
        <w:pStyle w:val="ListParagraph"/>
        <w:numPr>
          <w:ilvl w:val="0"/>
          <w:numId w:val="2"/>
        </w:numPr>
      </w:pPr>
      <w:r>
        <w:rPr>
          <w:rFonts w:ascii="Arial" w:cs="Arial" w:eastAsia="Arial" w:hAnsi="Arial"/>
          <w:sz w:val="22"/>
          <w:szCs w:val="22"/>
        </w:rPr>
        <w:t xml:space="preserve">Retargeting: Implement Google Ads remarketing pixel for visitors who browse but do not convert</w:t>
      </w:r>
    </w:p>
    <w:p>
      <w:pPr>
        <w:pStyle w:val="ListParagraph"/>
        <w:numPr>
          <w:ilvl w:val="0"/>
          <w:numId w:val="2"/>
        </w:numPr>
      </w:pPr>
      <w:r>
        <w:rPr>
          <w:rFonts w:ascii="Arial" w:cs="Arial" w:eastAsia="Arial" w:hAnsi="Arial"/>
          <w:sz w:val="22"/>
          <w:szCs w:val="22"/>
        </w:rPr>
        <w:t xml:space="preserve">Create provider comparison feature letting clients compare 3 providers side-by-side</w:t>
      </w:r>
    </w:p>
    <w:p>
      <w:pPr>
        <w:pStyle w:val="Heading2"/>
      </w:pPr>
      <w:r>
        <w:t xml:space="preserve">Optimization 4: GSC &amp; GA4 Monitoring Framework</w:t>
      </w:r>
    </w:p>
    <w:p>
      <w:pPr>
        <w:spacing w:after="120"/>
      </w:pPr>
      <w:r>
        <w:rPr>
          <w:rFonts w:ascii="Arial" w:cs="Arial" w:eastAsia="Arial" w:hAnsi="Arial"/>
          <w:sz w:val="22"/>
          <w:szCs w:val="22"/>
        </w:rPr>
        <w:t xml:space="preserve">Establish a data-driven optimization cycle using the service account (atlantismarketing@x-jigsaw-293515.iam.gserviceaccount.com):</w:t>
      </w:r>
    </w:p>
    <w:p>
      <w:pPr>
        <w:pStyle w:val="ListParagraph"/>
        <w:numPr>
          <w:ilvl w:val="0"/>
          <w:numId w:val="2"/>
        </w:numPr>
      </w:pPr>
      <w:r>
        <w:rPr>
          <w:rFonts w:ascii="Arial" w:cs="Arial" w:eastAsia="Arial" w:hAnsi="Arial"/>
          <w:sz w:val="22"/>
          <w:szCs w:val="22"/>
        </w:rPr>
        <w:t xml:space="preserve">Weekly GSC review: Track impressions, clicks, CTR, and average position for target keywords</w:t>
      </w:r>
    </w:p>
    <w:p>
      <w:pPr>
        <w:pStyle w:val="ListParagraph"/>
        <w:numPr>
          <w:ilvl w:val="0"/>
          <w:numId w:val="2"/>
        </w:numPr>
      </w:pPr>
      <w:r>
        <w:rPr>
          <w:rFonts w:ascii="Arial" w:cs="Arial" w:eastAsia="Arial" w:hAnsi="Arial"/>
          <w:sz w:val="22"/>
          <w:szCs w:val="22"/>
        </w:rPr>
        <w:t xml:space="preserve">Monthly content audit: Identify pages with high impressions but low CTR (title/description optimization opportunities)</w:t>
      </w:r>
    </w:p>
    <w:p>
      <w:pPr>
        <w:pStyle w:val="ListParagraph"/>
        <w:numPr>
          <w:ilvl w:val="0"/>
          <w:numId w:val="2"/>
        </w:numPr>
      </w:pPr>
      <w:r>
        <w:rPr>
          <w:rFonts w:ascii="Arial" w:cs="Arial" w:eastAsia="Arial" w:hAnsi="Arial"/>
          <w:sz w:val="22"/>
          <w:szCs w:val="22"/>
        </w:rPr>
        <w:t xml:space="preserve">Quarterly page pruning: Remove or consolidate pages with zero impressions after 3 months</w:t>
      </w:r>
    </w:p>
    <w:p>
      <w:pPr>
        <w:pStyle w:val="ListParagraph"/>
        <w:numPr>
          <w:ilvl w:val="0"/>
          <w:numId w:val="2"/>
        </w:numPr>
      </w:pPr>
      <w:r>
        <w:rPr>
          <w:rFonts w:ascii="Arial" w:cs="Arial" w:eastAsia="Arial" w:hAnsi="Arial"/>
          <w:sz w:val="22"/>
          <w:szCs w:val="22"/>
        </w:rPr>
        <w:t xml:space="preserve">Set up GA4 custom events: track service requests, provider views, quote submissions, and ad clicks</w:t>
      </w:r>
    </w:p>
    <w:p>
      <w:pPr>
        <w:pStyle w:val="ListParagraph"/>
        <w:numPr>
          <w:ilvl w:val="0"/>
          <w:numId w:val="2"/>
        </w:numPr>
      </w:pPr>
      <w:r>
        <w:rPr>
          <w:rFonts w:ascii="Arial" w:cs="Arial" w:eastAsia="Arial" w:hAnsi="Arial"/>
          <w:sz w:val="22"/>
          <w:szCs w:val="22"/>
        </w:rPr>
        <w:t xml:space="preserve">Build automated dashboard connecting GSC + GA4 data for real-time traffic and revenue monitoring</w:t>
      </w:r>
    </w:p>
    <w:p>
      <w:pPr>
        <w:pStyle w:val="ListParagraph"/>
        <w:numPr>
          <w:ilvl w:val="0"/>
          <w:numId w:val="2"/>
        </w:numPr>
      </w:pPr>
      <w:r>
        <w:rPr>
          <w:rFonts w:ascii="Arial" w:cs="Arial" w:eastAsia="Arial" w:hAnsi="Arial"/>
          <w:sz w:val="22"/>
          <w:szCs w:val="22"/>
        </w:rPr>
        <w:t xml:space="preserve">Set up alerts for traffic drops &gt; 20% (indicates potential algorithm penalty or technical issue)</w:t>
      </w:r>
    </w:p>
    <w:p>
      <w:pPr>
        <w:pStyle w:val="ListParagraph"/>
        <w:numPr>
          <w:ilvl w:val="0"/>
          <w:numId w:val="2"/>
        </w:numPr>
      </w:pPr>
      <w:r>
        <w:rPr>
          <w:rFonts w:ascii="Arial" w:cs="Arial" w:eastAsia="Arial" w:hAnsi="Arial"/>
          <w:sz w:val="22"/>
          <w:szCs w:val="22"/>
        </w:rPr>
        <w:t xml:space="preserve">Track page-level revenue attribution: which pages generate the most ad revenue and service bookings</w:t>
      </w:r>
    </w:p>
    <w:p>
      <w:r>
        <w:br w:type="page"/>
      </w:r>
    </w:p>
    <w:p>
      <w:pPr>
        <w:pStyle w:val="Heading1"/>
      </w:pPr>
      <w: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60"/>
        <w:gridCol w:w="25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Success Metric</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0: Critical Fixes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Week 1-2</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Fix sitemap domain, deployment, navigation, footer</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140+ pages returning 200 status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1A: Quick Wins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Week 3-4</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Submit sitemap to GSC, fix meta tags, add schema markup</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Sitemap accepted, pages appearing in index</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1B: Content Build</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2-3</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Generate 5,000 programmatic pages (city x service combos)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 pages indexed in GSC</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2: AdSense Setup</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Apply for AdSense, implement ad placements, A/B test</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AdSense approved, first revenue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3: Marketplace Launch</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3-4</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Onboard 50 providers in Houston, launch booking flow</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 bookings/month</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4: Scale Content</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4-6</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Scale to 15,000 pages, launch 30 new satellite sites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 monthly organic users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5: Scale Revenue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6-12</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Launch premium tiers, job board, equipment marketplace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$50,000+/month revenue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6: Accelerate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12-18</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International expansion, video content, email marketing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$200,000+/month revenue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7: Optimize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18-24</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CRO, premium ad networks, white-label licensing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$500,000+/month revenue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Phase 8: $1M Target</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Month 24-36</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Full monetization stack, 2M+ monthly pageviews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$1,000,000/month revenue</w:t>
            </w:r>
          </w:p>
        </w:tc>
      </w:tr>
    </w:tbl>
    <w:p>
      <w:r>
        <w:br w:type="page"/>
      </w:r>
    </w:p>
    <w:p>
      <w:pPr>
        <w:pStyle w:val="Heading1"/>
      </w:pPr>
      <w:r>
        <w:t xml:space="preserve">IMMEDIATE ACTION ITEMS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FADBD8" w:val="clear"/>
            <w:tcMar>
              <w:top w:type="dxa" w:w="100"/>
              <w:left w:type="dxa" w:w="200"/>
              <w:bottom w:type="dxa" w:w="100"/>
              <w:right w:type="dxa" w:w="200"/>
            </w:tcMar>
          </w:tcPr>
          <w:p>
            <w:r>
              <w:rPr>
                <w:rFonts w:ascii="Arial" w:cs="Arial" w:eastAsia="Arial" w:hAnsi="Arial"/>
                <w:b/>
                <w:bCs/>
                <w:color w:val="1B4F72"/>
                <w:sz w:val="24"/>
                <w:szCs w:val="24"/>
              </w:rPr>
              <w:t xml:space="preserve">TOP PRIORITY</w:t>
            </w:r>
          </w:p>
          <w:p>
            <w:pPr>
              <w:spacing w:after="0"/>
            </w:pPr>
            <w:r>
              <w:rPr>
                <w:rFonts w:ascii="Arial" w:cs="Arial" w:eastAsia="Arial" w:hAnsi="Arial"/>
                <w:sz w:val="21"/>
                <w:szCs w:val="21"/>
              </w:rPr>
              <w:t xml:space="preserve">The #1 action item is fixing the deployment so all 140+ coded pages actually work on the live site. Without this, nothing else matters.</w:t>
            </w:r>
          </w:p>
        </w:tc>
      </w:tr>
    </w:tbl>
    <w:p>
      <w:pPr>
        <w:pStyle w:val="ListParagraph"/>
        <w:numPr>
          <w:ilvl w:val="0"/>
          <w:numId w:val="4"/>
        </w:numPr>
      </w:pPr>
      <w:r>
        <w:rPr>
          <w:rFonts w:ascii="Arial" w:cs="Arial" w:eastAsia="Arial" w:hAnsi="Arial"/>
          <w:sz w:val="22"/>
          <w:szCs w:val="22"/>
        </w:rPr>
        <w:t xml:space="preserve">FIX SITEMAP: Change baseUrl in app/sitemap.ts from 'https://ndtconnect.com' to 'https://ndt-connect.com'</w:t>
      </w:r>
    </w:p>
    <w:p>
      <w:pPr>
        <w:pStyle w:val="ListParagraph"/>
        <w:numPr>
          <w:ilvl w:val="0"/>
          <w:numId w:val="4"/>
        </w:numPr>
      </w:pPr>
      <w:r>
        <w:rPr>
          <w:rFonts w:ascii="Arial" w:cs="Arial" w:eastAsia="Arial" w:hAnsi="Arial"/>
          <w:sz w:val="22"/>
          <w:szCs w:val="22"/>
        </w:rPr>
        <w:t xml:space="preserve">FIX DEPLOYMENT: Run 'next build' locally, check for errors, ensure all env vars are set on Vercel</w:t>
      </w:r>
    </w:p>
    <w:p>
      <w:pPr>
        <w:pStyle w:val="ListParagraph"/>
        <w:numPr>
          <w:ilvl w:val="0"/>
          <w:numId w:val="4"/>
        </w:numPr>
      </w:pPr>
      <w:r>
        <w:rPr>
          <w:rFonts w:ascii="Arial" w:cs="Arial" w:eastAsia="Arial" w:hAnsi="Arial"/>
          <w:sz w:val="22"/>
          <w:szCs w:val="22"/>
        </w:rPr>
        <w:t xml:space="preserve">FIX NAVIGATION: Verify Header.tsx renders full nav menu with all sections visible</w:t>
      </w:r>
    </w:p>
    <w:p>
      <w:pPr>
        <w:pStyle w:val="ListParagraph"/>
        <w:numPr>
          <w:ilvl w:val="0"/>
          <w:numId w:val="4"/>
        </w:numPr>
      </w:pPr>
      <w:r>
        <w:rPr>
          <w:rFonts w:ascii="Arial" w:cs="Arial" w:eastAsia="Arial" w:hAnsi="Arial"/>
          <w:sz w:val="22"/>
          <w:szCs w:val="22"/>
        </w:rPr>
        <w:t xml:space="preserve">FIX FOOTER: Update Footer.tsx with comprehensive links, company info, social links</w:t>
      </w:r>
    </w:p>
    <w:p>
      <w:pPr>
        <w:pStyle w:val="ListParagraph"/>
        <w:numPr>
          <w:ilvl w:val="0"/>
          <w:numId w:val="4"/>
        </w:numPr>
      </w:pPr>
      <w:r>
        <w:rPr>
          <w:rFonts w:ascii="Arial" w:cs="Arial" w:eastAsia="Arial" w:hAnsi="Arial"/>
          <w:sz w:val="22"/>
          <w:szCs w:val="22"/>
        </w:rPr>
        <w:t xml:space="preserve">SUBMIT SITEMAP: After fixes deployed, submit https://ndt-connect.com/sitemap.xml to GSC</w:t>
      </w:r>
    </w:p>
    <w:p>
      <w:pPr>
        <w:pStyle w:val="ListParagraph"/>
        <w:numPr>
          <w:ilvl w:val="0"/>
          <w:numId w:val="4"/>
        </w:numPr>
      </w:pPr>
      <w:r>
        <w:rPr>
          <w:rFonts w:ascii="Arial" w:cs="Arial" w:eastAsia="Arial" w:hAnsi="Arial"/>
          <w:sz w:val="22"/>
          <w:szCs w:val="22"/>
        </w:rPr>
        <w:t xml:space="preserve">REQUEST INDEXING: Manually request indexing for top 20 pages in GSC</w:t>
      </w:r>
    </w:p>
    <w:p>
      <w:pPr>
        <w:pStyle w:val="ListParagraph"/>
        <w:numPr>
          <w:ilvl w:val="0"/>
          <w:numId w:val="4"/>
        </w:numPr>
      </w:pPr>
      <w:r>
        <w:rPr>
          <w:rFonts w:ascii="Arial" w:cs="Arial" w:eastAsia="Arial" w:hAnsi="Arial"/>
          <w:sz w:val="22"/>
          <w:szCs w:val="22"/>
        </w:rPr>
        <w:t xml:space="preserve">VERIFY GSC: Ensure ndt-connect.com (with hyphen) is properly verified in Google Search Console</w:t>
      </w:r>
    </w:p>
    <w:p>
      <w:pPr>
        <w:pStyle w:val="ListParagraph"/>
        <w:numPr>
          <w:ilvl w:val="0"/>
          <w:numId w:val="4"/>
        </w:numPr>
      </w:pPr>
      <w:r>
        <w:rPr>
          <w:rFonts w:ascii="Arial" w:cs="Arial" w:eastAsia="Arial" w:hAnsi="Arial"/>
          <w:sz w:val="22"/>
          <w:szCs w:val="22"/>
        </w:rPr>
        <w:t xml:space="preserve">APPLY FOR ADSENSE: Once pages are live and indexed, apply for Google AdSense with the corrected site</w:t>
      </w:r>
    </w:p>
    <w:p>
      <w:pPr>
        <w:pStyle w:val="ListParagraph"/>
        <w:numPr>
          <w:ilvl w:val="0"/>
          <w:numId w:val="4"/>
        </w:numPr>
      </w:pPr>
      <w:r>
        <w:rPr>
          <w:rFonts w:ascii="Arial" w:cs="Arial" w:eastAsia="Arial" w:hAnsi="Arial"/>
          <w:sz w:val="22"/>
          <w:szCs w:val="22"/>
        </w:rPr>
        <w:t xml:space="preserve">START CONTENT: Begin generating programmatic city x service combination pages (900 pages from existing data)</w:t>
      </w:r>
    </w:p>
    <w:p>
      <w:pPr>
        <w:pStyle w:val="ListParagraph"/>
        <w:numPr>
          <w:ilvl w:val="0"/>
          <w:numId w:val="4"/>
        </w:numPr>
      </w:pPr>
      <w:r>
        <w:rPr>
          <w:rFonts w:ascii="Arial" w:cs="Arial" w:eastAsia="Arial" w:hAnsi="Arial"/>
          <w:sz w:val="22"/>
          <w:szCs w:val="22"/>
        </w:rPr>
        <w:t xml:space="preserve">SATELLITE DOMAINS: Register custom domains for top 5 performing satellite sites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12"/>
              <w:bottom w:val="none" w:sz="0"/>
              <w:right w:val="none" w:sz="0"/>
            </w:tcBorders>
            <w:shd w:fill="D5F5E3" w:val="clear"/>
            <w:tcMar>
              <w:top w:type="dxa" w:w="100"/>
              <w:left w:type="dxa" w:w="200"/>
              <w:bottom w:type="dxa" w:w="100"/>
              <w:right w:type="dxa" w:w="200"/>
            </w:tcMar>
          </w:tcPr>
          <w:p>
            <w:r>
              <w:rPr>
                <w:rFonts w:ascii="Arial" w:cs="Arial" w:eastAsia="Arial" w:hAnsi="Arial"/>
                <w:b/>
                <w:bCs/>
                <w:color w:val="1B4F72"/>
                <w:sz w:val="24"/>
                <w:szCs w:val="24"/>
              </w:rPr>
              <w:t xml:space="preserve">DOCUMENT VERSION</w:t>
            </w:r>
          </w:p>
          <w:p>
            <w:pPr>
              <w:spacing w:after="0"/>
            </w:pPr>
            <w:r>
              <w:rPr>
                <w:rFonts w:ascii="Arial" w:cs="Arial" w:eastAsia="Arial" w:hAnsi="Arial"/>
                <w:sz w:val="21"/>
                <w:szCs w:val="21"/>
              </w:rPr>
              <w:t xml:space="preserve">This is Version 3.0 of the NDT Connect Strategic Growth Plan, incorporating three rounds of reassessment. The plan has been reviewed for content quality risks, revenue timeline realism, satellite site penalties, competitor differentiation, algorithm change resilience, marketplace cold-start problems, technical scaling challenges, and conversion optimization gaps. All identified shortcomings have been addressed with specific mitigation strategies.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8"/>
        <w:szCs w:val="18"/>
      </w:rPr>
      <w:t xml:space="preserve">NDT CONNECT</w:t>
    </w:r>
    <w:r>
      <w:rPr>
        <w:rFonts w:ascii="Arial" w:cs="Arial" w:eastAsia="Arial" w:hAnsi="Arial"/>
        <w:color w:val="666666"/>
        <w:sz w:val="18"/>
        <w:szCs w:val="18"/>
      </w:rPr>
      <w:t xml:space="preserve">  |  $1M/Month Strategic Growth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1C1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2026-03-16T09:34:42.209Z</dcterms:created>
  <dcterms:modified xsi:type="dcterms:W3CDTF">2026-03-16T09:34:42.210Z</dcterms:modified>
</cp:coreProperties>
</file>

<file path=docProps/custom.xml><?xml version="1.0" encoding="utf-8"?>
<Properties xmlns="http://schemas.openxmlformats.org/officeDocument/2006/custom-properties" xmlns:vt="http://schemas.openxmlformats.org/officeDocument/2006/docPropsVTypes"/>
</file>