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ATLANTIS NDT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F8A"/>
          <w:sz w:val="44"/>
          <w:szCs w:val="44"/>
        </w:rPr>
        <w:t xml:space="preserve">Website Audit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SEO | Security | Ranking Strategy | Performance</w:t>
      </w:r>
    </w:p>
    <w:p>
      <w:pPr>
        <w:spacing w:after="60"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atlantisndt.com | March 9, 2026 | Prepared for Anoop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audit of atlantisndt.com covering SEO, security, location page strategy, and live site performance. The site is a React SPA (Vite + Tailwind) deployed on Vercel with 371 indexed URLs across 239 location pages spanning 7 global regions.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 (88/100)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base; hreflang, schemas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 credentials, missing headers, weak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B+ (84/100)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239 pages, good content, 168 method+city combos missing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(80/100)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Prerender works, WWW SSL broken, 2.4MB bundle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Recent Changes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past 40 commits show an aggressive SEO buildout with 300+ pages added, prerender system implemented, 10 satellite sites deployed, and 1,970 malformed URLs fixed.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41bc983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OG image with brand trident logo + schema logo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CTR 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9794971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SEO overhaul: CTR optimization, 5 new guides, cross-linking, schemas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49e1b4e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IndexNow key files for Bing/Yandex instant indexing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aa5d129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1,970 malformed URLs and spam anchor text across satellite 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697def7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smart indexing queue and daily indexer script (386 unindexed URLs)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91323c9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10 new satellite backlink sites + SEO optimizations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9e4ab9f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with 57 new pages (DT cities, ERP cities, advanced NDT)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e49fe1f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68 NDT consulting location pages, update sitemap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2af07f4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69 new SEO pages: 66 method+location combos + 3 industry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2d4c643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build-time pre-rendering to fix critical SEO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FIX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SEO Audit</w:t>
      </w:r>
    </w:p>
    <w:p>
      <w:pPr>
        <w:pStyle w:val="Heading2"/>
      </w:pPr>
      <w:r>
        <w:rPr>
          <w:b/>
          <w:bCs/>
        </w:rPr>
        <w:t xml:space="preserve">2.1 Strengths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 Tags (94/100): Keyword-rich, 50-60 characters, unique per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Graph &amp; Twitter Cards (100/100): Complete implementation with absolute 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Sitemap (96/100): 371 URLs with proper hierarchy, lastmod, changefreq, priority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Quality (92/100): 1,000-2,000+ words per location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Prerender System (90/100): Meta tags pre-rendered for crawlers without Puppeteer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 Navigation (100/100): Visual + BreadcrumbList schema on all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images have alt tags (0 missing across homepage)</w:t>
      </w:r>
    </w:p>
    <w:p>
      <w:pPr>
        <w:pStyle w:val="Heading2"/>
      </w:pPr>
      <w:r>
        <w:rPr>
          <w:b/>
          <w:bCs/>
        </w:rPr>
        <w:t xml:space="preserve">2.2 Critical SEO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9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Hreflang NOT Used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SEOHead.tsx supports it but 0 pages pass hreflangLinks. 50+ pages compete instead of targeting regions. ~20% traffic loss.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LocalBusiness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consulting pages missing LocalBusiness. No Google Local Pack eligibility.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Course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pages missing Course schema. No rich results.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Article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 posts missing Article schema. No rich snippets.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FAQPage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page exists but no FAQPage structured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 Desc Too 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/consulting: 213 chars. Google truncates at 160.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Homepage Dual H1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H1s found + missing space in text. Should be single keyword-rich H1.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Image Sitemap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Images not in sitemap. No Google Images traffic.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Security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security audit identified CRITICAL vulnerabilities requiring immediate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SA Key Exposed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RSA private key committed. Attackers can manipulate indexing.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scripts/gsc-service-account.json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Hardcoded Admin Creds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password in frontend JS. Anyone can access admin.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src/context/AuthContext.tsx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EmailJS Keys Exposed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key, service/template IDs hardcoded. Enables spam.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src/pages/Contact.tsx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Zero Security Headers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CSP, X-Frame-Options, X-Content-Type-Options in vercel.json.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Client-Side Only 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backend validation. localStorage can be spoofed.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AuthContext.tsx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 Dep Vulnerabilities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CRITICAL, 26 HIGH. Includes RCE, prototype pollution.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 CSRF/Rate Limiting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form has no protection against spam/CSRF.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Not Blocked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 allows /admin/ to be crawled/indexed.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public/robots.txt</w:t>
            </w:r>
          </w:p>
        </w:tc>
      </w:tr>
    </w:tbl>
    <w:p>
      <w:pPr>
        <w:pStyle w:val="Heading2"/>
      </w:pPr>
      <w:r>
        <w:rPr>
          <w:b/>
          <w:bCs/>
        </w:rPr>
        <w:t xml:space="preserve">3.1 Immediate Actions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Rotate ALL credentials (Google SA, admin password, EmailJS keys). Remove from git history.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Add security headers to vercel.json. Move auth to backend with JWT.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Update vulnerable deps. Add CSRF + rate limiting to forms.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Location Pages &amp; Ranking Strategy</w:t>
      </w:r>
    </w:p>
    <w:p>
      <w:pPr>
        <w:pStyle w:val="Heading2"/>
      </w:pPr>
      <w:r>
        <w:rPr>
          <w:b/>
          <w:bCs/>
        </w:rPr>
        <w:t xml:space="preserve">4.1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12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NDT Consulting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1,200-1,500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(96 cities)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+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800-1,200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cities x 6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Twin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1,000-1,300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hubs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Cities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1,000-1,300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hubs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USA/India/ME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Blog/Guides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Topical authority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</w:rPr>
        <w:t xml:space="preserve">4.2 Keyword Gaps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4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Keywords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Weld inspection, corrosion mapping, phased array, NADCAP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 East/GCC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 gas pipeline, LNG cryogenic, ADNOC-specific, CUI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MED-HIGH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Aerospace (Bangalore), power generation, Make in India NDT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Asia-Pacific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Shipbuilding, maritime NDT, petrochemical inspection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UK/Europe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Sea subsea, NORSOK, decommissioning NDT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Pre-salt offshore, Pemex, pipeline integrity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Africa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Dangote Refinery, oil facilities, infrastructure NDT</w:t>
            </w:r>
          </w:p>
        </w:tc>
      </w:tr>
    </w:tbl>
    <w:p>
      <w:pPr>
        <w:pStyle w:val="Heading2"/>
      </w:pPr>
      <w:r>
        <w:rPr>
          <w:b/>
          <w:bCs/>
        </w:rPr>
        <w:t xml:space="preserve">4.3 Three Gaps Preventing Top-3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1 - Hreflang: </w:t>
      </w:r>
      <w:r>
        <w:rPr>
          <w:rFonts w:ascii="Arial" w:cs="Arial" w:eastAsia="Arial" w:hAnsi="Arial"/>
          <w:sz w:val="22"/>
          <w:szCs w:val="22"/>
        </w:rPr>
        <w:t xml:space="preserve">Not implemented. Pages cannibalize each other. Fix in 2-3 days for immediate +5% CTR.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2 - Backlinks: </w:t>
      </w:r>
      <w:r>
        <w:rPr>
          <w:rFonts w:ascii="Arial" w:cs="Arial" w:eastAsia="Arial" w:hAnsi="Arial"/>
          <w:sz w:val="22"/>
          <w:szCs w:val="22"/>
        </w:rPr>
        <w:t xml:space="preserve">328 links across 5 satellites (1.4/page). Need 5-20/page. Expand to 15-20 satellite sites over 8-12 weeks.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3 - Coverage: </w:t>
      </w:r>
      <w:r>
        <w:rPr>
          <w:rFonts w:ascii="Arial" w:cs="Arial" w:eastAsia="Arial" w:hAnsi="Arial"/>
          <w:sz w:val="22"/>
          <w:szCs w:val="22"/>
        </w:rPr>
        <w:t xml:space="preserve">72 method+location pages. Need 240 (40 cities x 6 methods). Generate 168 new pages in 4-6 weeks.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Live Site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HSTS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max-age=63072000 (2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 Redirect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cert missing www SAN. Users see SSL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Properly allows crawlers, declares sitemap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OK, 68KB, 371 URLs, CDN cached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Prerendered 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pages return full meta tags for crawlers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Redirects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/wp-admin, /wp-content, /xmlrpc.php all 301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OG images accessible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200 + homepage. Should return 404.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Bundle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2.4MB main bundle. Target: &lt;1MB.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45MB+ GLB files. Should lazy-load.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edge cache HIT on all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Aggressive Top-3 Ranking Roadmap</w:t>
      </w:r>
    </w:p>
    <w:p>
      <w:pPr>
        <w:pStyle w:val="Heading2"/>
      </w:pPr>
      <w:r>
        <w:rPr>
          <w:b/>
          <w:bCs/>
        </w:rPr>
        <w:t xml:space="preserve">Phase 1: Quick Wins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3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hreflang on all location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+5% CTR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homepage H1 (missing space, dual H1)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homepage ranking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 meta descriptions to &lt;160 chars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+2-3% CTR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LocalBusiness schema to 96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Pack eligibility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Course + Article + FAQ schemas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 result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WWW SSL certificate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losing www traffic</w:t>
            </w:r>
          </w:p>
        </w:tc>
      </w:tr>
    </w:tbl>
    <w:p>
      <w:pPr>
        <w:pStyle w:val="Heading2"/>
      </w:pPr>
      <w:r>
        <w:rPr>
          <w:b/>
          <w:bCs/>
        </w:rPr>
        <w:t xml:space="preserve">Phase 2: Content Expansion (Week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3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168 new method+location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+25% long-tail traffic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FAQ sections to all location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+15% keyword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Industry-specific landing pages per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keyword verticals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image 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search traffic</w:t>
            </w:r>
          </w:p>
        </w:tc>
      </w:tr>
    </w:tbl>
    <w:p>
      <w:pPr>
        <w:pStyle w:val="Heading2"/>
      </w:pPr>
      <w:r>
        <w:rPr>
          <w:b/>
          <w:bCs/>
        </w:rPr>
        <w:t xml:space="preserve">Phase 3: Backlink Offensive (Week 4-12)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3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satellite sites from 5 to 15-20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+50-100% traffic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Concentrate links on Tier 1 hub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page authority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region-specific satellite 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authority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Six-Month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Location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Backlinks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+266%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 in Top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40-60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+5,000%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Organic Clicks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100-150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Rich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Breadcrumb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Local, Course, FAQ, Article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new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Hreflang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Quick Reference Checklists (For Next Audit)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checklists to quickly assess status in future audits without re-reading files.</w:t>
      </w:r>
    </w:p>
    <w:p>
      <w:pPr>
        <w:pStyle w:val="Heading2"/>
      </w:pPr>
      <w:r>
        <w:rPr>
          <w:b/>
          <w:bCs/>
        </w:rPr>
        <w:t xml:space="preserve">8.1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2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Hreflang on location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src/components/SEOHead.tsx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ConsultingLocationPage.tsx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Training*.tsx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BlogDetail.tsx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desc length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scripts/prerender.mjs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&gt;160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&lt;160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 tags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page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Home: dual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H1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 URLs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sitemap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Method+Location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Satellite sites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+ scripts/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Backlinks per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GSC / Ahrefs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 avg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5-20</w:t>
            </w:r>
          </w:p>
        </w:tc>
      </w:tr>
    </w:tbl>
    <w:p>
      <w:pPr>
        <w:pStyle w:val="Heading2"/>
      </w:pPr>
      <w:r>
        <w:rPr>
          <w:b/>
          <w:bCs/>
        </w:rPr>
        <w:t xml:space="preserve">8.2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2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GSC service account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scripts/gsc-service-account.json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 vars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src/context/AuthContext.tsx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EmailJS 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src/pages/Contact.tsx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+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vulnerabilities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 vulns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on 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 in robots.txt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 SSL cert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</w:pPr>
      <w:r>
        <w:rPr>
          <w:b/>
          <w:bCs/>
        </w:rPr>
        <w:t xml:space="preserve">8.3 Performance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2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 bundle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dist/assets/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 MB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model lazy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GLB files in public/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loaded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status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404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Prerender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location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Atlantis NDT - Website Audit Report -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2026-03-09T15:16:38.802Z</dcterms:created>
  <dcterms:modified xsi:type="dcterms:W3CDTF">2026-03-09T15:16:38.802Z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