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Human Resources Management</w:t>
      </w:r>
    </w:p>
    <w:p>
      <w:pPr>
        <w:pStyle w:val="Heading2"/>
      </w:pPr>
      <w:r>
        <w:t>SEO</w:t>
      </w:r>
    </w:p>
    <w:p>
      <w:r>
        <w:rPr>
          <w:b/>
        </w:rPr>
        <w:t xml:space="preserve">Meta Title: </w:t>
      </w:r>
      <w:r>
        <w:t>Executive MBA in Human Resources Management | Girne American University</w:t>
      </w:r>
    </w:p>
    <w:p>
      <w:r>
        <w:rPr>
          <w:b/>
        </w:rPr>
        <w:t xml:space="preserve">Meta Description: </w:t>
      </w:r>
      <w:r>
        <w:t>12 to 18-month Executive MBA in Human Resources Management from Girne American University. Online senior cohort, AED instalments. Enquire now.</w:t>
      </w:r>
    </w:p>
    <w:p>
      <w:pPr>
        <w:pStyle w:val="Heading2"/>
      </w:pPr>
      <w:r>
        <w:t>Hero</w:t>
      </w:r>
    </w:p>
    <w:p>
      <w:r>
        <w:rPr>
          <w:sz w:val="22"/>
        </w:rPr>
        <w:t>The HR function in the Gulf used to administer. Now it sets quotas, runs analytics, and answers to regulators, and the executives in charge carry all three. This Executive MBA from Girne American University trains for exactly that seat, over 12 to 18 months,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HR professionals know the value of the written record; keep this one.</w:t>
      </w:r>
    </w:p>
    <w:p>
      <w:pPr>
        <w:pStyle w:val="Heading2"/>
      </w:pPr>
      <w:r>
        <w:t>Programme Overview</w:t>
      </w:r>
    </w:p>
    <w:p>
      <w:r>
        <w:t>Chief people officers now sit with numbers on the table and regulators on the phone, and most reached the seat through instinct and experience rather than formal preparation. This Executive MBA supplies the preparation. The executive core covers strategy, finance, and operations, then the specialisation goes where modern HR leadership actually lives: international human resource management across the jurisdictions a Gulf workforce spans, and human resource analytics, the discipline that turned people decisions into defensible ones.</w:t>
      </w:r>
    </w:p>
    <w:p>
      <w:r>
        <w:t>Cohorts are small and senior, drawing HR directors, people leads, and senior business partners, which keeps the case discussions grounded in real workforces rather than textbook ones. The degree closes with a graduate research project, and participants with access to their own people data tend to produce the most persuasive work.</w:t>
      </w:r>
    </w:p>
    <w:p>
      <w:pPr>
        <w:pStyle w:val="Heading2"/>
      </w:pPr>
      <w:r>
        <w:t>Why Choose This Programme</w:t>
      </w:r>
    </w:p>
    <w:p>
      <w:r>
        <w:rPr>
          <w:b/>
        </w:rPr>
        <w:t>HR leadership with numbers attached</w:t>
      </w:r>
    </w:p>
    <w:p>
      <w:r>
        <w:t>Human resource analytics is a named module of the specialisation, which is where the function's credibility now comes from.</w:t>
      </w:r>
    </w:p>
    <w:p>
      <w:r>
        <w:rPr>
          <w:b/>
        </w:rPr>
        <w:t>International by construction</w:t>
      </w:r>
    </w:p>
    <w:p>
      <w:r>
        <w:t>Gulf workforces span dozens of nationalities and employment regimes. International HRM in the curriculum is not a luxury here; it is the job.</w:t>
      </w:r>
    </w:p>
    <w:p>
      <w:r>
        <w:rPr>
          <w:b/>
        </w:rPr>
        <w:t>Eighteen months at the outside</w:t>
      </w:r>
    </w:p>
    <w:p>
      <w:r>
        <w:t>People leaders do not get sabbaticals. Twelve to eighteen months, executive-scheduled, is the realistic version.</w:t>
      </w:r>
    </w:p>
    <w:p>
      <w:r>
        <w:rPr>
          <w:b/>
        </w:rPr>
        <w:t>The research project can change your own workforce plan</w:t>
      </w:r>
    </w:p>
    <w:p>
      <w:r>
        <w:t>Point the final investigation at a live question from your organisation and finish with a plan your board can act on.</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workforce decisions that follow it are where the degree actually earns its fee.</w:t>
      </w:r>
    </w:p>
    <w:p>
      <w:pPr>
        <w:pStyle w:val="Heading2"/>
      </w:pPr>
      <w:r>
        <w:t>What You Will Learn</w:t>
      </w:r>
    </w:p>
    <w:p>
      <w:pPr>
        <w:pStyle w:val="ListNumber"/>
      </w:pPr>
      <w:r>
        <w:t>Lead people strategy at the executive table, with finance in the argument</w:t>
      </w:r>
    </w:p>
    <w:p>
      <w:pPr>
        <w:pStyle w:val="ListNumber"/>
      </w:pPr>
      <w:r>
        <w:t>Manage human resources across jurisdictions without breaking any of them</w:t>
      </w:r>
    </w:p>
    <w:p>
      <w:pPr>
        <w:pStyle w:val="ListNumber"/>
      </w:pPr>
      <w:r>
        <w:t>Turn workforce data into decisions a board can defend</w:t>
      </w:r>
    </w:p>
    <w:p>
      <w:pPr>
        <w:pStyle w:val="ListNumber"/>
      </w:pPr>
      <w:r>
        <w:t>Run Emiratisation and regulatory programmes as strategic assets rather than compliance chores</w:t>
      </w:r>
    </w:p>
    <w:p>
      <w:pPr>
        <w:pStyle w:val="ListNumber"/>
      </w:pPr>
      <w:r>
        <w:t>Design talent systems that survive growth, mergers, and restructuring</w:t>
      </w:r>
    </w:p>
    <w:p>
      <w:pPr>
        <w:pStyle w:val="ListNumber"/>
      </w:pPr>
      <w:r>
        <w:t>Lead the HR function through technological change, including the parts that unsettle it</w:t>
      </w:r>
    </w:p>
    <w:p>
      <w:pPr>
        <w:pStyle w:val="ListNumber"/>
      </w:pPr>
      <w:r>
        <w:t>Investigate a people question with research discipline</w:t>
      </w:r>
    </w:p>
    <w:p>
      <w:pPr>
        <w:pStyle w:val="ListNumber"/>
      </w:pPr>
      <w:r>
        <w:t>Present workforce cases in financial terms, because that is how they get funded</w:t>
      </w:r>
    </w:p>
    <w:p>
      <w:pPr>
        <w:pStyle w:val="Heading2"/>
      </w:pPr>
      <w:r>
        <w:t>Career Opportunities</w:t>
      </w:r>
    </w:p>
    <w:p>
      <w:pPr>
        <w:pStyle w:val="ListBullet"/>
      </w:pPr>
      <w:r>
        <w:t>Chief People Officer</w:t>
      </w:r>
    </w:p>
    <w:p>
      <w:pPr>
        <w:pStyle w:val="ListBullet"/>
      </w:pPr>
      <w:r>
        <w:t>Chief Human Resource Officer</w:t>
      </w:r>
    </w:p>
    <w:p>
      <w:pPr>
        <w:pStyle w:val="ListBullet"/>
      </w:pPr>
      <w:r>
        <w:t>HR Director</w:t>
      </w:r>
    </w:p>
    <w:p>
      <w:pPr>
        <w:pStyle w:val="ListBullet"/>
      </w:pPr>
      <w:r>
        <w:t>People Director</w:t>
      </w:r>
    </w:p>
    <w:p>
      <w:pPr>
        <w:pStyle w:val="ListBullet"/>
      </w:pPr>
      <w:r>
        <w:t>Head of Talent</w:t>
      </w:r>
    </w:p>
    <w:p>
      <w:pPr>
        <w:pStyle w:val="ListBullet"/>
      </w:pPr>
      <w:r>
        <w:t>Organizational Development Director</w:t>
      </w:r>
    </w:p>
    <w:p>
      <w:pPr>
        <w:pStyle w:val="ListBullet"/>
      </w:pPr>
      <w:r>
        <w:t>Emiratisation Director</w:t>
      </w:r>
    </w:p>
    <w:p>
      <w:pPr>
        <w:pStyle w:val="ListBullet"/>
      </w:pPr>
      <w:r>
        <w:t>HR Transformation Lead</w:t>
      </w:r>
    </w:p>
    <w:p>
      <w:pPr>
        <w:pStyle w:val="ListBullet"/>
      </w:pPr>
      <w:r>
        <w:t>Workforce Planning Director</w:t>
      </w:r>
    </w:p>
    <w:p>
      <w:pPr>
        <w:pStyle w:val="ListBullet"/>
      </w:pPr>
      <w:r>
        <w:t>HR Consultant, Executive Practice</w:t>
      </w:r>
    </w:p>
    <w:p>
      <w:pPr>
        <w:pStyle w:val="Heading2"/>
      </w:pPr>
      <w:r>
        <w:t>Programme Structure</w:t>
      </w:r>
    </w:p>
    <w:p>
      <w:r>
        <w:t>Your journey, stage by stage</w:t>
      </w:r>
    </w:p>
    <w:p>
      <w:r>
        <w:t>Three movements: the executive core, the human resources specialisation,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operations</w:t>
      </w:r>
    </w:p>
    <w:p>
      <w:pPr>
        <w:pStyle w:val="ListBullet"/>
      </w:pPr>
      <w:r>
        <w:t>Leadership and management information systems</w:t>
      </w:r>
    </w:p>
    <w:p>
      <w:pPr>
        <w:pStyle w:val="Heading3"/>
        <w:spacing w:before="200"/>
      </w:pPr>
      <w:r>
        <w:t>Stage 2 · Human resources specialisation</w:t>
      </w:r>
    </w:p>
    <w:p>
      <w:pPr>
        <w:pStyle w:val="ListBullet"/>
      </w:pPr>
      <w:r>
        <w:t>International Human Resource Management</w:t>
      </w:r>
    </w:p>
    <w:p>
      <w:pPr>
        <w:pStyle w:val="ListBullet"/>
      </w:pPr>
      <w:r>
        <w:t>Human Resource Analytics</w:t>
      </w:r>
    </w:p>
    <w:p>
      <w:pPr>
        <w:pStyle w:val="ListBullet"/>
      </w:pPr>
      <w:r>
        <w:t>Executive case work across workforce strategy and regulation</w:t>
      </w:r>
    </w:p>
    <w:p>
      <w:pPr>
        <w:pStyle w:val="Heading3"/>
        <w:spacing w:before="200"/>
      </w:pPr>
      <w:r>
        <w:t>Stage 3 · The graduate research project</w:t>
      </w:r>
    </w:p>
    <w:p>
      <w:pPr>
        <w:pStyle w:val="ListBullet"/>
      </w:pPr>
      <w:r>
        <w:t>A supervised investigation of a people leadership question, often drawn from the participant's own organisation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hiring seasons and review cycles</w:t>
            </w:r>
          </w:p>
        </w:tc>
      </w:tr>
      <w:tr>
        <w:tc>
          <w:tcPr>
            <w:tcW w:type="dxa" w:w="3118"/>
          </w:tcPr>
          <w:p>
            <w:r>
              <w:rPr>
                <w:b/>
                <w:sz w:val="20"/>
              </w:rPr>
              <w:t>Assessment support</w:t>
            </w:r>
          </w:p>
        </w:tc>
        <w:tc>
          <w:tcPr>
            <w:tcW w:type="dxa" w:w="4320"/>
          </w:tcPr>
          <w:p>
            <w:r>
              <w:rPr>
                <w:sz w:val="20"/>
              </w:rPr>
              <w:t>Feedback on analytics and research work, handled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senior HR hiring across the Gulf, private and public</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while you lead the function</w:t>
      </w:r>
    </w:p>
    <w:p>
      <w:r>
        <w:t>Fully online, no visa, no career break. The executive format assumes your diary belongs to other people's problems.</w:t>
      </w:r>
    </w:p>
    <w:p>
      <w:r>
        <w:rPr>
          <w:b/>
        </w:rPr>
        <w:t>Emiratisation made HR strategic overnight</w:t>
      </w:r>
    </w:p>
    <w:p>
      <w:r>
        <w:t>Under Cabinet Resolution No. 18 of 2022, private firms with 50 or more staff must grow their Emirati skilled workforce annually, and MOHRE enforces it with data-driven monitoring and penalties. That file now sits with people leaders who need formal training.</w:t>
      </w:r>
    </w:p>
    <w:p>
      <w:r>
        <w:rPr>
          <w:b/>
        </w:rPr>
        <w:t>Talent is the scarcest resource in the Gulf</w:t>
      </w:r>
    </w:p>
    <w:p>
      <w:r>
        <w:t>With expatriates making up the large majority of Dubai's population, attraction and retention are the business, and employers keep reporting shortages of qualified candidates.</w:t>
      </w:r>
    </w:p>
    <w:p>
      <w:r>
        <w:rPr>
          <w:b/>
        </w:rPr>
        <w:t>Analytics moved HR into the boardroom</w:t>
      </w:r>
    </w:p>
    <w:p>
      <w:r>
        <w:t>Workforce planning now answers to dashboards and boards. The specialisation's analytics module matches how Gulf CHROs are being evaluated.</w:t>
      </w:r>
    </w:p>
    <w:p>
      <w:r>
        <w:rPr>
          <w:b/>
        </w:rPr>
        <w:t>Eighteen months suits the HR calendar</w:t>
      </w:r>
    </w:p>
    <w:p>
      <w:r>
        <w:t>The delivery bends around reviews, hiring peaks, and audit cycles instead of competing with them.</w:t>
      </w:r>
    </w:p>
    <w:p>
      <w:r>
        <w:rPr>
          <w:b/>
        </w:rPr>
        <w:t>The research project can become your workforce plan</w:t>
      </w:r>
    </w:p>
    <w:p>
      <w:r>
        <w:t>Finish on a live question from your own organisation and graduate with a document your leadership has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