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Marketing</w:t>
      </w:r>
    </w:p>
    <w:p>
      <w:pPr>
        <w:pStyle w:val="Heading2"/>
      </w:pPr>
      <w:r>
        <w:t>SEO</w:t>
      </w:r>
    </w:p>
    <w:p>
      <w:r>
        <w:rPr>
          <w:b/>
        </w:rPr>
        <w:t xml:space="preserve">Meta Title: </w:t>
      </w:r>
      <w:r>
        <w:t>MBA in Marketing Online | Girne American University | Maverick</w:t>
      </w:r>
    </w:p>
    <w:p>
      <w:r>
        <w:rPr>
          <w:b/>
        </w:rPr>
        <w:t xml:space="preserve">Meta Description: </w:t>
      </w:r>
      <w:r>
        <w:t>12 to 15-month MBA in Marketing from Girne American University. Online study from the UAE, AED instalments. Enquire now.</w:t>
      </w:r>
    </w:p>
    <w:p>
      <w:pPr>
        <w:pStyle w:val="Heading2"/>
      </w:pPr>
      <w:r>
        <w:t>Hero</w:t>
      </w:r>
    </w:p>
    <w:p>
      <w:r>
        <w:rPr>
          <w:sz w:val="22"/>
        </w:rPr>
        <w:t>Every emirate is a brand now, and every brand in the region is competing for the same attention. Girne American University's MBA in Marketing trains the people who decide how that competition gets won, in 12 to 15 months, studied online from the UAE.</w:t>
      </w:r>
    </w:p>
    <w:p>
      <w:r>
        <w:rPr>
          <w:color w:val="555C66"/>
        </w:rPr>
        <w:t>Level: Master's · Duration: 12 to 15 months</w:t>
      </w:r>
    </w:p>
    <w:p>
      <w:pPr>
        <w:pStyle w:val="Heading3"/>
      </w:pPr>
      <w:r>
        <w:t>Quick Highlights</w:t>
      </w:r>
    </w:p>
    <w:p>
      <w:pPr>
        <w:pStyle w:val="ListBullet"/>
      </w:pPr>
      <w:r>
        <w:t>Girne American University</w:t>
      </w:r>
    </w:p>
    <w:p>
      <w:pPr>
        <w:pStyle w:val="ListBullet"/>
      </w:pPr>
      <w:r>
        <w:t>12 to 15 months</w:t>
      </w:r>
    </w:p>
    <w:p>
      <w:pPr>
        <w:pStyle w:val="ListBullet"/>
      </w:pPr>
      <w:r>
        <w:t>Online study</w:t>
      </w:r>
    </w:p>
    <w:p>
      <w:pPr>
        <w:pStyle w:val="ListBullet"/>
      </w:pPr>
      <w:r>
        <w:t>Part-time friendly</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15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flexible part-time and distance delivery</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any payment. Keep that letter; it outranks every webpage.</w:t>
      </w:r>
    </w:p>
    <w:p>
      <w:pPr>
        <w:pStyle w:val="Heading2"/>
      </w:pPr>
      <w:r>
        <w:t>Programme Overview</w:t>
      </w:r>
    </w:p>
    <w:p>
      <w:r>
        <w:t>Marketing degrees come in two disappointing flavours: the theoretical one that never meets a budget, and the tactical one that teaches tools already out of date. This one aims for the middle, which is where marketing managers actually live. The management core covers the business around the brand, and the marketing coursework moves through strategy, consumer behaviour, communications, and the measurement questions that decide whether a campaign gets renewed or dropped.</w:t>
      </w:r>
    </w:p>
    <w:p>
      <w:r>
        <w:t>Girne American University delivers the qualification flexibly, for part-time and distance study, and the degree closes with a graduate research project. Marketing teams rarely lose staff for two years of study; twelve to fifteen months, arranged around campaign calendars, is the arrangement that actually gets approved.</w:t>
      </w:r>
    </w:p>
    <w:p>
      <w:pPr>
        <w:pStyle w:val="Heading2"/>
      </w:pPr>
      <w:r>
        <w:t>Why Choose This Programme</w:t>
      </w:r>
    </w:p>
    <w:p>
      <w:r>
        <w:rPr>
          <w:b/>
        </w:rPr>
        <w:t>Strategy before tools</w:t>
      </w:r>
    </w:p>
    <w:p>
      <w:r>
        <w:t>Platforms change every eighteen months. Strategy, positioning, and measurement do not, and that is where the coursework leans.</w:t>
      </w:r>
    </w:p>
    <w:p>
      <w:r>
        <w:rPr>
          <w:b/>
        </w:rPr>
        <w:t>Fifteen months, maximum</w:t>
      </w:r>
    </w:p>
    <w:p>
      <w:r>
        <w:t>The upper bound here is fifteen months, which fits inside the promotion cycle most marketers are aiming at anyway.</w:t>
      </w:r>
    </w:p>
    <w:p>
      <w:r>
        <w:rPr>
          <w:b/>
        </w:rPr>
        <w:t>The research project is a portfolio piece</w:t>
      </w:r>
    </w:p>
    <w:p>
      <w:r>
        <w:t>Graduates often aim the final research at a live brand or market question from their own employer, which turns the degree into evidence you can present, beyond a line on a CV.</w:t>
      </w:r>
    </w:p>
    <w:p>
      <w:r>
        <w:rPr>
          <w:b/>
        </w:rPr>
        <w:t>An international classroom</w:t>
      </w:r>
    </w:p>
    <w:p>
      <w:r>
        <w:t>Girne American University's cohorts span markets, and marketing taught across several consumer cultures beats marketing taught inside one.</w:t>
      </w:r>
    </w:p>
    <w:p>
      <w:r>
        <w:rPr>
          <w:b/>
        </w:rPr>
        <w:t>Instalments in dirhams</w:t>
      </w:r>
    </w:p>
    <w:p>
      <w:r>
        <w:t>Monthly AED payments, no interest, matched to salary dates and agreed in writing.</w:t>
      </w:r>
    </w:p>
    <w:p>
      <w:r>
        <w:rPr>
          <w:b/>
        </w:rPr>
        <w:t>Support that knows the market</w:t>
      </w:r>
    </w:p>
    <w:p>
      <w:r>
        <w:t>Sharjah-based advisors who follow Gulf marketing hiring, plus a success coach who stays for the whole degree.</w:t>
      </w:r>
    </w:p>
    <w:p>
      <w:r>
        <w:rPr>
          <w:b/>
        </w:rPr>
        <w:t>Closing line:</w:t>
      </w:r>
      <w:r>
        <w:t xml:space="preserve"> The certificate is awarded by Girne American University, North Cyprus. The campaigns come after, and they will be judged the way campaigns always are: by the numbers.</w:t>
      </w:r>
    </w:p>
    <w:p>
      <w:pPr>
        <w:pStyle w:val="Heading2"/>
      </w:pPr>
      <w:r>
        <w:t>What You Will Learn</w:t>
      </w:r>
    </w:p>
    <w:p>
      <w:pPr>
        <w:pStyle w:val="ListNumber"/>
      </w:pPr>
      <w:r>
        <w:t>Build marketing strategy that survives the budget review</w:t>
      </w:r>
    </w:p>
    <w:p>
      <w:pPr>
        <w:pStyle w:val="ListNumber"/>
      </w:pPr>
      <w:r>
        <w:t>Read consumer behaviour with evidence behind the instincts</w:t>
      </w:r>
    </w:p>
    <w:p>
      <w:pPr>
        <w:pStyle w:val="ListNumber"/>
      </w:pPr>
      <w:r>
        <w:t>Manage brands across channels without losing the thread</w:t>
      </w:r>
    </w:p>
    <w:p>
      <w:pPr>
        <w:pStyle w:val="ListNumber"/>
      </w:pPr>
      <w:r>
        <w:t>Plan communications with a measurement plan attached from day one</w:t>
      </w:r>
    </w:p>
    <w:p>
      <w:pPr>
        <w:pStyle w:val="ListNumber"/>
      </w:pPr>
      <w:r>
        <w:t>Price with structure instead of following the competitor's panic</w:t>
      </w:r>
    </w:p>
    <w:p>
      <w:pPr>
        <w:pStyle w:val="ListNumber"/>
      </w:pPr>
      <w:r>
        <w:t>Run digital and traditional channels as one argument, not two</w:t>
      </w:r>
    </w:p>
    <w:p>
      <w:pPr>
        <w:pStyle w:val="ListNumber"/>
      </w:pPr>
      <w:r>
        <w:t>Investigate a marketing question with research discipline</w:t>
      </w:r>
    </w:p>
    <w:p>
      <w:pPr>
        <w:pStyle w:val="ListNumber"/>
      </w:pPr>
      <w:r>
        <w:t>Defend a marketing budget to a finance director, which is the real exam</w:t>
      </w:r>
    </w:p>
    <w:p>
      <w:pPr>
        <w:pStyle w:val="Heading2"/>
      </w:pPr>
      <w:r>
        <w:t>Career Opportunities</w:t>
      </w:r>
    </w:p>
    <w:p>
      <w:pPr>
        <w:pStyle w:val="ListBullet"/>
      </w:pPr>
      <w:r>
        <w:t>Marketing Manager</w:t>
      </w:r>
    </w:p>
    <w:p>
      <w:pPr>
        <w:pStyle w:val="ListBullet"/>
      </w:pPr>
      <w:r>
        <w:t>Brand Manager</w:t>
      </w:r>
    </w:p>
    <w:p>
      <w:pPr>
        <w:pStyle w:val="ListBullet"/>
      </w:pPr>
      <w:r>
        <w:t>Digital Marketing Manager</w:t>
      </w:r>
    </w:p>
    <w:p>
      <w:pPr>
        <w:pStyle w:val="ListBullet"/>
      </w:pPr>
      <w:r>
        <w:t>Communications Manager</w:t>
      </w:r>
    </w:p>
    <w:p>
      <w:pPr>
        <w:pStyle w:val="ListBullet"/>
      </w:pPr>
      <w:r>
        <w:t>Market Research Manager</w:t>
      </w:r>
    </w:p>
    <w:p>
      <w:pPr>
        <w:pStyle w:val="ListBullet"/>
      </w:pPr>
      <w:r>
        <w:t>Product Marketing Manager</w:t>
      </w:r>
    </w:p>
    <w:p>
      <w:pPr>
        <w:pStyle w:val="ListBullet"/>
      </w:pPr>
      <w:r>
        <w:t>Customer Insights Manager</w:t>
      </w:r>
    </w:p>
    <w:p>
      <w:pPr>
        <w:pStyle w:val="ListBullet"/>
      </w:pPr>
      <w:r>
        <w:t>Growth Manager</w:t>
      </w:r>
    </w:p>
    <w:p>
      <w:pPr>
        <w:pStyle w:val="ListBullet"/>
      </w:pPr>
      <w:r>
        <w:t>Marketing Consultant</w:t>
      </w:r>
    </w:p>
    <w:p>
      <w:pPr>
        <w:pStyle w:val="ListBullet"/>
      </w:pPr>
      <w:r>
        <w:t>Regional Marketing Lead</w:t>
      </w:r>
    </w:p>
    <w:p>
      <w:pPr>
        <w:pStyle w:val="Heading2"/>
      </w:pPr>
      <w:r>
        <w:t>Programme Structure</w:t>
      </w:r>
    </w:p>
    <w:p>
      <w:r>
        <w:t>Your journey, stage by stage</w:t>
      </w:r>
    </w:p>
    <w:p>
      <w:r>
        <w:t>Three movements: the business core, the marketing coursework, and the graduate research project.</w:t>
      </w:r>
    </w:p>
    <w:p>
      <w:pPr>
        <w:pStyle w:val="Heading3"/>
        <w:spacing w:before="200"/>
      </w:pPr>
      <w:r>
        <w:t>Stage 1 · The business core</w:t>
      </w:r>
    </w:p>
    <w:p>
      <w:pPr>
        <w:pStyle w:val="ListBullet"/>
      </w:pPr>
      <w:r>
        <w:t>Economics, accounting, and the management fundamentals</w:t>
      </w:r>
    </w:p>
    <w:p>
      <w:pPr>
        <w:pStyle w:val="ListBullet"/>
      </w:pPr>
      <w:r>
        <w:t>Financial management and business analytics</w:t>
      </w:r>
    </w:p>
    <w:p>
      <w:pPr>
        <w:pStyle w:val="ListBullet"/>
      </w:pPr>
      <w:r>
        <w:t>Operations, leadership, and the international business environment</w:t>
      </w:r>
    </w:p>
    <w:p>
      <w:pPr>
        <w:pStyle w:val="Heading3"/>
        <w:spacing w:before="200"/>
      </w:pPr>
      <w:r>
        <w:t>Stage 2 · Marketing coursework</w:t>
      </w:r>
    </w:p>
    <w:p>
      <w:pPr>
        <w:pStyle w:val="ListBullet"/>
      </w:pPr>
      <w:r>
        <w:t>Marketing strategy and consumer behaviour</w:t>
      </w:r>
    </w:p>
    <w:p>
      <w:pPr>
        <w:pStyle w:val="ListBullet"/>
      </w:pPr>
      <w:r>
        <w:t>Brand, communications, and campaign planning</w:t>
      </w:r>
    </w:p>
    <w:p>
      <w:pPr>
        <w:pStyle w:val="ListBullet"/>
      </w:pPr>
      <w:r>
        <w:t>Measurement, pricing, and marketing case work across markets</w:t>
      </w:r>
    </w:p>
    <w:p>
      <w:pPr>
        <w:pStyle w:val="Heading3"/>
        <w:spacing w:before="200"/>
      </w:pPr>
      <w:r>
        <w:t>Stage 3 · The graduate research project</w:t>
      </w:r>
    </w:p>
    <w:p>
      <w:pPr>
        <w:pStyle w:val="ListBullet"/>
      </w:pPr>
      <w:r>
        <w:t>A supervised investigation of a marketing question, often drawn from the student's own brand or market</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Part-time and distance delivery, arranged around campaign seasons</w:t>
            </w:r>
          </w:p>
        </w:tc>
      </w:tr>
      <w:tr>
        <w:tc>
          <w:tcPr>
            <w:tcW w:type="dxa" w:w="3118"/>
          </w:tcPr>
          <w:p>
            <w:r>
              <w:rPr>
                <w:b/>
                <w:sz w:val="20"/>
              </w:rPr>
              <w:t>Assessment support</w:t>
            </w:r>
          </w:p>
        </w:tc>
        <w:tc>
          <w:tcPr>
            <w:tcW w:type="dxa" w:w="4320"/>
          </w:tcPr>
          <w:p>
            <w:r>
              <w:rPr>
                <w:sz w:val="20"/>
              </w:rPr>
              <w:t>Feedback on strategy and research work, read properly</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tracking marketing, digital, and communications hiring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inside an ad-spend boom</w:t>
      </w:r>
    </w:p>
    <w:p>
      <w:r>
        <w:t>Fully online, no visa, no career break. Advertising budgets across the UAE keep shifting toward digital, and you can study from inside the market they are building.</w:t>
      </w:r>
    </w:p>
    <w:p>
      <w:r>
        <w:rPr>
          <w:b/>
        </w:rPr>
        <w:t>The Gulf's brands are going international</w:t>
      </w:r>
    </w:p>
    <w:p>
      <w:r>
        <w:t>Airlines, retail groups, and city brands from this region now market globally, and they staff those teams with strategists who hold formal credentials.</w:t>
      </w:r>
    </w:p>
    <w:p>
      <w:r>
        <w:rPr>
          <w:b/>
        </w:rPr>
        <w:t>The skills gap reaches marketing too</w:t>
      </w:r>
    </w:p>
    <w:p>
      <w:r>
        <w:t>Across the Gulf, employers keep reporting shortages of qualified candidates, and marketers who can defend a number are the scarcest kind.</w:t>
      </w:r>
    </w:p>
    <w:p>
      <w:r>
        <w:rPr>
          <w:b/>
        </w:rPr>
        <w:t>Measurement made marketing a board topic</w:t>
      </w:r>
    </w:p>
    <w:p>
      <w:r>
        <w:t>Campaigns now answer to dashboards. The degree's measurement emphasis matches how Gulf CMOs actually run their budgets.</w:t>
      </w:r>
    </w:p>
    <w:p>
      <w:r>
        <w:rPr>
          <w:b/>
        </w:rPr>
        <w:t>Fifteen months fits campaign calendars</w:t>
      </w:r>
    </w:p>
    <w:p>
      <w:r>
        <w:t>Marketing teams cannot lose people for two years. Twelve to fifteen months keeps you in the rotation through launches and peaks.</w:t>
      </w:r>
    </w:p>
    <w:p>
      <w:r>
        <w:rPr>
          <w:b/>
        </w:rPr>
        <w:t>The research project can carry your portfolio</w:t>
      </w:r>
    </w:p>
    <w:p>
      <w:r>
        <w:t>Finish on a live brand question from your own employer and graduate with proof of work rather than a promise of it.</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