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Data Science / Analytics Management</w:t>
      </w:r>
    </w:p>
    <w:p>
      <w:pPr>
        <w:pStyle w:val="Heading2"/>
      </w:pPr>
      <w:r>
        <w:t>SEO</w:t>
      </w:r>
    </w:p>
    <w:p>
      <w:r>
        <w:rPr>
          <w:b/>
        </w:rPr>
        <w:t xml:space="preserve">Meta Title: </w:t>
      </w:r>
      <w:r>
        <w:t>MBA in Data Science &amp; Analytics Management | Girne American University</w:t>
      </w:r>
    </w:p>
    <w:p>
      <w:r>
        <w:rPr>
          <w:b/>
        </w:rPr>
        <w:t xml:space="preserve">Meta Description: </w:t>
      </w:r>
      <w:r>
        <w:t>12 to 15-month MBA in Data Science and Analytics Management from Girne American University. Online study from the UAE, AED instalments. Enquire now.</w:t>
      </w:r>
    </w:p>
    <w:p>
      <w:pPr>
        <w:pStyle w:val="Heading2"/>
      </w:pPr>
      <w:r>
        <w:t>Hero</w:t>
      </w:r>
    </w:p>
    <w:p>
      <w:r>
        <w:rPr>
          <w:sz w:val="22"/>
        </w:rPr>
        <w:t>Data by itself has never made a decision; somebody with the authority and the literacy does. This MBA from Girne American University trains the managers who run analytics teams and defend their numbers, in 12 to 15 months, studied online from the UAE.</w:t>
      </w:r>
    </w:p>
    <w:p>
      <w:r>
        <w:rPr>
          <w:color w:val="555C66"/>
        </w:rPr>
        <w:t>Level: Master's · Duration: 12 to 15 months</w:t>
      </w:r>
    </w:p>
    <w:p>
      <w:pPr>
        <w:pStyle w:val="Heading3"/>
      </w:pPr>
      <w:r>
        <w:t>Quick Highlights</w:t>
      </w:r>
    </w:p>
    <w:p>
      <w:pPr>
        <w:pStyle w:val="ListBullet"/>
      </w:pPr>
      <w:r>
        <w:t>Girne American University</w:t>
      </w:r>
    </w:p>
    <w:p>
      <w:pPr>
        <w:pStyle w:val="ListBullet"/>
      </w:pPr>
      <w:r>
        <w:t>12 to 15 months</w:t>
      </w:r>
    </w:p>
    <w:p>
      <w:pPr>
        <w:pStyle w:val="ListBullet"/>
      </w:pPr>
      <w:r>
        <w:t>Online study</w:t>
      </w:r>
    </w:p>
    <w:p>
      <w:pPr>
        <w:pStyle w:val="ListBullet"/>
      </w:pPr>
      <w:r>
        <w:t>Part-time friendly</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15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flexible part-time and distance delivery</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Credit and fee details arrive with the admission letter, in writing, before payment. The letter is the document to read carefully, including the dates.</w:t>
      </w:r>
    </w:p>
    <w:p>
      <w:pPr>
        <w:pStyle w:val="Heading2"/>
      </w:pPr>
      <w:r>
        <w:t>Programme Overview</w:t>
      </w:r>
    </w:p>
    <w:p>
      <w:r>
        <w:t>There is a shortage nobody talks about enough: people who can manage data scientists, not become one. This MBA exists for that seat. The management core covers the business the data serves, and the coursework focuses on analytics strategy, data-driven decision-making, the governance and ethics questions that arrive with every new data source, and the leadership problems specific to technical teams, which are their own species of problem.</w:t>
      </w:r>
    </w:p>
    <w:p>
      <w:r>
        <w:t>Girne American University delivers the qualification flexibly, for part-time and distance study, and the degree ends with a graduate research project. The people it serves are usually mid-project, mid-migration, or mid-deadline, so the twelve to fifteen months are built to bend.</w:t>
      </w:r>
    </w:p>
    <w:p>
      <w:pPr>
        <w:pStyle w:val="Heading2"/>
      </w:pPr>
      <w:r>
        <w:t>Why Choose This Programme</w:t>
      </w:r>
    </w:p>
    <w:p>
      <w:r>
        <w:rPr>
          <w:b/>
        </w:rPr>
        <w:t>Management of analytics, bigger than the maths</w:t>
      </w:r>
    </w:p>
    <w:p>
      <w:r>
        <w:t>The degree assumes you want to lead the function: prioritization, governance, stakeholder translation, team building. The algorithms have their own courses elsewhere.</w:t>
      </w:r>
    </w:p>
    <w:p>
      <w:r>
        <w:rPr>
          <w:b/>
        </w:rPr>
        <w:t>Fifteen months, maximum</w:t>
      </w:r>
    </w:p>
    <w:p>
      <w:r>
        <w:t>Analytics careers move fast. Twelve to fifteen months keeps pace with the market it serves.</w:t>
      </w:r>
    </w:p>
    <w:p>
      <w:r>
        <w:rPr>
          <w:b/>
        </w:rPr>
        <w:t>The research project lands in real data</w:t>
      </w:r>
    </w:p>
    <w:p>
      <w:r>
        <w:t>Graduates often aim the final investigation at a live analytics question from their own organization, a dashboard nobody trusts, a forecasting gap, which makes the degree instantly useful.</w:t>
      </w:r>
    </w:p>
    <w:p>
      <w:r>
        <w:rPr>
          <w:b/>
        </w:rPr>
        <w:t>An international cohort</w:t>
      </w:r>
    </w:p>
    <w:p>
      <w:r>
        <w:t>Data problems repeat across markets, and hearing how students from other economies governed the same problem is worth a module by itself.</w:t>
      </w:r>
    </w:p>
    <w:p>
      <w:r>
        <w:rPr>
          <w:b/>
        </w:rPr>
        <w:t>Dirham instalments, interest-free</w:t>
      </w:r>
    </w:p>
    <w:p>
      <w:r>
        <w:t>Monthly AED payments matched to salary dates, agreed in writing before term one.</w:t>
      </w:r>
    </w:p>
    <w:p>
      <w:r>
        <w:rPr>
          <w:b/>
        </w:rPr>
        <w:t>Support in your time zone</w:t>
      </w:r>
    </w:p>
    <w:p>
      <w:r>
        <w:t>Sharjah-based advisors in person or on WhatsApp, and a success coach who stays for the degree.</w:t>
      </w:r>
    </w:p>
    <w:p>
      <w:r>
        <w:rPr>
          <w:b/>
        </w:rPr>
        <w:t>Closing line:</w:t>
      </w:r>
      <w:r>
        <w:t xml:space="preserve"> The certificate is awarded by Girne American University, North Cyprus. The dashboards you will run afterwards are the ones leadership actually reads.</w:t>
      </w:r>
    </w:p>
    <w:p>
      <w:pPr>
        <w:pStyle w:val="Heading2"/>
      </w:pPr>
      <w:r>
        <w:t>What You Will Learn</w:t>
      </w:r>
    </w:p>
    <w:p>
      <w:pPr>
        <w:pStyle w:val="ListNumber"/>
      </w:pPr>
      <w:r>
        <w:t>Set an analytics strategy that serves the business plan instead of distracting from it</w:t>
      </w:r>
    </w:p>
    <w:p>
      <w:pPr>
        <w:pStyle w:val="ListNumber"/>
      </w:pPr>
      <w:r>
        <w:t>Govern data with the seriousness regulation now demands</w:t>
      </w:r>
    </w:p>
    <w:p>
      <w:pPr>
        <w:pStyle w:val="ListNumber"/>
      </w:pPr>
      <w:r>
        <w:t>Evaluate data projects the way a portfolio manager evaluates bets</w:t>
      </w:r>
    </w:p>
    <w:p>
      <w:pPr>
        <w:pStyle w:val="ListNumber"/>
      </w:pPr>
      <w:r>
        <w:t>Translate technical findings into decisions executives can own</w:t>
      </w:r>
    </w:p>
    <w:p>
      <w:pPr>
        <w:pStyle w:val="ListNumber"/>
      </w:pPr>
      <w:r>
        <w:t>Manage data scientists and analysts without pretending to be one, which they respect</w:t>
      </w:r>
    </w:p>
    <w:p>
      <w:pPr>
        <w:pStyle w:val="ListNumber"/>
      </w:pPr>
      <w:r>
        <w:t>Handle the ethics questions that follow every new data source</w:t>
      </w:r>
    </w:p>
    <w:p>
      <w:pPr>
        <w:pStyle w:val="ListNumber"/>
      </w:pPr>
      <w:r>
        <w:t>Investigate an analytics question with research discipline</w:t>
      </w:r>
    </w:p>
    <w:p>
      <w:pPr>
        <w:pStyle w:val="ListNumber"/>
      </w:pPr>
      <w:r>
        <w:t>Present numbers in financial terms, because that is how they get funded</w:t>
      </w:r>
    </w:p>
    <w:p>
      <w:pPr>
        <w:pStyle w:val="Heading2"/>
      </w:pPr>
      <w:r>
        <w:t>Career Opportunities</w:t>
      </w:r>
    </w:p>
    <w:p>
      <w:pPr>
        <w:pStyle w:val="ListBullet"/>
      </w:pPr>
      <w:r>
        <w:t>Analytics Manager</w:t>
      </w:r>
    </w:p>
    <w:p>
      <w:pPr>
        <w:pStyle w:val="ListBullet"/>
      </w:pPr>
      <w:r>
        <w:t>Data Management Lead</w:t>
      </w:r>
    </w:p>
    <w:p>
      <w:pPr>
        <w:pStyle w:val="ListBullet"/>
      </w:pPr>
      <w:r>
        <w:t>Business Intelligence Manager</w:t>
      </w:r>
    </w:p>
    <w:p>
      <w:pPr>
        <w:pStyle w:val="ListBullet"/>
      </w:pPr>
      <w:r>
        <w:t>Data Governance Manager</w:t>
      </w:r>
    </w:p>
    <w:p>
      <w:pPr>
        <w:pStyle w:val="ListBullet"/>
      </w:pPr>
      <w:r>
        <w:t>Digital Transformation Manager</w:t>
      </w:r>
    </w:p>
    <w:p>
      <w:pPr>
        <w:pStyle w:val="ListBullet"/>
      </w:pPr>
      <w:r>
        <w:t>Insights Manager</w:t>
      </w:r>
    </w:p>
    <w:p>
      <w:pPr>
        <w:pStyle w:val="ListBullet"/>
      </w:pPr>
      <w:r>
        <w:t>Decision Science Manager</w:t>
      </w:r>
    </w:p>
    <w:p>
      <w:pPr>
        <w:pStyle w:val="ListBullet"/>
      </w:pPr>
      <w:r>
        <w:t>Analytics Consultant</w:t>
      </w:r>
    </w:p>
    <w:p>
      <w:pPr>
        <w:pStyle w:val="ListBullet"/>
      </w:pPr>
      <w:r>
        <w:t>Chief Data Officer</w:t>
      </w:r>
    </w:p>
    <w:p>
      <w:pPr>
        <w:pStyle w:val="ListBullet"/>
      </w:pPr>
      <w:r>
        <w:t>Product Analytics Lead</w:t>
      </w:r>
    </w:p>
    <w:p>
      <w:pPr>
        <w:pStyle w:val="Heading2"/>
      </w:pPr>
      <w:r>
        <w:t>Programme Structure</w:t>
      </w:r>
    </w:p>
    <w:p>
      <w:r>
        <w:t>Your journey, stage by stage</w:t>
      </w:r>
    </w:p>
    <w:p>
      <w:r>
        <w:t>Three movements: the business core, the analytics management coursework, and the graduate research project.</w:t>
      </w:r>
    </w:p>
    <w:p>
      <w:pPr>
        <w:pStyle w:val="Heading3"/>
        <w:spacing w:before="200"/>
      </w:pPr>
      <w:r>
        <w:t>Stage 1 · The business core</w:t>
      </w:r>
    </w:p>
    <w:p>
      <w:pPr>
        <w:pStyle w:val="ListBullet"/>
      </w:pPr>
      <w:r>
        <w:t>Economics, accounting, and the management fundamentals</w:t>
      </w:r>
    </w:p>
    <w:p>
      <w:pPr>
        <w:pStyle w:val="ListBullet"/>
      </w:pPr>
      <w:r>
        <w:t>Financial management, operations, and marketing</w:t>
      </w:r>
    </w:p>
    <w:p>
      <w:pPr>
        <w:pStyle w:val="ListBullet"/>
      </w:pPr>
      <w:r>
        <w:t>Leadership and the international business environment</w:t>
      </w:r>
    </w:p>
    <w:p>
      <w:pPr>
        <w:pStyle w:val="Heading3"/>
        <w:spacing w:before="200"/>
      </w:pPr>
      <w:r>
        <w:t>Stage 2 · Analytics management coursework</w:t>
      </w:r>
    </w:p>
    <w:p>
      <w:pPr>
        <w:pStyle w:val="ListBullet"/>
      </w:pPr>
      <w:r>
        <w:t>Analytics strategy and data-driven decision-making</w:t>
      </w:r>
    </w:p>
    <w:p>
      <w:pPr>
        <w:pStyle w:val="ListBullet"/>
      </w:pPr>
      <w:r>
        <w:t>Data governance, quality, and ethics</w:t>
      </w:r>
    </w:p>
    <w:p>
      <w:pPr>
        <w:pStyle w:val="ListBullet"/>
      </w:pPr>
      <w:r>
        <w:t>Managing technical teams and analytics case work across industries</w:t>
      </w:r>
    </w:p>
    <w:p>
      <w:pPr>
        <w:pStyle w:val="Heading3"/>
        <w:spacing w:before="200"/>
      </w:pPr>
      <w:r>
        <w:t>Stage 3 · The graduate research project</w:t>
      </w:r>
    </w:p>
    <w:p>
      <w:pPr>
        <w:pStyle w:val="ListBullet"/>
      </w:pPr>
      <w:r>
        <w:t>A supervised investigation of an analytics question, often drawn from the student's own organization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through graduation</w:t>
            </w:r>
          </w:p>
        </w:tc>
      </w:tr>
      <w:tr>
        <w:tc>
          <w:tcPr>
            <w:tcW w:type="dxa" w:w="3118"/>
          </w:tcPr>
          <w:p>
            <w:r>
              <w:rPr>
                <w:b/>
                <w:sz w:val="20"/>
              </w:rPr>
              <w:t>Flexible learning</w:t>
            </w:r>
          </w:p>
        </w:tc>
        <w:tc>
          <w:tcPr>
            <w:tcW w:type="dxa" w:w="4320"/>
          </w:tcPr>
          <w:p>
            <w:r>
              <w:rPr>
                <w:sz w:val="20"/>
              </w:rPr>
              <w:t>Part-time and distance delivery on Gulf time, with materials for the sprint weeks</w:t>
            </w:r>
          </w:p>
        </w:tc>
      </w:tr>
      <w:tr>
        <w:tc>
          <w:tcPr>
            <w:tcW w:type="dxa" w:w="3118"/>
          </w:tcPr>
          <w:p>
            <w:r>
              <w:rPr>
                <w:b/>
                <w:sz w:val="20"/>
              </w:rPr>
              <w:t>Assessment support</w:t>
            </w:r>
          </w:p>
        </w:tc>
        <w:tc>
          <w:tcPr>
            <w:tcW w:type="dxa" w:w="4320"/>
          </w:tcPr>
          <w:p>
            <w:r>
              <w:rPr>
                <w:sz w:val="20"/>
              </w:rPr>
              <w:t>Feedback on analytics and governance work, handled by readers who understand it</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who follow data leadership hiring across the Gulf, from banks to government</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inside the fastest-growing spend line</w:t>
      </w:r>
    </w:p>
    <w:p>
      <w:r>
        <w:t>Fully online, no visa, no career break. Inside the UAE's digital transformation market, forecast to grow from USD 1.57 billion in 2025 to USD 3.75 billion by 2031, analytics and AI are the fastest-growing line at a 27.2% compound rate.</w:t>
      </w:r>
    </w:p>
    <w:p>
      <w:r>
        <w:rPr>
          <w:b/>
        </w:rPr>
        <w:t>The region's ICT budget is enormous</w:t>
      </w:r>
    </w:p>
    <w:p>
      <w:r>
        <w:t>GCC ICT spending passed USD 75 billion in 2025, driven by cloud, AI, and digital government, and every dirham of it creates demand for people who can manage the data.</w:t>
      </w:r>
    </w:p>
    <w:p>
      <w:r>
        <w:rPr>
          <w:b/>
        </w:rPr>
        <w:t>Gulf governments are serious about data</w:t>
      </w:r>
    </w:p>
    <w:p>
      <w:r>
        <w:t>National AI strategies and data offices across the region mean analytics leadership is now a public sector career path too, not only a private one.</w:t>
      </w:r>
    </w:p>
    <w:p>
      <w:r>
        <w:rPr>
          <w:b/>
        </w:rPr>
        <w:t>The skills gap hits this role hardest</w:t>
      </w:r>
    </w:p>
    <w:p>
      <w:r>
        <w:t>Taggd's 2026 GCC study reports nine in ten employers struggling to find qualified candidates, and managers who understand analytics are rarer than the analysts themselves.</w:t>
      </w:r>
    </w:p>
    <w:p>
      <w:r>
        <w:rPr>
          <w:b/>
        </w:rPr>
        <w:t>Fifteen months suits delivery teams</w:t>
      </w:r>
    </w:p>
    <w:p>
      <w:r>
        <w:t>Data leaders cannot disappear for two years. Twelve to fifteen months, bent around sprints and migrations, keeps the work moving.</w:t>
      </w:r>
    </w:p>
    <w:p>
      <w:r>
        <w:rPr>
          <w:b/>
        </w:rPr>
        <w:t>The research project can fix a real gap</w:t>
      </w:r>
    </w:p>
    <w:p>
      <w:r>
        <w:t>Point the final investigation at your own organization's data question and finish with a recommendation your steering committee can vote on.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on this page.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