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0365" w:type="dxa"/>
            <w:vAlign w:val="bottom"/>
          </w:tcPr>
          <w:p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  <w:tbl>
            <w:tblPr>
              <w:tblStyle w:val="4"/>
              <w:tblW w:w="1013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13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138" w:type="dxa"/>
                </w:tcPr>
                <w:p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УНИВЕРЗИТЕТ У НОВОМ САДУ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ФАКУЛТЕТ ТЕХНИЧКИХ НАУКА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НОВИ САД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Департман за рачунарство и аутоматику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szCs w:val="28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Одсек за рачунарску технику и рачунарске комуникације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jc w:val="center"/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>ИСПИТНИ РАД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BA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Кандидат:</w:t>
                  </w:r>
                  <w:r>
                    <w:rPr>
                      <w:rFonts w:ascii="Arial" w:hAnsi="Arial"/>
                      <w:b/>
                      <w:szCs w:val="28"/>
                    </w:rPr>
                    <w:tab/>
                  </w:r>
                  <w:r>
                    <w:rPr>
                      <w:rFonts w:ascii="Arial" w:hAnsi="Arial"/>
                      <w:b/>
                      <w:szCs w:val="28"/>
                      <w:lang w:val="sr-Cyrl-BA"/>
                    </w:rPr>
                    <w:t>Анастасија Пејковић</w:t>
                  </w:r>
                  <w:r>
                    <w:rPr>
                      <w:rFonts w:hint="default" w:ascii="Arial" w:hAnsi="Arial"/>
                      <w:b/>
                      <w:szCs w:val="28"/>
                      <w:lang w:val="sr-Cyrl-BA"/>
                    </w:rPr>
                    <w:t xml:space="preserve"> и</w:t>
                  </w:r>
                  <w:r>
                    <w:rPr>
                      <w:rFonts w:ascii="Arial" w:hAnsi="Arial"/>
                      <w:b/>
                      <w:szCs w:val="28"/>
                      <w:lang w:val="sr-Cyrl-BA"/>
                    </w:rPr>
                    <w:t xml:space="preserve"> Мина Савић</w:t>
                  </w: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BA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Број индекса:</w:t>
                  </w: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>
                    <w:rPr>
                      <w:rFonts w:ascii="Arial" w:hAnsi="Arial"/>
                      <w:b/>
                      <w:szCs w:val="28"/>
                      <w:lang w:val="sr-Cyrl-BA"/>
                    </w:rPr>
                    <w:t>РА194-2019, РА174-2019</w:t>
                  </w: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hint="default" w:ascii="Arial" w:hAnsi="Arial"/>
                      <w:b/>
                      <w:szCs w:val="28"/>
                      <w:lang w:val="sr-Cyrl-BA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Предмет:</w:t>
                  </w: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>
                    <w:rPr>
                      <w:rFonts w:ascii="Arial" w:hAnsi="Arial"/>
                      <w:b/>
                      <w:szCs w:val="28"/>
                      <w:lang w:val="sr-Cyrl-BA"/>
                    </w:rPr>
                    <w:t>Логичко</w:t>
                  </w:r>
                  <w:r>
                    <w:rPr>
                      <w:rFonts w:hint="default" w:ascii="Arial" w:hAnsi="Arial"/>
                      <w:b/>
                      <w:szCs w:val="28"/>
                      <w:lang w:val="sr-Cyrl-BA"/>
                    </w:rPr>
                    <w:t xml:space="preserve"> пројектовање рачунарских система 2</w:t>
                  </w: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hint="default" w:ascii="Arial" w:hAnsi="Arial"/>
                      <w:b/>
                      <w:szCs w:val="28"/>
                      <w:lang w:val="en-U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Тема рада:</w:t>
                  </w: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>
                    <w:rPr>
                      <w:rFonts w:hint="default" w:ascii="Arial" w:hAnsi="Arial"/>
                      <w:b/>
                      <w:szCs w:val="28"/>
                      <w:lang w:val="en-US"/>
                    </w:rPr>
                    <w:t xml:space="preserve">MP3 TF16P </w:t>
                  </w:r>
                  <w:r>
                    <w:rPr>
                      <w:rFonts w:hint="default" w:ascii="Arial" w:hAnsi="Arial"/>
                      <w:b/>
                      <w:szCs w:val="28"/>
                      <w:lang w:val="sr-Cyrl-BA"/>
                    </w:rPr>
                    <w:t xml:space="preserve">и </w:t>
                  </w:r>
                  <w:r>
                    <w:rPr>
                      <w:rFonts w:hint="default" w:ascii="Arial" w:hAnsi="Arial"/>
                      <w:b/>
                      <w:szCs w:val="28"/>
                      <w:lang w:val="en-US"/>
                    </w:rPr>
                    <w:t>Arduino Uno</w:t>
                  </w: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hint="default" w:ascii="Arial" w:hAnsi="Arial"/>
                      <w:b/>
                      <w:szCs w:val="28"/>
                      <w:lang w:val="sr-Cyrl-BA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Ментор рада:</w:t>
                  </w: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 др </w:t>
                  </w:r>
                  <w:r>
                    <w:rPr>
                      <w:rFonts w:hint="default" w:ascii="Arial" w:hAnsi="Arial"/>
                      <w:b/>
                      <w:szCs w:val="28"/>
                      <w:lang w:val="sr-Cyrl-BA"/>
                    </w:rPr>
                    <w:t>Милош Суботић и мс Стефан Пијетловић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jc w:val="center"/>
                    <w:rPr>
                      <w:rFonts w:ascii="Arial" w:hAnsi="Arial"/>
                      <w:sz w:val="12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Нови Сад, </w:t>
                  </w:r>
                  <w:r>
                    <w:rPr>
                      <w:rFonts w:ascii="Arial" w:hAnsi="Arial"/>
                      <w:b/>
                      <w:szCs w:val="24"/>
                      <w:lang w:val="sr-Cyrl-BA"/>
                    </w:rPr>
                    <w:t>јун</w:t>
                  </w:r>
                  <w:r>
                    <w:rPr>
                      <w:rFonts w:ascii="Arial" w:hAnsi="Arial"/>
                      <w:b/>
                      <w:szCs w:val="24"/>
                      <w:lang w:val="sr-Cyrl-CS"/>
                    </w:rPr>
                    <w:t>, 20</w:t>
                  </w:r>
                  <w:r>
                    <w:rPr>
                      <w:rFonts w:hint="default" w:ascii="Arial" w:hAnsi="Arial"/>
                      <w:b/>
                      <w:szCs w:val="24"/>
                      <w:lang w:val="sr-Cyrl-BA"/>
                    </w:rPr>
                    <w:t>22</w:t>
                  </w:r>
                  <w:r>
                    <w:rPr>
                      <w:rFonts w:ascii="Arial" w:hAnsi="Arial"/>
                      <w:b/>
                      <w:szCs w:val="24"/>
                      <w:lang w:val="sr-Cyrl-CS"/>
                    </w:rPr>
                    <w:t>.</w:t>
                  </w: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138" w:type="dxa"/>
                </w:tcPr>
                <w:p>
                  <w:pPr>
                    <w:spacing w:before="60" w:after="12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</w:tc>
            </w:tr>
          </w:tbl>
          <w:p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</w:tc>
      </w:tr>
    </w:tbl>
    <w:p>
      <w:pPr>
        <w:rPr>
          <w:lang w:val="sr-Cyrl-CS"/>
        </w:rPr>
      </w:pPr>
    </w:p>
    <w:p>
      <w:pPr>
        <w:jc w:val="center"/>
        <w:rPr>
          <w:sz w:val="28"/>
          <w:szCs w:val="28"/>
          <w:lang w:val="en-US"/>
        </w:rPr>
      </w:pPr>
    </w:p>
    <w:p>
      <w:pPr>
        <w:ind w:firstLine="720"/>
        <w:jc w:val="left"/>
        <w:rPr>
          <w:i/>
          <w:iCs/>
          <w:szCs w:val="24"/>
          <w:lang w:val="en-US"/>
        </w:rPr>
      </w:pPr>
    </w:p>
    <w:p>
      <w:pPr>
        <w:ind w:firstLine="720"/>
        <w:jc w:val="center"/>
        <w:rPr>
          <w:rFonts w:hint="default"/>
          <w:i/>
          <w:iCs/>
          <w:sz w:val="28"/>
          <w:szCs w:val="28"/>
          <w:lang w:val="sr-Cyrl-BA"/>
        </w:rPr>
      </w:pPr>
      <w:r>
        <w:rPr>
          <w:rFonts w:hint="default"/>
          <w:i/>
          <w:iCs/>
          <w:sz w:val="28"/>
          <w:szCs w:val="28"/>
          <w:lang w:val="sr-Cyrl-BA"/>
        </w:rPr>
        <w:t>Садржај</w:t>
      </w:r>
    </w:p>
    <w:p>
      <w:pPr>
        <w:ind w:firstLine="720"/>
        <w:jc w:val="left"/>
        <w:rPr>
          <w:rFonts w:hint="default"/>
          <w:i/>
          <w:iCs/>
          <w:sz w:val="28"/>
          <w:szCs w:val="28"/>
          <w:lang w:val="sr-Cyrl-BA"/>
        </w:rPr>
      </w:pPr>
    </w:p>
    <w:p>
      <w:pPr>
        <w:numPr>
          <w:ilvl w:val="0"/>
          <w:numId w:val="2"/>
        </w:numPr>
        <w:ind w:firstLine="72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 Увод</w:t>
      </w:r>
    </w:p>
    <w:p>
      <w:pPr>
        <w:numPr>
          <w:ilvl w:val="0"/>
          <w:numId w:val="2"/>
        </w:numPr>
        <w:ind w:firstLine="72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 Анализа проблема</w:t>
      </w:r>
    </w:p>
    <w:p>
      <w:pPr>
        <w:numPr>
          <w:ilvl w:val="0"/>
          <w:numId w:val="2"/>
        </w:numPr>
        <w:ind w:firstLine="72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 Концепт решења</w:t>
      </w:r>
    </w:p>
    <w:p>
      <w:pPr>
        <w:numPr>
          <w:ilvl w:val="0"/>
          <w:numId w:val="2"/>
        </w:numPr>
        <w:ind w:firstLine="72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 Опис решења</w:t>
      </w:r>
    </w:p>
    <w:p>
      <w:pPr>
        <w:numPr>
          <w:ilvl w:val="0"/>
          <w:numId w:val="2"/>
        </w:numPr>
        <w:ind w:firstLine="72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 </w:t>
      </w:r>
      <w:r>
        <w:rPr>
          <w:rFonts w:hint="default"/>
          <w:i w:val="0"/>
          <w:iCs w:val="0"/>
          <w:sz w:val="24"/>
          <w:szCs w:val="24"/>
          <w:lang w:val="sr-Cyrl-BA"/>
        </w:rPr>
        <w:t>Напомене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3"/>
        </w:numPr>
        <w:wordWrap w:val="0"/>
        <w:spacing w:line="360" w:lineRule="auto"/>
        <w:jc w:val="right"/>
        <w:rPr>
          <w:rFonts w:hint="default"/>
          <w:i/>
          <w:iCs/>
          <w:sz w:val="28"/>
          <w:szCs w:val="28"/>
          <w:lang w:val="en-US"/>
        </w:rPr>
      </w:pPr>
      <w:r>
        <w:rPr>
          <w:rFonts w:hint="default"/>
          <w:i/>
          <w:iCs/>
          <w:sz w:val="28"/>
          <w:szCs w:val="28"/>
          <w:lang w:val="sr-Cyrl-BA"/>
        </w:rPr>
        <w:t>Увод</w:t>
      </w:r>
    </w:p>
    <w:p>
      <w:pPr>
        <w:numPr>
          <w:ilvl w:val="0"/>
          <w:numId w:val="0"/>
        </w:numPr>
        <w:wordWrap/>
        <w:spacing w:line="360" w:lineRule="auto"/>
        <w:jc w:val="right"/>
        <w:rPr>
          <w:rFonts w:hint="default"/>
          <w:i/>
          <w:iCs/>
          <w:sz w:val="28"/>
          <w:szCs w:val="28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Наш задатак је повезивање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MP3 TF16P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уређаја са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Arduino Uno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и омогућавање пуштања аудио сигнала са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SD </w:t>
      </w:r>
      <w:r>
        <w:rPr>
          <w:rFonts w:hint="default"/>
          <w:i w:val="0"/>
          <w:iCs w:val="0"/>
          <w:sz w:val="24"/>
          <w:szCs w:val="24"/>
          <w:lang w:val="sr-Cyrl-BA"/>
        </w:rPr>
        <w:t>картице преко звучника.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MP3 TF16 </w:t>
      </w:r>
      <w:r>
        <w:rPr>
          <w:rFonts w:hint="default"/>
          <w:i w:val="0"/>
          <w:iCs w:val="0"/>
          <w:sz w:val="24"/>
          <w:szCs w:val="24"/>
          <w:lang w:val="sr-Cyrl-BA"/>
        </w:rPr>
        <w:t>плејер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је серијски МП3 модул који обезбеђује савршено интегрисано МП3 хардверско декодирање. Cофтвер подржава драјвер за TF картицу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 и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FAT16, FАТ32 систем датотека.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>Уз помоћ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једноставне серијске команде пушта музик</w:t>
      </w:r>
      <w:r>
        <w:rPr>
          <w:rFonts w:hint="default"/>
          <w:i w:val="0"/>
          <w:iCs w:val="0"/>
          <w:sz w:val="24"/>
          <w:szCs w:val="24"/>
          <w:lang w:val="sr-Cyrl-BA"/>
        </w:rPr>
        <w:t>у и омогућује разне друге функције.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Стабилност и поузданост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су најважније </w:t>
      </w:r>
      <w:r>
        <w:rPr>
          <w:rFonts w:hint="default"/>
          <w:i w:val="0"/>
          <w:iCs w:val="0"/>
          <w:sz w:val="24"/>
          <w:szCs w:val="24"/>
          <w:lang w:val="sr-Cyrl-BA"/>
        </w:rPr>
        <w:t>особине овог модула.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>Неке од основних карактеристика су</w:t>
      </w:r>
      <w:r>
        <w:rPr>
          <w:rFonts w:hint="default"/>
          <w:i w:val="0"/>
          <w:iCs w:val="0"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- Подржава МP3 и WMV декодирање 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-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Подржава фреквенције одабирања од 8 до 48 </w:t>
      </w:r>
      <w:r>
        <w:rPr>
          <w:rFonts w:hint="default"/>
          <w:i w:val="0"/>
          <w:iCs w:val="0"/>
          <w:sz w:val="24"/>
          <w:szCs w:val="24"/>
          <w:lang w:val="en-US"/>
        </w:rPr>
        <w:t>kHz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-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Подржава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SD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картице до 32 </w:t>
      </w:r>
      <w:r>
        <w:rPr>
          <w:rFonts w:hint="default"/>
          <w:i w:val="0"/>
          <w:iCs w:val="0"/>
          <w:sz w:val="24"/>
          <w:szCs w:val="24"/>
          <w:lang w:val="en-US"/>
        </w:rPr>
        <w:t>GB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-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Сваки фолдер (којих може да подржи 100) може садржати до 1000 </w:t>
      </w:r>
      <w:r>
        <w:rPr>
          <w:rFonts w:hint="default"/>
          <w:i w:val="0"/>
          <w:iCs w:val="0"/>
          <w:sz w:val="24"/>
          <w:szCs w:val="24"/>
          <w:lang w:val="sr-Cyrl-BA"/>
        </w:rPr>
        <w:tab/>
      </w:r>
      <w:r>
        <w:rPr>
          <w:rFonts w:hint="default"/>
          <w:i w:val="0"/>
          <w:iCs w:val="0"/>
          <w:sz w:val="24"/>
          <w:szCs w:val="24"/>
          <w:lang w:val="sr-Cyrl-BA"/>
        </w:rPr>
        <w:tab/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  аудио записа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- Могућност подесивости излазног сигнала на 30 нивоа звучности и 10 </w:t>
      </w:r>
      <w:r>
        <w:rPr>
          <w:rFonts w:hint="default"/>
          <w:i w:val="0"/>
          <w:iCs w:val="0"/>
          <w:sz w:val="24"/>
          <w:szCs w:val="24"/>
          <w:lang w:val="en-US"/>
        </w:rPr>
        <w:tab/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  EQ </w:t>
      </w:r>
      <w:r>
        <w:rPr>
          <w:rFonts w:hint="default"/>
          <w:i w:val="0"/>
          <w:iCs w:val="0"/>
          <w:sz w:val="24"/>
          <w:szCs w:val="24"/>
          <w:lang w:val="sr-Cyrl-BA"/>
        </w:rPr>
        <w:t>нивоа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205740</wp:posOffset>
            </wp:positionV>
            <wp:extent cx="4402455" cy="3723640"/>
            <wp:effectExtent l="0" t="0" r="1905" b="10160"/>
            <wp:wrapTight wrapText="bothSides">
              <wp:wrapPolygon>
                <wp:start x="0" y="0"/>
                <wp:lineTo x="0" y="21482"/>
                <wp:lineTo x="21535" y="21482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4"/>
          <w:lang w:val="sr-Cyrl-BA"/>
        </w:rPr>
      </w:pPr>
    </w:p>
    <w:p>
      <w:pPr>
        <w:numPr>
          <w:ilvl w:val="0"/>
          <w:numId w:val="3"/>
        </w:numPr>
        <w:wordWrap w:val="0"/>
        <w:spacing w:line="360" w:lineRule="auto"/>
        <w:ind w:left="0" w:leftChars="0" w:firstLine="567" w:firstLineChars="0"/>
        <w:jc w:val="right"/>
        <w:rPr>
          <w:rFonts w:hint="default"/>
          <w:i/>
          <w:iCs/>
          <w:sz w:val="28"/>
          <w:szCs w:val="28"/>
          <w:lang w:val="en-US"/>
        </w:rPr>
      </w:pPr>
      <w:r>
        <w:rPr>
          <w:rFonts w:hint="default"/>
          <w:i/>
          <w:iCs/>
          <w:sz w:val="28"/>
          <w:szCs w:val="28"/>
          <w:lang w:val="sr-Cyrl-BA"/>
        </w:rPr>
        <w:t>Анализа проблема</w:t>
      </w:r>
    </w:p>
    <w:p>
      <w:pPr>
        <w:numPr>
          <w:ilvl w:val="0"/>
          <w:numId w:val="0"/>
        </w:numPr>
        <w:wordWrap/>
        <w:spacing w:line="360" w:lineRule="auto"/>
        <w:jc w:val="right"/>
        <w:rPr>
          <w:rFonts w:hint="default"/>
          <w:i/>
          <w:iCs/>
          <w:sz w:val="28"/>
          <w:szCs w:val="28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ab/>
      </w:r>
      <w:r>
        <w:rPr>
          <w:rFonts w:hint="default"/>
          <w:i w:val="0"/>
          <w:iCs w:val="0"/>
          <w:sz w:val="24"/>
          <w:szCs w:val="24"/>
          <w:lang w:val="sr-Cyrl-BA"/>
        </w:rPr>
        <w:t>Како бисмо оствариле жељени резултат, неопходно је укључити неколико додатних компоненти.</w:t>
      </w: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ab/>
      </w:r>
      <w:r>
        <w:rPr>
          <w:rFonts w:hint="default"/>
          <w:i w:val="0"/>
          <w:iCs w:val="0"/>
          <w:sz w:val="24"/>
          <w:szCs w:val="24"/>
          <w:lang w:val="sr-Cyrl-BA"/>
        </w:rPr>
        <w:t>Потребне компоненте су: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MP3 TF16 </w:t>
      </w:r>
      <w:r>
        <w:rPr>
          <w:rFonts w:hint="default"/>
          <w:i w:val="0"/>
          <w:iCs w:val="0"/>
          <w:sz w:val="24"/>
          <w:szCs w:val="24"/>
          <w:lang w:val="sr-Cyrl-BA"/>
        </w:rPr>
        <w:t>Плејер - на њему је заснована цела идеја пројекта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Arduino Uno - </w:t>
      </w:r>
      <w:r>
        <w:rPr>
          <w:rFonts w:hint="default"/>
          <w:i w:val="0"/>
          <w:iCs w:val="0"/>
          <w:sz w:val="24"/>
          <w:szCs w:val="24"/>
          <w:lang w:val="sr-Cyrl-BA"/>
        </w:rPr>
        <w:t>уз помоћ њега ће бити имплементиран код за само покретање и логику коришћења плејера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>Протоборд (</w:t>
      </w:r>
      <w:r>
        <w:rPr>
          <w:rFonts w:hint="default"/>
          <w:i w:val="0"/>
          <w:iCs w:val="0"/>
          <w:sz w:val="24"/>
          <w:szCs w:val="24"/>
          <w:lang w:val="en-US"/>
        </w:rPr>
        <w:t>Breadboard</w:t>
      </w:r>
      <w:r>
        <w:rPr>
          <w:rFonts w:hint="default"/>
          <w:i w:val="0"/>
          <w:iCs w:val="0"/>
          <w:sz w:val="24"/>
          <w:szCs w:val="24"/>
          <w:lang w:val="sr-Cyrl-BA"/>
        </w:rPr>
        <w:t>)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 -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омогућиће повезивање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MP3 TF16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плејера и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Arduino Una, </w:t>
      </w:r>
      <w:r>
        <w:rPr>
          <w:rFonts w:hint="default"/>
          <w:i w:val="0"/>
          <w:iCs w:val="0"/>
          <w:sz w:val="24"/>
          <w:szCs w:val="24"/>
          <w:lang w:val="sr-Cyrl-BA"/>
        </w:rPr>
        <w:t>као и додавање дугмади и отпорника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Дугмад - њихова улога је да омогуће функције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Play/Pause, </w:t>
      </w:r>
      <w:r>
        <w:rPr>
          <w:rFonts w:hint="default"/>
          <w:i w:val="0"/>
          <w:iCs w:val="0"/>
          <w:sz w:val="24"/>
          <w:szCs w:val="24"/>
          <w:lang w:val="sr-Cyrl-BA"/>
        </w:rPr>
        <w:t>пуштање следеће, као и пуштање претходне песме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1к отпорник - како знамо да плејер користи 3.3 напон, а </w:t>
      </w:r>
      <w:r>
        <w:rPr>
          <w:rFonts w:hint="default"/>
          <w:i w:val="0"/>
          <w:iCs w:val="0"/>
          <w:sz w:val="24"/>
          <w:szCs w:val="24"/>
          <w:lang w:val="en-US"/>
        </w:rPr>
        <w:t xml:space="preserve">Arduino </w:t>
      </w:r>
      <w:r>
        <w:rPr>
          <w:rFonts w:hint="default"/>
          <w:i w:val="0"/>
          <w:iCs w:val="0"/>
          <w:sz w:val="24"/>
          <w:szCs w:val="24"/>
          <w:lang w:val="sr-Cyrl-BA"/>
        </w:rPr>
        <w:t xml:space="preserve">напајање од 5 </w:t>
      </w:r>
      <w:r>
        <w:rPr>
          <w:rFonts w:hint="default"/>
          <w:i w:val="0"/>
          <w:iCs w:val="0"/>
          <w:sz w:val="24"/>
          <w:szCs w:val="24"/>
          <w:lang w:val="en-US"/>
        </w:rPr>
        <w:t>V</w:t>
      </w:r>
      <w:r>
        <w:rPr>
          <w:rFonts w:hint="default"/>
          <w:i w:val="0"/>
          <w:iCs w:val="0"/>
          <w:sz w:val="24"/>
          <w:szCs w:val="24"/>
          <w:lang w:val="sr-Cyrl-BA"/>
        </w:rPr>
        <w:t>, како не би дошло до појаве шума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>Краткоспојнице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>Жице</w:t>
      </w:r>
    </w:p>
    <w:p>
      <w:pPr>
        <w:numPr>
          <w:ilvl w:val="0"/>
          <w:numId w:val="4"/>
        </w:numPr>
        <w:wordWrap/>
        <w:spacing w:line="360" w:lineRule="auto"/>
        <w:ind w:left="720" w:leftChars="0" w:firstLine="0" w:firstLineChars="0"/>
        <w:jc w:val="left"/>
        <w:rPr>
          <w:rFonts w:hint="default"/>
          <w:i w:val="0"/>
          <w:iCs w:val="0"/>
          <w:sz w:val="24"/>
          <w:szCs w:val="24"/>
          <w:lang w:val="sr-Cyrl-BA"/>
        </w:rPr>
      </w:pPr>
      <w:r>
        <w:rPr>
          <w:rFonts w:hint="default"/>
          <w:i w:val="0"/>
          <w:iCs w:val="0"/>
          <w:sz w:val="24"/>
          <w:szCs w:val="24"/>
          <w:lang w:val="sr-Cyrl-BA"/>
        </w:rPr>
        <w:t xml:space="preserve"> Слушалице- за  добијање звук</w: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525780</wp:posOffset>
            </wp:positionV>
            <wp:extent cx="4925060" cy="2717165"/>
            <wp:effectExtent l="0" t="0" r="12700" b="10795"/>
            <wp:wrapTight wrapText="bothSides">
              <wp:wrapPolygon>
                <wp:start x="0" y="0"/>
                <wp:lineTo x="0" y="21444"/>
                <wp:lineTo x="21522" y="21444"/>
                <wp:lineTo x="2152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i w:val="0"/>
          <w:iCs w:val="0"/>
          <w:sz w:val="24"/>
          <w:szCs w:val="24"/>
          <w:lang w:val="sr-Cyrl-BA"/>
        </w:rPr>
        <w:t>а</w:t>
      </w:r>
    </w:p>
    <w:p>
      <w:pPr>
        <w:numPr>
          <w:ilvl w:val="0"/>
          <w:numId w:val="0"/>
        </w:numPr>
        <w:wordWrap/>
        <w:spacing w:line="360" w:lineRule="auto"/>
        <w:jc w:val="left"/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3674745"/>
            <wp:effectExtent l="0" t="0" r="190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both"/>
      </w:pPr>
      <w:r>
        <w:drawing>
          <wp:inline distT="0" distB="0" distL="114300" distR="114300">
            <wp:extent cx="5269230" cy="34213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jc w:val="left"/>
      </w:pPr>
    </w:p>
    <w:p>
      <w:pPr>
        <w:numPr>
          <w:ilvl w:val="0"/>
          <w:numId w:val="0"/>
        </w:numPr>
        <w:wordWrap/>
        <w:spacing w:line="360" w:lineRule="auto"/>
        <w:jc w:val="left"/>
      </w:pPr>
    </w:p>
    <w:p>
      <w:pPr>
        <w:numPr>
          <w:ilvl w:val="0"/>
          <w:numId w:val="0"/>
        </w:numPr>
        <w:wordWrap/>
        <w:spacing w:line="360" w:lineRule="auto"/>
        <w:jc w:val="left"/>
      </w:pPr>
    </w:p>
    <w:p>
      <w:pPr>
        <w:numPr>
          <w:ilvl w:val="0"/>
          <w:numId w:val="0"/>
        </w:numPr>
        <w:wordWrap/>
        <w:spacing w:line="360" w:lineRule="auto"/>
        <w:jc w:val="left"/>
      </w:pPr>
    </w:p>
    <w:p>
      <w:pPr>
        <w:numPr>
          <w:ilvl w:val="0"/>
          <w:numId w:val="3"/>
        </w:numPr>
        <w:wordWrap w:val="0"/>
        <w:spacing w:line="360" w:lineRule="auto"/>
        <w:ind w:left="0" w:leftChars="0" w:firstLine="567" w:firstLineChars="0"/>
        <w:jc w:val="right"/>
        <w:rPr>
          <w:rFonts w:hint="default"/>
          <w:i/>
          <w:iCs/>
          <w:sz w:val="28"/>
          <w:szCs w:val="21"/>
          <w:lang w:val="sr-Cyrl-BA"/>
        </w:rPr>
      </w:pPr>
      <w:r>
        <w:rPr>
          <w:rFonts w:hint="default"/>
          <w:i/>
          <w:iCs/>
          <w:sz w:val="28"/>
          <w:szCs w:val="21"/>
          <w:lang w:val="sr-Cyrl-BA"/>
        </w:rPr>
        <w:t>Концепт решења</w:t>
      </w:r>
    </w:p>
    <w:p>
      <w:pPr>
        <w:numPr>
          <w:ilvl w:val="0"/>
          <w:numId w:val="0"/>
        </w:numPr>
        <w:wordWrap/>
        <w:spacing w:line="360" w:lineRule="auto"/>
        <w:jc w:val="right"/>
        <w:rPr>
          <w:rFonts w:hint="default"/>
          <w:i/>
          <w:iCs/>
          <w:sz w:val="28"/>
          <w:szCs w:val="21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en-US"/>
        </w:rPr>
      </w:pPr>
      <w:r>
        <w:rPr>
          <w:rFonts w:hint="default"/>
          <w:i/>
          <w:iCs/>
          <w:sz w:val="24"/>
          <w:szCs w:val="20"/>
          <w:lang w:val="sr-Cyrl-BA"/>
        </w:rPr>
        <w:tab/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Први корак је повезивање свих уземљења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MP3 </w:t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плејера са уземљењима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Breadboard-a </w:t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и онда та уземљења са уземљењима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Arduina. </w:t>
      </w: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en-US"/>
        </w:rPr>
        <w:tab/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Први пин модула повезујемо на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Arduinov </w:t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пин од 5 волти. Други пин модула, који се зове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Rx </w:t>
      </w:r>
      <w:r>
        <w:rPr>
          <w:rFonts w:hint="default"/>
          <w:i w:val="0"/>
          <w:iCs w:val="0"/>
          <w:sz w:val="24"/>
          <w:szCs w:val="20"/>
          <w:lang w:val="sr-Cyrl-BA"/>
        </w:rPr>
        <w:t>повезујемо на дигитални пин 11 уз помоћ 1к отпорника.</w:t>
      </w: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sr-Cyrl-BA"/>
        </w:rPr>
        <w:tab/>
      </w:r>
      <w:r>
        <w:rPr>
          <w:rFonts w:hint="default"/>
          <w:i w:val="0"/>
          <w:iCs w:val="0"/>
          <w:sz w:val="24"/>
          <w:szCs w:val="20"/>
          <w:lang w:val="sr-Cyrl-BA"/>
        </w:rPr>
        <w:t>Трећи пин (Т</w:t>
      </w:r>
      <w:r>
        <w:rPr>
          <w:rFonts w:hint="default"/>
          <w:i w:val="0"/>
          <w:iCs w:val="0"/>
          <w:sz w:val="24"/>
          <w:szCs w:val="20"/>
          <w:lang w:val="en-US"/>
        </w:rPr>
        <w:t>x</w:t>
      </w:r>
      <w:r>
        <w:rPr>
          <w:rFonts w:hint="default"/>
          <w:i w:val="0"/>
          <w:iCs w:val="0"/>
          <w:sz w:val="24"/>
          <w:szCs w:val="20"/>
          <w:lang w:val="sr-Cyrl-BA"/>
        </w:rPr>
        <w:t>)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 </w:t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модула повезујемо на дигитални пин 10. </w:t>
      </w: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sr-Cyrl-BA"/>
        </w:rPr>
        <w:tab/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Шести (спикер 2) и осми (спикер 1) пин модула повезујемо са аналогним аудио каблом на звучник. </w:t>
      </w: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en-US"/>
        </w:rPr>
        <w:tab/>
      </w:r>
      <w:r>
        <w:rPr>
          <w:rFonts w:hint="default"/>
          <w:i w:val="0"/>
          <w:iCs w:val="0"/>
          <w:sz w:val="24"/>
          <w:szCs w:val="20"/>
          <w:lang w:val="sr-Cyrl-BA"/>
        </w:rPr>
        <w:t>Кабл који повезује слушалице и МР3 има 3 пина, црни, бели и црвени.</w:t>
      </w: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sr-Cyrl-BA"/>
        </w:rPr>
        <w:tab/>
        <w:t>Бели и црвени се повезују на спикере, а црни на уземљење.</w:t>
      </w:r>
      <w:bookmarkStart w:id="0" w:name="_GoBack"/>
      <w:bookmarkEnd w:id="0"/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sr-Cyrl-BA"/>
        </w:rPr>
        <w:tab/>
      </w:r>
      <w:r>
        <w:rPr>
          <w:rFonts w:hint="default"/>
          <w:i w:val="0"/>
          <w:iCs w:val="0"/>
          <w:sz w:val="24"/>
          <w:szCs w:val="20"/>
          <w:lang w:val="en-US"/>
        </w:rPr>
        <w:t>2</w:t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 дугмета повезујемо на дигиталне пинове 2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 </w:t>
      </w:r>
      <w:r>
        <w:rPr>
          <w:rFonts w:hint="default"/>
          <w:i w:val="0"/>
          <w:iCs w:val="0"/>
          <w:sz w:val="24"/>
          <w:szCs w:val="20"/>
          <w:lang w:val="sr-Cyrl-BA"/>
        </w:rPr>
        <w:t>и 3, респективно.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sr-Cyrl-BA"/>
        </w:rPr>
        <w:t xml:space="preserve">На крају, неопходно је повезати слушалице са нашим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MP3 </w:t>
      </w:r>
      <w:r>
        <w:rPr>
          <w:rFonts w:hint="default"/>
          <w:i w:val="0"/>
          <w:iCs w:val="0"/>
          <w:sz w:val="24"/>
          <w:szCs w:val="20"/>
          <w:lang w:val="sr-Cyrl-BA"/>
        </w:rPr>
        <w:t xml:space="preserve">плејером.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MP3 </w:t>
      </w:r>
      <w:r>
        <w:rPr>
          <w:rFonts w:hint="default"/>
          <w:i w:val="0"/>
          <w:iCs w:val="0"/>
          <w:sz w:val="24"/>
          <w:szCs w:val="20"/>
          <w:lang w:val="sr-Cyrl-BA"/>
        </w:rPr>
        <w:t>плејер има уграђен ембедед аудио појачивач који ће се директно повезати са слушалицама.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/>
          <w:i w:val="0"/>
          <w:iCs w:val="0"/>
          <w:sz w:val="24"/>
          <w:szCs w:val="20"/>
          <w:lang w:val="sr-Cyrl-BA"/>
        </w:rPr>
      </w:pPr>
      <w:r>
        <w:rPr>
          <w:rFonts w:hint="default"/>
          <w:i w:val="0"/>
          <w:iCs w:val="0"/>
          <w:sz w:val="24"/>
          <w:szCs w:val="20"/>
          <w:lang w:val="sr-Cyrl-BA"/>
        </w:rPr>
        <w:t xml:space="preserve">Поред ових корака, неопходно је имплеметирати саму логику рада дугмади. То ће бити одрађено на </w:t>
      </w:r>
      <w:r>
        <w:rPr>
          <w:rFonts w:hint="default"/>
          <w:i w:val="0"/>
          <w:iCs w:val="0"/>
          <w:sz w:val="24"/>
          <w:szCs w:val="20"/>
          <w:lang w:val="en-US"/>
        </w:rPr>
        <w:t xml:space="preserve">Arduinu, </w:t>
      </w:r>
      <w:r>
        <w:rPr>
          <w:rFonts w:hint="default"/>
          <w:i w:val="0"/>
          <w:iCs w:val="0"/>
          <w:sz w:val="24"/>
          <w:szCs w:val="20"/>
          <w:lang w:val="sr-Cyrl-BA"/>
        </w:rPr>
        <w:t>а објашњено у наредним главама.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</w:pPr>
      <w:r>
        <w:drawing>
          <wp:inline distT="0" distB="0" distL="114300" distR="114300">
            <wp:extent cx="5271135" cy="309943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center"/>
        <w:rPr>
          <w:i/>
          <w:iCs/>
          <w:lang w:val="sr-Cyrl-BA"/>
        </w:rPr>
      </w:pPr>
      <w:r>
        <w:rPr>
          <w:i/>
          <w:iCs/>
          <w:lang w:val="sr-Cyrl-BA"/>
        </w:rPr>
        <w:t>Пинови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center"/>
        <w:rPr>
          <w:i/>
          <w:iCs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center"/>
        <w:rPr>
          <w:i/>
          <w:iCs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center"/>
        <w:rPr>
          <w:i/>
          <w:iCs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center"/>
        <w:rPr>
          <w:i/>
          <w:iCs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center"/>
        <w:rPr>
          <w:i/>
          <w:iCs/>
          <w:lang w:val="sr-Cyrl-BA"/>
        </w:rPr>
      </w:pPr>
    </w:p>
    <w:p>
      <w:pPr>
        <w:jc w:val="left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PINOUT: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2104"/>
        <w:gridCol w:w="2368"/>
        <w:gridCol w:w="2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PIN NUM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PIN NAME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FUNCTION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REMARK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VCC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Module power input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3.3V-5V recommended, do not exceed 5.2V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2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RX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UART serial data input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3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TX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UART serial data output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4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DAC_R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Audio output RIGHT channel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 xml:space="preserve">Drive headphones, amplifier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5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DAC_L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Audio output LEFT channel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Drive headphones, amplifier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6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SPK2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Connect small speaker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Drive less than 3W speakers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7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GND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Ground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Power ground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8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SPK1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Connect small speaker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Drive less than 3W speakers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9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IO1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Trigger port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Default previous song (long press volume down)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10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GND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Ground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Power ground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11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IO2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AD port 1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Default next song (long press volume plus)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12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ADKEY1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AD port 2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The first song when triggered (long press cycle first song)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13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ADKEY2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USB+ DP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Fifth track when triggered (long press cycle fifth track)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14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USB+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USB- DM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Connect U disk or USB port of computer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15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USB-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Playback status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Connect U disk or USB port of computer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16</w:t>
            </w:r>
          </w:p>
        </w:tc>
        <w:tc>
          <w:tcPr>
            <w:tcW w:w="2697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BUSY</w:t>
            </w: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</w:p>
        </w:tc>
        <w:tc>
          <w:tcPr>
            <w:tcW w:w="2698" w:type="dxa"/>
          </w:tcPr>
          <w:p>
            <w:pPr>
              <w:spacing w:after="0" w:line="240" w:lineRule="auto"/>
              <w:jc w:val="left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With audio, output low. No audio, output high</w:t>
            </w:r>
          </w:p>
        </w:tc>
      </w:tr>
    </w:tbl>
    <w:p>
      <w:pPr>
        <w:jc w:val="left"/>
        <w:rPr>
          <w:rFonts w:ascii="Bahnschrift Light" w:hAnsi="Bahnschrift Light"/>
          <w:sz w:val="32"/>
          <w:szCs w:val="32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315460" cy="3506470"/>
            <wp:effectExtent l="0" t="0" r="12700" b="1397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wordWrap w:val="0"/>
        <w:spacing w:line="360" w:lineRule="auto"/>
        <w:ind w:left="0" w:leftChars="0" w:firstLine="567" w:firstLineChars="0"/>
        <w:jc w:val="right"/>
        <w:rPr>
          <w:rFonts w:hint="default" w:ascii="Times New Roman" w:hAnsi="Times New Roman" w:eastAsia="SimSun" w:cs="Times New Roman"/>
          <w:i/>
          <w:iCs/>
          <w:sz w:val="28"/>
          <w:szCs w:val="28"/>
          <w:lang w:val="sr-Cyrl-BA"/>
        </w:rPr>
      </w:pPr>
      <w:r>
        <w:rPr>
          <w:rFonts w:hint="default" w:eastAsia="SimSun" w:cs="Times New Roman"/>
          <w:i/>
          <w:iCs/>
          <w:sz w:val="28"/>
          <w:szCs w:val="28"/>
          <w:lang w:val="sr-Cyrl-BA"/>
        </w:rPr>
        <w:t xml:space="preserve"> Опис решења</w:t>
      </w:r>
    </w:p>
    <w:p>
      <w:pPr>
        <w:numPr>
          <w:ilvl w:val="0"/>
          <w:numId w:val="0"/>
        </w:numPr>
        <w:wordWrap/>
        <w:spacing w:line="360" w:lineRule="auto"/>
        <w:ind w:left="567" w:leftChars="0"/>
        <w:jc w:val="both"/>
        <w:rPr>
          <w:rFonts w:hint="default" w:ascii="Times New Roman" w:hAnsi="Times New Roman" w:eastAsia="SimSun" w:cs="Times New Roman"/>
          <w:sz w:val="28"/>
          <w:szCs w:val="28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 xml:space="preserve">За потребе овог пројекта кориштена је </w:t>
      </w:r>
      <w:r>
        <w:rPr>
          <w:rFonts w:hint="default" w:eastAsia="SimSun" w:cs="Times New Roman"/>
          <w:sz w:val="24"/>
          <w:szCs w:val="24"/>
          <w:lang w:val="en-US"/>
        </w:rPr>
        <w:t xml:space="preserve">Arduino </w:t>
      </w:r>
      <w:r>
        <w:rPr>
          <w:rFonts w:hint="default" w:eastAsia="SimSun" w:cs="Times New Roman"/>
          <w:sz w:val="24"/>
          <w:szCs w:val="24"/>
          <w:lang w:val="sr-Cyrl-BA"/>
        </w:rPr>
        <w:t xml:space="preserve">библиотека </w:t>
      </w:r>
      <w:r>
        <w:rPr>
          <w:rFonts w:hint="default" w:eastAsia="SimSun" w:cs="Times New Roman"/>
          <w:sz w:val="24"/>
          <w:szCs w:val="24"/>
          <w:lang w:val="en-US"/>
        </w:rPr>
        <w:t xml:space="preserve">DFRobotDFPlayerMini.h. </w:t>
      </w:r>
      <w:r>
        <w:rPr>
          <w:rFonts w:hint="default" w:eastAsia="SimSun" w:cs="Times New Roman"/>
          <w:sz w:val="24"/>
          <w:szCs w:val="24"/>
          <w:lang w:val="sr-Cyrl-BA"/>
        </w:rPr>
        <w:t xml:space="preserve">За серијску комуникацију кориштена је </w:t>
      </w:r>
      <w:r>
        <w:rPr>
          <w:rFonts w:hint="default" w:eastAsia="SimSun" w:cs="Times New Roman"/>
          <w:sz w:val="24"/>
          <w:szCs w:val="24"/>
          <w:lang w:val="en-US"/>
        </w:rPr>
        <w:t>SoftwareSerial.h</w:t>
      </w:r>
      <w:r>
        <w:rPr>
          <w:rFonts w:hint="default" w:eastAsia="SimSun" w:cs="Times New Roman"/>
          <w:sz w:val="24"/>
          <w:szCs w:val="24"/>
          <w:lang w:val="sr-Cyrl-BA"/>
        </w:rPr>
        <w:t xml:space="preserve"> и након позивања серијске комуникације, проверава се да ли је она успешно успостављена.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>Постављен је основни сет-уп попут јачине звука и пуштања прве песме.</w:t>
      </w:r>
    </w:p>
    <w:p>
      <w:pPr>
        <w:numPr>
          <w:ilvl w:val="0"/>
          <w:numId w:val="0"/>
        </w:numPr>
        <w:wordWrap/>
        <w:spacing w:line="360" w:lineRule="auto"/>
        <w:jc w:val="both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 xml:space="preserve">За дугмад је кориштена </w:t>
      </w:r>
      <w:r>
        <w:rPr>
          <w:rFonts w:hint="default" w:eastAsia="SimSun" w:cs="Times New Roman"/>
          <w:sz w:val="24"/>
          <w:szCs w:val="24"/>
          <w:lang w:val="en-US"/>
        </w:rPr>
        <w:t xml:space="preserve">pull-up </w:t>
      </w:r>
      <w:r>
        <w:rPr>
          <w:rFonts w:hint="default" w:eastAsia="SimSun" w:cs="Times New Roman"/>
          <w:sz w:val="24"/>
          <w:szCs w:val="24"/>
          <w:lang w:val="sr-Cyrl-BA"/>
        </w:rPr>
        <w:t>логика. Када се дугме притисне, активира се одређени део кода намењен специфичном дугмету. Дугмад могу да пусте наредну или претходну песму.</w:t>
      </w:r>
    </w:p>
    <w:p>
      <w:pPr>
        <w:numPr>
          <w:ilvl w:val="0"/>
          <w:numId w:val="0"/>
        </w:numPr>
        <w:wordWrap/>
        <w:spacing w:line="360" w:lineRule="auto"/>
        <w:ind w:firstLine="720" w:firstLineChars="0"/>
        <w:jc w:val="both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 xml:space="preserve">На крају, постоји функција која проверава потенцијалне грешке попут недостатка </w:t>
      </w:r>
      <w:r>
        <w:rPr>
          <w:rFonts w:hint="default" w:eastAsia="SimSun" w:cs="Times New Roman"/>
          <w:sz w:val="24"/>
          <w:szCs w:val="24"/>
          <w:lang w:val="en-US"/>
        </w:rPr>
        <w:t xml:space="preserve">SD </w:t>
      </w:r>
      <w:r>
        <w:rPr>
          <w:rFonts w:hint="default" w:eastAsia="SimSun" w:cs="Times New Roman"/>
          <w:sz w:val="24"/>
          <w:szCs w:val="24"/>
          <w:lang w:val="sr-Cyrl-BA"/>
        </w:rPr>
        <w:t>картице, или неког другог хардверског или софтверског проблема.</w:t>
      </w: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ab/>
      </w: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ab/>
      </w: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  <w:r>
        <w:rPr>
          <w:rFonts w:hint="default" w:eastAsia="SimSun" w:cs="Times New Roman"/>
          <w:sz w:val="24"/>
          <w:szCs w:val="24"/>
          <w:lang w:val="sr-Cyrl-BA"/>
        </w:rPr>
        <w:tab/>
      </w: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0"/>
        </w:numPr>
        <w:wordWrap/>
        <w:spacing w:line="360" w:lineRule="auto"/>
        <w:jc w:val="left"/>
        <w:rPr>
          <w:rFonts w:hint="default" w:eastAsia="SimSun" w:cs="Times New Roman"/>
          <w:sz w:val="24"/>
          <w:szCs w:val="24"/>
          <w:lang w:val="sr-Cyrl-BA"/>
        </w:rPr>
      </w:pPr>
    </w:p>
    <w:p>
      <w:pPr>
        <w:numPr>
          <w:ilvl w:val="0"/>
          <w:numId w:val="3"/>
        </w:numPr>
        <w:wordWrap w:val="0"/>
        <w:spacing w:line="360" w:lineRule="auto"/>
        <w:ind w:left="0" w:leftChars="0" w:firstLine="567" w:firstLineChars="0"/>
        <w:jc w:val="right"/>
        <w:rPr>
          <w:rFonts w:hint="default" w:eastAsia="SimSun" w:cs="Times New Roman"/>
          <w:i/>
          <w:iCs/>
          <w:sz w:val="28"/>
          <w:szCs w:val="28"/>
          <w:lang w:val="sr-Cyrl-BA"/>
        </w:rPr>
      </w:pPr>
      <w:r>
        <w:rPr>
          <w:rFonts w:hint="default" w:eastAsia="SimSun" w:cs="Times New Roman"/>
          <w:i/>
          <w:iCs/>
          <w:sz w:val="28"/>
          <w:szCs w:val="28"/>
          <w:lang w:val="sr-Cyrl-BA"/>
        </w:rPr>
        <w:t>Напомене</w:t>
      </w:r>
    </w:p>
    <w:p>
      <w:pPr>
        <w:numPr>
          <w:numId w:val="0"/>
        </w:numPr>
        <w:wordWrap/>
        <w:spacing w:line="360" w:lineRule="auto"/>
        <w:jc w:val="right"/>
        <w:rPr>
          <w:rFonts w:hint="default" w:eastAsia="SimSun" w:cs="Times New Roman"/>
          <w:i/>
          <w:iCs/>
          <w:sz w:val="28"/>
          <w:szCs w:val="28"/>
          <w:lang w:val="sr-Cyrl-BA"/>
        </w:rPr>
      </w:pPr>
    </w:p>
    <w:p>
      <w:pPr>
        <w:numPr>
          <w:numId w:val="0"/>
        </w:numPr>
        <w:wordWrap/>
        <w:spacing w:line="360" w:lineRule="auto"/>
        <w:jc w:val="left"/>
        <w:rPr>
          <w:rFonts w:hint="default" w:eastAsia="SimSun" w:cs="Times New Roman"/>
          <w:i w:val="0"/>
          <w:iCs w:val="0"/>
          <w:sz w:val="24"/>
          <w:szCs w:val="24"/>
          <w:lang w:val="sr-Cyrl-BA"/>
        </w:rPr>
      </w:pPr>
      <w:r>
        <w:rPr>
          <w:rFonts w:hint="default" w:eastAsia="SimSun" w:cs="Times New Roman"/>
          <w:i w:val="0"/>
          <w:iCs w:val="0"/>
          <w:sz w:val="24"/>
          <w:szCs w:val="24"/>
          <w:lang w:val="sr-Cyrl-BA"/>
        </w:rPr>
        <w:tab/>
        <w:t xml:space="preserve">За кориштење овог МР3 плејера и овог кода, неопходно је обратити пажњу на неколико ствари. </w:t>
      </w:r>
    </w:p>
    <w:p>
      <w:pPr>
        <w:numPr>
          <w:numId w:val="0"/>
        </w:numPr>
        <w:wordWrap/>
        <w:spacing w:line="360" w:lineRule="auto"/>
        <w:jc w:val="left"/>
        <w:rPr>
          <w:rFonts w:hint="default" w:eastAsia="SimSun" w:cs="Times New Roman"/>
          <w:i w:val="0"/>
          <w:iCs w:val="0"/>
          <w:sz w:val="24"/>
          <w:szCs w:val="24"/>
          <w:lang w:val="sr-Cyrl-BA"/>
        </w:rPr>
      </w:pPr>
      <w:r>
        <w:rPr>
          <w:rFonts w:hint="default" w:eastAsia="SimSun" w:cs="Times New Roman"/>
          <w:i w:val="0"/>
          <w:iCs w:val="0"/>
          <w:sz w:val="24"/>
          <w:szCs w:val="24"/>
          <w:lang w:val="sr-Cyrl-BA"/>
        </w:rPr>
        <w:tab/>
        <w:t>Песме и фолдери у којима се налазе песме морају бити специфично названи. То се може пронаћи у документацији самог МР3 плејера, која је прикачена уз ову документацију и сам код.</w:t>
      </w:r>
    </w:p>
    <w:p>
      <w:pPr>
        <w:numPr>
          <w:numId w:val="0"/>
        </w:numPr>
        <w:wordWrap/>
        <w:spacing w:line="360" w:lineRule="auto"/>
        <w:jc w:val="left"/>
        <w:rPr>
          <w:rFonts w:hint="default" w:eastAsia="SimSun" w:cs="Times New Roman"/>
          <w:i w:val="0"/>
          <w:iCs w:val="0"/>
          <w:sz w:val="24"/>
          <w:szCs w:val="24"/>
          <w:lang w:val="sr-Cyrl-BA"/>
        </w:rPr>
      </w:pPr>
      <w:r>
        <w:rPr>
          <w:rFonts w:hint="default" w:eastAsia="SimSun" w:cs="Times New Roman"/>
          <w:i w:val="0"/>
          <w:iCs w:val="0"/>
          <w:sz w:val="24"/>
          <w:szCs w:val="24"/>
          <w:lang w:val="sr-Cyrl-BA"/>
        </w:rPr>
        <w:tab/>
        <w:t>Песме морају бити одређене величине и квалитета. Најпожењнији је максималан квалитет, а величина би требала бити преко 6МБ.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ahnschrift Light">
    <w:panose1 w:val="020B0502040204020203"/>
    <w:charset w:val="00"/>
    <w:family w:val="swiss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5D42B1"/>
    <w:multiLevelType w:val="singleLevel"/>
    <w:tmpl w:val="1E5D42B1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44AD689C"/>
    <w:multiLevelType w:val="multilevel"/>
    <w:tmpl w:val="44AD689C"/>
    <w:lvl w:ilvl="0" w:tentative="0">
      <w:start w:val="1"/>
      <w:numFmt w:val="decimal"/>
      <w:pStyle w:val="2"/>
      <w:lvlText w:val="%1."/>
      <w:lvlJc w:val="left"/>
      <w:pPr>
        <w:tabs>
          <w:tab w:val="left" w:pos="360"/>
        </w:tabs>
        <w:ind w:left="0" w:firstLine="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284" w:hanging="28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567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851" w:hanging="851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134" w:hanging="1134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134" w:hanging="1134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1134" w:hanging="113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1134" w:hanging="1134"/>
      </w:pPr>
      <w:rPr>
        <w:rFonts w:hint="default"/>
      </w:rPr>
    </w:lvl>
  </w:abstractNum>
  <w:abstractNum w:abstractNumId="2">
    <w:nsid w:val="4DC975A5"/>
    <w:multiLevelType w:val="singleLevel"/>
    <w:tmpl w:val="4DC975A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6DBC92F"/>
    <w:multiLevelType w:val="singleLevel"/>
    <w:tmpl w:val="76DBC92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4C3B7E"/>
    <w:rsid w:val="000C6E01"/>
    <w:rsid w:val="001508EF"/>
    <w:rsid w:val="004107B5"/>
    <w:rsid w:val="0045542A"/>
    <w:rsid w:val="005A2BB2"/>
    <w:rsid w:val="00726F45"/>
    <w:rsid w:val="007E4FC0"/>
    <w:rsid w:val="008F7BA2"/>
    <w:rsid w:val="00952672"/>
    <w:rsid w:val="009A2AA4"/>
    <w:rsid w:val="009C0686"/>
    <w:rsid w:val="00A97E40"/>
    <w:rsid w:val="00B46560"/>
    <w:rsid w:val="00D96967"/>
    <w:rsid w:val="00E4082F"/>
    <w:rsid w:val="0C3D45E4"/>
    <w:rsid w:val="0CB641E8"/>
    <w:rsid w:val="16C9503E"/>
    <w:rsid w:val="185F467E"/>
    <w:rsid w:val="1B3D7B87"/>
    <w:rsid w:val="1BFC1A23"/>
    <w:rsid w:val="1DFB06C2"/>
    <w:rsid w:val="1E5310C7"/>
    <w:rsid w:val="220A2BE8"/>
    <w:rsid w:val="22405672"/>
    <w:rsid w:val="22717ECA"/>
    <w:rsid w:val="24AB2D1F"/>
    <w:rsid w:val="262543FF"/>
    <w:rsid w:val="2AFB4C31"/>
    <w:rsid w:val="2FFB2D7E"/>
    <w:rsid w:val="310C0C83"/>
    <w:rsid w:val="31F938DC"/>
    <w:rsid w:val="388741B9"/>
    <w:rsid w:val="3A6D3EBF"/>
    <w:rsid w:val="3A822968"/>
    <w:rsid w:val="3C141AC4"/>
    <w:rsid w:val="3C4165AB"/>
    <w:rsid w:val="3CFD6976"/>
    <w:rsid w:val="401F5102"/>
    <w:rsid w:val="45682DFA"/>
    <w:rsid w:val="463B1ACF"/>
    <w:rsid w:val="49CA0F6B"/>
    <w:rsid w:val="5076170C"/>
    <w:rsid w:val="523C6233"/>
    <w:rsid w:val="589A6FD3"/>
    <w:rsid w:val="5BCC3C8B"/>
    <w:rsid w:val="61F434BC"/>
    <w:rsid w:val="624C3B7E"/>
    <w:rsid w:val="68226D62"/>
    <w:rsid w:val="6ACE5FB0"/>
    <w:rsid w:val="727F0FDB"/>
    <w:rsid w:val="78AB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567"/>
      <w:jc w:val="both"/>
    </w:pPr>
    <w:rPr>
      <w:rFonts w:ascii="Times New Roman" w:hAnsi="Times New Roman" w:eastAsia="Times New Roman" w:cs="Times New Roman"/>
      <w:sz w:val="24"/>
      <w:lang w:val="sr-Latn-C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000" w:after="60"/>
      <w:ind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header"/>
    <w:basedOn w:val="1"/>
    <w:qFormat/>
    <w:uiPriority w:val="0"/>
    <w:pPr>
      <w:tabs>
        <w:tab w:val="center" w:pos="4320"/>
        <w:tab w:val="right" w:pos="8640"/>
      </w:tabs>
      <w:ind w:firstLine="0"/>
    </w:pPr>
    <w:rPr>
      <w:sz w:val="20"/>
    </w:rPr>
  </w:style>
  <w:style w:type="table" w:styleId="7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Text"/>
    <w:basedOn w:val="5"/>
    <w:qFormat/>
    <w:uiPriority w:val="0"/>
    <w:pPr>
      <w:spacing w:before="120" w:after="0" w:line="276" w:lineRule="auto"/>
      <w:ind w:firstLine="720"/>
    </w:pPr>
  </w:style>
  <w:style w:type="paragraph" w:styleId="9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563</Words>
  <Characters>3215</Characters>
  <Lines>26</Lines>
  <Paragraphs>7</Paragraphs>
  <TotalTime>36</TotalTime>
  <ScaleCrop>false</ScaleCrop>
  <LinksUpToDate>false</LinksUpToDate>
  <CharactersWithSpaces>3771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2021-12-19T18:18:00Z</dcterms:created>
  <dc:creator>Anastasija</dc:creator>
  <cp:lastModifiedBy>Anastasija</cp:lastModifiedBy>
  <dcterms:modified xsi:type="dcterms:W3CDTF">2022-06-16T08:58:07Z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C228B7DFF02542938E848BCD7E0A0B12</vt:lpwstr>
  </property>
</Properties>
</file>