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7" name="image6.png"/>
            <a:graphic>
              <a:graphicData uri="http://schemas.openxmlformats.org/drawingml/2006/picture">
                <pic:pic>
                  <pic:nvPicPr>
                    <pic:cNvPr descr="Escola Britânica de Artes Criativas" id="0" name="image6.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ANDRÉ LUIZ NORBIM DE ASSIS</w:t>
      </w: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Vitória</w:t>
      </w: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2022</w:t>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pStyle w:val="Heading1"/>
        <w:numPr>
          <w:ilvl w:val="0"/>
          <w:numId w:val="2"/>
        </w:numPr>
        <w:ind w:left="720" w:hanging="360"/>
        <w:rPr/>
      </w:pPr>
      <w:bookmarkStart w:colFirst="0" w:colLast="0" w:name="_heading=h.gjdgxs" w:id="0"/>
      <w:bookmarkEnd w:id="0"/>
      <w:r w:rsidDel="00000000" w:rsidR="00000000" w:rsidRPr="00000000">
        <w:rPr>
          <w:rtl w:val="0"/>
        </w:rPr>
        <w:t xml:space="preserve">RESUMO</w:t>
      </w:r>
    </w:p>
    <w:p w:rsidR="00000000" w:rsidDel="00000000" w:rsidP="00000000" w:rsidRDefault="00000000" w:rsidRPr="00000000" w14:paraId="0000001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trabalho trata se da análise da qualidade do tenis OLYMPIKUS VENTURA UNISSEX disponível em loja online da propria fábrica. Trata se de um tenis masculino para uso casual que usa tecido de poliester que proporciona respiro no pe. O design da sola é feito para evitar derrapagens </w:t>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D">
          <w:pPr>
            <w:pStyle w:val="Heading1"/>
            <w:numPr>
              <w:ilvl w:val="0"/>
              <w:numId w:val="2"/>
            </w:numPr>
            <w:ind w:left="720" w:hanging="360"/>
            <w:rPr/>
          </w:pPr>
          <w:bookmarkStart w:colFirst="0" w:colLast="0" w:name="_heading=h.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pStyle w:val="Heading1"/>
        <w:numPr>
          <w:ilvl w:val="0"/>
          <w:numId w:val="2"/>
        </w:numPr>
        <w:ind w:left="720" w:hanging="36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projeto tem como objetivo a analise de aspectos qualitativos  qualidade do tenis OLYMPIKUS VENTURA UNISSEX .</w:t>
      </w:r>
    </w:p>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analise vai considerar variaveis como usabilidade matéria prima, performance design e preço.</w:t>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Style w:val="Heading1"/>
        <w:numPr>
          <w:ilvl w:val="0"/>
          <w:numId w:val="2"/>
        </w:numPr>
        <w:ind w:left="720" w:hanging="360"/>
        <w:rPr/>
      </w:pPr>
      <w:bookmarkStart w:colFirst="0" w:colLast="0" w:name="_heading=h.3znysh7" w:id="3"/>
      <w:bookmarkEnd w:id="3"/>
      <w:r w:rsidDel="00000000" w:rsidR="00000000" w:rsidRPr="00000000">
        <w:rPr>
          <w:rtl w:val="0"/>
        </w:rPr>
        <w:t xml:space="preserve">O PROJETO</w:t>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Na avaliação do produto , além de adquirir e usar o mesmo fomos ao site da fábrica olympikus que apresenta uma série de informações e características do mesmo. Tentamos avaliar estas informações a partir do uso diário do produto</w:t>
      </w:r>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pStyle w:val="Heading2"/>
        <w:numPr>
          <w:ilvl w:val="1"/>
          <w:numId w:val="2"/>
        </w:numPr>
        <w:ind w:left="1080" w:hanging="360"/>
        <w:rPr/>
      </w:pPr>
      <w:bookmarkStart w:colFirst="0" w:colLast="0" w:name="_heading=h.2et92p0" w:id="4"/>
      <w:bookmarkEnd w:id="4"/>
      <w:r w:rsidDel="00000000" w:rsidR="00000000" w:rsidRPr="00000000">
        <w:rPr>
          <w:rtl w:val="0"/>
        </w:rPr>
        <w:t xml:space="preserve">Detalhes do produto ou serviço</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3">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tenis OLYMPIKUS VENTURA UNISSEX</w:t>
            </w:r>
            <w:r w:rsidDel="00000000" w:rsidR="00000000" w:rsidRPr="00000000">
              <w:rPr>
                <w:rtl w:val="0"/>
              </w:rPr>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olympikus</w:t>
            </w: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 meses</w:t>
            </w:r>
            <w:r w:rsidDel="00000000" w:rsidR="00000000" w:rsidRPr="00000000">
              <w:rPr>
                <w:rtl w:val="0"/>
              </w:rPr>
            </w:r>
          </w:p>
        </w:tc>
      </w:tr>
      <w:tr>
        <w:trPr>
          <w:cantSplit w:val="0"/>
          <w:tblHeader w:val="0"/>
        </w:trPr>
        <w:tc>
          <w:tcPr/>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Produto confortável e de boa relação custo beneficio</w:t>
            </w:r>
            <w:r w:rsidDel="00000000" w:rsidR="00000000" w:rsidRPr="00000000">
              <w:rPr>
                <w:rtl w:val="0"/>
              </w:rPr>
            </w:r>
          </w:p>
        </w:tc>
      </w:tr>
    </w:tbl>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Style w:val="Heading2"/>
        <w:numPr>
          <w:ilvl w:val="1"/>
          <w:numId w:val="2"/>
        </w:numPr>
        <w:ind w:left="1080" w:hanging="360"/>
        <w:rPr/>
      </w:pPr>
      <w:bookmarkStart w:colFirst="0" w:colLast="0" w:name="_heading=h.tyjcwt" w:id="5"/>
      <w:bookmarkEnd w:id="5"/>
      <w:r w:rsidDel="00000000" w:rsidR="00000000" w:rsidRPr="00000000">
        <w:rPr>
          <w:rtl w:val="0"/>
        </w:rPr>
        <w:t xml:space="preserve">Tabela de Análise</w:t>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2">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produto de boa usabilidade , cadarço facil de amarrar. </w:t>
            </w: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h</w:t>
            </w:r>
            <w:r w:rsidDel="00000000" w:rsidR="00000000" w:rsidRPr="00000000">
              <w:rPr>
                <w:rFonts w:ascii="Arial" w:cs="Arial" w:eastAsia="Arial" w:hAnsi="Arial"/>
                <w:color w:val="000000"/>
                <w:sz w:val="24"/>
                <w:szCs w:val="24"/>
                <w:rtl w:val="0"/>
              </w:rPr>
              <w:t xml:space="preserve">ttps://www.olympikus.com.br/tenis-olympikus-ventura-unissex-43660923-3-566/p</w:t>
            </w:r>
          </w:p>
        </w:tc>
      </w:tr>
      <w:tr>
        <w:trPr>
          <w:cantSplit w:val="0"/>
          <w:trHeight w:val="1368"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materia prima de boa qualidade</w:t>
            </w:r>
            <w:r w:rsidDel="00000000" w:rsidR="00000000" w:rsidRPr="00000000">
              <w:rPr>
                <w:rtl w:val="0"/>
              </w:rPr>
            </w:r>
          </w:p>
        </w:tc>
        <w:tc>
          <w:tcPr/>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1041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95500" cy="1041400"/>
                          </a:xfrm>
                          <a:prstGeom prst="rect"/>
                          <a:ln/>
                        </pic:spPr>
                      </pic:pic>
                    </a:graphicData>
                  </a:graphic>
                </wp:inline>
              </w:drawing>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Tenis aguenta uso diario durante 2 anos sem problemas. Não derrapa facilmente. Porém a palmilha é de qualidade ruim, muito fina</w:t>
            </w:r>
            <w:r w:rsidDel="00000000" w:rsidR="00000000" w:rsidRPr="00000000">
              <w:rPr>
                <w:rtl w:val="0"/>
              </w:rPr>
            </w:r>
          </w:p>
        </w:tc>
        <w:tc>
          <w:tcPr/>
          <w:p w:rsidR="00000000" w:rsidDel="00000000" w:rsidP="00000000" w:rsidRDefault="00000000" w:rsidRPr="00000000" w14:paraId="00000069">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B">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Design simples e discreto</w:t>
            </w:r>
            <w:r w:rsidDel="00000000" w:rsidR="00000000" w:rsidRPr="00000000">
              <w:rPr>
                <w:rtl w:val="0"/>
              </w:rPr>
            </w:r>
          </w:p>
        </w:tc>
        <w:tc>
          <w:tcPr/>
          <w:p w:rsidR="00000000" w:rsidDel="00000000" w:rsidP="00000000" w:rsidRDefault="00000000" w:rsidRPr="00000000" w14:paraId="0000006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Preço</w:t>
            </w:r>
            <w:r w:rsidDel="00000000" w:rsidR="00000000" w:rsidRPr="00000000">
              <w:rPr>
                <w:rtl w:val="0"/>
              </w:rPr>
            </w:r>
          </w:p>
        </w:tc>
        <w:tc>
          <w:tcPr/>
          <w:p w:rsidR="00000000" w:rsidDel="00000000" w:rsidP="00000000" w:rsidRDefault="00000000" w:rsidRPr="00000000" w14:paraId="0000006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faixa de preço condiz com a qualidade esperada</w:t>
            </w:r>
            <w:r w:rsidDel="00000000" w:rsidR="00000000" w:rsidRPr="00000000">
              <w:rPr>
                <w:rtl w:val="0"/>
              </w:rPr>
            </w:r>
          </w:p>
        </w:tc>
        <w:tc>
          <w:tcPr/>
          <w:p w:rsidR="00000000" w:rsidDel="00000000" w:rsidP="00000000" w:rsidRDefault="00000000" w:rsidRPr="00000000" w14:paraId="0000006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Pr>
              <w:drawing>
                <wp:inline distB="114300" distT="114300" distL="114300" distR="114300">
                  <wp:extent cx="2095500" cy="7874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95500" cy="78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Style w:val="Heading2"/>
        <w:numPr>
          <w:ilvl w:val="1"/>
          <w:numId w:val="2"/>
        </w:numPr>
        <w:ind w:left="1080" w:hanging="360"/>
        <w:rPr/>
      </w:pPr>
      <w:bookmarkStart w:colFirst="0" w:colLast="0" w:name="_heading=h.3dy6vkm" w:id="6"/>
      <w:bookmarkEnd w:id="6"/>
      <w:r w:rsidDel="00000000" w:rsidR="00000000" w:rsidRPr="00000000">
        <w:rPr>
          <w:rtl w:val="0"/>
        </w:rPr>
        <w:t xml:space="preserve"> Relatório </w:t>
      </w:r>
      <w:r w:rsidDel="00000000" w:rsidR="00000000" w:rsidRPr="00000000">
        <w:rPr>
          <w:rtl w:val="0"/>
        </w:rPr>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partir dos dados levantados pelo site e considerando o uso diario podemos concluir que</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produto tem uma qualidade </w:t>
      </w:r>
      <w:r w:rsidDel="00000000" w:rsidR="00000000" w:rsidRPr="00000000">
        <w:rPr>
          <w:rFonts w:ascii="Arial" w:cs="Arial" w:eastAsia="Arial" w:hAnsi="Arial"/>
          <w:sz w:val="24"/>
          <w:szCs w:val="24"/>
          <w:rtl w:val="0"/>
        </w:rPr>
        <w:t xml:space="preserve">boa. Material durável , bom confornto no uso diario</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produto foi usado diariamente por 3 meses . A percepção foi de conforto e segurança ao andar.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preço do produto é tal que proporciona a pessoas de renda menor o ter acesso a um bom produto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Style w:val="Heading2"/>
        <w:numPr>
          <w:ilvl w:val="1"/>
          <w:numId w:val="2"/>
        </w:numPr>
        <w:ind w:left="1080" w:hanging="360"/>
        <w:rPr/>
      </w:pPr>
      <w:bookmarkStart w:colFirst="0" w:colLast="0" w:name="_heading=h.1t3h5sf" w:id="7"/>
      <w:bookmarkEnd w:id="7"/>
      <w:r w:rsidDel="00000000" w:rsidR="00000000" w:rsidRPr="00000000">
        <w:rPr>
          <w:rtl w:val="0"/>
        </w:rPr>
        <w:t xml:space="preserve"> Evidências </w:t>
      </w:r>
    </w:p>
    <w:p w:rsidR="00000000" w:rsidDel="00000000" w:rsidP="00000000" w:rsidRDefault="00000000" w:rsidRPr="00000000" w14:paraId="0000007A">
      <w:pPr>
        <w:spacing w:line="360" w:lineRule="auto"/>
        <w:rPr>
          <w:rFonts w:ascii="Arial" w:cs="Arial" w:eastAsia="Arial" w:hAnsi="Arial"/>
          <w:sz w:val="24"/>
          <w:szCs w:val="24"/>
          <w:highlight w:val="yellow"/>
        </w:rPr>
      </w:pPr>
      <w:r w:rsidDel="00000000" w:rsidR="00000000" w:rsidRPr="00000000">
        <w:rPr>
          <w:rFonts w:ascii="Arial" w:cs="Arial" w:eastAsia="Arial" w:hAnsi="Arial"/>
          <w:sz w:val="24"/>
          <w:szCs w:val="24"/>
          <w:highlight w:val="yellow"/>
        </w:rPr>
        <w:drawing>
          <wp:inline distB="114300" distT="114300" distL="114300" distR="114300">
            <wp:extent cx="5399730" cy="2590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imagem 1 - foto do produto retirada do site  - https://www.olympikus.com.br/arquivos/pdp_ventura__azul_branco__image1.jpg</w:t>
      </w:r>
    </w:p>
    <w:p w:rsidR="00000000" w:rsidDel="00000000" w:rsidP="00000000" w:rsidRDefault="00000000" w:rsidRPr="00000000" w14:paraId="0000007C">
      <w:pPr>
        <w:spacing w:line="360" w:lineRule="auto"/>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399730" cy="26924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692400"/>
                    </a:xfrm>
                    <a:prstGeom prst="rect"/>
                    <a:ln/>
                  </pic:spPr>
                </pic:pic>
              </a:graphicData>
            </a:graphic>
          </wp:inline>
        </w:drawing>
      </w:r>
      <w:r w:rsidDel="00000000" w:rsidR="00000000" w:rsidRPr="00000000">
        <w:rPr>
          <w:rFonts w:ascii="Arial" w:cs="Arial" w:eastAsia="Arial" w:hAnsi="Arial"/>
          <w:color w:val="000000"/>
          <w:sz w:val="24"/>
          <w:szCs w:val="24"/>
          <w:rtl w:val="0"/>
        </w:rPr>
        <w:br w:type="textWrapping"/>
        <w:br w:type="textWrapping"/>
        <w:t xml:space="preserve">Ima</w:t>
      </w:r>
      <w:r w:rsidDel="00000000" w:rsidR="00000000" w:rsidRPr="00000000">
        <w:rPr>
          <w:rFonts w:ascii="Arial" w:cs="Arial" w:eastAsia="Arial" w:hAnsi="Arial"/>
          <w:sz w:val="24"/>
          <w:szCs w:val="24"/>
          <w:rtl w:val="0"/>
        </w:rPr>
        <w:t xml:space="preserve">gem 2 - Foto do produto retirada do site - https://www.olympikus.com.br/arquivos/pdp_ventura__preto_azul__image2.jpg</w:t>
      </w: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pStyle w:val="Heading2"/>
        <w:numPr>
          <w:ilvl w:val="1"/>
          <w:numId w:val="2"/>
        </w:numPr>
        <w:ind w:left="1080" w:hanging="360"/>
        <w:rPr/>
      </w:pPr>
      <w:bookmarkStart w:colFirst="0" w:colLast="0" w:name="_heading=h.4d34og8" w:id="8"/>
      <w:bookmarkEnd w:id="8"/>
      <w:r w:rsidDel="00000000" w:rsidR="00000000" w:rsidRPr="00000000">
        <w:rPr>
          <w:rtl w:val="0"/>
        </w:rPr>
        <w:t xml:space="preserve"> - Onde encontrar</w:t>
      </w:r>
    </w:p>
    <w:p w:rsidR="00000000" w:rsidDel="00000000" w:rsidP="00000000" w:rsidRDefault="00000000" w:rsidRPr="00000000" w14:paraId="00000081">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pode ser encontrado no site do fabricanrte (</w:t>
      </w:r>
      <w:hyperlink r:id="rId13">
        <w:r w:rsidDel="00000000" w:rsidR="00000000" w:rsidRPr="00000000">
          <w:rPr>
            <w:rFonts w:ascii="Arial" w:cs="Arial" w:eastAsia="Arial" w:hAnsi="Arial"/>
            <w:color w:val="1155cc"/>
            <w:sz w:val="24"/>
            <w:szCs w:val="24"/>
            <w:u w:val="single"/>
            <w:rtl w:val="0"/>
          </w:rPr>
          <w:t xml:space="preserve">https://www.olympikus.com.br/tenis-olympikus-ventura-unissex-43660923-3-566/p</w:t>
        </w:r>
      </w:hyperlink>
      <w:r w:rsidDel="00000000" w:rsidR="00000000" w:rsidRPr="00000000">
        <w:rPr>
          <w:rFonts w:ascii="Arial" w:cs="Arial" w:eastAsia="Arial" w:hAnsi="Arial"/>
          <w:sz w:val="24"/>
          <w:szCs w:val="24"/>
          <w:rtl w:val="0"/>
        </w:rPr>
        <w:t xml:space="preserve">) Também pode ser encontrado em lojas especializadas em calçados </w:t>
      </w:r>
      <w:r w:rsidDel="00000000" w:rsidR="00000000" w:rsidRPr="00000000">
        <w:rPr>
          <w:rFonts w:ascii="Arial" w:cs="Arial" w:eastAsia="Arial" w:hAnsi="Arial"/>
          <w:color w:val="000000"/>
          <w:sz w:val="24"/>
          <w:szCs w:val="24"/>
          <w:rtl w:val="0"/>
        </w:rPr>
        <w:t xml:space="preserve">C</w:t>
      </w:r>
      <w:r w:rsidDel="00000000" w:rsidR="00000000" w:rsidRPr="00000000">
        <w:rPr>
          <w:rtl w:val="0"/>
        </w:rPr>
      </w:r>
    </w:p>
    <w:p w:rsidR="00000000" w:rsidDel="00000000" w:rsidP="00000000" w:rsidRDefault="00000000" w:rsidRPr="00000000" w14:paraId="00000082">
      <w:pPr>
        <w:pStyle w:val="Heading1"/>
        <w:numPr>
          <w:ilvl w:val="0"/>
          <w:numId w:val="2"/>
        </w:numPr>
        <w:ind w:left="720" w:hanging="360"/>
        <w:rPr/>
      </w:pPr>
      <w:bookmarkStart w:colFirst="0" w:colLast="0" w:name="_heading=h.2s8eyo1" w:id="9"/>
      <w:bookmarkEnd w:id="9"/>
      <w:r w:rsidDel="00000000" w:rsidR="00000000" w:rsidRPr="00000000">
        <w:rPr>
          <w:rtl w:val="0"/>
        </w:rPr>
        <w:t xml:space="preserve">CONCLUSÃO</w:t>
      </w:r>
    </w:p>
    <w:p w:rsidR="00000000" w:rsidDel="00000000" w:rsidP="00000000" w:rsidRDefault="00000000" w:rsidRPr="00000000" w14:paraId="00000083">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Podemos concluir que o produto apresenta boa qualidade . O preço do produto faz com que o mesmo seja aseesível. O produto realmente é indicado para uso diário pois apresenta bom conforto e durabilidade. Apesar da marca ser conhecida o produto é nacional e não tem tanta demanda como produtos similares importados. </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4">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5">
      <w:pPr>
        <w:pStyle w:val="Heading1"/>
        <w:numPr>
          <w:ilvl w:val="0"/>
          <w:numId w:val="2"/>
        </w:numPr>
        <w:ind w:left="720" w:hanging="360"/>
        <w:rPr/>
      </w:pPr>
      <w:bookmarkStart w:colFirst="0" w:colLast="0" w:name="_heading=h.17dp8vu" w:id="10"/>
      <w:bookmarkEnd w:id="10"/>
      <w:r w:rsidDel="00000000" w:rsidR="00000000" w:rsidRPr="00000000">
        <w:rPr>
          <w:rtl w:val="0"/>
        </w:rPr>
        <w:t xml:space="preserve">REFERÊNCIAS BIBLIOGRÁFICAS </w:t>
      </w:r>
    </w:p>
    <w:p w:rsidR="00000000" w:rsidDel="00000000" w:rsidP="00000000" w:rsidRDefault="00000000" w:rsidRPr="00000000" w14:paraId="0000008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Site do fabricante - olympikus - </w:t>
      </w:r>
      <w:hyperlink r:id="rId14">
        <w:r w:rsidDel="00000000" w:rsidR="00000000" w:rsidRPr="00000000">
          <w:rPr>
            <w:rFonts w:ascii="Arial" w:cs="Arial" w:eastAsia="Arial" w:hAnsi="Arial"/>
            <w:color w:val="1155cc"/>
            <w:sz w:val="24"/>
            <w:szCs w:val="24"/>
            <w:u w:val="single"/>
            <w:rtl w:val="0"/>
          </w:rPr>
          <w:t xml:space="preserve">https://www.olympikus.com.br/tenis-olympikus-ventura-unissex-43660923-3-566/p</w:t>
        </w:r>
      </w:hyperlink>
      <w:r w:rsidDel="00000000" w:rsidR="00000000" w:rsidRPr="00000000">
        <w:rPr>
          <w:rtl w:val="0"/>
        </w:rPr>
      </w:r>
    </w:p>
    <w:p w:rsidR="00000000" w:rsidDel="00000000" w:rsidP="00000000" w:rsidRDefault="00000000" w:rsidRPr="00000000" w14:paraId="0000008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B1007"/>
    <w:pPr>
      <w:numPr>
        <w:numId w:val="9"/>
      </w:numPr>
      <w:spacing w:line="360" w:lineRule="auto"/>
      <w:jc w:val="both"/>
      <w:outlineLvl w:val="0"/>
    </w:pPr>
    <w:rPr>
      <w:rFonts w:ascii="Arial" w:cs="Arial" w:eastAsia="Arial" w:hAnsi="Arial"/>
      <w:b w:val="1"/>
      <w:color w:val="000000" w:themeColor="text1"/>
      <w:sz w:val="24"/>
      <w:szCs w:val="24"/>
    </w:rPr>
  </w:style>
  <w:style w:type="paragraph" w:styleId="Heading2">
    <w:name w:val="heading 2"/>
    <w:basedOn w:val="ListParagraph"/>
    <w:next w:val="Normal"/>
    <w:link w:val="Heading2Char"/>
    <w:uiPriority w:val="9"/>
    <w:unhideWhenUsed w:val="1"/>
    <w:qFormat w:val="1"/>
    <w:rsid w:val="00E209A6"/>
    <w:pPr>
      <w:numPr>
        <w:ilvl w:val="1"/>
        <w:numId w:val="9"/>
      </w:numPr>
      <w:spacing w:line="360" w:lineRule="auto"/>
      <w:jc w:val="both"/>
      <w:outlineLvl w:val="1"/>
    </w:pPr>
    <w:rPr>
      <w:rFonts w:ascii="Arial" w:cs="Arial" w:hAnsi="Arial"/>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511AA"/>
    <w:rPr>
      <w:color w:val="0563c1" w:themeColor="hyperlink"/>
      <w:u w:val="single"/>
    </w:rPr>
  </w:style>
  <w:style w:type="paragraph" w:styleId="ListParagraph">
    <w:name w:val="List Paragraph"/>
    <w:basedOn w:val="Normal"/>
    <w:uiPriority w:val="34"/>
    <w:qFormat w:val="1"/>
    <w:rsid w:val="00872A27"/>
    <w:pPr>
      <w:ind w:left="720"/>
      <w:contextualSpacing w:val="1"/>
    </w:pPr>
  </w:style>
  <w:style w:type="paragraph" w:styleId="Title">
    <w:name w:val="Title"/>
    <w:basedOn w:val="Normal"/>
    <w:next w:val="Normal"/>
    <w:link w:val="TitleChar"/>
    <w:uiPriority w:val="10"/>
    <w:qFormat w:val="1"/>
    <w:rsid w:val="0005157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5157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5157A"/>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05157A"/>
    <w:rPr>
      <w:rFonts w:eastAsiaTheme="minorEastAsia"/>
      <w:color w:val="5a5a5a" w:themeColor="text1" w:themeTint="0000A5"/>
      <w:spacing w:val="15"/>
    </w:rPr>
  </w:style>
  <w:style w:type="character" w:styleId="Heading1Char" w:customStyle="1">
    <w:name w:val="Heading 1 Char"/>
    <w:basedOn w:val="DefaultParagraphFont"/>
    <w:link w:val="Heading1"/>
    <w:uiPriority w:val="9"/>
    <w:rsid w:val="006B1007"/>
    <w:rPr>
      <w:rFonts w:ascii="Arial" w:cs="Arial" w:eastAsia="Arial" w:hAnsi="Arial"/>
      <w:b w:val="1"/>
      <w:color w:val="000000" w:themeColor="text1"/>
      <w:sz w:val="24"/>
      <w:szCs w:val="24"/>
    </w:rPr>
  </w:style>
  <w:style w:type="character" w:styleId="Heading2Char" w:customStyle="1">
    <w:name w:val="Heading 2 Char"/>
    <w:basedOn w:val="DefaultParagraphFont"/>
    <w:link w:val="Heading2"/>
    <w:uiPriority w:val="9"/>
    <w:rsid w:val="00E209A6"/>
    <w:rPr>
      <w:rFonts w:ascii="Arial" w:cs="Arial" w:hAnsi="Arial"/>
      <w:b w:val="1"/>
      <w:color w:val="000000" w:themeColor="text1"/>
      <w:sz w:val="24"/>
      <w:szCs w:val="24"/>
    </w:rPr>
  </w:style>
  <w:style w:type="paragraph" w:styleId="TOCHeading">
    <w:name w:val="TOC Heading"/>
    <w:basedOn w:val="Heading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TOC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TOC2">
    <w:name w:val="toc 2"/>
    <w:basedOn w:val="Normal"/>
    <w:next w:val="Normal"/>
    <w:autoRedefine w:val="1"/>
    <w:uiPriority w:val="39"/>
    <w:unhideWhenUsed w:val="1"/>
    <w:rsid w:val="000A411C"/>
    <w:pPr>
      <w:spacing w:after="0" w:before="120"/>
      <w:ind w:left="220"/>
    </w:pPr>
    <w:rPr>
      <w:b w:val="1"/>
      <w:bCs w:val="1"/>
    </w:rPr>
  </w:style>
  <w:style w:type="paragraph" w:styleId="TOC3">
    <w:name w:val="toc 3"/>
    <w:basedOn w:val="Normal"/>
    <w:next w:val="Normal"/>
    <w:autoRedefine w:val="1"/>
    <w:uiPriority w:val="39"/>
    <w:semiHidden w:val="1"/>
    <w:unhideWhenUsed w:val="1"/>
    <w:rsid w:val="000A411C"/>
    <w:pPr>
      <w:spacing w:after="0"/>
      <w:ind w:left="440"/>
    </w:pPr>
    <w:rPr>
      <w:sz w:val="20"/>
      <w:szCs w:val="20"/>
    </w:rPr>
  </w:style>
  <w:style w:type="paragraph" w:styleId="TOC4">
    <w:name w:val="toc 4"/>
    <w:basedOn w:val="Normal"/>
    <w:next w:val="Normal"/>
    <w:autoRedefine w:val="1"/>
    <w:uiPriority w:val="39"/>
    <w:semiHidden w:val="1"/>
    <w:unhideWhenUsed w:val="1"/>
    <w:rsid w:val="000A411C"/>
    <w:pPr>
      <w:spacing w:after="0"/>
      <w:ind w:left="660"/>
    </w:pPr>
    <w:rPr>
      <w:sz w:val="20"/>
      <w:szCs w:val="20"/>
    </w:rPr>
  </w:style>
  <w:style w:type="paragraph" w:styleId="TOC5">
    <w:name w:val="toc 5"/>
    <w:basedOn w:val="Normal"/>
    <w:next w:val="Normal"/>
    <w:autoRedefine w:val="1"/>
    <w:uiPriority w:val="39"/>
    <w:semiHidden w:val="1"/>
    <w:unhideWhenUsed w:val="1"/>
    <w:rsid w:val="000A411C"/>
    <w:pPr>
      <w:spacing w:after="0"/>
      <w:ind w:left="880"/>
    </w:pPr>
    <w:rPr>
      <w:sz w:val="20"/>
      <w:szCs w:val="20"/>
    </w:rPr>
  </w:style>
  <w:style w:type="paragraph" w:styleId="TOC6">
    <w:name w:val="toc 6"/>
    <w:basedOn w:val="Normal"/>
    <w:next w:val="Normal"/>
    <w:autoRedefine w:val="1"/>
    <w:uiPriority w:val="39"/>
    <w:semiHidden w:val="1"/>
    <w:unhideWhenUsed w:val="1"/>
    <w:rsid w:val="000A411C"/>
    <w:pPr>
      <w:spacing w:after="0"/>
      <w:ind w:left="1100"/>
    </w:pPr>
    <w:rPr>
      <w:sz w:val="20"/>
      <w:szCs w:val="20"/>
    </w:rPr>
  </w:style>
  <w:style w:type="paragraph" w:styleId="TOC7">
    <w:name w:val="toc 7"/>
    <w:basedOn w:val="Normal"/>
    <w:next w:val="Normal"/>
    <w:autoRedefine w:val="1"/>
    <w:uiPriority w:val="39"/>
    <w:semiHidden w:val="1"/>
    <w:unhideWhenUsed w:val="1"/>
    <w:rsid w:val="000A411C"/>
    <w:pPr>
      <w:spacing w:after="0"/>
      <w:ind w:left="1320"/>
    </w:pPr>
    <w:rPr>
      <w:sz w:val="20"/>
      <w:szCs w:val="20"/>
    </w:rPr>
  </w:style>
  <w:style w:type="paragraph" w:styleId="TOC8">
    <w:name w:val="toc 8"/>
    <w:basedOn w:val="Normal"/>
    <w:next w:val="Normal"/>
    <w:autoRedefine w:val="1"/>
    <w:uiPriority w:val="39"/>
    <w:semiHidden w:val="1"/>
    <w:unhideWhenUsed w:val="1"/>
    <w:rsid w:val="000A411C"/>
    <w:pPr>
      <w:spacing w:after="0"/>
      <w:ind w:left="1540"/>
    </w:pPr>
    <w:rPr>
      <w:sz w:val="20"/>
      <w:szCs w:val="20"/>
    </w:rPr>
  </w:style>
  <w:style w:type="paragraph" w:styleId="TOC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olympikus.com.br/tenis-olympikus-ventura-unissex-43660923-3-566/p"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www.olympikus.com.br/tenis-olympikus-ventura-unissex-43660923-3-566/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fs6MtIpYrP6Tq6g3OFwCPl4i1g==">AMUW2mW5LKuuSKhmxg6LIjyxN0eHO59pXapa82OBs30WplQYU7pV3T7rZE6X9RiKbY5lGNo7rIaOCY5uL6g8Z787j/trYEJTcpUOKdB2NehvpQ0ZGjuIQzv+ASHFjyAHGru9BV7XSegMiIhfRNoU8o9cxnzHKzu1ofi9CMYgSW8MF6fJ+QpGwy/3tAv6Vz9VNNieRlNzlJkWrGcPPUFFsU7hgULrNZeQafzVWwY8UjKEdw09mJYUZMNK/jyO3me5UGNNLZ4Eqo3vDZnqaa58ESmaHp07Q1gW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