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71C" w:rsidRPr="00CB605E" w:rsidRDefault="004C571C" w:rsidP="004C571C">
      <w:pPr>
        <w:spacing w:after="0" w:line="240" w:lineRule="auto"/>
        <w:ind w:firstLine="709"/>
        <w:jc w:val="center"/>
        <w:rPr>
          <w:rFonts w:ascii="Times New Roman" w:hAnsi="Times New Roman" w:cs="Times New Roman"/>
          <w:b/>
          <w:sz w:val="32"/>
          <w:szCs w:val="32"/>
        </w:rPr>
      </w:pPr>
      <w:r w:rsidRPr="00CB605E">
        <w:rPr>
          <w:rFonts w:ascii="Times New Roman" w:hAnsi="Times New Roman" w:cs="Times New Roman"/>
          <w:b/>
          <w:sz w:val="32"/>
          <w:szCs w:val="32"/>
        </w:rPr>
        <w:t>ЛАБОРАТОРН</w:t>
      </w:r>
      <w:r>
        <w:rPr>
          <w:rFonts w:ascii="Times New Roman" w:hAnsi="Times New Roman" w:cs="Times New Roman"/>
          <w:b/>
          <w:sz w:val="32"/>
          <w:szCs w:val="32"/>
        </w:rPr>
        <w:t>АЯ</w:t>
      </w:r>
      <w:r w:rsidRPr="00CB605E">
        <w:rPr>
          <w:rFonts w:ascii="Times New Roman" w:hAnsi="Times New Roman" w:cs="Times New Roman"/>
          <w:b/>
          <w:sz w:val="32"/>
          <w:szCs w:val="32"/>
        </w:rPr>
        <w:t xml:space="preserve"> РАБОТ</w:t>
      </w:r>
      <w:r>
        <w:rPr>
          <w:rFonts w:ascii="Times New Roman" w:hAnsi="Times New Roman" w:cs="Times New Roman"/>
          <w:b/>
          <w:sz w:val="32"/>
          <w:szCs w:val="32"/>
        </w:rPr>
        <w:t>А №</w:t>
      </w:r>
      <w:r w:rsidRPr="00CB605E">
        <w:rPr>
          <w:rFonts w:ascii="Times New Roman" w:hAnsi="Times New Roman" w:cs="Times New Roman"/>
          <w:b/>
          <w:sz w:val="32"/>
          <w:szCs w:val="32"/>
        </w:rPr>
        <w:t>8,9</w:t>
      </w:r>
    </w:p>
    <w:p w:rsidR="004C571C" w:rsidRPr="00CB605E" w:rsidRDefault="004C571C" w:rsidP="004C571C">
      <w:pPr>
        <w:spacing w:after="0" w:line="240" w:lineRule="auto"/>
        <w:ind w:firstLine="709"/>
        <w:jc w:val="both"/>
        <w:rPr>
          <w:rFonts w:ascii="Times New Roman" w:hAnsi="Times New Roman" w:cs="Times New Roman"/>
          <w:b/>
          <w:sz w:val="32"/>
          <w:szCs w:val="32"/>
        </w:rPr>
      </w:pPr>
    </w:p>
    <w:p w:rsidR="004C571C" w:rsidRPr="00CB605E" w:rsidRDefault="004C571C" w:rsidP="004C571C">
      <w:pPr>
        <w:spacing w:after="0" w:line="240" w:lineRule="auto"/>
        <w:ind w:firstLine="709"/>
        <w:jc w:val="both"/>
        <w:rPr>
          <w:rFonts w:ascii="Times New Roman" w:hAnsi="Times New Roman" w:cs="Times New Roman"/>
          <w:b/>
          <w:sz w:val="32"/>
          <w:szCs w:val="32"/>
        </w:rPr>
      </w:pPr>
      <w:r w:rsidRPr="00CB605E">
        <w:rPr>
          <w:rFonts w:ascii="Times New Roman" w:hAnsi="Times New Roman" w:cs="Times New Roman"/>
          <w:b/>
          <w:sz w:val="32"/>
          <w:szCs w:val="32"/>
        </w:rPr>
        <w:t>Тема: Сохран</w:t>
      </w:r>
      <w:r>
        <w:rPr>
          <w:rFonts w:ascii="Times New Roman" w:hAnsi="Times New Roman" w:cs="Times New Roman"/>
          <w:b/>
          <w:sz w:val="32"/>
          <w:szCs w:val="32"/>
        </w:rPr>
        <w:t>ение</w:t>
      </w:r>
      <w:r w:rsidRPr="00CB605E">
        <w:rPr>
          <w:rFonts w:ascii="Times New Roman" w:hAnsi="Times New Roman" w:cs="Times New Roman"/>
          <w:b/>
          <w:sz w:val="32"/>
          <w:szCs w:val="32"/>
        </w:rPr>
        <w:t xml:space="preserve"> аудио и видео</w:t>
      </w:r>
      <w:r>
        <w:rPr>
          <w:rFonts w:ascii="Times New Roman" w:hAnsi="Times New Roman" w:cs="Times New Roman"/>
          <w:b/>
          <w:sz w:val="32"/>
          <w:szCs w:val="32"/>
        </w:rPr>
        <w:t xml:space="preserve"> данных</w:t>
      </w:r>
      <w:r w:rsidRPr="00CB605E">
        <w:rPr>
          <w:rFonts w:ascii="Times New Roman" w:hAnsi="Times New Roman" w:cs="Times New Roman"/>
          <w:b/>
          <w:sz w:val="32"/>
          <w:szCs w:val="32"/>
        </w:rPr>
        <w:t xml:space="preserve"> в базе данных. Типы аудио и видео данных. Поиск аудио и видео данных </w:t>
      </w:r>
      <w:r>
        <w:rPr>
          <w:rFonts w:ascii="Times New Roman" w:hAnsi="Times New Roman" w:cs="Times New Roman"/>
          <w:b/>
          <w:sz w:val="32"/>
          <w:szCs w:val="32"/>
        </w:rPr>
        <w:t xml:space="preserve">в </w:t>
      </w:r>
      <w:r w:rsidRPr="00CB605E">
        <w:rPr>
          <w:rFonts w:ascii="Times New Roman" w:hAnsi="Times New Roman" w:cs="Times New Roman"/>
          <w:b/>
          <w:sz w:val="32"/>
          <w:szCs w:val="32"/>
        </w:rPr>
        <w:t>баз</w:t>
      </w:r>
      <w:r>
        <w:rPr>
          <w:rFonts w:ascii="Times New Roman" w:hAnsi="Times New Roman" w:cs="Times New Roman"/>
          <w:b/>
          <w:sz w:val="32"/>
          <w:szCs w:val="32"/>
        </w:rPr>
        <w:t>е</w:t>
      </w:r>
      <w:r w:rsidRPr="00CB605E">
        <w:rPr>
          <w:rFonts w:ascii="Times New Roman" w:hAnsi="Times New Roman" w:cs="Times New Roman"/>
          <w:b/>
          <w:sz w:val="32"/>
          <w:szCs w:val="32"/>
        </w:rPr>
        <w:t xml:space="preserve"> данных.</w:t>
      </w:r>
    </w:p>
    <w:p w:rsidR="004C571C" w:rsidRPr="00CB605E" w:rsidRDefault="004C571C" w:rsidP="004C571C">
      <w:pPr>
        <w:spacing w:after="0" w:line="240" w:lineRule="auto"/>
        <w:ind w:firstLine="709"/>
        <w:jc w:val="both"/>
        <w:rPr>
          <w:rFonts w:ascii="Times New Roman" w:hAnsi="Times New Roman" w:cs="Times New Roman"/>
          <w:b/>
          <w:sz w:val="32"/>
          <w:szCs w:val="32"/>
        </w:rPr>
      </w:pPr>
    </w:p>
    <w:p w:rsidR="004C571C" w:rsidRPr="00CB605E" w:rsidRDefault="004C571C" w:rsidP="004C571C">
      <w:pPr>
        <w:spacing w:after="0" w:line="240" w:lineRule="auto"/>
        <w:ind w:firstLine="709"/>
        <w:jc w:val="both"/>
        <w:rPr>
          <w:rFonts w:ascii="Times New Roman" w:hAnsi="Times New Roman" w:cs="Times New Roman"/>
          <w:b/>
          <w:sz w:val="32"/>
          <w:szCs w:val="32"/>
        </w:rPr>
      </w:pPr>
      <w:r w:rsidRPr="00CB605E">
        <w:rPr>
          <w:rFonts w:ascii="Times New Roman" w:hAnsi="Times New Roman" w:cs="Times New Roman"/>
          <w:b/>
          <w:sz w:val="32"/>
          <w:szCs w:val="32"/>
        </w:rPr>
        <w:t xml:space="preserve">Цель работы. </w:t>
      </w:r>
      <w:r w:rsidRPr="00CB605E">
        <w:rPr>
          <w:rFonts w:ascii="Times New Roman" w:hAnsi="Times New Roman" w:cs="Times New Roman"/>
          <w:sz w:val="32"/>
          <w:szCs w:val="32"/>
        </w:rPr>
        <w:t xml:space="preserve">С помощью функции </w:t>
      </w:r>
      <w:r w:rsidRPr="00CB605E">
        <w:rPr>
          <w:rFonts w:ascii="Times New Roman" w:hAnsi="Times New Roman" w:cs="Times New Roman"/>
          <w:sz w:val="32"/>
          <w:szCs w:val="32"/>
          <w:lang w:val="en-US"/>
        </w:rPr>
        <w:t>BLOB</w:t>
      </w:r>
      <w:r w:rsidRPr="00CB605E">
        <w:rPr>
          <w:rFonts w:ascii="Times New Roman" w:hAnsi="Times New Roman" w:cs="Times New Roman"/>
          <w:sz w:val="32"/>
          <w:szCs w:val="32"/>
        </w:rPr>
        <w:t xml:space="preserve"> вставить </w:t>
      </w:r>
      <w:r>
        <w:rPr>
          <w:rFonts w:ascii="Times New Roman" w:hAnsi="Times New Roman" w:cs="Times New Roman"/>
          <w:sz w:val="32"/>
          <w:szCs w:val="32"/>
        </w:rPr>
        <w:t xml:space="preserve">в </w:t>
      </w:r>
      <w:r w:rsidRPr="00CB605E">
        <w:rPr>
          <w:rFonts w:ascii="Times New Roman" w:hAnsi="Times New Roman" w:cs="Times New Roman"/>
          <w:sz w:val="32"/>
          <w:szCs w:val="32"/>
        </w:rPr>
        <w:t>базу данных аудио и видео данные.</w:t>
      </w:r>
    </w:p>
    <w:p w:rsidR="004C571C" w:rsidRPr="00CB605E" w:rsidRDefault="004C571C" w:rsidP="004C571C">
      <w:pPr>
        <w:spacing w:after="0" w:line="240" w:lineRule="auto"/>
        <w:ind w:firstLine="709"/>
        <w:jc w:val="both"/>
        <w:rPr>
          <w:rFonts w:ascii="Times New Roman" w:hAnsi="Times New Roman" w:cs="Times New Roman"/>
          <w:b/>
          <w:sz w:val="32"/>
          <w:szCs w:val="32"/>
        </w:rPr>
      </w:pPr>
    </w:p>
    <w:p w:rsidR="004C571C" w:rsidRPr="00CB605E" w:rsidRDefault="004C571C" w:rsidP="004C571C">
      <w:pPr>
        <w:spacing w:after="0" w:line="240" w:lineRule="auto"/>
        <w:ind w:firstLine="709"/>
        <w:jc w:val="both"/>
        <w:rPr>
          <w:rFonts w:ascii="Times New Roman" w:hAnsi="Times New Roman" w:cs="Times New Roman"/>
          <w:b/>
          <w:sz w:val="32"/>
          <w:szCs w:val="32"/>
        </w:rPr>
      </w:pPr>
      <w:r w:rsidRPr="00CB605E">
        <w:rPr>
          <w:rFonts w:ascii="Times New Roman" w:hAnsi="Times New Roman" w:cs="Times New Roman"/>
          <w:b/>
          <w:sz w:val="32"/>
          <w:szCs w:val="32"/>
        </w:rPr>
        <w:t>Задания по теме:</w:t>
      </w:r>
    </w:p>
    <w:p w:rsidR="004C571C" w:rsidRPr="00CB605E" w:rsidRDefault="004C571C" w:rsidP="004C571C">
      <w:pPr>
        <w:spacing w:after="0" w:line="240" w:lineRule="auto"/>
        <w:ind w:firstLine="709"/>
        <w:jc w:val="both"/>
        <w:rPr>
          <w:rFonts w:ascii="Times New Roman" w:hAnsi="Times New Roman" w:cs="Times New Roman"/>
          <w:sz w:val="32"/>
          <w:szCs w:val="32"/>
          <w:lang w:val="uz-Cyrl-UZ"/>
        </w:rPr>
      </w:pPr>
      <w:r w:rsidRPr="00CB605E">
        <w:rPr>
          <w:rFonts w:ascii="Times New Roman" w:hAnsi="Times New Roman" w:cs="Times New Roman"/>
          <w:sz w:val="32"/>
          <w:szCs w:val="32"/>
          <w:lang w:val="uz-Cyrl-UZ"/>
        </w:rPr>
        <w:t xml:space="preserve">1. </w:t>
      </w:r>
      <w:r w:rsidRPr="00CB605E">
        <w:rPr>
          <w:rFonts w:ascii="Times New Roman" w:hAnsi="Times New Roman" w:cs="Times New Roman"/>
          <w:sz w:val="32"/>
          <w:szCs w:val="32"/>
        </w:rPr>
        <w:t>Сохранить аудио и видео</w:t>
      </w:r>
      <w:r>
        <w:rPr>
          <w:rFonts w:ascii="Times New Roman" w:hAnsi="Times New Roman" w:cs="Times New Roman"/>
          <w:sz w:val="32"/>
          <w:szCs w:val="32"/>
        </w:rPr>
        <w:t xml:space="preserve"> данные</w:t>
      </w:r>
      <w:r w:rsidRPr="00CB605E">
        <w:rPr>
          <w:rFonts w:ascii="Times New Roman" w:hAnsi="Times New Roman" w:cs="Times New Roman"/>
          <w:sz w:val="32"/>
          <w:szCs w:val="32"/>
        </w:rPr>
        <w:t xml:space="preserve"> в базе данных</w:t>
      </w:r>
      <w:r w:rsidRPr="00CB605E">
        <w:rPr>
          <w:rFonts w:ascii="Times New Roman" w:hAnsi="Times New Roman" w:cs="Times New Roman"/>
          <w:sz w:val="32"/>
          <w:szCs w:val="32"/>
          <w:lang w:val="uz-Cyrl-UZ"/>
        </w:rPr>
        <w:t>.</w:t>
      </w:r>
    </w:p>
    <w:p w:rsidR="004C571C" w:rsidRPr="00CB605E" w:rsidRDefault="004C571C" w:rsidP="004C571C">
      <w:pPr>
        <w:spacing w:after="0" w:line="240" w:lineRule="auto"/>
        <w:ind w:firstLine="709"/>
        <w:jc w:val="both"/>
        <w:rPr>
          <w:rFonts w:ascii="Times New Roman" w:hAnsi="Times New Roman" w:cs="Times New Roman"/>
          <w:sz w:val="32"/>
          <w:szCs w:val="32"/>
          <w:lang w:val="uz-Cyrl-UZ"/>
        </w:rPr>
      </w:pPr>
      <w:r w:rsidRPr="00CB605E">
        <w:rPr>
          <w:rFonts w:ascii="Times New Roman" w:hAnsi="Times New Roman" w:cs="Times New Roman"/>
          <w:sz w:val="32"/>
          <w:szCs w:val="32"/>
          <w:lang w:val="uz-Cyrl-UZ"/>
        </w:rPr>
        <w:t xml:space="preserve">2. </w:t>
      </w:r>
      <w:r w:rsidRPr="00CB605E">
        <w:rPr>
          <w:rFonts w:ascii="Times New Roman" w:hAnsi="Times New Roman" w:cs="Times New Roman"/>
          <w:sz w:val="32"/>
          <w:szCs w:val="32"/>
        </w:rPr>
        <w:t>Поиск аудио и видео данных из базы данных.</w:t>
      </w:r>
    </w:p>
    <w:p w:rsidR="004C571C" w:rsidRPr="00CB605E" w:rsidRDefault="004C571C" w:rsidP="004C571C">
      <w:pPr>
        <w:spacing w:after="0" w:line="240" w:lineRule="auto"/>
        <w:ind w:firstLine="709"/>
        <w:jc w:val="both"/>
        <w:rPr>
          <w:rFonts w:ascii="Times New Roman" w:hAnsi="Times New Roman" w:cs="Times New Roman"/>
          <w:sz w:val="32"/>
          <w:szCs w:val="32"/>
          <w:lang w:val="uz-Cyrl-UZ"/>
        </w:rPr>
      </w:pPr>
    </w:p>
    <w:p w:rsidR="004C571C" w:rsidRPr="00CB605E" w:rsidRDefault="004C571C" w:rsidP="004C571C">
      <w:pPr>
        <w:spacing w:after="0" w:line="240" w:lineRule="auto"/>
        <w:ind w:firstLine="709"/>
        <w:jc w:val="both"/>
        <w:rPr>
          <w:rFonts w:ascii="Times New Roman" w:hAnsi="Times New Roman" w:cs="Times New Roman"/>
          <w:b/>
          <w:sz w:val="32"/>
          <w:szCs w:val="32"/>
        </w:rPr>
      </w:pPr>
      <w:r w:rsidRPr="00CB605E">
        <w:rPr>
          <w:rFonts w:ascii="Times New Roman" w:hAnsi="Times New Roman" w:cs="Times New Roman"/>
          <w:b/>
          <w:sz w:val="32"/>
          <w:szCs w:val="32"/>
        </w:rPr>
        <w:t>Форма отчёта</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1. Оформить отчет по лабораторной работе, используя литературу</w:t>
      </w:r>
      <w:r>
        <w:rPr>
          <w:rFonts w:ascii="Times New Roman" w:hAnsi="Times New Roman" w:cs="Times New Roman"/>
          <w:sz w:val="32"/>
          <w:szCs w:val="32"/>
        </w:rPr>
        <w:t xml:space="preserve"> и различные источники</w:t>
      </w:r>
      <w:r w:rsidRPr="00CB605E">
        <w:rPr>
          <w:rFonts w:ascii="Times New Roman" w:hAnsi="Times New Roman" w:cs="Times New Roman"/>
          <w:sz w:val="32"/>
          <w:szCs w:val="32"/>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2. Вставить в отчет скриншоты.</w:t>
      </w:r>
    </w:p>
    <w:p w:rsidR="004C571C" w:rsidRPr="00CB605E" w:rsidRDefault="004C571C" w:rsidP="004C571C">
      <w:pPr>
        <w:spacing w:after="0" w:line="240" w:lineRule="auto"/>
        <w:ind w:firstLine="709"/>
        <w:jc w:val="both"/>
        <w:rPr>
          <w:rFonts w:ascii="Times New Roman" w:hAnsi="Times New Roman" w:cs="Times New Roman"/>
          <w:sz w:val="32"/>
          <w:szCs w:val="32"/>
          <w:lang w:val="uz-Cyrl-UZ"/>
        </w:rPr>
      </w:pP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b/>
          <w:sz w:val="32"/>
          <w:szCs w:val="32"/>
        </w:rPr>
        <w:t>Теоретическая часть</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Large Objects (LOB) это тип данных используемый для хранения больших объектов - различные форматы текстов, изображения, видео, звуковые файлы. Использование LOB для хранения данных позволяет эффективно манипулировать данными в приложении.</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Компоненты LOB. LOB состоит из локатора и значения.</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Локатор – это внутренний указатель на фактическое значение большого объекта.</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Значение – это реальное содержимое объекта.</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LOB хранит локатор в таблице и данные в различных сегментах, за исключением случая, когда размер данных меньше 4000 байт.</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Максимальный размер LOB составляет (4 GB (4 294 967 295 байт) - 1).</w:t>
      </w:r>
    </w:p>
    <w:p w:rsidR="004C571C" w:rsidRDefault="004C571C" w:rsidP="004C571C">
      <w:pPr>
        <w:spacing w:after="0" w:line="240" w:lineRule="auto"/>
        <w:ind w:firstLine="709"/>
        <w:jc w:val="both"/>
        <w:rPr>
          <w:rFonts w:ascii="Times New Roman" w:hAnsi="Times New Roman" w:cs="Times New Roman"/>
          <w:b/>
          <w:sz w:val="32"/>
          <w:szCs w:val="32"/>
        </w:rPr>
      </w:pPr>
    </w:p>
    <w:p w:rsidR="004C571C" w:rsidRDefault="004C571C" w:rsidP="004C571C">
      <w:pPr>
        <w:spacing w:after="0" w:line="240" w:lineRule="auto"/>
        <w:ind w:firstLine="709"/>
        <w:jc w:val="both"/>
        <w:rPr>
          <w:rFonts w:ascii="Times New Roman" w:hAnsi="Times New Roman" w:cs="Times New Roman"/>
          <w:b/>
          <w:sz w:val="32"/>
          <w:szCs w:val="32"/>
        </w:rPr>
      </w:pPr>
    </w:p>
    <w:p w:rsidR="004C571C" w:rsidRDefault="004C571C" w:rsidP="004C571C">
      <w:pPr>
        <w:spacing w:after="0" w:line="240" w:lineRule="auto"/>
        <w:ind w:firstLine="709"/>
        <w:jc w:val="both"/>
        <w:rPr>
          <w:rFonts w:ascii="Times New Roman" w:hAnsi="Times New Roman" w:cs="Times New Roman"/>
          <w:b/>
          <w:sz w:val="32"/>
          <w:szCs w:val="32"/>
        </w:rPr>
      </w:pPr>
    </w:p>
    <w:p w:rsidR="004C571C" w:rsidRDefault="004C571C" w:rsidP="004C571C">
      <w:pPr>
        <w:spacing w:after="0" w:line="240" w:lineRule="auto"/>
        <w:ind w:firstLine="709"/>
        <w:jc w:val="both"/>
        <w:rPr>
          <w:rFonts w:ascii="Times New Roman" w:hAnsi="Times New Roman" w:cs="Times New Roman"/>
          <w:b/>
          <w:sz w:val="32"/>
          <w:szCs w:val="32"/>
        </w:rPr>
      </w:pPr>
    </w:p>
    <w:p w:rsidR="004C571C" w:rsidRDefault="004C571C" w:rsidP="004C571C">
      <w:pPr>
        <w:spacing w:after="0" w:line="240" w:lineRule="auto"/>
        <w:ind w:firstLine="709"/>
        <w:jc w:val="both"/>
        <w:rPr>
          <w:rFonts w:ascii="Times New Roman" w:hAnsi="Times New Roman" w:cs="Times New Roman"/>
          <w:b/>
          <w:sz w:val="32"/>
          <w:szCs w:val="32"/>
        </w:rPr>
      </w:pPr>
    </w:p>
    <w:p w:rsidR="004C571C" w:rsidRPr="00CB605E" w:rsidRDefault="004C571C" w:rsidP="004C571C">
      <w:pPr>
        <w:spacing w:after="0" w:line="240" w:lineRule="auto"/>
        <w:ind w:firstLine="709"/>
        <w:jc w:val="both"/>
        <w:rPr>
          <w:rFonts w:ascii="Times New Roman" w:hAnsi="Times New Roman" w:cs="Times New Roman"/>
          <w:b/>
          <w:sz w:val="32"/>
          <w:szCs w:val="32"/>
        </w:rPr>
      </w:pPr>
      <w:r w:rsidRPr="00CB605E">
        <w:rPr>
          <w:rFonts w:ascii="Times New Roman" w:hAnsi="Times New Roman" w:cs="Times New Roman"/>
          <w:b/>
          <w:sz w:val="32"/>
          <w:szCs w:val="32"/>
        </w:rPr>
        <w:t>Типы данных LOB.</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Табл.2</w:t>
      </w:r>
    </w:p>
    <w:tbl>
      <w:tblPr>
        <w:tblStyle w:val="a3"/>
        <w:tblW w:w="0" w:type="auto"/>
        <w:tblLook w:val="04A0" w:firstRow="1" w:lastRow="0" w:firstColumn="1" w:lastColumn="0" w:noHBand="0" w:noVBand="1"/>
      </w:tblPr>
      <w:tblGrid>
        <w:gridCol w:w="2010"/>
        <w:gridCol w:w="7335"/>
      </w:tblGrid>
      <w:tr w:rsidR="004C571C" w:rsidRPr="00CB605E" w:rsidTr="00603C3E">
        <w:tc>
          <w:tcPr>
            <w:tcW w:w="1668" w:type="dxa"/>
          </w:tcPr>
          <w:p w:rsidR="004C571C" w:rsidRPr="00CB605E" w:rsidRDefault="004C571C" w:rsidP="00603C3E">
            <w:pPr>
              <w:jc w:val="center"/>
              <w:rPr>
                <w:rFonts w:ascii="Times New Roman" w:hAnsi="Times New Roman" w:cs="Times New Roman"/>
                <w:b/>
                <w:sz w:val="32"/>
                <w:szCs w:val="32"/>
              </w:rPr>
            </w:pPr>
            <w:r w:rsidRPr="00CB605E">
              <w:rPr>
                <w:rFonts w:ascii="Times New Roman" w:hAnsi="Times New Roman" w:cs="Times New Roman"/>
                <w:sz w:val="32"/>
                <w:szCs w:val="32"/>
              </w:rPr>
              <w:lastRenderedPageBreak/>
              <w:t>SQL Datatype</w:t>
            </w:r>
          </w:p>
        </w:tc>
        <w:tc>
          <w:tcPr>
            <w:tcW w:w="7902" w:type="dxa"/>
          </w:tcPr>
          <w:p w:rsidR="004C571C" w:rsidRPr="00CB605E" w:rsidRDefault="004C571C" w:rsidP="00603C3E">
            <w:pPr>
              <w:ind w:firstLine="4"/>
              <w:jc w:val="center"/>
              <w:rPr>
                <w:rFonts w:ascii="Times New Roman" w:hAnsi="Times New Roman" w:cs="Times New Roman"/>
                <w:b/>
                <w:sz w:val="32"/>
                <w:szCs w:val="32"/>
              </w:rPr>
            </w:pPr>
            <w:r w:rsidRPr="00CB605E">
              <w:rPr>
                <w:rFonts w:ascii="Times New Roman" w:hAnsi="Times New Roman" w:cs="Times New Roman"/>
                <w:sz w:val="32"/>
                <w:szCs w:val="32"/>
              </w:rPr>
              <w:t>Описание</w:t>
            </w:r>
          </w:p>
        </w:tc>
      </w:tr>
      <w:tr w:rsidR="004C571C" w:rsidRPr="00CB605E" w:rsidTr="00603C3E">
        <w:tc>
          <w:tcPr>
            <w:tcW w:w="1668" w:type="dxa"/>
          </w:tcPr>
          <w:p w:rsidR="004C571C" w:rsidRPr="00CB605E" w:rsidRDefault="004C571C" w:rsidP="00603C3E">
            <w:pPr>
              <w:ind w:firstLine="709"/>
              <w:jc w:val="both"/>
              <w:rPr>
                <w:rFonts w:ascii="Times New Roman" w:hAnsi="Times New Roman" w:cs="Times New Roman"/>
                <w:b/>
                <w:sz w:val="32"/>
                <w:szCs w:val="32"/>
              </w:rPr>
            </w:pPr>
            <w:r w:rsidRPr="00CB605E">
              <w:rPr>
                <w:rFonts w:ascii="Times New Roman" w:hAnsi="Times New Roman" w:cs="Times New Roman"/>
                <w:sz w:val="32"/>
                <w:szCs w:val="32"/>
              </w:rPr>
              <w:t>BLOB</w:t>
            </w:r>
          </w:p>
        </w:tc>
        <w:tc>
          <w:tcPr>
            <w:tcW w:w="7902" w:type="dxa"/>
          </w:tcPr>
          <w:p w:rsidR="004C571C" w:rsidRPr="00CB605E" w:rsidRDefault="004C571C" w:rsidP="00603C3E">
            <w:pPr>
              <w:jc w:val="both"/>
              <w:rPr>
                <w:rFonts w:ascii="Times New Roman" w:hAnsi="Times New Roman" w:cs="Times New Roman"/>
                <w:sz w:val="32"/>
                <w:szCs w:val="32"/>
              </w:rPr>
            </w:pPr>
            <w:r w:rsidRPr="00CB605E">
              <w:rPr>
                <w:rFonts w:ascii="Times New Roman" w:hAnsi="Times New Roman" w:cs="Times New Roman"/>
                <w:sz w:val="32"/>
                <w:szCs w:val="32"/>
              </w:rPr>
              <w:t>Двоичный большой объект (Binary Large OBject)</w:t>
            </w:r>
          </w:p>
          <w:p w:rsidR="004C571C" w:rsidRPr="00CB605E" w:rsidRDefault="004C571C" w:rsidP="00603C3E">
            <w:pPr>
              <w:jc w:val="both"/>
              <w:rPr>
                <w:rFonts w:ascii="Times New Roman" w:hAnsi="Times New Roman" w:cs="Times New Roman"/>
                <w:b/>
                <w:sz w:val="32"/>
                <w:szCs w:val="32"/>
              </w:rPr>
            </w:pPr>
            <w:r w:rsidRPr="00CB605E">
              <w:rPr>
                <w:rFonts w:ascii="Times New Roman" w:hAnsi="Times New Roman" w:cs="Times New Roman"/>
                <w:sz w:val="32"/>
                <w:szCs w:val="32"/>
              </w:rPr>
              <w:t>Хранит данные в двоичном формата, используется для хранения изображений, аудио и видео, а также компилированного программного кода</w:t>
            </w:r>
          </w:p>
        </w:tc>
      </w:tr>
      <w:tr w:rsidR="004C571C" w:rsidRPr="00CB605E" w:rsidTr="00603C3E">
        <w:tc>
          <w:tcPr>
            <w:tcW w:w="1668" w:type="dxa"/>
          </w:tcPr>
          <w:p w:rsidR="004C571C" w:rsidRPr="00CB605E" w:rsidRDefault="004C571C" w:rsidP="00603C3E">
            <w:pPr>
              <w:ind w:firstLine="709"/>
              <w:jc w:val="both"/>
              <w:rPr>
                <w:rFonts w:ascii="Times New Roman" w:hAnsi="Times New Roman" w:cs="Times New Roman"/>
                <w:b/>
                <w:sz w:val="32"/>
                <w:szCs w:val="32"/>
              </w:rPr>
            </w:pPr>
            <w:r w:rsidRPr="00CB605E">
              <w:rPr>
                <w:rFonts w:ascii="Times New Roman" w:hAnsi="Times New Roman" w:cs="Times New Roman"/>
                <w:sz w:val="32"/>
                <w:szCs w:val="32"/>
              </w:rPr>
              <w:t>CLOB</w:t>
            </w:r>
          </w:p>
        </w:tc>
        <w:tc>
          <w:tcPr>
            <w:tcW w:w="7902" w:type="dxa"/>
          </w:tcPr>
          <w:p w:rsidR="004C571C" w:rsidRPr="00CB605E" w:rsidRDefault="004C571C" w:rsidP="00603C3E">
            <w:pPr>
              <w:jc w:val="both"/>
              <w:rPr>
                <w:rFonts w:ascii="Times New Roman" w:hAnsi="Times New Roman" w:cs="Times New Roman"/>
                <w:b/>
                <w:sz w:val="32"/>
                <w:szCs w:val="32"/>
              </w:rPr>
            </w:pPr>
            <w:r w:rsidRPr="00CB605E">
              <w:rPr>
                <w:rFonts w:ascii="Times New Roman" w:hAnsi="Times New Roman" w:cs="Times New Roman"/>
                <w:sz w:val="32"/>
                <w:szCs w:val="32"/>
              </w:rPr>
              <w:t>Символьный большой объект (Character Large Object)</w:t>
            </w:r>
            <w:r>
              <w:rPr>
                <w:rFonts w:ascii="Times New Roman" w:hAnsi="Times New Roman" w:cs="Times New Roman"/>
                <w:sz w:val="32"/>
                <w:szCs w:val="32"/>
              </w:rPr>
              <w:t>.</w:t>
            </w:r>
            <w:r w:rsidRPr="00CB605E">
              <w:rPr>
                <w:rFonts w:ascii="Times New Roman" w:hAnsi="Times New Roman" w:cs="Times New Roman"/>
                <w:sz w:val="32"/>
                <w:szCs w:val="32"/>
              </w:rPr>
              <w:t>Хранит текстовые данные в формате БД</w:t>
            </w:r>
          </w:p>
        </w:tc>
      </w:tr>
      <w:tr w:rsidR="004C571C" w:rsidRPr="00CB605E" w:rsidTr="00603C3E">
        <w:tc>
          <w:tcPr>
            <w:tcW w:w="1668" w:type="dxa"/>
          </w:tcPr>
          <w:p w:rsidR="004C571C" w:rsidRPr="00CB605E" w:rsidRDefault="004C571C" w:rsidP="00603C3E">
            <w:pPr>
              <w:ind w:firstLine="709"/>
              <w:jc w:val="both"/>
              <w:rPr>
                <w:rFonts w:ascii="Times New Roman" w:hAnsi="Times New Roman" w:cs="Times New Roman"/>
                <w:b/>
                <w:sz w:val="32"/>
                <w:szCs w:val="32"/>
              </w:rPr>
            </w:pPr>
            <w:r w:rsidRPr="00CB605E">
              <w:rPr>
                <w:rFonts w:ascii="Times New Roman" w:hAnsi="Times New Roman" w:cs="Times New Roman"/>
                <w:sz w:val="32"/>
                <w:szCs w:val="32"/>
              </w:rPr>
              <w:t>NCLOB</w:t>
            </w:r>
          </w:p>
        </w:tc>
        <w:tc>
          <w:tcPr>
            <w:tcW w:w="7902" w:type="dxa"/>
          </w:tcPr>
          <w:p w:rsidR="004C571C" w:rsidRPr="00CB605E" w:rsidRDefault="004C571C" w:rsidP="00603C3E">
            <w:pPr>
              <w:jc w:val="both"/>
              <w:rPr>
                <w:rFonts w:ascii="Times New Roman" w:hAnsi="Times New Roman" w:cs="Times New Roman"/>
                <w:b/>
                <w:sz w:val="32"/>
                <w:szCs w:val="32"/>
              </w:rPr>
            </w:pPr>
            <w:r w:rsidRPr="00CB605E">
              <w:rPr>
                <w:rFonts w:ascii="Times New Roman" w:hAnsi="Times New Roman" w:cs="Times New Roman"/>
                <w:sz w:val="32"/>
                <w:szCs w:val="32"/>
              </w:rPr>
              <w:t>Национальный символьный большой объект (National Character Set Large Object)</w:t>
            </w:r>
            <w:r>
              <w:rPr>
                <w:rFonts w:ascii="Times New Roman" w:hAnsi="Times New Roman" w:cs="Times New Roman"/>
                <w:sz w:val="32"/>
                <w:szCs w:val="32"/>
              </w:rPr>
              <w:t>.</w:t>
            </w:r>
            <w:r w:rsidRPr="00CB605E">
              <w:rPr>
                <w:rFonts w:ascii="Times New Roman" w:hAnsi="Times New Roman" w:cs="Times New Roman"/>
                <w:sz w:val="32"/>
                <w:szCs w:val="32"/>
              </w:rPr>
              <w:t>Хранит текстовые данные в национальной кодировке.</w:t>
            </w:r>
          </w:p>
        </w:tc>
      </w:tr>
      <w:tr w:rsidR="004C571C" w:rsidRPr="00CB605E" w:rsidTr="00603C3E">
        <w:tc>
          <w:tcPr>
            <w:tcW w:w="1668" w:type="dxa"/>
          </w:tcPr>
          <w:p w:rsidR="004C571C" w:rsidRPr="00CB605E" w:rsidRDefault="004C571C" w:rsidP="00603C3E">
            <w:pPr>
              <w:ind w:firstLine="709"/>
              <w:jc w:val="both"/>
              <w:rPr>
                <w:rFonts w:ascii="Times New Roman" w:hAnsi="Times New Roman" w:cs="Times New Roman"/>
                <w:b/>
                <w:sz w:val="32"/>
                <w:szCs w:val="32"/>
              </w:rPr>
            </w:pPr>
            <w:r w:rsidRPr="00CB605E">
              <w:rPr>
                <w:rFonts w:ascii="Times New Roman" w:hAnsi="Times New Roman" w:cs="Times New Roman"/>
                <w:sz w:val="32"/>
                <w:szCs w:val="32"/>
                <w:lang w:val="en-US"/>
              </w:rPr>
              <w:t>BFILE</w:t>
            </w:r>
          </w:p>
        </w:tc>
        <w:tc>
          <w:tcPr>
            <w:tcW w:w="7902" w:type="dxa"/>
          </w:tcPr>
          <w:p w:rsidR="004C571C" w:rsidRPr="00CB605E" w:rsidRDefault="004C571C" w:rsidP="00603C3E">
            <w:pPr>
              <w:jc w:val="both"/>
              <w:rPr>
                <w:rFonts w:ascii="Times New Roman" w:hAnsi="Times New Roman" w:cs="Times New Roman"/>
                <w:sz w:val="32"/>
                <w:szCs w:val="32"/>
                <w:lang w:val="en-US"/>
              </w:rPr>
            </w:pPr>
            <w:r w:rsidRPr="00CB605E">
              <w:rPr>
                <w:rFonts w:ascii="Times New Roman" w:hAnsi="Times New Roman" w:cs="Times New Roman"/>
                <w:sz w:val="32"/>
                <w:szCs w:val="32"/>
              </w:rPr>
              <w:t>Внешний</w:t>
            </w:r>
            <w:r w:rsidRPr="00CB605E">
              <w:rPr>
                <w:rFonts w:ascii="Times New Roman" w:hAnsi="Times New Roman" w:cs="Times New Roman"/>
                <w:sz w:val="32"/>
                <w:szCs w:val="32"/>
                <w:lang w:val="en-US"/>
              </w:rPr>
              <w:t xml:space="preserve"> </w:t>
            </w:r>
            <w:r w:rsidRPr="00CB605E">
              <w:rPr>
                <w:rFonts w:ascii="Times New Roman" w:hAnsi="Times New Roman" w:cs="Times New Roman"/>
                <w:sz w:val="32"/>
                <w:szCs w:val="32"/>
              </w:rPr>
              <w:t>двоичный</w:t>
            </w:r>
            <w:r w:rsidRPr="00CB605E">
              <w:rPr>
                <w:rFonts w:ascii="Times New Roman" w:hAnsi="Times New Roman" w:cs="Times New Roman"/>
                <w:sz w:val="32"/>
                <w:szCs w:val="32"/>
                <w:lang w:val="en-US"/>
              </w:rPr>
              <w:t xml:space="preserve"> </w:t>
            </w:r>
            <w:r w:rsidRPr="00CB605E">
              <w:rPr>
                <w:rFonts w:ascii="Times New Roman" w:hAnsi="Times New Roman" w:cs="Times New Roman"/>
                <w:sz w:val="32"/>
                <w:szCs w:val="32"/>
              </w:rPr>
              <w:t>файл</w:t>
            </w:r>
            <w:r w:rsidRPr="00CB605E">
              <w:rPr>
                <w:rFonts w:ascii="Times New Roman" w:hAnsi="Times New Roman" w:cs="Times New Roman"/>
                <w:sz w:val="32"/>
                <w:szCs w:val="32"/>
                <w:lang w:val="en-US"/>
              </w:rPr>
              <w:t xml:space="preserve"> (External Binary File)</w:t>
            </w:r>
          </w:p>
          <w:p w:rsidR="004C571C" w:rsidRPr="00CB605E" w:rsidRDefault="004C571C" w:rsidP="00603C3E">
            <w:pPr>
              <w:jc w:val="both"/>
              <w:rPr>
                <w:rFonts w:ascii="Times New Roman" w:hAnsi="Times New Roman" w:cs="Times New Roman"/>
                <w:sz w:val="32"/>
                <w:szCs w:val="32"/>
              </w:rPr>
            </w:pPr>
            <w:r w:rsidRPr="00CB605E">
              <w:rPr>
                <w:rFonts w:ascii="Times New Roman" w:hAnsi="Times New Roman" w:cs="Times New Roman"/>
                <w:sz w:val="32"/>
                <w:szCs w:val="32"/>
              </w:rPr>
              <w:t>Файл хранящийся вне базы данных, как файл операционной системы, но доступный из таблиц БД. BFILEs имеет доступ только для чтения.</w:t>
            </w:r>
          </w:p>
          <w:p w:rsidR="004C571C" w:rsidRPr="00CB605E" w:rsidRDefault="004C571C" w:rsidP="00603C3E">
            <w:pPr>
              <w:jc w:val="both"/>
              <w:rPr>
                <w:rFonts w:ascii="Times New Roman" w:hAnsi="Times New Roman" w:cs="Times New Roman"/>
                <w:sz w:val="32"/>
                <w:szCs w:val="32"/>
              </w:rPr>
            </w:pPr>
            <w:r w:rsidRPr="00CB605E">
              <w:rPr>
                <w:rFonts w:ascii="Times New Roman" w:hAnsi="Times New Roman" w:cs="Times New Roman"/>
                <w:sz w:val="32"/>
                <w:szCs w:val="32"/>
              </w:rPr>
              <w:t>Когда LOB удаляется, Oracle сервер не удаляет сам файл.</w:t>
            </w:r>
          </w:p>
          <w:p w:rsidR="004C571C" w:rsidRPr="00CB605E" w:rsidRDefault="004C571C" w:rsidP="00603C3E">
            <w:pPr>
              <w:jc w:val="both"/>
              <w:rPr>
                <w:rFonts w:ascii="Times New Roman" w:hAnsi="Times New Roman" w:cs="Times New Roman"/>
                <w:b/>
                <w:sz w:val="32"/>
                <w:szCs w:val="32"/>
              </w:rPr>
            </w:pPr>
            <w:r w:rsidRPr="00CB605E">
              <w:rPr>
                <w:rFonts w:ascii="Times New Roman" w:hAnsi="Times New Roman" w:cs="Times New Roman"/>
                <w:sz w:val="32"/>
                <w:szCs w:val="32"/>
              </w:rPr>
              <w:t>BFILE поддерживает только случайное (не последовательное) чтение, не участвует в транзакции.</w:t>
            </w:r>
          </w:p>
        </w:tc>
      </w:tr>
    </w:tbl>
    <w:p w:rsidR="004C571C" w:rsidRPr="00CB605E" w:rsidRDefault="004C571C" w:rsidP="004C571C">
      <w:pPr>
        <w:spacing w:after="0" w:line="240" w:lineRule="auto"/>
        <w:ind w:firstLine="709"/>
        <w:jc w:val="both"/>
        <w:rPr>
          <w:rFonts w:ascii="Times New Roman" w:hAnsi="Times New Roman" w:cs="Times New Roman"/>
          <w:sz w:val="32"/>
          <w:szCs w:val="32"/>
        </w:rPr>
      </w:pPr>
    </w:p>
    <w:p w:rsidR="004C571C" w:rsidRPr="00CB605E" w:rsidRDefault="004C571C" w:rsidP="004C571C">
      <w:pPr>
        <w:spacing w:after="0" w:line="240" w:lineRule="auto"/>
        <w:ind w:firstLine="709"/>
        <w:jc w:val="both"/>
        <w:rPr>
          <w:rFonts w:ascii="Times New Roman" w:hAnsi="Times New Roman" w:cs="Times New Roman"/>
          <w:b/>
          <w:sz w:val="32"/>
          <w:szCs w:val="32"/>
        </w:rPr>
      </w:pPr>
      <w:r w:rsidRPr="00CB605E">
        <w:rPr>
          <w:rFonts w:ascii="Times New Roman" w:hAnsi="Times New Roman" w:cs="Times New Roman"/>
          <w:b/>
          <w:sz w:val="32"/>
          <w:szCs w:val="32"/>
        </w:rPr>
        <w:t xml:space="preserve">Виды LOB. </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Как внутренние, так и внешние большие объекты могут быть использованы как столбцы таблицы, переменные в pl/sql, атрибуты объектов.</w:t>
      </w:r>
    </w:p>
    <w:p w:rsidR="004C571C" w:rsidRPr="00CB605E" w:rsidRDefault="004C571C" w:rsidP="004C571C">
      <w:pPr>
        <w:spacing w:after="0" w:line="240" w:lineRule="auto"/>
        <w:ind w:firstLine="709"/>
        <w:jc w:val="both"/>
        <w:rPr>
          <w:rFonts w:ascii="Times New Roman" w:hAnsi="Times New Roman" w:cs="Times New Roman"/>
          <w:i/>
          <w:sz w:val="32"/>
          <w:szCs w:val="32"/>
        </w:rPr>
      </w:pPr>
    </w:p>
    <w:p w:rsidR="004C571C" w:rsidRPr="00CB605E" w:rsidRDefault="004C571C" w:rsidP="004C571C">
      <w:pPr>
        <w:spacing w:after="0" w:line="240" w:lineRule="auto"/>
        <w:ind w:firstLine="709"/>
        <w:jc w:val="both"/>
        <w:rPr>
          <w:rFonts w:ascii="Times New Roman" w:hAnsi="Times New Roman" w:cs="Times New Roman"/>
          <w:i/>
          <w:sz w:val="32"/>
          <w:szCs w:val="32"/>
        </w:rPr>
      </w:pPr>
      <w:r w:rsidRPr="00CB605E">
        <w:rPr>
          <w:rFonts w:ascii="Times New Roman" w:hAnsi="Times New Roman" w:cs="Times New Roman"/>
          <w:i/>
          <w:sz w:val="32"/>
          <w:szCs w:val="32"/>
        </w:rPr>
        <w:t>Internal LOB</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Внутренние большие объекты - хранятся в табличных пространствах БД, поддерживаются следующие типы данных: BLOB, CLOB, and NCLOB.</w:t>
      </w:r>
    </w:p>
    <w:p w:rsidR="004C571C" w:rsidRPr="00CB605E" w:rsidRDefault="004C571C" w:rsidP="004C571C">
      <w:pPr>
        <w:spacing w:after="0" w:line="240" w:lineRule="auto"/>
        <w:ind w:firstLine="709"/>
        <w:jc w:val="both"/>
        <w:rPr>
          <w:rFonts w:ascii="Times New Roman" w:hAnsi="Times New Roman" w:cs="Times New Roman"/>
          <w:i/>
          <w:sz w:val="32"/>
          <w:szCs w:val="32"/>
        </w:rPr>
      </w:pPr>
      <w:r w:rsidRPr="00CB605E">
        <w:rPr>
          <w:rFonts w:ascii="Times New Roman" w:hAnsi="Times New Roman" w:cs="Times New Roman"/>
          <w:i/>
          <w:sz w:val="32"/>
          <w:szCs w:val="32"/>
        </w:rPr>
        <w:t>Persistent and Temporary LOB</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Внутренние большие объекты могут быть временными или постоянными.</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Постоянные LOB существуют в строках таблицы БД.</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lastRenderedPageBreak/>
        <w:t>Временные LOB создается для использования только в пределах локального приложения.</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Временный экземпляр становится постоянным если его вставить в строку таблицы.</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Свойства Temporary LOB</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w:t>
      </w:r>
      <w:r w:rsidRPr="00CB605E">
        <w:rPr>
          <w:rFonts w:ascii="Times New Roman" w:hAnsi="Times New Roman" w:cs="Times New Roman"/>
          <w:sz w:val="32"/>
          <w:szCs w:val="32"/>
        </w:rPr>
        <w:tab/>
        <w:t>Данные хранятся не в таблице, а во временном табличном пространстве</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w:t>
      </w:r>
      <w:r w:rsidRPr="00CB605E">
        <w:rPr>
          <w:rFonts w:ascii="Times New Roman" w:hAnsi="Times New Roman" w:cs="Times New Roman"/>
          <w:sz w:val="32"/>
          <w:szCs w:val="32"/>
        </w:rPr>
        <w:tab/>
        <w:t>Временные LOB быстрее чем постояннные, так как не генерируется redo и rollback данные</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w:t>
      </w:r>
      <w:r w:rsidRPr="00CB605E">
        <w:rPr>
          <w:rFonts w:ascii="Times New Roman" w:hAnsi="Times New Roman" w:cs="Times New Roman"/>
          <w:sz w:val="32"/>
          <w:szCs w:val="32"/>
        </w:rPr>
        <w:tab/>
        <w:t>Используется только в сесии. По окончанию сесии удаляется</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w:t>
      </w:r>
      <w:r w:rsidRPr="00CB605E">
        <w:rPr>
          <w:rFonts w:ascii="Times New Roman" w:hAnsi="Times New Roman" w:cs="Times New Roman"/>
          <w:sz w:val="32"/>
          <w:szCs w:val="32"/>
        </w:rPr>
        <w:tab/>
        <w:t>Для создания временного LOB используется DBMS_LOB.CREATETEMPORARY</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i/>
          <w:sz w:val="32"/>
          <w:szCs w:val="32"/>
        </w:rPr>
        <w:t>External LOB</w:t>
      </w:r>
      <w:r w:rsidRPr="00CB605E">
        <w:rPr>
          <w:rFonts w:ascii="Times New Roman" w:hAnsi="Times New Roman" w:cs="Times New Roman"/>
          <w:sz w:val="32"/>
          <w:szCs w:val="32"/>
        </w:rPr>
        <w:t>.</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Внешние большие объекты - вид данных, который хранится в файлах операционной системы, вне табличных пространств БД. Используется тип данных – BFILE. BFILE может быть только внешним.</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Использование пакета DBMS_LOB</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DBMS_LOB предоставляет методы манипулирования внутренними и внешними LOBами.</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Методы DBMS_LOB можно условно разделить на два типа mutators и observers:</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w:t>
      </w:r>
      <w:r w:rsidRPr="00CB605E">
        <w:rPr>
          <w:rFonts w:ascii="Times New Roman" w:hAnsi="Times New Roman" w:cs="Times New Roman"/>
          <w:sz w:val="32"/>
          <w:szCs w:val="32"/>
          <w:lang w:val="en-US"/>
        </w:rPr>
        <w:tab/>
        <w:t xml:space="preserve">mutators - </w:t>
      </w:r>
      <w:r w:rsidRPr="00CB605E">
        <w:rPr>
          <w:rFonts w:ascii="Times New Roman" w:hAnsi="Times New Roman" w:cs="Times New Roman"/>
          <w:sz w:val="32"/>
          <w:szCs w:val="32"/>
        </w:rPr>
        <w:t>могут</w:t>
      </w:r>
      <w:r w:rsidRPr="00CB605E">
        <w:rPr>
          <w:rFonts w:ascii="Times New Roman" w:hAnsi="Times New Roman" w:cs="Times New Roman"/>
          <w:sz w:val="32"/>
          <w:szCs w:val="32"/>
          <w:lang w:val="en-US"/>
        </w:rPr>
        <w:t xml:space="preserve"> </w:t>
      </w:r>
      <w:r w:rsidRPr="00CB605E">
        <w:rPr>
          <w:rFonts w:ascii="Times New Roman" w:hAnsi="Times New Roman" w:cs="Times New Roman"/>
          <w:sz w:val="32"/>
          <w:szCs w:val="32"/>
        </w:rPr>
        <w:t>изменять</w:t>
      </w:r>
      <w:r w:rsidRPr="00CB605E">
        <w:rPr>
          <w:rFonts w:ascii="Times New Roman" w:hAnsi="Times New Roman" w:cs="Times New Roman"/>
          <w:sz w:val="32"/>
          <w:szCs w:val="32"/>
          <w:lang w:val="en-US"/>
        </w:rPr>
        <w:t xml:space="preserve"> LOB : APPEND, COPY, ERASE, TRIM, WRITE, FILECLOSE, FILECLOSEALL, and FILEOPEN.</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w:t>
      </w:r>
      <w:r w:rsidRPr="00CB605E">
        <w:rPr>
          <w:rFonts w:ascii="Times New Roman" w:hAnsi="Times New Roman" w:cs="Times New Roman"/>
          <w:sz w:val="32"/>
          <w:szCs w:val="32"/>
          <w:lang w:val="en-US"/>
        </w:rPr>
        <w:tab/>
        <w:t xml:space="preserve">observers - </w:t>
      </w:r>
      <w:r w:rsidRPr="00CB605E">
        <w:rPr>
          <w:rFonts w:ascii="Times New Roman" w:hAnsi="Times New Roman" w:cs="Times New Roman"/>
          <w:sz w:val="32"/>
          <w:szCs w:val="32"/>
        </w:rPr>
        <w:t>могу</w:t>
      </w:r>
      <w:r w:rsidRPr="00CB605E">
        <w:rPr>
          <w:rFonts w:ascii="Times New Roman" w:hAnsi="Times New Roman" w:cs="Times New Roman"/>
          <w:sz w:val="32"/>
          <w:szCs w:val="32"/>
          <w:lang w:val="en-US"/>
        </w:rPr>
        <w:t xml:space="preserve"> </w:t>
      </w:r>
      <w:r w:rsidRPr="00CB605E">
        <w:rPr>
          <w:rFonts w:ascii="Times New Roman" w:hAnsi="Times New Roman" w:cs="Times New Roman"/>
          <w:sz w:val="32"/>
          <w:szCs w:val="32"/>
        </w:rPr>
        <w:t>читать</w:t>
      </w:r>
      <w:r w:rsidRPr="00CB605E">
        <w:rPr>
          <w:rFonts w:ascii="Times New Roman" w:hAnsi="Times New Roman" w:cs="Times New Roman"/>
          <w:sz w:val="32"/>
          <w:szCs w:val="32"/>
          <w:lang w:val="en-US"/>
        </w:rPr>
        <w:t xml:space="preserve"> LOB: COMPARE, FILEGETNAME, INSTR, GETLENGTH, READ, SUBSTR, FILEEXISTS, and FILEISOPEN.</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Для инициализации LOB локаторов используются следующие функции:</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w:t>
      </w:r>
      <w:r w:rsidRPr="00CB605E">
        <w:rPr>
          <w:rFonts w:ascii="Times New Roman" w:hAnsi="Times New Roman" w:cs="Times New Roman"/>
          <w:sz w:val="32"/>
          <w:szCs w:val="32"/>
        </w:rPr>
        <w:tab/>
        <w:t>EMPTY_CLOB() - функция возвращает LOB локатор для CLOB колонки</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w:t>
      </w:r>
      <w:r w:rsidRPr="00CB605E">
        <w:rPr>
          <w:rFonts w:ascii="Times New Roman" w:hAnsi="Times New Roman" w:cs="Times New Roman"/>
          <w:sz w:val="32"/>
          <w:szCs w:val="32"/>
        </w:rPr>
        <w:tab/>
        <w:t>EMPTY_BLOB() - функция возвращает LOB локатор для BLOB колонки</w:t>
      </w:r>
    </w:p>
    <w:p w:rsidR="004C571C" w:rsidRPr="00CB605E" w:rsidRDefault="004C571C" w:rsidP="004C571C">
      <w:pPr>
        <w:spacing w:after="0" w:line="240" w:lineRule="auto"/>
        <w:ind w:firstLine="709"/>
        <w:jc w:val="both"/>
        <w:rPr>
          <w:rFonts w:ascii="Times New Roman" w:hAnsi="Times New Roman" w:cs="Times New Roman"/>
          <w:sz w:val="32"/>
          <w:szCs w:val="32"/>
        </w:rPr>
      </w:pPr>
      <w:r w:rsidRPr="00CB605E">
        <w:rPr>
          <w:rFonts w:ascii="Times New Roman" w:hAnsi="Times New Roman" w:cs="Times New Roman"/>
          <w:sz w:val="32"/>
          <w:szCs w:val="32"/>
        </w:rPr>
        <w:t>CLOB и BLOB колонки, так же могут быть инициализированы с помощью символьной или raw строки, если длина не превышает 4000 байт.</w:t>
      </w:r>
    </w:p>
    <w:p w:rsidR="004C571C" w:rsidRPr="00CB605E" w:rsidRDefault="004C571C" w:rsidP="004C571C">
      <w:pPr>
        <w:spacing w:after="0" w:line="240" w:lineRule="auto"/>
        <w:ind w:firstLine="709"/>
        <w:jc w:val="both"/>
        <w:rPr>
          <w:rFonts w:ascii="Times New Roman" w:hAnsi="Times New Roman" w:cs="Times New Roman"/>
          <w:b/>
          <w:sz w:val="32"/>
          <w:szCs w:val="32"/>
          <w:lang w:val="en-US"/>
        </w:rPr>
      </w:pPr>
      <w:r w:rsidRPr="00CB605E">
        <w:rPr>
          <w:rFonts w:ascii="Times New Roman" w:hAnsi="Times New Roman" w:cs="Times New Roman"/>
          <w:b/>
          <w:sz w:val="32"/>
          <w:szCs w:val="32"/>
        </w:rPr>
        <w:t>Практическая</w:t>
      </w:r>
      <w:r w:rsidRPr="00CB605E">
        <w:rPr>
          <w:rFonts w:ascii="Times New Roman" w:hAnsi="Times New Roman" w:cs="Times New Roman"/>
          <w:b/>
          <w:sz w:val="32"/>
          <w:szCs w:val="32"/>
          <w:lang w:val="en-US"/>
        </w:rPr>
        <w:t xml:space="preserve"> </w:t>
      </w:r>
      <w:r w:rsidRPr="00CB605E">
        <w:rPr>
          <w:rFonts w:ascii="Times New Roman" w:hAnsi="Times New Roman" w:cs="Times New Roman"/>
          <w:b/>
          <w:sz w:val="32"/>
          <w:szCs w:val="32"/>
        </w:rPr>
        <w:t>часть</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lastRenderedPageBreak/>
        <w:tab/>
        <w:t>This section describes how to use audio types with object views. Just as a view is a virtual table, an object view is a virtual object table.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Oracle provides object views as an extension of the basic relational view mechanism. By using object views, you can create virtual object tables -- of either built-in or user-defined types -- from data stored in the columns of relational or object tables in the database.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Object views can offer specialized or restricted access to the data and objects in a database. For example, you might use an object view to provide a version of an employee object table that does not have attributes containing sensitive data or a deletion method. Object views also let you try object-oriented programming without permanently converting your tables. Using object views, you can convert data gradually and transparently from relational tables to object-relational tables.</w:t>
      </w:r>
    </w:p>
    <w:p w:rsidR="004C571C" w:rsidRPr="00CB605E" w:rsidRDefault="004C571C" w:rsidP="004C571C">
      <w:pPr>
        <w:spacing w:after="0" w:line="240" w:lineRule="auto"/>
        <w:ind w:firstLine="709"/>
        <w:jc w:val="both"/>
        <w:rPr>
          <w:rFonts w:ascii="Times New Roman" w:hAnsi="Times New Roman" w:cs="Times New Roman"/>
          <w:b/>
          <w:i/>
          <w:sz w:val="32"/>
          <w:szCs w:val="32"/>
          <w:lang w:val="en-US"/>
        </w:rPr>
      </w:pPr>
      <w:r w:rsidRPr="00CB605E">
        <w:rPr>
          <w:rFonts w:ascii="Times New Roman" w:hAnsi="Times New Roman" w:cs="Times New Roman"/>
          <w:b/>
          <w:i/>
          <w:sz w:val="32"/>
          <w:szCs w:val="32"/>
          <w:lang w:val="en-US"/>
        </w:rPr>
        <w:t>Define a Relational Table Containing No ORDAudio Object</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create table flat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id                NUMBER,</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description       VARCHAR2(4000),</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localData         BLOB,</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srcType           VARCHAR2(4000),</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srcLocation       VARCHAR2(4000),</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srcName           VARCHAR2(4000),</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upDateTime        DATE,</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local             NUMBER,</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format            VARCHAR2(31),</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mimeType          VARCHAR2(4000),</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comments          CLOB,</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encoding          VARCHAR2(256),</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numberOfChannels  NUMBER,</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samplingRate      NUMBER,</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sampleSize        NUMBER,</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compressionType   VARCHAR2(4000),</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audioDuration     NUMBER,</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Store audio data as SecureFiles LOBs.</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LOB(localData) STORE AS SECUREFILE;</w:t>
      </w:r>
    </w:p>
    <w:p w:rsidR="004C571C" w:rsidRPr="00CB605E" w:rsidRDefault="004C571C" w:rsidP="004C571C">
      <w:pPr>
        <w:spacing w:after="0" w:line="240" w:lineRule="auto"/>
        <w:ind w:firstLine="709"/>
        <w:jc w:val="both"/>
        <w:rPr>
          <w:rFonts w:ascii="Times New Roman" w:hAnsi="Times New Roman" w:cs="Times New Roman"/>
          <w:b/>
          <w:i/>
          <w:sz w:val="32"/>
          <w:szCs w:val="32"/>
          <w:lang w:val="en-US"/>
        </w:rPr>
      </w:pPr>
      <w:r w:rsidRPr="00CB605E">
        <w:rPr>
          <w:rFonts w:ascii="Times New Roman" w:hAnsi="Times New Roman" w:cs="Times New Roman"/>
          <w:b/>
          <w:i/>
          <w:sz w:val="32"/>
          <w:szCs w:val="32"/>
          <w:lang w:val="en-US"/>
        </w:rPr>
        <w:lastRenderedPageBreak/>
        <w:t>Define an Object View Containing an ORDAudio Object and Relational Columns</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create or replace view object_audio_v as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select</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id,</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ORDSYS.ORDAudio(T.description,</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ORDSYS.ORDSource(</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T.localData, T.srctype, T.srcLocation, T.srcName, T.updateTime,</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T.local),</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T.format,</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T.mimeType,</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T.comments,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T.encoding,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T.numberOfChannels,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T.samplingRate,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T.sampleSize,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T.compressionType, </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T.audioDuration)</w:t>
      </w:r>
    </w:p>
    <w:p w:rsidR="004C571C" w:rsidRPr="00CB605E" w:rsidRDefault="004C571C" w:rsidP="004C571C">
      <w:pPr>
        <w:spacing w:after="0" w:line="240" w:lineRule="auto"/>
        <w:ind w:firstLine="709"/>
        <w:jc w:val="both"/>
        <w:rPr>
          <w:rFonts w:ascii="Times New Roman" w:hAnsi="Times New Roman" w:cs="Times New Roman"/>
          <w:i/>
          <w:sz w:val="32"/>
          <w:szCs w:val="32"/>
          <w:lang w:val="en-US"/>
        </w:rPr>
      </w:pPr>
      <w:r w:rsidRPr="00CB605E">
        <w:rPr>
          <w:rFonts w:ascii="Times New Roman" w:hAnsi="Times New Roman" w:cs="Times New Roman"/>
          <w:i/>
          <w:sz w:val="32"/>
          <w:szCs w:val="32"/>
          <w:lang w:val="en-US"/>
        </w:rPr>
        <w:t xml:space="preserve">   from flat 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Object views provide the flexibility of looking at the same relational or object data in more than one way. Therefore, you can use different in-memory object representations for different applications without changing the way you store the data in the database.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Create and Populate the soundtable Table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The create_soundtable.sql script creates and populates the soundtable table. This table contains a BLOB column; it is created to demonstrate how to populate a table with an Oracle Multimedia ORDAudio column from a table with a BLOB column.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This script creates the soundtable table, inserts a row with an empty BLOB, loads the BLOB with audio data, and then checks the length of the BLOB data. You can replace the name of the data file in the create_soundtable.sql script with the name of the data file you plan to use.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Before running this script, ensure that you have the CREATE TABLE privilege.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create_soundtable.sql</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Create the soundtable table. This table is used ONLY to show</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how to copy data from a BLOB column to an ORDAudio column.</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lastRenderedPageBreak/>
        <w: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Insert a row into the table with an empty BLOB.</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Load the row with BLOB data by pointing to the audio file to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be loaded from the directory specified using the BFILE data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type.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Close the files and commit the transaction.</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Check the length of the BLOB loaded. Is the length</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what you are expecting?</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SET SERVEROUTPUT ON;</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CREATE TABLE soundtable ( id number,</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sound BLOB default EMPTY_BLOB()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Store audio data as SecureFiles LOBs.</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LOB(sound) STORE AS SECUREFILE;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INSERT INTO soundtable(id, sound) VALUES (1, EMPTY_BLOB());</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COMMIT;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DECLARE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f_lob BFILE := BFILENAME('MEDIA_DIR','aud1.wav');</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b_lob BLOB;</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length INTEGER;</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BEGIN</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SELECT sound INTO b_lob FROM soundtable WHERE id=1 FOR UPDATE;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 Open the LOBs.</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dbms_lob.open(f_lob, dbms_lob.file_readonly);</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dbms_lob.open(b_lob, dbms_lob.lob_readwrite);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 Populate the BLOB from the 'aud1.wav' file in the BFILE.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dbms_lob.loadfromfile (b_lob, f_lob, dbms_lob.getlength(f_lob));</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lastRenderedPageBreak/>
        <w:t xml:space="preserve">  -- Close the LOBs.</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dbms_lob.close(b_lob);</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dbms_lob.close(f_lob);</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COMMIT;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 Check the length of the LOB.</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SELECT dbms_lob.getlength(t.sound) INTO length FROM soundtable t WHERE id = 1;</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DBMS_OUTPUT.PUT_LINE('The length is '|| length);</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END;</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Create the audio_table Table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The create_audtable.sql script creates the audio_table table with the two columns id and audio. The audio column is defined as type ORDAudio. </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Before running this script, ensure that you have the CREATE TABLE privilege.</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create_audtable.sql</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CREATE TABLE audio_table ( id NUMBER,</w:t>
      </w:r>
    </w:p>
    <w:p w:rsidR="004C571C" w:rsidRPr="00CB605E"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 xml:space="preserve">                       audio ORDAudio )</w:t>
      </w:r>
    </w:p>
    <w:p w:rsidR="004C571C" w:rsidRDefault="004C571C" w:rsidP="004C571C">
      <w:pPr>
        <w:spacing w:after="0" w:line="240" w:lineRule="auto"/>
        <w:ind w:firstLine="709"/>
        <w:jc w:val="both"/>
        <w:rPr>
          <w:rFonts w:ascii="Times New Roman" w:hAnsi="Times New Roman" w:cs="Times New Roman"/>
          <w:sz w:val="32"/>
          <w:szCs w:val="32"/>
          <w:lang w:val="en-US"/>
        </w:rPr>
      </w:pPr>
      <w:r w:rsidRPr="00CB605E">
        <w:rPr>
          <w:rFonts w:ascii="Times New Roman" w:hAnsi="Times New Roman" w:cs="Times New Roman"/>
          <w:sz w:val="32"/>
          <w:szCs w:val="32"/>
          <w:lang w:val="en-US"/>
        </w:rPr>
        <w:t>LOB(audio.source.localData) STORE AS SECUREFILE;</w:t>
      </w:r>
    </w:p>
    <w:p w:rsidR="004C571C" w:rsidRPr="007D1959" w:rsidRDefault="004C571C" w:rsidP="004C571C">
      <w:pPr>
        <w:spacing w:after="0" w:line="240" w:lineRule="auto"/>
        <w:ind w:firstLine="709"/>
        <w:jc w:val="both"/>
        <w:rPr>
          <w:rFonts w:ascii="Times New Roman" w:hAnsi="Times New Roman" w:cs="Times New Roman"/>
          <w:b/>
          <w:sz w:val="32"/>
          <w:szCs w:val="32"/>
          <w:lang w:val="en-US"/>
        </w:rPr>
      </w:pPr>
    </w:p>
    <w:p w:rsidR="004C571C" w:rsidRDefault="004C571C" w:rsidP="004C571C">
      <w:pPr>
        <w:spacing w:after="0" w:line="240" w:lineRule="auto"/>
        <w:ind w:firstLine="709"/>
        <w:jc w:val="both"/>
        <w:rPr>
          <w:rFonts w:ascii="Times New Roman" w:hAnsi="Times New Roman" w:cs="Times New Roman"/>
          <w:sz w:val="32"/>
          <w:szCs w:val="32"/>
        </w:rPr>
      </w:pPr>
      <w:r w:rsidRPr="000D6EAD">
        <w:rPr>
          <w:rFonts w:ascii="Times New Roman" w:hAnsi="Times New Roman" w:cs="Times New Roman"/>
          <w:b/>
          <w:sz w:val="32"/>
          <w:szCs w:val="32"/>
        </w:rPr>
        <w:t>Задание</w:t>
      </w:r>
      <w:r>
        <w:rPr>
          <w:rFonts w:ascii="Times New Roman" w:hAnsi="Times New Roman" w:cs="Times New Roman"/>
          <w:sz w:val="32"/>
          <w:szCs w:val="32"/>
        </w:rPr>
        <w:t xml:space="preserve">: Выполнить заполнение СУБД </w:t>
      </w:r>
      <w:r>
        <w:rPr>
          <w:rFonts w:ascii="Times New Roman" w:hAnsi="Times New Roman" w:cs="Times New Roman"/>
          <w:sz w:val="32"/>
          <w:szCs w:val="32"/>
          <w:lang w:val="en-US"/>
        </w:rPr>
        <w:t>Oracle</w:t>
      </w:r>
      <w:r>
        <w:rPr>
          <w:rFonts w:ascii="Times New Roman" w:hAnsi="Times New Roman" w:cs="Times New Roman"/>
          <w:sz w:val="32"/>
          <w:szCs w:val="32"/>
        </w:rPr>
        <w:t xml:space="preserve"> звуковыми и видеофайлами. Оформить отчет.</w:t>
      </w:r>
    </w:p>
    <w:p w:rsidR="004C571C" w:rsidRDefault="004C571C" w:rsidP="004C571C">
      <w:pPr>
        <w:spacing w:after="0" w:line="240" w:lineRule="auto"/>
        <w:ind w:firstLine="709"/>
        <w:jc w:val="both"/>
        <w:rPr>
          <w:rFonts w:ascii="Times New Roman" w:hAnsi="Times New Roman" w:cs="Times New Roman"/>
          <w:sz w:val="32"/>
          <w:szCs w:val="32"/>
        </w:rPr>
      </w:pPr>
    </w:p>
    <w:p w:rsidR="004C571C" w:rsidRPr="000D6EAD" w:rsidRDefault="004C571C" w:rsidP="004C571C">
      <w:pPr>
        <w:spacing w:after="0" w:line="240" w:lineRule="auto"/>
        <w:ind w:firstLine="709"/>
        <w:jc w:val="both"/>
        <w:rPr>
          <w:rFonts w:ascii="Times New Roman" w:hAnsi="Times New Roman" w:cs="Times New Roman"/>
          <w:b/>
          <w:sz w:val="32"/>
          <w:szCs w:val="32"/>
        </w:rPr>
      </w:pPr>
      <w:r w:rsidRPr="000D6EAD">
        <w:rPr>
          <w:rFonts w:ascii="Times New Roman" w:hAnsi="Times New Roman" w:cs="Times New Roman"/>
          <w:b/>
          <w:sz w:val="32"/>
          <w:szCs w:val="32"/>
        </w:rPr>
        <w:t>Контрольные вопросы.</w:t>
      </w:r>
    </w:p>
    <w:p w:rsidR="0025523B" w:rsidRDefault="004C571C" w:rsidP="004C571C">
      <w:r>
        <w:rPr>
          <w:rFonts w:ascii="Times New Roman" w:hAnsi="Times New Roman" w:cs="Times New Roman"/>
          <w:sz w:val="32"/>
          <w:szCs w:val="32"/>
        </w:rPr>
        <w:t>Опишите процедуру заполнения базы данных мультимедийными данными.</w:t>
      </w:r>
      <w:bookmarkStart w:id="0" w:name="_GoBack"/>
      <w:bookmarkEnd w:id="0"/>
    </w:p>
    <w:sectPr w:rsidR="00255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1C"/>
    <w:rsid w:val="0025523B"/>
    <w:rsid w:val="004C5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B4137-03C0-4CF4-AEFA-2C809D32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71C"/>
    <w:pPr>
      <w:spacing w:before="0" w:after="200"/>
      <w:jc w:val="left"/>
    </w:pPr>
    <w:rPr>
      <w:rFonts w:asciiTheme="minorHAnsi" w:eastAsiaTheme="minorEastAsia" w:hAnsiTheme="minorHAnsi"/>
      <w:sz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571C"/>
    <w:pPr>
      <w:spacing w:before="0" w:after="0" w:line="240" w:lineRule="auto"/>
      <w:jc w:val="left"/>
    </w:pPr>
    <w:rPr>
      <w:rFonts w:asciiTheme="minorHAnsi" w:eastAsiaTheme="minorEastAsia" w:hAnsiTheme="minorHAnsi"/>
      <w:sz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1308</Words>
  <Characters>7460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SHAXNOZA</dc:creator>
  <cp:keywords/>
  <dc:description/>
  <cp:lastModifiedBy>SHAXNOZA</cp:lastModifiedBy>
  <cp:revision>1</cp:revision>
  <dcterms:created xsi:type="dcterms:W3CDTF">2021-05-24T12:33:00Z</dcterms:created>
  <dcterms:modified xsi:type="dcterms:W3CDTF">2021-05-24T12:33:00Z</dcterms:modified>
</cp:coreProperties>
</file>