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3C8" w:rsidRDefault="00A1198E" w:rsidP="00A1198E">
      <w:pPr>
        <w:rPr>
          <w:rFonts w:ascii="ＭＳ ゴシック" w:eastAsia="ＭＳ ゴシック" w:hAnsi="ＭＳ ゴシック"/>
        </w:rPr>
      </w:pPr>
      <w:r>
        <w:rPr>
          <w:rFonts w:ascii="ＭＳ ゴシック" w:eastAsia="ＭＳ ゴシック" w:hAnsi="ＭＳ ゴシック" w:hint="eastAsia"/>
        </w:rPr>
        <w:t>[　心地よい朝の目覚め用　音楽・音　]　　　　　　　　　　　　 「音について 」                                                      　　　１（周波数）音は物が振動することで生まれます。ギターやバイオリンの弦が振動し、往復運動を繰り返すことから音は生まれ、その往復運動１周期分を１サイクルとし、１秒ごとの往復運動の数を周波数と呼びます。周波数はヘルツ（Hz) という単位で表され、1ヘルツは１秒ごとに１回振動する音</w:t>
      </w:r>
      <w:bookmarkStart w:id="0" w:name="_GoBack"/>
      <w:bookmarkEnd w:id="0"/>
      <w:r>
        <w:rPr>
          <w:rFonts w:ascii="ＭＳ ゴシック" w:eastAsia="ＭＳ ゴシック" w:hAnsi="ＭＳ ゴシック" w:hint="eastAsia"/>
        </w:rPr>
        <w:t>です。２（可聴帯域）自然界にある音は１ヘルツから数百万ヘルツまでかなり広い帯域に存在するといわれていますが、私たち人間には２０ヘルツから２万ヘルツまでの限られた帯域の振動しか「音」として感じ取ることができません。子供たちは２万ヘルツ以上の音を聞くことができる場合があるようですが、高い周波数帯域の可聴領域の限界は年齢とともに下がり、老齢になると１万ヘルツ以上の音はだんだん聞こえなくなってきます。また２０ヘルツ以下の音は耳では聞こえませんが、身体で空気の震えとして感じる場合もあります。犬や猫など動物たちの可聴領域は広く、イルカやこうもりなどは２０万ヘルツの音まで感知することができるといわれています。そして人間がいちばん聞き取りやすいのは５００ヘルツから４０００ヘルツの周波数帯域の音です。(今回の目覚め用の音はこの帯域で再生されることを前提に制作されています。３（音波）ギターの弦が振動すると接する空気に圧力の高いところと低いところが生まれ、この空気の疎密は周りに広がります。この空気の疎密は波として空気中を伝わり、さざ波のように広がっていきます。これが音波ですが、音波の頂点から頂点までの長さ、波長は周波数が低いほど長く、周波数が高いほど短くなります。音波は空気、水、金属、木、骨など、どんなの媒体の中も波として伝わりますが、媒体によって伝わるスピードが変わります。空気中では毎秒約３４０mのスピードで進みますが、水の中では毎秒約１５００mと早くなります。また骨や金属など個体の中では音速は毎秒約５０００mともっと早くなります。身体の７０％が水分の人体の中では音が早く伝わることは、音でリラクセーションやヒーリングをおこなう上で重要な意味を持ちます。４（音量）音の大きさは振動している空気の量によって変わります。空気の振動が少なければ、小さな音であり、大きくまた激しく動けば大きな音が発生します。音の大きさ、音量は音の波の高さ、振幅として表すことができます。またこの音量はデシベル（ｄＢ）という単位で表現されます。一般的な会話の音量は約６０デシベルであり、オーケストラの大きな音は約８０から９０デシベル、クラブやデイスコでの大きな音は１００デシベルにもなります。また２０デシベル以下の音はほとんど聞きとることができません。人が心地よく感じる音の大きさは５０～６０デシベルの音量といえるでしょう。５（音を聞く仕組み）人間の耳の機能は音を聞くだけのものではないようです。頭の位置や動き、平衡感覚や運動感覚も耳の機能に支えられています。耳介（じかい）は音波を集める役目をします。集められた音はゆるやかなカーブを描く外耳道に送り込まれ、外耳道の末端にある鼓膜を振動させます。鼓膜の大きさはわずか１０Ｘ８ミリほどです。振動する空気は音波の周波数（ピッチ）と音量（振幅）に合わせ鼓膜を振動させます。ここまでは音は空気の振動です。この振動は中耳の３個の耳小骨（じしょうこつ）とまとめて呼ばれるつち骨、きぬた骨、あぶみ骨を次々に伝わります。そしてこのはたらきで振動の幅はおよそ２０倍に拡大され、内耳のかたつむりのような形の蝸牛とよばれる器官に伝えられます。この蝸牛はリンパ液で満たされており、頭の奥深いところ、ちょうど目の後ろに位置しており、非常に敏感な器官です。この中にこるち器と呼ばれる聴覚器があり、ここでは音は液体の中を伝えられていきます。リンパ液に伝わった物理的振動はこるち器の中の神経細胞を刺激し、電気信号である神経インパルスになり、聴神経を伝わって延髄、脳幹を通って大脳の聴覚野に到達します。脳の聴覚野でその信号を振り分け分析し、ストックしてある音の</w:t>
      </w:r>
      <w:r>
        <w:rPr>
          <w:rFonts w:ascii="ＭＳ ゴシック" w:eastAsia="ＭＳ ゴシック" w:hAnsi="ＭＳ ゴシック" w:hint="eastAsia"/>
        </w:rPr>
        <w:lastRenderedPageBreak/>
        <w:t>記憶と比べ音を理解し音として認識されます。このプロセスのほとんどは潜在意識下でなされ、潜在意識が重要だと判断した音は注意を引くべく浮上します。そして音として聞こえるのです。６（聴覚と精神の発達）私たち人間は受胎から数週間で、子宮の中で耳ができ始めます。４か月半ごろになると、耳は完成して機能するようになります。胎児期の半分ものあいだ、赤ちゃんは音を聞いて育っているわけで、特に母親の心臓の音は２４時間いつも聞こえている音であり、この安定した母親の心音は胎児を安心させる要素にもなっています。また胎児は外界からくる音にも反応を示します。特に音楽への反応は顕著であります。胎教ということばがありますが、胎児期によい音楽を沢山聞かせることは人間の人格形成に非常にいい影響があることが明らかになりつつあります。そして科学的研究によって、誕生後の数か月間の聴覚体験は非常に重要であることがわかってきました。生後数週間もたつと、乳児は音が聞こえるたびに瞳を動かし、音源の位置を確かめようとします。乳児期に聞く音も、音は脳の聴覚メモリーバンクに蓄えられ、それが肉体、精神の発達や後の知的発育の基盤となることも明らかにされています。７（心音の記憶）母の胎内で生命が誕生して、まず最初に聞く音が母の心音です。胎内にいる約５か月間ずっと聞き続けています。この期間、胎児は母のヘソの緒から自動的に栄養を受けとり、酸素があたえられ、温度は一定に保たれ、すばらしく安定した環境が維持されおり、胎児は外界から守られている状態です。心地よいこの環境の中で聞き続けている母の心音は、心地よい安心できる音として胎児の潜在意識にある聴覚メモリーバンクに蓄えられていきます。ところが出生後はその安定したリズムの心音が聞こえなくなり、安定したリズムのない不安定な音の世界に放り出されてしまいます。音は記憶と結びついており、出生後も安定した心音を録音し、その音を聞くと子宮の中の体験をよみがえらせ安心することが実験により確かめられています。「コーネル大学小児心理学教授リー・ソールク博士 ＆ ヨーク州立大学アップステート医学センター小児科教授リット・ガードナー教授」また安定した正常な大人の心音（１分間に７２心拍）を聞くと新生児は心をやすらげ、泣いている時間がすくなくなるのですが、不安定で早いリズムの心音（１分間に１２８心拍）を聞いた新生児は眠れなくなり、泣いた状態を続け、おまけにその後の成長に大きな影響を与えることがわかりました。　潜在意識に蓄えられているこの記憶は大人になってからも同じように反応をしめします。安定した心音に似た、一定間隔の音を繰り返し聞くと、人は、心がやすらぎ、緊張がほぐれるようです。またその音を振動として身体に響かせるとさらに身体の緊張がほぐれ高いリラクセーション効果があることが実験によって明らかになってきました。ヒーリングやリラクセーションを目的とする音楽の基本はまずこのリズムがゆったりして、安定していることが基本です。</w:t>
      </w:r>
    </w:p>
    <w:p w:rsidR="00A1198E" w:rsidRDefault="00A1198E" w:rsidP="00A1198E">
      <w:pPr>
        <w:rPr>
          <w:rFonts w:ascii="ＭＳ ゴシック" w:eastAsia="ＭＳ ゴシック" w:hAnsi="ＭＳ ゴシック"/>
        </w:rPr>
      </w:pPr>
      <w:r>
        <w:rPr>
          <w:rFonts w:ascii="ＭＳ ゴシック" w:eastAsia="ＭＳ ゴシック" w:hAnsi="ＭＳ ゴシック" w:hint="eastAsia"/>
        </w:rPr>
        <w:t>8 音とゆらぎ「癒しの音楽/木下栄蔵・亀井栄治著」より抜粋</w:t>
      </w:r>
    </w:p>
    <w:p w:rsidR="00A1198E" w:rsidRPr="00A1198E" w:rsidRDefault="00A1198E"/>
    <w:sectPr w:rsidR="00A1198E" w:rsidRPr="00A1198E" w:rsidSect="002A584C">
      <w:pgSz w:w="11906" w:h="16838"/>
      <w:pgMar w:top="1474" w:right="1304" w:bottom="1701"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15A2" w:rsidRDefault="006815A2" w:rsidP="00A1198E">
      <w:r>
        <w:separator/>
      </w:r>
    </w:p>
  </w:endnote>
  <w:endnote w:type="continuationSeparator" w:id="0">
    <w:p w:rsidR="006815A2" w:rsidRDefault="006815A2" w:rsidP="00A11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Mincho">
    <w:altName w:val="明朝"/>
    <w:panose1 w:val="02020609040305080305"/>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15A2" w:rsidRDefault="006815A2" w:rsidP="00A1198E">
      <w:r>
        <w:separator/>
      </w:r>
    </w:p>
  </w:footnote>
  <w:footnote w:type="continuationSeparator" w:id="0">
    <w:p w:rsidR="006815A2" w:rsidRDefault="006815A2" w:rsidP="00A119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598"/>
    <w:rsid w:val="000153C8"/>
    <w:rsid w:val="002A584C"/>
    <w:rsid w:val="006815A2"/>
    <w:rsid w:val="00A1198E"/>
    <w:rsid w:val="00B87598"/>
    <w:rsid w:val="00C838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5:chartTrackingRefBased/>
  <w15:docId w15:val="{99F9E518-A3A7-4CBF-A1CE-B56519DF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198E"/>
    <w:pPr>
      <w:tabs>
        <w:tab w:val="center" w:pos="4252"/>
        <w:tab w:val="right" w:pos="8504"/>
      </w:tabs>
      <w:snapToGrid w:val="0"/>
    </w:pPr>
  </w:style>
  <w:style w:type="character" w:customStyle="1" w:styleId="a4">
    <w:name w:val="ヘッダー (文字)"/>
    <w:basedOn w:val="a0"/>
    <w:link w:val="a3"/>
    <w:uiPriority w:val="99"/>
    <w:rsid w:val="00A1198E"/>
  </w:style>
  <w:style w:type="paragraph" w:styleId="a5">
    <w:name w:val="footer"/>
    <w:basedOn w:val="a"/>
    <w:link w:val="a6"/>
    <w:uiPriority w:val="99"/>
    <w:unhideWhenUsed/>
    <w:rsid w:val="00A1198E"/>
    <w:pPr>
      <w:tabs>
        <w:tab w:val="center" w:pos="4252"/>
        <w:tab w:val="right" w:pos="8504"/>
      </w:tabs>
      <w:snapToGrid w:val="0"/>
    </w:pPr>
  </w:style>
  <w:style w:type="character" w:customStyle="1" w:styleId="a6">
    <w:name w:val="フッター (文字)"/>
    <w:basedOn w:val="a0"/>
    <w:link w:val="a5"/>
    <w:uiPriority w:val="99"/>
    <w:rsid w:val="00A1198E"/>
  </w:style>
  <w:style w:type="paragraph" w:customStyle="1" w:styleId="1">
    <w:name w:val="書式なし1"/>
    <w:basedOn w:val="a"/>
    <w:rsid w:val="00A1198E"/>
    <w:pPr>
      <w:adjustRightInd w:val="0"/>
    </w:pPr>
    <w:rPr>
      <w:rFonts w:ascii="ＭＳ 明朝" w:eastAsia="Mincho" w:hAnsi="Courier New"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25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455</Words>
  <Characters>2594</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nina-kita</dc:creator>
  <cp:keywords/>
  <dc:description/>
  <cp:lastModifiedBy>nina-kita</cp:lastModifiedBy>
  <cp:revision>3</cp:revision>
  <dcterms:created xsi:type="dcterms:W3CDTF">2018-06-19T00:48:00Z</dcterms:created>
  <dcterms:modified xsi:type="dcterms:W3CDTF">2020-05-10T06:17:00Z</dcterms:modified>
</cp:coreProperties>
</file>