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FB6" w:rsidRPr="008355FF" w:rsidRDefault="008355FF" w:rsidP="008355FF">
      <w:pPr>
        <w:suppressAutoHyphens w:val="0"/>
        <w:kinsoku/>
        <w:wordWrap/>
        <w:overflowPunct/>
        <w:autoSpaceDE/>
        <w:autoSpaceDN/>
        <w:adjustRightInd/>
        <w:ind w:firstLineChars="100" w:firstLine="221"/>
        <w:jc w:val="both"/>
        <w:textAlignment w:val="auto"/>
        <w:rPr>
          <w:rFonts w:asciiTheme="majorEastAsia" w:eastAsiaTheme="majorEastAsia" w:hAnsiTheme="majorEastAsia" w:cs="Times New Roman"/>
          <w:b/>
          <w:kern w:val="2"/>
        </w:rPr>
      </w:pPr>
      <w:r w:rsidRPr="008355FF">
        <w:rPr>
          <w:rFonts w:asciiTheme="majorEastAsia" w:eastAsiaTheme="majorEastAsia" w:hAnsiTheme="majorEastAsia" w:cs="ＭＳ Ｐ明朝" w:hint="eastAsia"/>
          <w:b/>
          <w:kern w:val="2"/>
        </w:rPr>
        <w:t>１　音は波動</w:t>
      </w:r>
    </w:p>
    <w:p w:rsidR="00546FB6" w:rsidRPr="008355FF" w:rsidRDefault="00546FB6" w:rsidP="008355FF">
      <w:pPr>
        <w:suppressAutoHyphens w:val="0"/>
        <w:kinsoku/>
        <w:wordWrap/>
        <w:overflowPunct/>
        <w:autoSpaceDE/>
        <w:autoSpaceDN/>
        <w:adjustRightInd/>
        <w:jc w:val="both"/>
        <w:textAlignment w:val="auto"/>
        <w:rPr>
          <w:rFonts w:asciiTheme="majorEastAsia" w:eastAsiaTheme="majorEastAsia" w:hAnsiTheme="majorEastAsia" w:cs="ＭＳ Ｐ明朝" w:hint="eastAsia"/>
          <w:kern w:val="2"/>
        </w:rPr>
      </w:pPr>
      <w:r w:rsidRPr="008355FF">
        <w:rPr>
          <w:rFonts w:asciiTheme="majorEastAsia" w:eastAsiaTheme="majorEastAsia" w:hAnsiTheme="majorEastAsia" w:cs="ＭＳ Ｐ明朝" w:hint="eastAsia"/>
          <w:kern w:val="2"/>
        </w:rPr>
        <w:t xml:space="preserve">　　音は人の心と体に影響を与える潜在力を秘めて</w:t>
      </w:r>
      <w:r w:rsidR="008355FF" w:rsidRPr="008355FF">
        <w:rPr>
          <w:rFonts w:asciiTheme="majorEastAsia" w:eastAsiaTheme="majorEastAsia" w:hAnsiTheme="majorEastAsia" w:cs="ＭＳ Ｐ明朝" w:hint="eastAsia"/>
          <w:kern w:val="2"/>
        </w:rPr>
        <w:t>います。音</w:t>
      </w:r>
      <w:r w:rsidRPr="008355FF">
        <w:rPr>
          <w:rFonts w:asciiTheme="majorEastAsia" w:eastAsiaTheme="majorEastAsia" w:hAnsiTheme="majorEastAsia" w:cs="ＭＳ Ｐ明朝" w:hint="eastAsia"/>
          <w:kern w:val="2"/>
        </w:rPr>
        <w:t>の正体は物理的に振動する波動で</w:t>
      </w:r>
      <w:r w:rsidR="008355FF" w:rsidRPr="008355FF">
        <w:rPr>
          <w:rFonts w:asciiTheme="majorEastAsia" w:eastAsiaTheme="majorEastAsia" w:hAnsiTheme="majorEastAsia" w:cs="ＭＳ Ｐ明朝" w:hint="eastAsia"/>
          <w:kern w:val="2"/>
        </w:rPr>
        <w:t>す</w:t>
      </w:r>
      <w:r w:rsidRPr="008355FF">
        <w:rPr>
          <w:rFonts w:asciiTheme="majorEastAsia" w:eastAsiaTheme="majorEastAsia" w:hAnsiTheme="majorEastAsia" w:cs="ＭＳ Ｐ明朝" w:hint="eastAsia"/>
          <w:kern w:val="2"/>
        </w:rPr>
        <w:t>。</w:t>
      </w:r>
      <w:r w:rsidRPr="008355FF">
        <w:rPr>
          <w:rFonts w:asciiTheme="majorEastAsia" w:eastAsiaTheme="majorEastAsia" w:hAnsiTheme="majorEastAsia" w:cs="Times New Roman" w:hint="eastAsia"/>
          <w:color w:val="auto"/>
          <w:kern w:val="2"/>
        </w:rPr>
        <w:t>ラジオやテレビに利用される電波</w:t>
      </w:r>
      <w:r w:rsidRPr="008355FF">
        <w:rPr>
          <w:rFonts w:asciiTheme="majorEastAsia" w:eastAsiaTheme="majorEastAsia" w:hAnsiTheme="majorEastAsia" w:cs="ＭＳ Ｐ明朝" w:hint="eastAsia"/>
          <w:kern w:val="2"/>
        </w:rPr>
        <w:t>、色彩の光、紫外線、Ｘ線なども波動で</w:t>
      </w:r>
      <w:r w:rsidR="008355FF">
        <w:rPr>
          <w:rFonts w:asciiTheme="majorEastAsia" w:eastAsiaTheme="majorEastAsia" w:hAnsiTheme="majorEastAsia" w:cs="ＭＳ Ｐ明朝" w:hint="eastAsia"/>
          <w:kern w:val="2"/>
        </w:rPr>
        <w:t>すが</w:t>
      </w:r>
      <w:r w:rsidR="008355FF" w:rsidRPr="008355FF">
        <w:rPr>
          <w:rFonts w:asciiTheme="majorEastAsia" w:eastAsiaTheme="majorEastAsia" w:hAnsiTheme="majorEastAsia" w:cs="ＭＳ Ｐ明朝" w:hint="eastAsia"/>
          <w:kern w:val="2"/>
        </w:rPr>
        <w:t>、</w:t>
      </w:r>
      <w:r w:rsidRPr="008355FF">
        <w:rPr>
          <w:rFonts w:asciiTheme="majorEastAsia" w:eastAsiaTheme="majorEastAsia" w:hAnsiTheme="majorEastAsia" w:cs="ＭＳ Ｐ明朝" w:hint="eastAsia"/>
          <w:kern w:val="2"/>
        </w:rPr>
        <w:t>音は光、電波と比べ波動の中では一番ゆっくりとした周波数で振動し</w:t>
      </w:r>
      <w:r w:rsidR="008355FF">
        <w:rPr>
          <w:rFonts w:asciiTheme="majorEastAsia" w:eastAsiaTheme="majorEastAsia" w:hAnsiTheme="majorEastAsia" w:cs="ＭＳ Ｐ明朝" w:hint="eastAsia"/>
          <w:kern w:val="2"/>
        </w:rPr>
        <w:t>ています。</w:t>
      </w:r>
      <w:r w:rsidRPr="008355FF">
        <w:rPr>
          <w:rFonts w:asciiTheme="majorEastAsia" w:eastAsiaTheme="majorEastAsia" w:hAnsiTheme="majorEastAsia" w:cs="ＭＳ Ｐ明朝" w:hint="eastAsia"/>
          <w:kern w:val="2"/>
        </w:rPr>
        <w:t>空気や水や固体の中を波として伝わ</w:t>
      </w:r>
      <w:r w:rsidR="008355FF" w:rsidRPr="008355FF">
        <w:rPr>
          <w:rFonts w:asciiTheme="majorEastAsia" w:eastAsiaTheme="majorEastAsia" w:hAnsiTheme="majorEastAsia" w:cs="ＭＳ Ｐ明朝" w:hint="eastAsia"/>
          <w:kern w:val="2"/>
        </w:rPr>
        <w:t>り</w:t>
      </w:r>
      <w:r w:rsidR="008355FF">
        <w:rPr>
          <w:rFonts w:asciiTheme="majorEastAsia" w:eastAsiaTheme="majorEastAsia" w:hAnsiTheme="majorEastAsia" w:cs="ＭＳ Ｐ明朝" w:hint="eastAsia"/>
          <w:kern w:val="2"/>
        </w:rPr>
        <w:t>、</w:t>
      </w:r>
      <w:r w:rsidRPr="008355FF">
        <w:rPr>
          <w:rFonts w:asciiTheme="majorEastAsia" w:eastAsiaTheme="majorEastAsia" w:hAnsiTheme="majorEastAsia" w:cs="ＭＳ Ｐ明朝" w:hint="eastAsia"/>
          <w:kern w:val="2"/>
        </w:rPr>
        <w:t>四方八方に拡散し、浸透し、音に込められた情報を遠くに到達する性質をもってい</w:t>
      </w:r>
      <w:r w:rsidR="008355FF" w:rsidRPr="008355FF">
        <w:rPr>
          <w:rFonts w:asciiTheme="majorEastAsia" w:eastAsiaTheme="majorEastAsia" w:hAnsiTheme="majorEastAsia" w:cs="ＭＳ Ｐ明朝" w:hint="eastAsia"/>
          <w:kern w:val="2"/>
        </w:rPr>
        <w:t>ます</w:t>
      </w:r>
      <w:r w:rsidRPr="008355FF">
        <w:rPr>
          <w:rFonts w:asciiTheme="majorEastAsia" w:eastAsiaTheme="majorEastAsia" w:hAnsiTheme="majorEastAsia" w:cs="ＭＳ Ｐ明朝" w:hint="eastAsia"/>
          <w:kern w:val="2"/>
        </w:rPr>
        <w:t>。</w:t>
      </w:r>
      <w:r w:rsidR="008355FF">
        <w:rPr>
          <w:rFonts w:asciiTheme="majorEastAsia" w:eastAsiaTheme="majorEastAsia" w:hAnsiTheme="majorEastAsia" w:cs="ＭＳ Ｐ明朝" w:hint="eastAsia"/>
          <w:kern w:val="2"/>
        </w:rPr>
        <w:t>でも</w:t>
      </w:r>
      <w:r w:rsidRPr="008355FF">
        <w:rPr>
          <w:rFonts w:asciiTheme="majorEastAsia" w:eastAsiaTheme="majorEastAsia" w:hAnsiTheme="majorEastAsia" w:cs="ＭＳ Ｐ明朝" w:hint="eastAsia"/>
          <w:kern w:val="2"/>
        </w:rPr>
        <w:t>音は媒体がなければ伝わらず、またその媒体によって伝</w:t>
      </w:r>
      <w:r w:rsidR="008355FF">
        <w:rPr>
          <w:rFonts w:asciiTheme="majorEastAsia" w:eastAsiaTheme="majorEastAsia" w:hAnsiTheme="majorEastAsia" w:cs="ＭＳ Ｐ明朝" w:hint="eastAsia"/>
          <w:kern w:val="2"/>
        </w:rPr>
        <w:t>わる</w:t>
      </w:r>
      <w:r w:rsidRPr="008355FF">
        <w:rPr>
          <w:rFonts w:asciiTheme="majorEastAsia" w:eastAsiaTheme="majorEastAsia" w:hAnsiTheme="majorEastAsia" w:cs="ＭＳ Ｐ明朝" w:hint="eastAsia"/>
          <w:kern w:val="2"/>
        </w:rPr>
        <w:t>速さは変わ</w:t>
      </w:r>
      <w:r w:rsidR="008355FF">
        <w:rPr>
          <w:rFonts w:asciiTheme="majorEastAsia" w:eastAsiaTheme="majorEastAsia" w:hAnsiTheme="majorEastAsia" w:cs="ＭＳ Ｐ明朝" w:hint="eastAsia"/>
          <w:kern w:val="2"/>
        </w:rPr>
        <w:t>ります</w:t>
      </w:r>
      <w:r w:rsidRPr="008355FF">
        <w:rPr>
          <w:rFonts w:asciiTheme="majorEastAsia" w:eastAsiaTheme="majorEastAsia" w:hAnsiTheme="majorEastAsia" w:cs="ＭＳ Ｐ明朝" w:hint="eastAsia"/>
          <w:kern w:val="2"/>
        </w:rPr>
        <w:t>。水は音を伝えやす</w:t>
      </w:r>
      <w:r w:rsidR="008355FF">
        <w:rPr>
          <w:rFonts w:asciiTheme="majorEastAsia" w:eastAsiaTheme="majorEastAsia" w:hAnsiTheme="majorEastAsia" w:cs="ＭＳ Ｐ明朝" w:hint="eastAsia"/>
          <w:kern w:val="2"/>
        </w:rPr>
        <w:t>く</w:t>
      </w:r>
      <w:r w:rsidRPr="008355FF">
        <w:rPr>
          <w:rFonts w:asciiTheme="majorEastAsia" w:eastAsiaTheme="majorEastAsia" w:hAnsiTheme="majorEastAsia" w:cs="ＭＳ Ｐ明朝" w:hint="eastAsia"/>
          <w:kern w:val="2"/>
        </w:rPr>
        <w:t>、音は水の中を空気中よりも約４．５倍の速さで伝わ</w:t>
      </w:r>
      <w:r w:rsidR="008355FF">
        <w:rPr>
          <w:rFonts w:asciiTheme="majorEastAsia" w:eastAsiaTheme="majorEastAsia" w:hAnsiTheme="majorEastAsia" w:cs="ＭＳ Ｐ明朝" w:hint="eastAsia"/>
          <w:kern w:val="2"/>
        </w:rPr>
        <w:t>ります</w:t>
      </w:r>
      <w:r w:rsidRPr="008355FF">
        <w:rPr>
          <w:rFonts w:asciiTheme="majorEastAsia" w:eastAsiaTheme="majorEastAsia" w:hAnsiTheme="majorEastAsia" w:cs="ＭＳ Ｐ明朝" w:hint="eastAsia"/>
          <w:kern w:val="2"/>
        </w:rPr>
        <w:t>。</w:t>
      </w:r>
    </w:p>
    <w:p w:rsidR="008355FF" w:rsidRPr="008355FF" w:rsidRDefault="008355FF" w:rsidP="00546FB6">
      <w:pPr>
        <w:suppressAutoHyphens w:val="0"/>
        <w:kinsoku/>
        <w:wordWrap/>
        <w:overflowPunct/>
        <w:autoSpaceDE/>
        <w:autoSpaceDN/>
        <w:adjustRightInd/>
        <w:jc w:val="both"/>
        <w:textAlignment w:val="auto"/>
        <w:rPr>
          <w:rFonts w:asciiTheme="majorEastAsia" w:eastAsiaTheme="majorEastAsia" w:hAnsiTheme="majorEastAsia" w:cs="ＭＳ Ｐ明朝" w:hint="eastAsia"/>
          <w:kern w:val="2"/>
        </w:rPr>
      </w:pPr>
    </w:p>
    <w:p w:rsidR="008355FF" w:rsidRPr="008355FF" w:rsidRDefault="008355FF" w:rsidP="008355FF">
      <w:pPr>
        <w:suppressAutoHyphens w:val="0"/>
        <w:kinsoku/>
        <w:wordWrap/>
        <w:overflowPunct/>
        <w:autoSpaceDE/>
        <w:autoSpaceDN/>
        <w:adjustRightInd/>
        <w:ind w:firstLineChars="100" w:firstLine="221"/>
        <w:jc w:val="both"/>
        <w:textAlignment w:val="auto"/>
        <w:rPr>
          <w:rFonts w:asciiTheme="majorEastAsia" w:eastAsiaTheme="majorEastAsia" w:hAnsiTheme="majorEastAsia" w:cs="ＭＳ Ｐ明朝"/>
          <w:b/>
          <w:kern w:val="2"/>
        </w:rPr>
      </w:pPr>
      <w:r>
        <w:rPr>
          <w:rFonts w:asciiTheme="majorEastAsia" w:eastAsiaTheme="majorEastAsia" w:hAnsiTheme="majorEastAsia" w:cs="ＭＳ Ｐ明朝" w:hint="eastAsia"/>
          <w:b/>
          <w:kern w:val="2"/>
        </w:rPr>
        <w:t>体は水、</w:t>
      </w:r>
      <w:r w:rsidRPr="008355FF">
        <w:rPr>
          <w:rFonts w:asciiTheme="majorEastAsia" w:eastAsiaTheme="majorEastAsia" w:hAnsiTheme="majorEastAsia" w:cs="ＭＳ Ｐ明朝" w:hint="eastAsia"/>
          <w:b/>
          <w:kern w:val="2"/>
        </w:rPr>
        <w:t>音が伝わりやすい体は水</w:t>
      </w:r>
    </w:p>
    <w:p w:rsidR="00546FB6" w:rsidRPr="008355FF" w:rsidRDefault="00546FB6" w:rsidP="00546FB6">
      <w:pPr>
        <w:suppressAutoHyphens w:val="0"/>
        <w:kinsoku/>
        <w:wordWrap/>
        <w:overflowPunct/>
        <w:autoSpaceDE/>
        <w:autoSpaceDN/>
        <w:adjustRightInd/>
        <w:ind w:firstLineChars="100" w:firstLine="220"/>
        <w:jc w:val="both"/>
        <w:textAlignment w:val="auto"/>
        <w:rPr>
          <w:rFonts w:asciiTheme="majorEastAsia" w:eastAsiaTheme="majorEastAsia" w:hAnsiTheme="majorEastAsia" w:cs="Times New Roman"/>
          <w:color w:val="auto"/>
          <w:kern w:val="2"/>
        </w:rPr>
      </w:pPr>
      <w:r w:rsidRPr="008355FF">
        <w:rPr>
          <w:rFonts w:asciiTheme="majorEastAsia" w:eastAsiaTheme="majorEastAsia" w:hAnsiTheme="majorEastAsia" w:cs="ＭＳ Ｐ明朝" w:hint="eastAsia"/>
          <w:kern w:val="2"/>
        </w:rPr>
        <w:t>水分が７０％近くある人体は音の影響を受けやすく、音により耳だけでなく体の細胞レベルで影響を受け</w:t>
      </w:r>
      <w:r w:rsidR="008355FF">
        <w:rPr>
          <w:rFonts w:asciiTheme="majorEastAsia" w:eastAsiaTheme="majorEastAsia" w:hAnsiTheme="majorEastAsia" w:cs="ＭＳ Ｐ明朝" w:hint="eastAsia"/>
          <w:kern w:val="2"/>
        </w:rPr>
        <w:t>ます</w:t>
      </w:r>
      <w:r w:rsidRPr="008355FF">
        <w:rPr>
          <w:rFonts w:asciiTheme="majorEastAsia" w:eastAsiaTheme="majorEastAsia" w:hAnsiTheme="majorEastAsia" w:cs="ＭＳ Ｐ明朝" w:hint="eastAsia"/>
          <w:kern w:val="2"/>
        </w:rPr>
        <w:t>。周波数の低い音は体に共鳴し、弛緩する効果があり、高い音は頭に共鳴し意識を覚醒する効果があ</w:t>
      </w:r>
      <w:r w:rsidR="008355FF">
        <w:rPr>
          <w:rFonts w:asciiTheme="majorEastAsia" w:eastAsiaTheme="majorEastAsia" w:hAnsiTheme="majorEastAsia" w:cs="ＭＳ Ｐ明朝" w:hint="eastAsia"/>
          <w:kern w:val="2"/>
        </w:rPr>
        <w:t>ります</w:t>
      </w:r>
      <w:r w:rsidRPr="008355FF">
        <w:rPr>
          <w:rFonts w:asciiTheme="majorEastAsia" w:eastAsiaTheme="majorEastAsia" w:hAnsiTheme="majorEastAsia" w:cs="ＭＳ Ｐ明朝" w:hint="eastAsia"/>
          <w:kern w:val="2"/>
        </w:rPr>
        <w:t>。</w:t>
      </w:r>
      <w:r w:rsidRPr="008355FF">
        <w:rPr>
          <w:rFonts w:asciiTheme="majorEastAsia" w:eastAsiaTheme="majorEastAsia" w:hAnsiTheme="majorEastAsia" w:cs="Times New Roman" w:hint="eastAsia"/>
          <w:color w:val="auto"/>
          <w:kern w:val="2"/>
        </w:rPr>
        <w:t>意識して聴いている、いないにかかわらず、音は私たちの心と体に想像以上の影響をもたらし、音の情報は耳をふさいでも体全身から体内の組織に入って</w:t>
      </w:r>
      <w:r w:rsidR="008355FF">
        <w:rPr>
          <w:rFonts w:asciiTheme="majorEastAsia" w:eastAsiaTheme="majorEastAsia" w:hAnsiTheme="majorEastAsia" w:cs="Times New Roman" w:hint="eastAsia"/>
          <w:color w:val="auto"/>
          <w:kern w:val="2"/>
        </w:rPr>
        <w:t>きます</w:t>
      </w:r>
      <w:r w:rsidRPr="008355FF">
        <w:rPr>
          <w:rFonts w:asciiTheme="majorEastAsia" w:eastAsiaTheme="majorEastAsia" w:hAnsiTheme="majorEastAsia" w:cs="Times New Roman" w:hint="eastAsia"/>
          <w:color w:val="auto"/>
          <w:kern w:val="2"/>
        </w:rPr>
        <w:t>。</w:t>
      </w:r>
    </w:p>
    <w:p w:rsidR="00546FB6" w:rsidRPr="008355FF" w:rsidRDefault="00546FB6" w:rsidP="00546FB6">
      <w:pPr>
        <w:suppressAutoHyphens w:val="0"/>
        <w:kinsoku/>
        <w:wordWrap/>
        <w:overflowPunct/>
        <w:autoSpaceDE/>
        <w:autoSpaceDN/>
        <w:adjustRightInd/>
        <w:ind w:firstLineChars="100" w:firstLine="220"/>
        <w:jc w:val="both"/>
        <w:textAlignment w:val="auto"/>
        <w:rPr>
          <w:rFonts w:asciiTheme="majorEastAsia" w:eastAsiaTheme="majorEastAsia" w:hAnsiTheme="majorEastAsia" w:cs="Times New Roman"/>
          <w:kern w:val="2"/>
        </w:rPr>
      </w:pPr>
      <w:r w:rsidRPr="008355FF">
        <w:rPr>
          <w:rFonts w:asciiTheme="majorEastAsia" w:eastAsiaTheme="majorEastAsia" w:hAnsiTheme="majorEastAsia" w:cs="Times New Roman" w:hint="eastAsia"/>
          <w:color w:val="auto"/>
          <w:kern w:val="2"/>
        </w:rPr>
        <w:t>現代の生活環境はエアコン、自動車、</w:t>
      </w:r>
      <w:r w:rsidR="008355FF">
        <w:rPr>
          <w:rFonts w:asciiTheme="majorEastAsia" w:eastAsiaTheme="majorEastAsia" w:hAnsiTheme="majorEastAsia" w:cs="Times New Roman" w:hint="eastAsia"/>
          <w:color w:val="auto"/>
          <w:kern w:val="2"/>
        </w:rPr>
        <w:t>電車</w:t>
      </w:r>
      <w:r w:rsidRPr="008355FF">
        <w:rPr>
          <w:rFonts w:asciiTheme="majorEastAsia" w:eastAsiaTheme="majorEastAsia" w:hAnsiTheme="majorEastAsia" w:cs="Times New Roman" w:hint="eastAsia"/>
          <w:color w:val="auto"/>
          <w:kern w:val="2"/>
        </w:rPr>
        <w:t>など様々な音であふれてい</w:t>
      </w:r>
      <w:r w:rsidR="008355FF">
        <w:rPr>
          <w:rFonts w:asciiTheme="majorEastAsia" w:eastAsiaTheme="majorEastAsia" w:hAnsiTheme="majorEastAsia" w:cs="Times New Roman" w:hint="eastAsia"/>
          <w:color w:val="auto"/>
          <w:kern w:val="2"/>
        </w:rPr>
        <w:t>ます</w:t>
      </w:r>
      <w:bookmarkStart w:id="0" w:name="_GoBack"/>
      <w:bookmarkEnd w:id="0"/>
      <w:r w:rsidRPr="008355FF">
        <w:rPr>
          <w:rFonts w:asciiTheme="majorEastAsia" w:eastAsiaTheme="majorEastAsia" w:hAnsiTheme="majorEastAsia" w:cs="Times New Roman" w:hint="eastAsia"/>
          <w:color w:val="auto"/>
          <w:kern w:val="2"/>
        </w:rPr>
        <w:t>。１３１種類の音を聞かせる実験（福島県立医科大学）では人が不快と感じる音は「人工的な音」また「自分の好みに合わない音楽」であり、快適に感じる音は「自然の音」や「好みに合う音楽」である。快適に感じる音は音量が高いほうが快く感じ、不快な音では音量が高くなるほど、より不快になる傾向がある。</w:t>
      </w:r>
      <w:r w:rsidRPr="008355FF">
        <w:rPr>
          <w:rFonts w:asciiTheme="majorEastAsia" w:eastAsiaTheme="majorEastAsia" w:hAnsiTheme="majorEastAsia" w:cs="Times New Roman" w:hint="eastAsia"/>
          <w:kern w:val="2"/>
        </w:rPr>
        <w:t>音は、人間の快か不快の感覚を左右する大きな環境要素と見るべきと言える。</w:t>
      </w:r>
    </w:p>
    <w:p w:rsidR="00546FB6" w:rsidRPr="008355FF" w:rsidRDefault="00546FB6" w:rsidP="00546FB6">
      <w:pPr>
        <w:suppressAutoHyphens w:val="0"/>
        <w:kinsoku/>
        <w:wordWrap/>
        <w:overflowPunct/>
        <w:autoSpaceDE/>
        <w:autoSpaceDN/>
        <w:adjustRightInd/>
        <w:jc w:val="both"/>
        <w:textAlignment w:val="auto"/>
        <w:rPr>
          <w:rFonts w:asciiTheme="majorEastAsia" w:eastAsiaTheme="majorEastAsia" w:hAnsiTheme="majorEastAsia" w:cs="Times New Roman"/>
          <w:color w:val="auto"/>
          <w:kern w:val="2"/>
        </w:rPr>
      </w:pPr>
    </w:p>
    <w:p w:rsidR="00546FB6" w:rsidRPr="000B41F3" w:rsidRDefault="00546FB6" w:rsidP="00546FB6">
      <w:pPr>
        <w:suppressAutoHyphens w:val="0"/>
        <w:kinsoku/>
        <w:wordWrap/>
        <w:overflowPunct/>
        <w:autoSpaceDE/>
        <w:autoSpaceDN/>
        <w:adjustRightInd/>
        <w:ind w:firstLineChars="100" w:firstLine="220"/>
        <w:jc w:val="both"/>
        <w:textAlignment w:val="auto"/>
        <w:rPr>
          <w:rFonts w:ascii="Century" w:hAnsi="Century" w:cs="Times New Roman"/>
          <w:color w:val="auto"/>
          <w:kern w:val="2"/>
        </w:rPr>
      </w:pPr>
      <w:r w:rsidRPr="000B41F3">
        <w:rPr>
          <w:rFonts w:ascii="Century" w:hAnsi="Century" w:cs="Times New Roman" w:hint="eastAsia"/>
          <w:color w:val="auto"/>
          <w:kern w:val="2"/>
        </w:rPr>
        <w:t>今回の実験は音楽を聴いて涼しく感じるかどうかの実験であるが、実験の為の音楽は上記に述べた、音を聞いて感じる「快」か「不快」かの特性を踏まえたうえでの音楽であることが大切になる。また不快と感じる騒音レベルの高い商業施設空間での使用を前提として、その影響力を発揮できるかを考慮する必要がある。</w:t>
      </w:r>
    </w:p>
    <w:p w:rsidR="00546FB6" w:rsidRPr="000B41F3" w:rsidRDefault="00546FB6" w:rsidP="00546FB6">
      <w:pPr>
        <w:suppressAutoHyphens w:val="0"/>
        <w:kinsoku/>
        <w:wordWrap/>
        <w:overflowPunct/>
        <w:autoSpaceDE/>
        <w:autoSpaceDN/>
        <w:adjustRightInd/>
        <w:ind w:firstLineChars="100" w:firstLine="220"/>
        <w:jc w:val="both"/>
        <w:textAlignment w:val="auto"/>
        <w:rPr>
          <w:rFonts w:ascii="Century" w:hAnsi="Century" w:cs="Times New Roman"/>
          <w:color w:val="auto"/>
          <w:kern w:val="2"/>
        </w:rPr>
      </w:pPr>
    </w:p>
    <w:p w:rsidR="00546FB6" w:rsidRPr="00E746B2" w:rsidRDefault="00546FB6" w:rsidP="00546FB6">
      <w:pPr>
        <w:suppressAutoHyphens w:val="0"/>
        <w:kinsoku/>
        <w:wordWrap/>
        <w:overflowPunct/>
        <w:autoSpaceDE/>
        <w:autoSpaceDN/>
        <w:adjustRightInd/>
        <w:ind w:firstLineChars="100" w:firstLine="221"/>
        <w:jc w:val="both"/>
        <w:textAlignment w:val="auto"/>
        <w:rPr>
          <w:rFonts w:ascii="Century" w:hAnsi="Century" w:cs="Times New Roman"/>
          <w:b/>
          <w:color w:val="auto"/>
          <w:kern w:val="2"/>
        </w:rPr>
      </w:pPr>
      <w:r w:rsidRPr="00E746B2">
        <w:rPr>
          <w:rFonts w:ascii="Century" w:hAnsi="Century" w:cs="Times New Roman" w:hint="eastAsia"/>
          <w:b/>
          <w:color w:val="auto"/>
          <w:kern w:val="2"/>
        </w:rPr>
        <w:t>２　人が涼しく感じる体験</w:t>
      </w:r>
    </w:p>
    <w:p w:rsidR="00546FB6" w:rsidRPr="000B41F3" w:rsidRDefault="00546FB6" w:rsidP="00546FB6">
      <w:pPr>
        <w:suppressAutoHyphens w:val="0"/>
        <w:kinsoku/>
        <w:wordWrap/>
        <w:overflowPunct/>
        <w:autoSpaceDE/>
        <w:autoSpaceDN/>
        <w:adjustRightInd/>
        <w:ind w:firstLineChars="200" w:firstLine="440"/>
        <w:jc w:val="both"/>
        <w:textAlignment w:val="auto"/>
        <w:rPr>
          <w:rFonts w:ascii="Century" w:hAnsi="Century" w:cs="Times New Roman"/>
          <w:color w:val="auto"/>
          <w:kern w:val="2"/>
        </w:rPr>
      </w:pPr>
      <w:r w:rsidRPr="000B41F3">
        <w:rPr>
          <w:rFonts w:ascii="Century" w:hAnsi="Century" w:cs="Times New Roman" w:hint="eastAsia"/>
          <w:color w:val="auto"/>
          <w:kern w:val="2"/>
        </w:rPr>
        <w:t>人が涼しく感じる体験も「快」か「不快」の２種類に分けられる。「快」の体験は夏の暑い時期に、森の中に入り木陰で風を感じた時、水や滝のあるような場所で涼しい新鮮な空気を感じた時、風鈴の音を聞いた時などである。一方、「不快」な体験はホラー映画を見たり、恐怖の体験、ぞっとする体験をして身の毛がよだつ時である。このどちらの体験も潜在意識に記憶され、体験をしている時の音も同時に記憶されている。せせらぎの音や風鈴のような音は涼しい心地よい記憶と結びついている。女性が高い声で泣き叫ぶ声、オドロオドロしい幽霊のシーンなどの音はその恐い体験を思い出す事につながる。恐怖の体験では体に力が入り、緊張した状態になるが、心地よい涼しい体験は</w:t>
      </w:r>
      <w:r w:rsidRPr="000B41F3">
        <w:rPr>
          <w:rFonts w:ascii="Century" w:hAnsi="Century" w:cs="Times New Roman" w:hint="eastAsia"/>
          <w:color w:val="auto"/>
          <w:kern w:val="2"/>
        </w:rPr>
        <w:lastRenderedPageBreak/>
        <w:t>体がリラックスした状態になる。</w:t>
      </w:r>
    </w:p>
    <w:p w:rsidR="00546FB6" w:rsidRPr="000B41F3" w:rsidRDefault="00546FB6" w:rsidP="00546FB6">
      <w:pPr>
        <w:suppressAutoHyphens w:val="0"/>
        <w:kinsoku/>
        <w:wordWrap/>
        <w:overflowPunct/>
        <w:autoSpaceDE/>
        <w:autoSpaceDN/>
        <w:adjustRightInd/>
        <w:jc w:val="both"/>
        <w:textAlignment w:val="auto"/>
        <w:rPr>
          <w:rFonts w:ascii="Century" w:hAnsi="Century" w:cs="Times New Roman"/>
          <w:color w:val="auto"/>
          <w:kern w:val="2"/>
        </w:rPr>
      </w:pPr>
    </w:p>
    <w:p w:rsidR="00546FB6" w:rsidRPr="000B41F3" w:rsidRDefault="00546FB6" w:rsidP="00546FB6">
      <w:pPr>
        <w:suppressAutoHyphens w:val="0"/>
        <w:kinsoku/>
        <w:wordWrap/>
        <w:overflowPunct/>
        <w:autoSpaceDE/>
        <w:autoSpaceDN/>
        <w:adjustRightInd/>
        <w:ind w:firstLineChars="200" w:firstLine="440"/>
        <w:jc w:val="both"/>
        <w:textAlignment w:val="auto"/>
        <w:rPr>
          <w:rFonts w:ascii="Century" w:hAnsi="Century" w:cs="Times New Roman"/>
          <w:color w:val="auto"/>
          <w:kern w:val="2"/>
        </w:rPr>
      </w:pPr>
      <w:r w:rsidRPr="000B41F3">
        <w:rPr>
          <w:rFonts w:ascii="Century" w:hAnsi="Century" w:cs="Times New Roman" w:hint="eastAsia"/>
          <w:color w:val="auto"/>
          <w:kern w:val="2"/>
        </w:rPr>
        <w:t>今回の実験では音楽を聴き、心地よく涼しさを感じた時の生体反応を自律神経（副交感神経・交感神経）の反応から観察し、客観的に評価をする。それと同時に音楽を聴取する前後で心理テスト（ＰＯＭＳ）と涼しさ・快適感の調査を行い、課題の音楽を評価する実験である。</w:t>
      </w:r>
    </w:p>
    <w:p w:rsidR="00546FB6" w:rsidRPr="000B41F3" w:rsidRDefault="00546FB6" w:rsidP="00546FB6">
      <w:pPr>
        <w:suppressAutoHyphens w:val="0"/>
        <w:kinsoku/>
        <w:wordWrap/>
        <w:overflowPunct/>
        <w:autoSpaceDE/>
        <w:autoSpaceDN/>
        <w:adjustRightInd/>
        <w:ind w:firstLineChars="200" w:firstLine="440"/>
        <w:jc w:val="both"/>
        <w:textAlignment w:val="auto"/>
        <w:rPr>
          <w:rFonts w:ascii="Century" w:hAnsi="Century" w:cs="Times New Roman"/>
          <w:color w:val="auto"/>
          <w:kern w:val="2"/>
        </w:rPr>
      </w:pPr>
    </w:p>
    <w:p w:rsidR="00AC273B" w:rsidRPr="00546FB6" w:rsidRDefault="00351205"/>
    <w:sectPr w:rsidR="00AC273B" w:rsidRPr="00546FB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明朝">
    <w:panose1 w:val="02020600040205080304"/>
    <w:charset w:val="80"/>
    <w:family w:val="roma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FB6"/>
    <w:rsid w:val="00351205"/>
    <w:rsid w:val="00546FB6"/>
    <w:rsid w:val="00564AE9"/>
    <w:rsid w:val="00595860"/>
    <w:rsid w:val="008047EB"/>
    <w:rsid w:val="008355FF"/>
    <w:rsid w:val="009D25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6FB6"/>
    <w:pPr>
      <w:widowControl w:val="0"/>
      <w:suppressAutoHyphens/>
      <w:kinsoku w:val="0"/>
      <w:wordWrap w:val="0"/>
      <w:overflowPunct w:val="0"/>
      <w:autoSpaceDE w:val="0"/>
      <w:autoSpaceDN w:val="0"/>
      <w:adjustRightInd w:val="0"/>
      <w:textAlignment w:val="baseline"/>
    </w:pPr>
    <w:rPr>
      <w:rFonts w:ascii="Times New Roman" w:eastAsia="ＭＳ 明朝" w:hAnsi="Times New Roman" w:cs="ＭＳ 明朝"/>
      <w:color w:val="00000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6FB6"/>
    <w:pPr>
      <w:widowControl w:val="0"/>
      <w:suppressAutoHyphens/>
      <w:kinsoku w:val="0"/>
      <w:wordWrap w:val="0"/>
      <w:overflowPunct w:val="0"/>
      <w:autoSpaceDE w:val="0"/>
      <w:autoSpaceDN w:val="0"/>
      <w:adjustRightInd w:val="0"/>
      <w:textAlignment w:val="baseline"/>
    </w:pPr>
    <w:rPr>
      <w:rFonts w:ascii="Times New Roman" w:eastAsia="ＭＳ 明朝" w:hAnsi="Times New Roman" w:cs="ＭＳ 明朝"/>
      <w:color w:val="00000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189</Words>
  <Characters>1083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2</cp:revision>
  <dcterms:created xsi:type="dcterms:W3CDTF">2014-11-09T21:07:00Z</dcterms:created>
  <dcterms:modified xsi:type="dcterms:W3CDTF">2014-11-12T02:25:00Z</dcterms:modified>
</cp:coreProperties>
</file>