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45D" w:rsidRPr="00A81989" w:rsidRDefault="00D8045D" w:rsidP="00D8045D">
      <w:pPr>
        <w:rPr>
          <w:rFonts w:asciiTheme="majorEastAsia" w:eastAsiaTheme="majorEastAsia" w:hAnsiTheme="majorEastAsia"/>
          <w:b/>
          <w:sz w:val="22"/>
          <w:szCs w:val="22"/>
        </w:rPr>
      </w:pPr>
      <w:r w:rsidRPr="004C2370">
        <w:rPr>
          <w:rFonts w:asciiTheme="minorEastAsia" w:eastAsiaTheme="minorEastAsia" w:hAnsiTheme="minorEastAsia" w:hint="eastAsia"/>
          <w:b/>
          <w:sz w:val="24"/>
        </w:rPr>
        <w:t xml:space="preserve">　</w:t>
      </w:r>
      <w:r w:rsidR="008871D8">
        <w:rPr>
          <w:rFonts w:asciiTheme="minorEastAsia" w:eastAsiaTheme="minorEastAsia" w:hAnsiTheme="minorEastAsia" w:hint="eastAsia"/>
          <w:b/>
          <w:sz w:val="24"/>
        </w:rPr>
        <w:t>8</w:t>
      </w:r>
      <w:r w:rsidRPr="00A81989">
        <w:rPr>
          <w:rFonts w:asciiTheme="majorEastAsia" w:eastAsiaTheme="majorEastAsia" w:hAnsiTheme="majorEastAsia" w:hint="eastAsia"/>
          <w:b/>
          <w:sz w:val="22"/>
          <w:szCs w:val="22"/>
        </w:rPr>
        <w:t>音の影響</w:t>
      </w:r>
      <w:r w:rsidR="004C2370" w:rsidRPr="00A81989">
        <w:rPr>
          <w:rFonts w:asciiTheme="majorEastAsia" w:eastAsiaTheme="majorEastAsia" w:hAnsiTheme="majorEastAsia" w:hint="eastAsia"/>
          <w:b/>
          <w:sz w:val="22"/>
          <w:szCs w:val="22"/>
        </w:rPr>
        <w:t xml:space="preserve">　　　</w:t>
      </w:r>
    </w:p>
    <w:p w:rsidR="00D8045D" w:rsidRPr="00A81989" w:rsidRDefault="00D8045D" w:rsidP="00D8045D">
      <w:pPr>
        <w:rPr>
          <w:rFonts w:asciiTheme="majorEastAsia" w:eastAsiaTheme="majorEastAsia" w:hAnsiTheme="majorEastAsia"/>
          <w:sz w:val="22"/>
          <w:szCs w:val="22"/>
        </w:rPr>
      </w:pPr>
      <w:r w:rsidRPr="00A81989">
        <w:rPr>
          <w:rFonts w:asciiTheme="majorEastAsia" w:eastAsiaTheme="majorEastAsia" w:hAnsiTheme="majorEastAsia" w:hint="eastAsia"/>
          <w:sz w:val="22"/>
          <w:szCs w:val="22"/>
        </w:rPr>
        <w:t>意識して聴いている、いないにかかわらず、音は私たちの心身に想像以上の影響をもたらし</w:t>
      </w:r>
      <w:r w:rsidR="00A81989">
        <w:rPr>
          <w:rFonts w:asciiTheme="majorEastAsia" w:eastAsiaTheme="majorEastAsia" w:hAnsiTheme="majorEastAsia" w:hint="eastAsia"/>
          <w:sz w:val="22"/>
          <w:szCs w:val="22"/>
        </w:rPr>
        <w:t>ています。音</w:t>
      </w:r>
      <w:r w:rsidRPr="00A81989">
        <w:rPr>
          <w:rFonts w:asciiTheme="majorEastAsia" w:eastAsiaTheme="majorEastAsia" w:hAnsiTheme="majorEastAsia" w:hint="eastAsia"/>
          <w:sz w:val="22"/>
          <w:szCs w:val="22"/>
        </w:rPr>
        <w:t>は耳をふさいでも、体全身から体内に入ってきます。</w:t>
      </w:r>
      <w:r w:rsidR="00A81989">
        <w:rPr>
          <w:rFonts w:asciiTheme="majorEastAsia" w:eastAsiaTheme="majorEastAsia" w:hAnsiTheme="majorEastAsia" w:hint="eastAsia"/>
          <w:sz w:val="22"/>
          <w:szCs w:val="22"/>
        </w:rPr>
        <w:t>音は八方に拡散し、</w:t>
      </w:r>
      <w:r w:rsidRPr="00A81989">
        <w:rPr>
          <w:rFonts w:asciiTheme="majorEastAsia" w:eastAsiaTheme="majorEastAsia" w:hAnsiTheme="majorEastAsia" w:hint="eastAsia"/>
          <w:sz w:val="22"/>
          <w:szCs w:val="22"/>
        </w:rPr>
        <w:t>空気中を秒速３４０ｍで伝達し</w:t>
      </w:r>
      <w:r w:rsidR="00A81989">
        <w:rPr>
          <w:rFonts w:asciiTheme="majorEastAsia" w:eastAsiaTheme="majorEastAsia" w:hAnsiTheme="majorEastAsia" w:hint="eastAsia"/>
          <w:sz w:val="22"/>
          <w:szCs w:val="22"/>
        </w:rPr>
        <w:t>、水の中では秒速１５００ｍにスピードアップす</w:t>
      </w:r>
      <w:r w:rsidRPr="00A81989">
        <w:rPr>
          <w:rFonts w:asciiTheme="majorEastAsia" w:eastAsiaTheme="majorEastAsia" w:hAnsiTheme="majorEastAsia" w:hint="eastAsia"/>
          <w:sz w:val="22"/>
          <w:szCs w:val="22"/>
        </w:rPr>
        <w:t>る性質を持っています。　私たちの体は約70％の水で構成され、体そのものが音の影響を受けやすい物質で成り立っているわけです。</w:t>
      </w:r>
    </w:p>
    <w:p w:rsidR="00D8045D" w:rsidRPr="00A81989" w:rsidRDefault="00D8045D" w:rsidP="00D8045D">
      <w:pPr>
        <w:rPr>
          <w:rFonts w:asciiTheme="majorEastAsia" w:eastAsiaTheme="majorEastAsia" w:hAnsiTheme="majorEastAsia"/>
          <w:sz w:val="22"/>
          <w:szCs w:val="22"/>
        </w:rPr>
      </w:pPr>
      <w:r w:rsidRPr="00A81989">
        <w:rPr>
          <w:rFonts w:asciiTheme="majorEastAsia" w:eastAsiaTheme="majorEastAsia" w:hAnsiTheme="majorEastAsia" w:hint="eastAsia"/>
          <w:sz w:val="22"/>
          <w:szCs w:val="22"/>
        </w:rPr>
        <w:t xml:space="preserve">　しかし、現代の生活環境は、冷蔵庫やエアコン、自動車の音など、人工的な音（ノイズ）があふれています。そうした環境では、無意識に体に力が入り、ストレスを感じます。</w:t>
      </w:r>
    </w:p>
    <w:p w:rsidR="00D8045D" w:rsidRDefault="00D8045D" w:rsidP="00D8045D">
      <w:pPr>
        <w:rPr>
          <w:rFonts w:asciiTheme="majorEastAsia" w:eastAsiaTheme="majorEastAsia" w:hAnsiTheme="majorEastAsia" w:hint="eastAsia"/>
          <w:sz w:val="22"/>
          <w:szCs w:val="22"/>
        </w:rPr>
      </w:pPr>
      <w:r w:rsidRPr="00A81989">
        <w:rPr>
          <w:rFonts w:asciiTheme="majorEastAsia" w:eastAsiaTheme="majorEastAsia" w:hAnsiTheme="majorEastAsia" w:hint="eastAsia"/>
          <w:sz w:val="22"/>
          <w:szCs w:val="22"/>
        </w:rPr>
        <w:t xml:space="preserve">　一方、川のせせらぎや鳥の声、など、自然の音は、気分が落ち着く、リラックス</w:t>
      </w:r>
      <w:r w:rsidR="00A81989">
        <w:rPr>
          <w:rFonts w:asciiTheme="majorEastAsia" w:eastAsiaTheme="majorEastAsia" w:hAnsiTheme="majorEastAsia" w:hint="eastAsia"/>
          <w:sz w:val="22"/>
          <w:szCs w:val="22"/>
        </w:rPr>
        <w:t>す</w:t>
      </w:r>
      <w:r w:rsidRPr="00A81989">
        <w:rPr>
          <w:rFonts w:asciiTheme="majorEastAsia" w:eastAsiaTheme="majorEastAsia" w:hAnsiTheme="majorEastAsia" w:hint="eastAsia"/>
          <w:sz w:val="22"/>
          <w:szCs w:val="22"/>
        </w:rPr>
        <w:t>る。多くのかたが、そんな体験をしてい</w:t>
      </w:r>
      <w:r w:rsidR="00A81989">
        <w:rPr>
          <w:rFonts w:asciiTheme="majorEastAsia" w:eastAsiaTheme="majorEastAsia" w:hAnsiTheme="majorEastAsia" w:hint="eastAsia"/>
          <w:sz w:val="22"/>
          <w:szCs w:val="22"/>
        </w:rPr>
        <w:t>ます</w:t>
      </w:r>
      <w:r w:rsidRPr="00A81989">
        <w:rPr>
          <w:rFonts w:asciiTheme="majorEastAsia" w:eastAsiaTheme="majorEastAsia" w:hAnsiTheme="majorEastAsia" w:hint="eastAsia"/>
          <w:sz w:val="22"/>
          <w:szCs w:val="22"/>
        </w:rPr>
        <w:t>。音は、人間の快か不快の感覚を左右する大きな環境</w:t>
      </w:r>
      <w:r w:rsidR="00A81989">
        <w:rPr>
          <w:rFonts w:asciiTheme="majorEastAsia" w:eastAsiaTheme="majorEastAsia" w:hAnsiTheme="majorEastAsia" w:hint="eastAsia"/>
          <w:sz w:val="22"/>
          <w:szCs w:val="22"/>
        </w:rPr>
        <w:t>要因なのですね</w:t>
      </w:r>
      <w:r w:rsidRPr="00A81989">
        <w:rPr>
          <w:rFonts w:asciiTheme="majorEastAsia" w:eastAsiaTheme="majorEastAsia" w:hAnsiTheme="majorEastAsia" w:hint="eastAsia"/>
          <w:sz w:val="22"/>
          <w:szCs w:val="22"/>
        </w:rPr>
        <w:t>。</w:t>
      </w:r>
    </w:p>
    <w:p w:rsidR="008871D8" w:rsidRDefault="008871D8" w:rsidP="00D8045D">
      <w:pPr>
        <w:rPr>
          <w:rFonts w:asciiTheme="majorEastAsia" w:eastAsiaTheme="majorEastAsia" w:hAnsiTheme="majorEastAsia" w:hint="eastAsia"/>
          <w:sz w:val="22"/>
          <w:szCs w:val="22"/>
        </w:rPr>
      </w:pPr>
      <w:bookmarkStart w:id="0" w:name="_GoBack"/>
      <w:bookmarkEnd w:id="0"/>
    </w:p>
    <w:p w:rsidR="00D8045D" w:rsidRPr="00A81989" w:rsidRDefault="008871D8" w:rsidP="00D8045D">
      <w:pPr>
        <w:rPr>
          <w:rFonts w:asciiTheme="majorEastAsia" w:eastAsiaTheme="majorEastAsia" w:hAnsiTheme="majorEastAsia"/>
          <w:b/>
          <w:sz w:val="22"/>
          <w:szCs w:val="22"/>
        </w:rPr>
      </w:pPr>
      <w:r>
        <w:rPr>
          <w:rFonts w:asciiTheme="majorEastAsia" w:eastAsiaTheme="majorEastAsia" w:hAnsiTheme="majorEastAsia" w:hint="eastAsia"/>
          <w:b/>
          <w:sz w:val="22"/>
          <w:szCs w:val="22"/>
        </w:rPr>
        <w:t>9</w:t>
      </w:r>
      <w:r w:rsidR="00D8045D" w:rsidRPr="00A81989">
        <w:rPr>
          <w:rFonts w:asciiTheme="majorEastAsia" w:eastAsiaTheme="majorEastAsia" w:hAnsiTheme="majorEastAsia" w:hint="eastAsia"/>
          <w:b/>
          <w:sz w:val="22"/>
          <w:szCs w:val="22"/>
        </w:rPr>
        <w:t>音の正体</w:t>
      </w:r>
    </w:p>
    <w:p w:rsidR="00D8045D" w:rsidRPr="00A81989" w:rsidRDefault="00D8045D" w:rsidP="00D8045D">
      <w:pPr>
        <w:rPr>
          <w:rFonts w:asciiTheme="majorEastAsia" w:eastAsiaTheme="majorEastAsia" w:hAnsiTheme="majorEastAsia"/>
          <w:sz w:val="22"/>
          <w:szCs w:val="22"/>
        </w:rPr>
      </w:pPr>
      <w:r w:rsidRPr="00A81989">
        <w:rPr>
          <w:rFonts w:asciiTheme="majorEastAsia" w:eastAsiaTheme="majorEastAsia" w:hAnsiTheme="majorEastAsia" w:hint="eastAsia"/>
          <w:sz w:val="22"/>
          <w:szCs w:val="22"/>
        </w:rPr>
        <w:t xml:space="preserve">　音の正体は、物理的に振動する波動です。ラジオやテレビに利用される電波、Ｘ線、光なども波動です。　１秒間に振動する波の回数は、周波数（ヘルツHz）で表します。音は周波数が小さいほど低い音、大きいほど高い音になります。</w:t>
      </w:r>
    </w:p>
    <w:p w:rsidR="00D8045D" w:rsidRDefault="00D8045D" w:rsidP="00D8045D">
      <w:pPr>
        <w:rPr>
          <w:rFonts w:asciiTheme="majorEastAsia" w:eastAsiaTheme="majorEastAsia" w:hAnsiTheme="majorEastAsia" w:hint="eastAsia"/>
          <w:sz w:val="22"/>
          <w:szCs w:val="22"/>
        </w:rPr>
      </w:pPr>
      <w:r w:rsidRPr="00A81989">
        <w:rPr>
          <w:rFonts w:asciiTheme="majorEastAsia" w:eastAsiaTheme="majorEastAsia" w:hAnsiTheme="majorEastAsia" w:hint="eastAsia"/>
          <w:sz w:val="22"/>
          <w:szCs w:val="22"/>
        </w:rPr>
        <w:t xml:space="preserve">　ピアノの音域（周波数帯域）は27・５Hz（ラ）～４１８６Hz（ド）なのに対して、自然音は10万Hz以上（超音波）の周波数まで含まれます。　</w:t>
      </w:r>
      <w:r w:rsidR="008871D8">
        <w:rPr>
          <w:rFonts w:asciiTheme="majorEastAsia" w:eastAsiaTheme="majorEastAsia" w:hAnsiTheme="majorEastAsia" w:hint="eastAsia"/>
          <w:sz w:val="22"/>
          <w:szCs w:val="22"/>
        </w:rPr>
        <w:t>可聴域と言われる</w:t>
      </w:r>
      <w:r w:rsidRPr="00A81989">
        <w:rPr>
          <w:rFonts w:asciiTheme="majorEastAsia" w:eastAsiaTheme="majorEastAsia" w:hAnsiTheme="majorEastAsia" w:hint="eastAsia"/>
          <w:sz w:val="22"/>
          <w:szCs w:val="22"/>
        </w:rPr>
        <w:t>２万Hzまででも、自然音の音域は幅広く、たくさんの周波数の音が同時に鳴っています。</w:t>
      </w:r>
    </w:p>
    <w:p w:rsidR="008871D8" w:rsidRPr="00A81989" w:rsidRDefault="008871D8" w:rsidP="00D8045D">
      <w:pPr>
        <w:rPr>
          <w:rFonts w:asciiTheme="majorEastAsia" w:eastAsiaTheme="majorEastAsia" w:hAnsiTheme="majorEastAsia"/>
          <w:sz w:val="22"/>
          <w:szCs w:val="22"/>
        </w:rPr>
      </w:pPr>
    </w:p>
    <w:p w:rsidR="00D8045D" w:rsidRPr="00A81989" w:rsidRDefault="00D8045D" w:rsidP="00D8045D">
      <w:pPr>
        <w:rPr>
          <w:rFonts w:asciiTheme="majorEastAsia" w:eastAsiaTheme="majorEastAsia" w:hAnsiTheme="majorEastAsia"/>
          <w:sz w:val="22"/>
          <w:szCs w:val="22"/>
        </w:rPr>
      </w:pPr>
      <w:r w:rsidRPr="00A81989">
        <w:rPr>
          <w:rFonts w:asciiTheme="majorEastAsia" w:eastAsiaTheme="majorEastAsia" w:hAnsiTheme="majorEastAsia" w:hint="eastAsia"/>
          <w:sz w:val="22"/>
          <w:szCs w:val="22"/>
        </w:rPr>
        <w:t xml:space="preserve">　また、自然音はいつも緩やかに変化する「１／ｆゆらぎ」と呼ばれる特性があり、私たちは心地よいと感じます。　さらに、自然音には「倍音」が多く含まれています。倍音は音色にかかわる要素で、楽器では音程として聞こえる元の音（基音）の整数倍や非整数倍の周波数を指します。</w:t>
      </w:r>
    </w:p>
    <w:p w:rsidR="00D8045D" w:rsidRPr="00A81989" w:rsidRDefault="00D8045D" w:rsidP="00D8045D">
      <w:pPr>
        <w:rPr>
          <w:rFonts w:asciiTheme="majorEastAsia" w:eastAsiaTheme="majorEastAsia" w:hAnsiTheme="majorEastAsia"/>
          <w:sz w:val="22"/>
          <w:szCs w:val="22"/>
        </w:rPr>
      </w:pPr>
      <w:r w:rsidRPr="00A81989">
        <w:rPr>
          <w:rFonts w:asciiTheme="majorEastAsia" w:eastAsiaTheme="majorEastAsia" w:hAnsiTheme="majorEastAsia" w:hint="eastAsia"/>
          <w:sz w:val="22"/>
          <w:szCs w:val="22"/>
        </w:rPr>
        <w:t xml:space="preserve">　倍音の少ない音は不自然で不快に、倍音の豊かな音は自然で心地よく感じられます。</w:t>
      </w:r>
    </w:p>
    <w:p w:rsidR="00D8045D" w:rsidRPr="00A81989" w:rsidRDefault="00D8045D" w:rsidP="00D8045D">
      <w:pPr>
        <w:rPr>
          <w:rFonts w:asciiTheme="majorEastAsia" w:eastAsiaTheme="majorEastAsia" w:hAnsiTheme="majorEastAsia"/>
          <w:sz w:val="22"/>
          <w:szCs w:val="22"/>
        </w:rPr>
      </w:pPr>
      <w:r w:rsidRPr="00A81989">
        <w:rPr>
          <w:rFonts w:asciiTheme="majorEastAsia" w:eastAsiaTheme="majorEastAsia" w:hAnsiTheme="majorEastAsia" w:hint="eastAsia"/>
          <w:sz w:val="22"/>
          <w:szCs w:val="22"/>
        </w:rPr>
        <w:t xml:space="preserve">　「豊かな音域、ゆらぎ、倍音」といった自然音の物理的な特性の背後には、自然を生かす大きな生命の力、森羅万象の響きがあると私は思います。</w:t>
      </w:r>
    </w:p>
    <w:sectPr w:rsidR="00D8045D" w:rsidRPr="00A81989" w:rsidSect="00D8045D">
      <w:pgSz w:w="11906" w:h="16838"/>
      <w:pgMar w:top="1077" w:right="1077" w:bottom="1134"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7BDF" w:rsidRDefault="000D7BDF" w:rsidP="004C2370">
      <w:r>
        <w:separator/>
      </w:r>
    </w:p>
  </w:endnote>
  <w:endnote w:type="continuationSeparator" w:id="0">
    <w:p w:rsidR="000D7BDF" w:rsidRDefault="000D7BDF" w:rsidP="004C2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7BDF" w:rsidRDefault="000D7BDF" w:rsidP="004C2370">
      <w:r>
        <w:separator/>
      </w:r>
    </w:p>
  </w:footnote>
  <w:footnote w:type="continuationSeparator" w:id="0">
    <w:p w:rsidR="000D7BDF" w:rsidRDefault="000D7BDF" w:rsidP="004C23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45D"/>
    <w:rsid w:val="000D7BDF"/>
    <w:rsid w:val="00330952"/>
    <w:rsid w:val="004C2370"/>
    <w:rsid w:val="00595860"/>
    <w:rsid w:val="008047EB"/>
    <w:rsid w:val="008871D8"/>
    <w:rsid w:val="009D254D"/>
    <w:rsid w:val="00A81989"/>
    <w:rsid w:val="00D80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045D"/>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2370"/>
    <w:pPr>
      <w:tabs>
        <w:tab w:val="center" w:pos="4252"/>
        <w:tab w:val="right" w:pos="8504"/>
      </w:tabs>
      <w:snapToGrid w:val="0"/>
    </w:pPr>
  </w:style>
  <w:style w:type="character" w:customStyle="1" w:styleId="a4">
    <w:name w:val="ヘッダー (文字)"/>
    <w:basedOn w:val="a0"/>
    <w:link w:val="a3"/>
    <w:uiPriority w:val="99"/>
    <w:rsid w:val="004C2370"/>
    <w:rPr>
      <w:rFonts w:ascii="Century" w:eastAsia="ＭＳ 明朝" w:hAnsi="Century" w:cs="Times New Roman"/>
      <w:szCs w:val="24"/>
    </w:rPr>
  </w:style>
  <w:style w:type="paragraph" w:styleId="a5">
    <w:name w:val="footer"/>
    <w:basedOn w:val="a"/>
    <w:link w:val="a6"/>
    <w:uiPriority w:val="99"/>
    <w:unhideWhenUsed/>
    <w:rsid w:val="004C2370"/>
    <w:pPr>
      <w:tabs>
        <w:tab w:val="center" w:pos="4252"/>
        <w:tab w:val="right" w:pos="8504"/>
      </w:tabs>
      <w:snapToGrid w:val="0"/>
    </w:pPr>
  </w:style>
  <w:style w:type="character" w:customStyle="1" w:styleId="a6">
    <w:name w:val="フッター (文字)"/>
    <w:basedOn w:val="a0"/>
    <w:link w:val="a5"/>
    <w:uiPriority w:val="99"/>
    <w:rsid w:val="004C2370"/>
    <w:rPr>
      <w:rFonts w:ascii="Century" w:eastAsia="ＭＳ 明朝" w:hAnsi="Century"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045D"/>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2370"/>
    <w:pPr>
      <w:tabs>
        <w:tab w:val="center" w:pos="4252"/>
        <w:tab w:val="right" w:pos="8504"/>
      </w:tabs>
      <w:snapToGrid w:val="0"/>
    </w:pPr>
  </w:style>
  <w:style w:type="character" w:customStyle="1" w:styleId="a4">
    <w:name w:val="ヘッダー (文字)"/>
    <w:basedOn w:val="a0"/>
    <w:link w:val="a3"/>
    <w:uiPriority w:val="99"/>
    <w:rsid w:val="004C2370"/>
    <w:rPr>
      <w:rFonts w:ascii="Century" w:eastAsia="ＭＳ 明朝" w:hAnsi="Century" w:cs="Times New Roman"/>
      <w:szCs w:val="24"/>
    </w:rPr>
  </w:style>
  <w:style w:type="paragraph" w:styleId="a5">
    <w:name w:val="footer"/>
    <w:basedOn w:val="a"/>
    <w:link w:val="a6"/>
    <w:uiPriority w:val="99"/>
    <w:unhideWhenUsed/>
    <w:rsid w:val="004C2370"/>
    <w:pPr>
      <w:tabs>
        <w:tab w:val="center" w:pos="4252"/>
        <w:tab w:val="right" w:pos="8504"/>
      </w:tabs>
      <w:snapToGrid w:val="0"/>
    </w:pPr>
  </w:style>
  <w:style w:type="character" w:customStyle="1" w:styleId="a6">
    <w:name w:val="フッター (文字)"/>
    <w:basedOn w:val="a0"/>
    <w:link w:val="a5"/>
    <w:uiPriority w:val="99"/>
    <w:rsid w:val="004C2370"/>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124</Words>
  <Characters>712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3</cp:revision>
  <dcterms:created xsi:type="dcterms:W3CDTF">2014-11-25T08:45:00Z</dcterms:created>
  <dcterms:modified xsi:type="dcterms:W3CDTF">2014-11-25T08:47:00Z</dcterms:modified>
</cp:coreProperties>
</file>