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45F6" w:rsidRPr="00D027A5" w:rsidRDefault="00F27210" w:rsidP="009E09EC">
      <w:pPr>
        <w:widowControl w:val="0"/>
        <w:tabs>
          <w:tab w:val="left" w:pos="9498"/>
        </w:tabs>
        <w:ind w:firstLineChars="100" w:firstLine="220"/>
        <w:jc w:val="both"/>
        <w:rPr>
          <w:rFonts w:asciiTheme="majorEastAsia" w:eastAsiaTheme="majorEastAsia" w:hAnsiTheme="majorEastAsia"/>
          <w:color w:val="000000" w:themeColor="text1"/>
          <w:sz w:val="22"/>
          <w:szCs w:val="22"/>
        </w:rPr>
      </w:pPr>
      <w:r w:rsidRPr="00D027A5">
        <w:rPr>
          <w:rFonts w:asciiTheme="majorEastAsia" w:eastAsiaTheme="majorEastAsia" w:hAnsiTheme="majorEastAsia" w:hint="eastAsia"/>
          <w:color w:val="000000" w:themeColor="text1"/>
          <w:sz w:val="22"/>
          <w:szCs w:val="22"/>
        </w:rPr>
        <w:t xml:space="preserve">ＣＤ紹介　</w:t>
      </w:r>
      <w:r w:rsidR="00891BA9" w:rsidRPr="00D027A5">
        <w:rPr>
          <w:rFonts w:asciiTheme="majorEastAsia" w:eastAsiaTheme="majorEastAsia" w:hAnsiTheme="majorEastAsia" w:hint="eastAsia"/>
          <w:color w:val="000000" w:themeColor="text1"/>
          <w:sz w:val="22"/>
          <w:szCs w:val="22"/>
        </w:rPr>
        <w:t xml:space="preserve">　</w:t>
      </w:r>
    </w:p>
    <w:p w:rsidR="00D027A5" w:rsidRPr="002A088F" w:rsidRDefault="00FE4227" w:rsidP="00005E9C">
      <w:pPr>
        <w:widowControl w:val="0"/>
        <w:ind w:firstLineChars="100" w:firstLine="221"/>
        <w:jc w:val="both"/>
        <w:rPr>
          <w:rFonts w:asciiTheme="majorEastAsia" w:eastAsiaTheme="majorEastAsia" w:hAnsiTheme="majorEastAsia" w:cs="Times New Roman"/>
          <w:b/>
          <w:color w:val="000000" w:themeColor="text1"/>
          <w:kern w:val="2"/>
          <w:sz w:val="22"/>
          <w:szCs w:val="22"/>
        </w:rPr>
      </w:pPr>
      <w:r w:rsidRPr="002A088F">
        <w:rPr>
          <w:rFonts w:asciiTheme="majorEastAsia" w:eastAsiaTheme="majorEastAsia" w:hAnsiTheme="majorEastAsia" w:cs="Times New Roman" w:hint="eastAsia"/>
          <w:b/>
          <w:color w:val="000000" w:themeColor="text1"/>
          <w:kern w:val="2"/>
          <w:sz w:val="22"/>
          <w:szCs w:val="22"/>
        </w:rPr>
        <w:t>「</w:t>
      </w:r>
      <w:r w:rsidR="00EF4110" w:rsidRPr="002A088F">
        <w:rPr>
          <w:rFonts w:asciiTheme="majorEastAsia" w:eastAsiaTheme="majorEastAsia" w:hAnsiTheme="majorEastAsia" w:cs="Times New Roman" w:hint="eastAsia"/>
          <w:b/>
          <w:color w:val="000000" w:themeColor="text1"/>
          <w:kern w:val="2"/>
          <w:sz w:val="22"/>
          <w:szCs w:val="22"/>
        </w:rPr>
        <w:t>子ども力</w:t>
      </w:r>
      <w:r w:rsidRPr="002A088F">
        <w:rPr>
          <w:rFonts w:asciiTheme="majorEastAsia" w:eastAsiaTheme="majorEastAsia" w:hAnsiTheme="majorEastAsia" w:cs="Times New Roman" w:hint="eastAsia"/>
          <w:b/>
          <w:color w:val="000000" w:themeColor="text1"/>
          <w:kern w:val="2"/>
          <w:sz w:val="22"/>
          <w:szCs w:val="22"/>
        </w:rPr>
        <w:t>」</w:t>
      </w:r>
      <w:r w:rsidR="00EF4110" w:rsidRPr="002A088F">
        <w:rPr>
          <w:rFonts w:asciiTheme="majorEastAsia" w:eastAsiaTheme="majorEastAsia" w:hAnsiTheme="majorEastAsia" w:cs="Times New Roman" w:hint="eastAsia"/>
          <w:b/>
          <w:color w:val="000000" w:themeColor="text1"/>
          <w:kern w:val="2"/>
          <w:sz w:val="22"/>
          <w:szCs w:val="22"/>
        </w:rPr>
        <w:t>をアップする</w:t>
      </w:r>
      <w:r w:rsidR="00005E9C" w:rsidRPr="002A088F">
        <w:rPr>
          <w:rFonts w:asciiTheme="majorEastAsia" w:eastAsiaTheme="majorEastAsia" w:hAnsiTheme="majorEastAsia" w:cs="Times New Roman" w:hint="eastAsia"/>
          <w:b/>
          <w:color w:val="000000" w:themeColor="text1"/>
          <w:kern w:val="2"/>
          <w:sz w:val="22"/>
          <w:szCs w:val="22"/>
        </w:rPr>
        <w:t>地球の奏でる音</w:t>
      </w:r>
    </w:p>
    <w:p w:rsidR="009C67CB" w:rsidRPr="0032329F" w:rsidRDefault="009C67CB" w:rsidP="00D027A5">
      <w:pPr>
        <w:widowControl w:val="0"/>
        <w:jc w:val="both"/>
        <w:rPr>
          <w:rFonts w:asciiTheme="majorEastAsia" w:eastAsiaTheme="majorEastAsia" w:hAnsiTheme="majorEastAsia" w:cs="Times New Roman"/>
          <w:b/>
          <w:color w:val="000000" w:themeColor="text1"/>
          <w:kern w:val="2"/>
          <w:sz w:val="22"/>
          <w:szCs w:val="22"/>
        </w:rPr>
      </w:pPr>
    </w:p>
    <w:p w:rsidR="00D027A5" w:rsidRPr="0032329F" w:rsidRDefault="00D027A5" w:rsidP="00D027A5">
      <w:pPr>
        <w:widowControl w:val="0"/>
        <w:ind w:firstLineChars="100" w:firstLine="220"/>
        <w:jc w:val="both"/>
        <w:rPr>
          <w:rFonts w:asciiTheme="majorEastAsia" w:eastAsiaTheme="majorEastAsia" w:hAnsiTheme="majorEastAsia" w:cs="Times New Roman"/>
          <w:color w:val="000000" w:themeColor="text1"/>
          <w:kern w:val="2"/>
          <w:sz w:val="22"/>
          <w:szCs w:val="22"/>
        </w:rPr>
      </w:pPr>
      <w:r w:rsidRPr="0032329F">
        <w:rPr>
          <w:rFonts w:asciiTheme="majorEastAsia" w:eastAsiaTheme="majorEastAsia" w:hAnsiTheme="majorEastAsia" w:cs="Times New Roman" w:hint="eastAsia"/>
          <w:color w:val="000000" w:themeColor="text1"/>
          <w:kern w:val="2"/>
          <w:sz w:val="22"/>
          <w:szCs w:val="22"/>
        </w:rPr>
        <w:t>朝の光と夜の光では同じ植物を見ても違った色に見えるように、水の音も太陽の光に輝く音と月の光が満ちる音では違っています。地球の大自然には時間の変化や地域によって様々な種類の音が沢山あふれています。</w:t>
      </w:r>
    </w:p>
    <w:p w:rsidR="00EE02F0" w:rsidRPr="0032329F" w:rsidRDefault="00EE02F0" w:rsidP="00EF4110">
      <w:pPr>
        <w:widowControl w:val="0"/>
        <w:tabs>
          <w:tab w:val="left" w:pos="9498"/>
        </w:tabs>
        <w:ind w:firstLineChars="100" w:firstLine="220"/>
        <w:jc w:val="both"/>
        <w:rPr>
          <w:rFonts w:asciiTheme="majorEastAsia" w:eastAsiaTheme="majorEastAsia" w:hAnsiTheme="majorEastAsia"/>
          <w:color w:val="000000" w:themeColor="text1"/>
          <w:sz w:val="22"/>
          <w:szCs w:val="22"/>
        </w:rPr>
      </w:pPr>
    </w:p>
    <w:p w:rsidR="00FC17A7" w:rsidRPr="0032329F" w:rsidRDefault="00EF4110" w:rsidP="00FC17A7">
      <w:pPr>
        <w:widowControl w:val="0"/>
        <w:tabs>
          <w:tab w:val="left" w:pos="9498"/>
        </w:tabs>
        <w:ind w:firstLineChars="100" w:firstLine="220"/>
        <w:jc w:val="both"/>
        <w:rPr>
          <w:rFonts w:asciiTheme="majorEastAsia" w:eastAsiaTheme="majorEastAsia" w:hAnsiTheme="majorEastAsia"/>
          <w:color w:val="000000" w:themeColor="text1"/>
          <w:sz w:val="22"/>
          <w:szCs w:val="22"/>
        </w:rPr>
      </w:pPr>
      <w:r w:rsidRPr="0032329F">
        <w:rPr>
          <w:rFonts w:asciiTheme="majorEastAsia" w:eastAsiaTheme="majorEastAsia" w:hAnsiTheme="majorEastAsia" w:hint="eastAsia"/>
          <w:color w:val="000000" w:themeColor="text1"/>
          <w:sz w:val="22"/>
          <w:szCs w:val="22"/>
        </w:rPr>
        <w:t>地球の</w:t>
      </w:r>
      <w:r w:rsidR="00891BA9" w:rsidRPr="0032329F">
        <w:rPr>
          <w:rFonts w:asciiTheme="majorEastAsia" w:eastAsiaTheme="majorEastAsia" w:hAnsiTheme="majorEastAsia" w:hint="eastAsia"/>
          <w:color w:val="000000" w:themeColor="text1"/>
          <w:sz w:val="22"/>
          <w:szCs w:val="22"/>
        </w:rPr>
        <w:t>自然は</w:t>
      </w:r>
      <w:r w:rsidR="00156117" w:rsidRPr="0032329F">
        <w:rPr>
          <w:rFonts w:asciiTheme="majorEastAsia" w:eastAsiaTheme="majorEastAsia" w:hAnsiTheme="majorEastAsia" w:hint="eastAsia"/>
          <w:color w:val="000000" w:themeColor="text1"/>
          <w:sz w:val="22"/>
          <w:szCs w:val="22"/>
        </w:rPr>
        <w:t>私たち</w:t>
      </w:r>
      <w:r w:rsidR="00374E7E" w:rsidRPr="0032329F">
        <w:rPr>
          <w:rFonts w:asciiTheme="majorEastAsia" w:eastAsiaTheme="majorEastAsia" w:hAnsiTheme="majorEastAsia" w:hint="eastAsia"/>
          <w:color w:val="000000" w:themeColor="text1"/>
          <w:sz w:val="22"/>
          <w:szCs w:val="22"/>
        </w:rPr>
        <w:t>が生まれる遥か前から</w:t>
      </w:r>
      <w:r w:rsidR="00DE4581" w:rsidRPr="0032329F">
        <w:rPr>
          <w:rFonts w:asciiTheme="majorEastAsia" w:eastAsiaTheme="majorEastAsia" w:hAnsiTheme="majorEastAsia" w:hint="eastAsia"/>
          <w:color w:val="000000" w:themeColor="text1"/>
          <w:sz w:val="22"/>
          <w:szCs w:val="22"/>
        </w:rPr>
        <w:t>続く</w:t>
      </w:r>
      <w:r w:rsidR="00374E7E" w:rsidRPr="0032329F">
        <w:rPr>
          <w:rFonts w:asciiTheme="majorEastAsia" w:eastAsiaTheme="majorEastAsia" w:hAnsiTheme="majorEastAsia" w:hint="eastAsia"/>
          <w:color w:val="000000" w:themeColor="text1"/>
          <w:sz w:val="22"/>
          <w:szCs w:val="22"/>
        </w:rPr>
        <w:t>生命の世界。自然は花や動物や人を生み出した力の根源です。</w:t>
      </w:r>
      <w:r w:rsidR="001F7064" w:rsidRPr="0032329F">
        <w:rPr>
          <w:rFonts w:asciiTheme="majorEastAsia" w:eastAsiaTheme="majorEastAsia" w:hAnsiTheme="majorEastAsia" w:hint="eastAsia"/>
          <w:color w:val="000000" w:themeColor="text1"/>
          <w:sz w:val="22"/>
          <w:szCs w:val="22"/>
        </w:rPr>
        <w:t>私たち</w:t>
      </w:r>
      <w:r w:rsidR="00374E7E" w:rsidRPr="0032329F">
        <w:rPr>
          <w:rFonts w:asciiTheme="majorEastAsia" w:eastAsiaTheme="majorEastAsia" w:hAnsiTheme="majorEastAsia" w:hint="eastAsia"/>
          <w:color w:val="000000" w:themeColor="text1"/>
          <w:sz w:val="22"/>
          <w:szCs w:val="22"/>
        </w:rPr>
        <w:t>は</w:t>
      </w:r>
      <w:r w:rsidR="00093977" w:rsidRPr="0032329F">
        <w:rPr>
          <w:rFonts w:asciiTheme="majorEastAsia" w:eastAsiaTheme="majorEastAsia" w:hAnsiTheme="majorEastAsia" w:hint="eastAsia"/>
          <w:color w:val="000000" w:themeColor="text1"/>
          <w:sz w:val="22"/>
          <w:szCs w:val="22"/>
        </w:rPr>
        <w:t>自然の力を</w:t>
      </w:r>
      <w:r w:rsidRPr="0032329F">
        <w:rPr>
          <w:rFonts w:asciiTheme="majorEastAsia" w:eastAsiaTheme="majorEastAsia" w:hAnsiTheme="majorEastAsia" w:hint="eastAsia"/>
          <w:color w:val="000000" w:themeColor="text1"/>
          <w:sz w:val="22"/>
          <w:szCs w:val="22"/>
        </w:rPr>
        <w:t>口から「</w:t>
      </w:r>
      <w:r w:rsidR="00093977" w:rsidRPr="0032329F">
        <w:rPr>
          <w:rFonts w:asciiTheme="majorEastAsia" w:eastAsiaTheme="majorEastAsia" w:hAnsiTheme="majorEastAsia" w:hint="eastAsia"/>
          <w:color w:val="000000" w:themeColor="text1"/>
          <w:sz w:val="22"/>
          <w:szCs w:val="22"/>
        </w:rPr>
        <w:t>糧</w:t>
      </w:r>
      <w:r w:rsidRPr="0032329F">
        <w:rPr>
          <w:rFonts w:asciiTheme="majorEastAsia" w:eastAsiaTheme="majorEastAsia" w:hAnsiTheme="majorEastAsia" w:hint="eastAsia"/>
          <w:color w:val="000000" w:themeColor="text1"/>
          <w:sz w:val="22"/>
          <w:szCs w:val="22"/>
        </w:rPr>
        <w:t>」</w:t>
      </w:r>
      <w:r w:rsidR="00093977" w:rsidRPr="0032329F">
        <w:rPr>
          <w:rFonts w:asciiTheme="majorEastAsia" w:eastAsiaTheme="majorEastAsia" w:hAnsiTheme="majorEastAsia" w:hint="eastAsia"/>
          <w:color w:val="000000" w:themeColor="text1"/>
          <w:sz w:val="22"/>
          <w:szCs w:val="22"/>
        </w:rPr>
        <w:t>として取り入れ</w:t>
      </w:r>
      <w:r w:rsidR="00156117" w:rsidRPr="0032329F">
        <w:rPr>
          <w:rFonts w:asciiTheme="majorEastAsia" w:eastAsiaTheme="majorEastAsia" w:hAnsiTheme="majorEastAsia" w:hint="eastAsia"/>
          <w:color w:val="000000" w:themeColor="text1"/>
          <w:sz w:val="22"/>
          <w:szCs w:val="22"/>
        </w:rPr>
        <w:t>、</w:t>
      </w:r>
      <w:r w:rsidR="009E09EC" w:rsidRPr="0032329F">
        <w:rPr>
          <w:rFonts w:asciiTheme="majorEastAsia" w:eastAsiaTheme="majorEastAsia" w:hAnsiTheme="majorEastAsia" w:hint="eastAsia"/>
          <w:color w:val="000000" w:themeColor="text1"/>
          <w:sz w:val="22"/>
          <w:szCs w:val="22"/>
        </w:rPr>
        <w:t>生きる</w:t>
      </w:r>
      <w:r w:rsidR="00374E7E" w:rsidRPr="0032329F">
        <w:rPr>
          <w:rFonts w:asciiTheme="majorEastAsia" w:eastAsiaTheme="majorEastAsia" w:hAnsiTheme="majorEastAsia" w:hint="eastAsia"/>
          <w:color w:val="000000" w:themeColor="text1"/>
          <w:sz w:val="22"/>
          <w:szCs w:val="22"/>
        </w:rPr>
        <w:t>力を得ています。新鮮な野菜や果物を食べて力を得るように、自然に満ちる</w:t>
      </w:r>
      <w:r w:rsidR="009E09EC" w:rsidRPr="0032329F">
        <w:rPr>
          <w:rFonts w:asciiTheme="majorEastAsia" w:eastAsiaTheme="majorEastAsia" w:hAnsiTheme="majorEastAsia" w:hint="eastAsia"/>
          <w:color w:val="000000" w:themeColor="text1"/>
          <w:sz w:val="22"/>
          <w:szCs w:val="22"/>
        </w:rPr>
        <w:t>音</w:t>
      </w:r>
      <w:r w:rsidR="00374E7E" w:rsidRPr="0032329F">
        <w:rPr>
          <w:rFonts w:asciiTheme="majorEastAsia" w:eastAsiaTheme="majorEastAsia" w:hAnsiTheme="majorEastAsia" w:hint="eastAsia"/>
          <w:color w:val="000000" w:themeColor="text1"/>
          <w:sz w:val="22"/>
          <w:szCs w:val="22"/>
        </w:rPr>
        <w:t>も「</w:t>
      </w:r>
      <w:r w:rsidR="009E09EC" w:rsidRPr="0032329F">
        <w:rPr>
          <w:rFonts w:asciiTheme="majorEastAsia" w:eastAsiaTheme="majorEastAsia" w:hAnsiTheme="majorEastAsia" w:hint="eastAsia"/>
          <w:color w:val="000000" w:themeColor="text1"/>
          <w:sz w:val="22"/>
          <w:szCs w:val="22"/>
        </w:rPr>
        <w:t>糧」</w:t>
      </w:r>
      <w:r w:rsidR="00374E7E" w:rsidRPr="0032329F">
        <w:rPr>
          <w:rFonts w:asciiTheme="majorEastAsia" w:eastAsiaTheme="majorEastAsia" w:hAnsiTheme="majorEastAsia" w:hint="eastAsia"/>
          <w:color w:val="000000" w:themeColor="text1"/>
          <w:sz w:val="22"/>
          <w:szCs w:val="22"/>
        </w:rPr>
        <w:t>として</w:t>
      </w:r>
      <w:r w:rsidR="001950E7" w:rsidRPr="0032329F">
        <w:rPr>
          <w:rFonts w:asciiTheme="majorEastAsia" w:eastAsiaTheme="majorEastAsia" w:hAnsiTheme="majorEastAsia" w:hint="eastAsia"/>
          <w:color w:val="000000" w:themeColor="text1"/>
          <w:sz w:val="22"/>
          <w:szCs w:val="22"/>
        </w:rPr>
        <w:t>心と</w:t>
      </w:r>
      <w:r w:rsidR="009E09EC" w:rsidRPr="0032329F">
        <w:rPr>
          <w:rFonts w:asciiTheme="majorEastAsia" w:eastAsiaTheme="majorEastAsia" w:hAnsiTheme="majorEastAsia" w:hint="eastAsia"/>
          <w:color w:val="000000" w:themeColor="text1"/>
          <w:sz w:val="22"/>
          <w:szCs w:val="22"/>
        </w:rPr>
        <w:t>体に響かせると生きる力</w:t>
      </w:r>
      <w:r w:rsidR="00374E7E" w:rsidRPr="0032329F">
        <w:rPr>
          <w:rFonts w:asciiTheme="majorEastAsia" w:eastAsiaTheme="majorEastAsia" w:hAnsiTheme="majorEastAsia" w:hint="eastAsia"/>
          <w:color w:val="000000" w:themeColor="text1"/>
          <w:sz w:val="22"/>
          <w:szCs w:val="22"/>
        </w:rPr>
        <w:t>が自ずと</w:t>
      </w:r>
      <w:r w:rsidR="009E09EC" w:rsidRPr="0032329F">
        <w:rPr>
          <w:rFonts w:asciiTheme="majorEastAsia" w:eastAsiaTheme="majorEastAsia" w:hAnsiTheme="majorEastAsia" w:hint="eastAsia"/>
          <w:color w:val="000000" w:themeColor="text1"/>
          <w:sz w:val="22"/>
          <w:szCs w:val="22"/>
        </w:rPr>
        <w:t>高</w:t>
      </w:r>
      <w:r w:rsidR="00374E7E" w:rsidRPr="0032329F">
        <w:rPr>
          <w:rFonts w:asciiTheme="majorEastAsia" w:eastAsiaTheme="majorEastAsia" w:hAnsiTheme="majorEastAsia" w:hint="eastAsia"/>
          <w:color w:val="000000" w:themeColor="text1"/>
          <w:sz w:val="22"/>
          <w:szCs w:val="22"/>
        </w:rPr>
        <w:t>まり</w:t>
      </w:r>
      <w:r w:rsidR="009E09EC" w:rsidRPr="0032329F">
        <w:rPr>
          <w:rFonts w:asciiTheme="majorEastAsia" w:eastAsiaTheme="majorEastAsia" w:hAnsiTheme="majorEastAsia" w:hint="eastAsia"/>
          <w:color w:val="000000" w:themeColor="text1"/>
          <w:sz w:val="22"/>
          <w:szCs w:val="22"/>
        </w:rPr>
        <w:t>ます。</w:t>
      </w:r>
      <w:r w:rsidR="000955C2" w:rsidRPr="0032329F">
        <w:rPr>
          <w:rFonts w:asciiTheme="majorEastAsia" w:eastAsiaTheme="majorEastAsia" w:hAnsiTheme="majorEastAsia" w:hint="eastAsia"/>
          <w:color w:val="000000" w:themeColor="text1"/>
          <w:sz w:val="22"/>
          <w:szCs w:val="22"/>
        </w:rPr>
        <w:t>自然の音は</w:t>
      </w:r>
      <w:r w:rsidR="00891BA9" w:rsidRPr="0032329F">
        <w:rPr>
          <w:rFonts w:asciiTheme="majorEastAsia" w:eastAsiaTheme="majorEastAsia" w:hAnsiTheme="majorEastAsia" w:hint="eastAsia"/>
          <w:color w:val="000000" w:themeColor="text1"/>
          <w:sz w:val="22"/>
          <w:szCs w:val="22"/>
        </w:rPr>
        <w:t>加工された音楽や</w:t>
      </w:r>
      <w:r w:rsidR="009E09EC" w:rsidRPr="0032329F">
        <w:rPr>
          <w:rFonts w:asciiTheme="majorEastAsia" w:eastAsiaTheme="majorEastAsia" w:hAnsiTheme="majorEastAsia" w:hint="eastAsia"/>
          <w:color w:val="000000" w:themeColor="text1"/>
          <w:sz w:val="22"/>
          <w:szCs w:val="22"/>
        </w:rPr>
        <w:t>人工的な音とは違い、森や海</w:t>
      </w:r>
      <w:r w:rsidR="00FB6F72" w:rsidRPr="0032329F">
        <w:rPr>
          <w:rFonts w:asciiTheme="majorEastAsia" w:eastAsiaTheme="majorEastAsia" w:hAnsiTheme="majorEastAsia" w:hint="eastAsia"/>
          <w:color w:val="000000" w:themeColor="text1"/>
          <w:sz w:val="22"/>
          <w:szCs w:val="22"/>
        </w:rPr>
        <w:t>など</w:t>
      </w:r>
      <w:r w:rsidR="00374E7E" w:rsidRPr="0032329F">
        <w:rPr>
          <w:rFonts w:asciiTheme="majorEastAsia" w:eastAsiaTheme="majorEastAsia" w:hAnsiTheme="majorEastAsia" w:hint="eastAsia"/>
          <w:color w:val="000000" w:themeColor="text1"/>
          <w:sz w:val="22"/>
          <w:szCs w:val="22"/>
        </w:rPr>
        <w:t>自然そのままの</w:t>
      </w:r>
      <w:r w:rsidR="009E09EC" w:rsidRPr="0032329F">
        <w:rPr>
          <w:rFonts w:asciiTheme="majorEastAsia" w:eastAsiaTheme="majorEastAsia" w:hAnsiTheme="majorEastAsia" w:hint="eastAsia"/>
          <w:color w:val="000000" w:themeColor="text1"/>
          <w:sz w:val="22"/>
          <w:szCs w:val="22"/>
        </w:rPr>
        <w:t>生きている音です。</w:t>
      </w:r>
    </w:p>
    <w:p w:rsidR="003C5369" w:rsidRDefault="003C5369" w:rsidP="00FC17A7">
      <w:pPr>
        <w:widowControl w:val="0"/>
        <w:tabs>
          <w:tab w:val="left" w:pos="9498"/>
        </w:tabs>
        <w:ind w:firstLineChars="100" w:firstLine="220"/>
        <w:jc w:val="both"/>
        <w:rPr>
          <w:rFonts w:asciiTheme="majorEastAsia" w:eastAsiaTheme="majorEastAsia" w:hAnsiTheme="majorEastAsia" w:cs="Times New Roman"/>
          <w:kern w:val="2"/>
          <w:sz w:val="22"/>
          <w:szCs w:val="22"/>
        </w:rPr>
      </w:pPr>
    </w:p>
    <w:p w:rsidR="00FC17A7" w:rsidRPr="00FC17A7" w:rsidRDefault="00FC17A7" w:rsidP="00FC17A7">
      <w:pPr>
        <w:widowControl w:val="0"/>
        <w:tabs>
          <w:tab w:val="left" w:pos="9498"/>
        </w:tabs>
        <w:ind w:firstLineChars="100" w:firstLine="220"/>
        <w:jc w:val="both"/>
        <w:rPr>
          <w:rFonts w:asciiTheme="majorEastAsia" w:eastAsiaTheme="majorEastAsia" w:hAnsiTheme="majorEastAsia" w:cs="Times New Roman"/>
          <w:kern w:val="2"/>
          <w:sz w:val="22"/>
          <w:szCs w:val="22"/>
        </w:rPr>
      </w:pPr>
      <w:r w:rsidRPr="00FC17A7">
        <w:rPr>
          <w:rFonts w:asciiTheme="majorEastAsia" w:eastAsiaTheme="majorEastAsia" w:hAnsiTheme="majorEastAsia" w:cs="Times New Roman" w:hint="eastAsia"/>
          <w:kern w:val="2"/>
          <w:sz w:val="22"/>
          <w:szCs w:val="22"/>
        </w:rPr>
        <w:t>タマゴの中のひよこは自分で中からカラを破らないと後に大きく成長することができません。親が</w:t>
      </w:r>
      <w:r w:rsidRPr="0032329F">
        <w:rPr>
          <w:rFonts w:asciiTheme="majorEastAsia" w:eastAsiaTheme="majorEastAsia" w:hAnsiTheme="majorEastAsia" w:cs="Times New Roman" w:hint="eastAsia"/>
          <w:kern w:val="2"/>
          <w:sz w:val="22"/>
          <w:szCs w:val="22"/>
        </w:rPr>
        <w:t>待てずに</w:t>
      </w:r>
      <w:r w:rsidRPr="00FC17A7">
        <w:rPr>
          <w:rFonts w:asciiTheme="majorEastAsia" w:eastAsiaTheme="majorEastAsia" w:hAnsiTheme="majorEastAsia" w:cs="Times New Roman" w:hint="eastAsia"/>
          <w:kern w:val="2"/>
          <w:sz w:val="22"/>
          <w:szCs w:val="22"/>
        </w:rPr>
        <w:t>先に外からカラを破る</w:t>
      </w:r>
      <w:r w:rsidR="002A088F" w:rsidRPr="0032329F">
        <w:rPr>
          <w:rFonts w:asciiTheme="majorEastAsia" w:eastAsiaTheme="majorEastAsia" w:hAnsiTheme="majorEastAsia" w:cs="Times New Roman" w:hint="eastAsia"/>
          <w:kern w:val="2"/>
          <w:sz w:val="22"/>
          <w:szCs w:val="22"/>
        </w:rPr>
        <w:t>のを急ぐ</w:t>
      </w:r>
      <w:r w:rsidRPr="00FC17A7">
        <w:rPr>
          <w:rFonts w:asciiTheme="majorEastAsia" w:eastAsiaTheme="majorEastAsia" w:hAnsiTheme="majorEastAsia" w:cs="Times New Roman" w:hint="eastAsia"/>
          <w:kern w:val="2"/>
          <w:sz w:val="22"/>
          <w:szCs w:val="22"/>
        </w:rPr>
        <w:t>とひよこは弱い子になってしまいます。</w:t>
      </w:r>
    </w:p>
    <w:p w:rsidR="00FC17A7" w:rsidRPr="0032329F" w:rsidRDefault="00FC17A7" w:rsidP="00FC17A7">
      <w:pPr>
        <w:widowControl w:val="0"/>
        <w:jc w:val="both"/>
        <w:rPr>
          <w:rFonts w:asciiTheme="majorEastAsia" w:eastAsiaTheme="majorEastAsia" w:hAnsiTheme="majorEastAsia" w:cs="Times New Roman"/>
          <w:kern w:val="2"/>
          <w:sz w:val="22"/>
          <w:szCs w:val="22"/>
        </w:rPr>
      </w:pPr>
      <w:r w:rsidRPr="00FC17A7">
        <w:rPr>
          <w:rFonts w:asciiTheme="majorEastAsia" w:eastAsiaTheme="majorEastAsia" w:hAnsiTheme="majorEastAsia" w:cs="Times New Roman" w:hint="eastAsia"/>
          <w:kern w:val="2"/>
          <w:sz w:val="22"/>
          <w:szCs w:val="22"/>
        </w:rPr>
        <w:t>親はひよこがいつカラを破るかじっと見極め、待つしかありません。しかしただ待つのではなく、子供を信じ、カラを破る力が養われるよう環境を安心できるものにして、見守っていく</w:t>
      </w:r>
      <w:r w:rsidR="00C9047B">
        <w:rPr>
          <w:rFonts w:asciiTheme="majorEastAsia" w:eastAsiaTheme="majorEastAsia" w:hAnsiTheme="majorEastAsia" w:cs="Times New Roman" w:hint="eastAsia"/>
          <w:kern w:val="2"/>
          <w:sz w:val="22"/>
          <w:szCs w:val="22"/>
        </w:rPr>
        <w:t>ことが大切で</w:t>
      </w:r>
      <w:r w:rsidRPr="00FC17A7">
        <w:rPr>
          <w:rFonts w:asciiTheme="majorEastAsia" w:eastAsiaTheme="majorEastAsia" w:hAnsiTheme="majorEastAsia" w:cs="Times New Roman" w:hint="eastAsia"/>
          <w:kern w:val="2"/>
          <w:sz w:val="22"/>
          <w:szCs w:val="22"/>
        </w:rPr>
        <w:t>す。音は環境を心地よくする優れたツール</w:t>
      </w:r>
      <w:r w:rsidR="00C9047B">
        <w:rPr>
          <w:rFonts w:asciiTheme="majorEastAsia" w:eastAsiaTheme="majorEastAsia" w:hAnsiTheme="majorEastAsia" w:cs="Times New Roman" w:hint="eastAsia"/>
          <w:kern w:val="2"/>
          <w:sz w:val="22"/>
          <w:szCs w:val="22"/>
        </w:rPr>
        <w:t>、</w:t>
      </w:r>
      <w:r w:rsidRPr="00FC17A7">
        <w:rPr>
          <w:rFonts w:asciiTheme="majorEastAsia" w:eastAsiaTheme="majorEastAsia" w:hAnsiTheme="majorEastAsia" w:cs="Times New Roman" w:hint="eastAsia"/>
          <w:kern w:val="2"/>
          <w:sz w:val="22"/>
          <w:szCs w:val="22"/>
        </w:rPr>
        <w:t>地球の自然に力を借りて家庭に穏やかで快適な環境を創造してみましょう。</w:t>
      </w:r>
    </w:p>
    <w:p w:rsidR="0032329F" w:rsidRPr="00FC17A7" w:rsidRDefault="0032329F" w:rsidP="00FC17A7">
      <w:pPr>
        <w:widowControl w:val="0"/>
        <w:jc w:val="both"/>
        <w:rPr>
          <w:rFonts w:asciiTheme="majorEastAsia" w:eastAsiaTheme="majorEastAsia" w:hAnsiTheme="majorEastAsia" w:cs="Times New Roman"/>
          <w:kern w:val="2"/>
          <w:sz w:val="22"/>
          <w:szCs w:val="22"/>
        </w:rPr>
      </w:pPr>
    </w:p>
    <w:p w:rsidR="003C5369" w:rsidRDefault="0032329F" w:rsidP="00C9047B">
      <w:pPr>
        <w:ind w:firstLineChars="100" w:firstLine="220"/>
        <w:rPr>
          <w:rFonts w:ascii="ＭＳ ゴシック" w:eastAsia="ＭＳ ゴシック" w:hAnsi="ＭＳ ゴシック"/>
          <w:color w:val="000000" w:themeColor="text1"/>
          <w:sz w:val="22"/>
          <w:szCs w:val="22"/>
        </w:rPr>
      </w:pPr>
      <w:r w:rsidRPr="0032329F">
        <w:rPr>
          <w:rFonts w:asciiTheme="majorEastAsia" w:eastAsiaTheme="majorEastAsia" w:hAnsiTheme="majorEastAsia" w:cs="Times New Roman" w:hint="eastAsia"/>
          <w:color w:val="000000"/>
          <w:kern w:val="2"/>
          <w:sz w:val="22"/>
          <w:szCs w:val="22"/>
        </w:rPr>
        <w:t>この本のＣＤは地球の自然豊かな地域から、</w:t>
      </w:r>
      <w:r w:rsidRPr="0032329F">
        <w:rPr>
          <w:rFonts w:asciiTheme="majorEastAsia" w:eastAsiaTheme="majorEastAsia" w:hAnsiTheme="majorEastAsia" w:cs="Times New Roman" w:hint="eastAsia"/>
          <w:color w:val="000000" w:themeColor="text1"/>
          <w:kern w:val="2"/>
          <w:sz w:val="22"/>
          <w:szCs w:val="22"/>
        </w:rPr>
        <w:t>子供たちがわくわくする音を</w:t>
      </w:r>
      <w:r w:rsidR="00C9047B">
        <w:rPr>
          <w:rFonts w:asciiTheme="majorEastAsia" w:eastAsiaTheme="majorEastAsia" w:hAnsiTheme="majorEastAsia" w:cs="Times New Roman" w:hint="eastAsia"/>
          <w:color w:val="000000" w:themeColor="text1"/>
          <w:kern w:val="2"/>
          <w:sz w:val="22"/>
          <w:szCs w:val="22"/>
        </w:rPr>
        <w:t>沢山</w:t>
      </w:r>
      <w:r w:rsidRPr="0032329F">
        <w:rPr>
          <w:rFonts w:asciiTheme="majorEastAsia" w:eastAsiaTheme="majorEastAsia" w:hAnsiTheme="majorEastAsia" w:cs="Times New Roman" w:hint="eastAsia"/>
          <w:color w:val="000000" w:themeColor="text1"/>
          <w:kern w:val="2"/>
          <w:sz w:val="22"/>
          <w:szCs w:val="22"/>
        </w:rPr>
        <w:t>収録しています。</w:t>
      </w:r>
      <w:r w:rsidR="003C5369" w:rsidRPr="009E09EC">
        <w:rPr>
          <w:rFonts w:ascii="ＭＳ ゴシック" w:eastAsia="ＭＳ ゴシック" w:hAnsi="ＭＳ ゴシック" w:hint="eastAsia"/>
          <w:color w:val="000000" w:themeColor="text1"/>
          <w:sz w:val="22"/>
          <w:szCs w:val="22"/>
        </w:rPr>
        <w:t>心の純度の高い子どもたちは自然の音を聞</w:t>
      </w:r>
      <w:r w:rsidR="003C5369">
        <w:rPr>
          <w:rFonts w:ascii="ＭＳ ゴシック" w:eastAsia="ＭＳ ゴシック" w:hAnsi="ＭＳ ゴシック" w:hint="eastAsia"/>
          <w:color w:val="000000" w:themeColor="text1"/>
          <w:sz w:val="22"/>
          <w:szCs w:val="22"/>
        </w:rPr>
        <w:t>くことで</w:t>
      </w:r>
      <w:r w:rsidR="003C5369" w:rsidRPr="009E09EC">
        <w:rPr>
          <w:rFonts w:ascii="ＭＳ ゴシック" w:eastAsia="ＭＳ ゴシック" w:hAnsi="ＭＳ ゴシック" w:hint="eastAsia"/>
          <w:color w:val="000000" w:themeColor="text1"/>
          <w:sz w:val="22"/>
          <w:szCs w:val="22"/>
        </w:rPr>
        <w:t>、</w:t>
      </w:r>
      <w:r w:rsidR="003C5369">
        <w:rPr>
          <w:rFonts w:ascii="ＭＳ ゴシック" w:eastAsia="ＭＳ ゴシック" w:hAnsi="ＭＳ ゴシック" w:hint="eastAsia"/>
          <w:color w:val="000000" w:themeColor="text1"/>
          <w:sz w:val="22"/>
          <w:szCs w:val="22"/>
        </w:rPr>
        <w:t>内在する様々な可能性を引き出しやすくなります。お子様と一緒に自然音を聞きながら、</w:t>
      </w:r>
      <w:r w:rsidR="003C5369" w:rsidRPr="009E09EC">
        <w:rPr>
          <w:rFonts w:ascii="ＭＳ ゴシック" w:eastAsia="ＭＳ ゴシック" w:hAnsi="ＭＳ ゴシック" w:hint="eastAsia"/>
          <w:color w:val="000000" w:themeColor="text1"/>
          <w:sz w:val="22"/>
          <w:szCs w:val="22"/>
        </w:rPr>
        <w:t>自然にありがとうのメッセージ</w:t>
      </w:r>
      <w:r w:rsidR="003C5369">
        <w:rPr>
          <w:rFonts w:ascii="ＭＳ ゴシック" w:eastAsia="ＭＳ ゴシック" w:hAnsi="ＭＳ ゴシック" w:hint="eastAsia"/>
          <w:color w:val="000000" w:themeColor="text1"/>
          <w:sz w:val="22"/>
          <w:szCs w:val="22"/>
        </w:rPr>
        <w:t>も</w:t>
      </w:r>
      <w:r w:rsidR="003C5369" w:rsidRPr="009E09EC">
        <w:rPr>
          <w:rFonts w:ascii="ＭＳ ゴシック" w:eastAsia="ＭＳ ゴシック" w:hAnsi="ＭＳ ゴシック" w:hint="eastAsia"/>
          <w:color w:val="000000" w:themeColor="text1"/>
          <w:sz w:val="22"/>
          <w:szCs w:val="22"/>
        </w:rPr>
        <w:t>伝えて</w:t>
      </w:r>
      <w:r w:rsidR="003C5369">
        <w:rPr>
          <w:rFonts w:ascii="ＭＳ ゴシック" w:eastAsia="ＭＳ ゴシック" w:hAnsi="ＭＳ ゴシック" w:hint="eastAsia"/>
          <w:color w:val="000000" w:themeColor="text1"/>
          <w:sz w:val="22"/>
          <w:szCs w:val="22"/>
        </w:rPr>
        <w:t>みてください。地球の自然のリズムと響き合う、子供たちの心と体が育まれていくこと</w:t>
      </w:r>
      <w:r w:rsidR="003C5369" w:rsidRPr="009E09EC">
        <w:rPr>
          <w:rFonts w:ascii="ＭＳ ゴシック" w:eastAsia="ＭＳ ゴシック" w:hAnsi="ＭＳ ゴシック" w:hint="eastAsia"/>
          <w:color w:val="000000" w:themeColor="text1"/>
          <w:sz w:val="22"/>
          <w:szCs w:val="22"/>
        </w:rPr>
        <w:t>でしょう</w:t>
      </w:r>
      <w:r w:rsidR="003C5369">
        <w:rPr>
          <w:rFonts w:ascii="ＭＳ ゴシック" w:eastAsia="ＭＳ ゴシック" w:hAnsi="ＭＳ ゴシック" w:hint="eastAsia"/>
          <w:color w:val="000000" w:themeColor="text1"/>
          <w:sz w:val="22"/>
          <w:szCs w:val="22"/>
        </w:rPr>
        <w:t>。</w:t>
      </w:r>
    </w:p>
    <w:p w:rsidR="00145320" w:rsidRPr="00145320" w:rsidRDefault="00145320" w:rsidP="00145320">
      <w:pPr>
        <w:widowControl w:val="0"/>
        <w:ind w:firstLineChars="100" w:firstLine="220"/>
        <w:jc w:val="both"/>
        <w:rPr>
          <w:rFonts w:ascii="ＭＳ ゴシック" w:eastAsia="ＭＳ ゴシック" w:hAnsi="ＭＳ ゴシック" w:cs="Times New Roman"/>
          <w:color w:val="000000"/>
          <w:kern w:val="2"/>
          <w:sz w:val="22"/>
          <w:szCs w:val="22"/>
        </w:rPr>
      </w:pPr>
      <w:bookmarkStart w:id="0" w:name="_GoBack"/>
      <w:bookmarkEnd w:id="0"/>
      <w:r w:rsidRPr="00145320">
        <w:rPr>
          <w:rFonts w:ascii="ＭＳ ゴシック" w:eastAsia="ＭＳ ゴシック" w:hAnsi="ＭＳ ゴシック" w:cs="Times New Roman" w:hint="eastAsia"/>
          <w:color w:val="000000"/>
          <w:kern w:val="2"/>
          <w:sz w:val="22"/>
          <w:szCs w:val="22"/>
        </w:rPr>
        <w:t>地球の大自然はいつも子供たちを応援しています。</w:t>
      </w:r>
    </w:p>
    <w:p w:rsidR="00EF4110" w:rsidRPr="00145320" w:rsidRDefault="00EF4110" w:rsidP="00EF4110">
      <w:pPr>
        <w:widowControl w:val="0"/>
        <w:ind w:firstLineChars="100" w:firstLine="220"/>
        <w:jc w:val="both"/>
        <w:rPr>
          <w:rFonts w:asciiTheme="majorEastAsia" w:eastAsiaTheme="majorEastAsia" w:hAnsiTheme="majorEastAsia" w:cs="Times New Roman"/>
          <w:color w:val="000000" w:themeColor="text1"/>
          <w:kern w:val="2"/>
          <w:sz w:val="22"/>
          <w:szCs w:val="22"/>
        </w:rPr>
      </w:pPr>
    </w:p>
    <w:p w:rsidR="00D368B6" w:rsidRPr="0032329F" w:rsidRDefault="00D368B6" w:rsidP="00891BA9">
      <w:pPr>
        <w:rPr>
          <w:rFonts w:asciiTheme="majorEastAsia" w:eastAsiaTheme="majorEastAsia" w:hAnsiTheme="majorEastAsia"/>
          <w:color w:val="000000" w:themeColor="text1"/>
          <w:sz w:val="22"/>
          <w:szCs w:val="22"/>
        </w:rPr>
      </w:pPr>
      <w:r w:rsidRPr="0032329F">
        <w:rPr>
          <w:rFonts w:asciiTheme="majorEastAsia" w:eastAsiaTheme="majorEastAsia" w:hAnsiTheme="majorEastAsia" w:hint="eastAsia"/>
          <w:color w:val="000000" w:themeColor="text1"/>
          <w:sz w:val="22"/>
          <w:szCs w:val="22"/>
        </w:rPr>
        <w:t xml:space="preserve">　　　　　　　　　　　　　　　　　　　　　</w:t>
      </w:r>
      <w:r w:rsidR="00FB6F72" w:rsidRPr="0032329F">
        <w:rPr>
          <w:rFonts w:asciiTheme="majorEastAsia" w:eastAsiaTheme="majorEastAsia" w:hAnsiTheme="majorEastAsia" w:hint="eastAsia"/>
          <w:color w:val="000000" w:themeColor="text1"/>
          <w:sz w:val="22"/>
          <w:szCs w:val="22"/>
        </w:rPr>
        <w:t xml:space="preserve">　　</w:t>
      </w:r>
      <w:r w:rsidR="00DE4581" w:rsidRPr="0032329F">
        <w:rPr>
          <w:rFonts w:asciiTheme="majorEastAsia" w:eastAsiaTheme="majorEastAsia" w:hAnsiTheme="majorEastAsia" w:hint="eastAsia"/>
          <w:color w:val="000000" w:themeColor="text1"/>
          <w:sz w:val="22"/>
          <w:szCs w:val="22"/>
        </w:rPr>
        <w:t xml:space="preserve">　</w:t>
      </w:r>
      <w:r w:rsidRPr="0032329F">
        <w:rPr>
          <w:rFonts w:asciiTheme="majorEastAsia" w:eastAsiaTheme="majorEastAsia" w:hAnsiTheme="majorEastAsia" w:hint="eastAsia"/>
          <w:color w:val="000000" w:themeColor="text1"/>
          <w:sz w:val="22"/>
          <w:szCs w:val="22"/>
        </w:rPr>
        <w:t xml:space="preserve">　　</w:t>
      </w:r>
    </w:p>
    <w:p w:rsidR="00C07533" w:rsidRPr="0032329F" w:rsidRDefault="00C07533" w:rsidP="00C07533">
      <w:pPr>
        <w:rPr>
          <w:rFonts w:asciiTheme="majorEastAsia" w:eastAsiaTheme="majorEastAsia" w:hAnsiTheme="majorEastAsia"/>
          <w:color w:val="454545"/>
        </w:rPr>
      </w:pPr>
    </w:p>
    <w:sectPr w:rsidR="00C07533" w:rsidRPr="0032329F" w:rsidSect="00EB233F">
      <w:pgSz w:w="11906" w:h="16838"/>
      <w:pgMar w:top="1440" w:right="1361" w:bottom="1440" w:left="136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09EC" w:rsidRDefault="009E09EC" w:rsidP="009E09EC">
      <w:r>
        <w:separator/>
      </w:r>
    </w:p>
  </w:endnote>
  <w:endnote w:type="continuationSeparator" w:id="0">
    <w:p w:rsidR="009E09EC" w:rsidRDefault="009E09EC" w:rsidP="009E0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09EC" w:rsidRDefault="009E09EC" w:rsidP="009E09EC">
      <w:r>
        <w:separator/>
      </w:r>
    </w:p>
  </w:footnote>
  <w:footnote w:type="continuationSeparator" w:id="0">
    <w:p w:rsidR="009E09EC" w:rsidRDefault="009E09EC" w:rsidP="009E09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327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158D"/>
    <w:rsid w:val="00005E9C"/>
    <w:rsid w:val="00093977"/>
    <w:rsid w:val="000955C2"/>
    <w:rsid w:val="00145320"/>
    <w:rsid w:val="00154676"/>
    <w:rsid w:val="00156117"/>
    <w:rsid w:val="001950E7"/>
    <w:rsid w:val="001F7064"/>
    <w:rsid w:val="002A088F"/>
    <w:rsid w:val="0032329F"/>
    <w:rsid w:val="00374E7E"/>
    <w:rsid w:val="003A3289"/>
    <w:rsid w:val="003C5369"/>
    <w:rsid w:val="00452DD4"/>
    <w:rsid w:val="00511190"/>
    <w:rsid w:val="00564AE9"/>
    <w:rsid w:val="00595860"/>
    <w:rsid w:val="00631DBE"/>
    <w:rsid w:val="0063671F"/>
    <w:rsid w:val="006B45F6"/>
    <w:rsid w:val="008047EB"/>
    <w:rsid w:val="00853C7D"/>
    <w:rsid w:val="00891BA9"/>
    <w:rsid w:val="009C67CB"/>
    <w:rsid w:val="009D254D"/>
    <w:rsid w:val="009E09BB"/>
    <w:rsid w:val="009E09EC"/>
    <w:rsid w:val="00AB158D"/>
    <w:rsid w:val="00C07533"/>
    <w:rsid w:val="00C27A33"/>
    <w:rsid w:val="00C9047B"/>
    <w:rsid w:val="00D027A5"/>
    <w:rsid w:val="00D368B6"/>
    <w:rsid w:val="00DE4581"/>
    <w:rsid w:val="00E423D3"/>
    <w:rsid w:val="00EB233F"/>
    <w:rsid w:val="00EE02F0"/>
    <w:rsid w:val="00EF4110"/>
    <w:rsid w:val="00F27210"/>
    <w:rsid w:val="00FB6F72"/>
    <w:rsid w:val="00FC17A7"/>
    <w:rsid w:val="00FE42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276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158D"/>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09EC"/>
    <w:pPr>
      <w:tabs>
        <w:tab w:val="center" w:pos="4252"/>
        <w:tab w:val="right" w:pos="8504"/>
      </w:tabs>
      <w:snapToGrid w:val="0"/>
    </w:pPr>
  </w:style>
  <w:style w:type="character" w:customStyle="1" w:styleId="a4">
    <w:name w:val="ヘッダー (文字)"/>
    <w:basedOn w:val="a0"/>
    <w:link w:val="a3"/>
    <w:uiPriority w:val="99"/>
    <w:rsid w:val="009E09EC"/>
    <w:rPr>
      <w:rFonts w:ascii="ＭＳ Ｐゴシック" w:eastAsia="ＭＳ Ｐゴシック" w:hAnsi="ＭＳ Ｐゴシック" w:cs="ＭＳ Ｐゴシック"/>
      <w:kern w:val="0"/>
      <w:sz w:val="24"/>
      <w:szCs w:val="24"/>
    </w:rPr>
  </w:style>
  <w:style w:type="paragraph" w:styleId="a5">
    <w:name w:val="footer"/>
    <w:basedOn w:val="a"/>
    <w:link w:val="a6"/>
    <w:uiPriority w:val="99"/>
    <w:unhideWhenUsed/>
    <w:rsid w:val="009E09EC"/>
    <w:pPr>
      <w:tabs>
        <w:tab w:val="center" w:pos="4252"/>
        <w:tab w:val="right" w:pos="8504"/>
      </w:tabs>
      <w:snapToGrid w:val="0"/>
    </w:pPr>
  </w:style>
  <w:style w:type="character" w:customStyle="1" w:styleId="a6">
    <w:name w:val="フッター (文字)"/>
    <w:basedOn w:val="a0"/>
    <w:link w:val="a5"/>
    <w:uiPriority w:val="99"/>
    <w:rsid w:val="009E09EC"/>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158D"/>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09EC"/>
    <w:pPr>
      <w:tabs>
        <w:tab w:val="center" w:pos="4252"/>
        <w:tab w:val="right" w:pos="8504"/>
      </w:tabs>
      <w:snapToGrid w:val="0"/>
    </w:pPr>
  </w:style>
  <w:style w:type="character" w:customStyle="1" w:styleId="a4">
    <w:name w:val="ヘッダー (文字)"/>
    <w:basedOn w:val="a0"/>
    <w:link w:val="a3"/>
    <w:uiPriority w:val="99"/>
    <w:rsid w:val="009E09EC"/>
    <w:rPr>
      <w:rFonts w:ascii="ＭＳ Ｐゴシック" w:eastAsia="ＭＳ Ｐゴシック" w:hAnsi="ＭＳ Ｐゴシック" w:cs="ＭＳ Ｐゴシック"/>
      <w:kern w:val="0"/>
      <w:sz w:val="24"/>
      <w:szCs w:val="24"/>
    </w:rPr>
  </w:style>
  <w:style w:type="paragraph" w:styleId="a5">
    <w:name w:val="footer"/>
    <w:basedOn w:val="a"/>
    <w:link w:val="a6"/>
    <w:uiPriority w:val="99"/>
    <w:unhideWhenUsed/>
    <w:rsid w:val="009E09EC"/>
    <w:pPr>
      <w:tabs>
        <w:tab w:val="center" w:pos="4252"/>
        <w:tab w:val="right" w:pos="8504"/>
      </w:tabs>
      <w:snapToGrid w:val="0"/>
    </w:pPr>
  </w:style>
  <w:style w:type="character" w:customStyle="1" w:styleId="a6">
    <w:name w:val="フッター (文字)"/>
    <w:basedOn w:val="a0"/>
    <w:link w:val="a5"/>
    <w:uiPriority w:val="99"/>
    <w:rsid w:val="009E09EC"/>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54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492</TotalTime>
  <Pages>1</Pages>
  <Words>113</Words>
  <Characters>649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13</cp:revision>
  <cp:lastPrinted>2016-07-14T22:23:00Z</cp:lastPrinted>
  <dcterms:created xsi:type="dcterms:W3CDTF">2016-07-12T03:25:00Z</dcterms:created>
  <dcterms:modified xsi:type="dcterms:W3CDTF">2016-07-15T01:35:00Z</dcterms:modified>
</cp:coreProperties>
</file>