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6086E2E7" w:rsidR="00BD3F7F" w:rsidRDefault="00BD3F7F">
      <w:r>
        <w:rPr>
          <w:rFonts w:hint="eastAsia"/>
        </w:rPr>
        <w:t xml:space="preserve">텔레그램 봇 </w:t>
      </w:r>
      <w:r w:rsidR="004E5A95">
        <w:t>–(REQ-REP?</w:t>
      </w:r>
      <w:r>
        <w:t xml:space="preserve">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 w:rsidR="00C866B9">
        <w:t>–(PUB-SUB)</w:t>
      </w:r>
      <w:r>
        <w:t xml:space="preserve">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799973A3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0EF62AAE" w14:textId="2039414F" w:rsidR="00497BE9" w:rsidRDefault="00497BE9">
      <w:r>
        <w:rPr>
          <w:rFonts w:hint="eastAsia"/>
        </w:rPr>
        <w:t>&lt;트레이딩 봇&gt;</w:t>
      </w:r>
    </w:p>
    <w:p w14:paraId="4F8B272D" w14:textId="6599F07B" w:rsidR="00497BE9" w:rsidRDefault="00497BE9">
      <w:r>
        <w:rPr>
          <w:rFonts w:hint="eastAsia"/>
        </w:rPr>
        <w:t>B</w:t>
      </w:r>
      <w:r>
        <w:t xml:space="preserve">itmex 1d: </w:t>
      </w:r>
      <w:r>
        <w:rPr>
          <w:rFonts w:hint="eastAsia"/>
        </w:rPr>
        <w:t>비트멕스 X</w:t>
      </w:r>
      <w:r>
        <w:t>BTUSD</w:t>
      </w:r>
      <w:r>
        <w:rPr>
          <w:rFonts w:hint="eastAsia"/>
        </w:rPr>
        <w:t xml:space="preserve"> </w:t>
      </w:r>
      <w:r w:rsidR="00D416AD">
        <w:rPr>
          <w:rFonts w:hint="eastAsia"/>
        </w:rPr>
        <w:t xml:space="preserve">선물 거래 </w:t>
      </w:r>
      <w:r>
        <w:rPr>
          <w:rFonts w:hint="eastAsia"/>
        </w:rPr>
        <w:t>봇</w:t>
      </w:r>
    </w:p>
    <w:p w14:paraId="78718699" w14:textId="400ABBAB" w:rsidR="00497BE9" w:rsidRDefault="00497BE9">
      <w:r>
        <w:rPr>
          <w:rFonts w:hint="eastAsia"/>
        </w:rPr>
        <w:t>B</w:t>
      </w:r>
      <w:r>
        <w:t xml:space="preserve">inance 1d: </w:t>
      </w:r>
      <w:r>
        <w:rPr>
          <w:rFonts w:hint="eastAsia"/>
        </w:rPr>
        <w:t xml:space="preserve">바이낸스 </w:t>
      </w:r>
      <w:r w:rsidR="00D416AD">
        <w:rPr>
          <w:rFonts w:hint="eastAsia"/>
        </w:rPr>
        <w:t xml:space="preserve">현물 </w:t>
      </w:r>
      <w:bookmarkStart w:id="0" w:name="_GoBack"/>
      <w:bookmarkEnd w:id="0"/>
      <w:r>
        <w:rPr>
          <w:rFonts w:hint="eastAsia"/>
        </w:rPr>
        <w:t>스윙 봇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r>
        <w:rPr>
          <w:rFonts w:hint="eastAsia"/>
        </w:rPr>
        <w:t>I</w:t>
      </w:r>
      <w:r>
        <w:t xml:space="preserve">nfluxDB : </w:t>
      </w:r>
      <w:r w:rsidR="0074579D">
        <w:rPr>
          <w:rFonts w:hint="eastAsia"/>
        </w:rPr>
        <w:t xml:space="preserve">시계열 </w:t>
      </w:r>
      <w:r>
        <w:rPr>
          <w:rFonts w:hint="eastAsia"/>
        </w:rPr>
        <w:t>데이터베이스</w:t>
      </w:r>
    </w:p>
    <w:p w14:paraId="3798BCCA" w14:textId="0730D086" w:rsidR="00CA4F8F" w:rsidRDefault="00CA4F8F"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2B39FAB0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 xml:space="preserve">bitmex </w:t>
      </w:r>
      <w:r w:rsidR="00BD665E">
        <w:t>1</w:t>
      </w:r>
      <w:r w:rsidR="00BD665E">
        <w:rPr>
          <w:rFonts w:hint="eastAsia"/>
        </w:rPr>
        <w:t>d</w:t>
      </w:r>
      <w:r>
        <w:t>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01EC3F92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 w:rsidR="00BD665E">
        <w:t>binance</w:t>
      </w:r>
      <w:r>
        <w:t xml:space="preserve">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92DF0"/>
    <w:rsid w:val="0023482E"/>
    <w:rsid w:val="002B7650"/>
    <w:rsid w:val="003A0E09"/>
    <w:rsid w:val="00497BE9"/>
    <w:rsid w:val="004E5A95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D665E"/>
    <w:rsid w:val="00BE2D10"/>
    <w:rsid w:val="00C866B9"/>
    <w:rsid w:val="00C938E4"/>
    <w:rsid w:val="00CA4F8F"/>
    <w:rsid w:val="00CA5841"/>
    <w:rsid w:val="00D416AD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24</cp:revision>
  <dcterms:created xsi:type="dcterms:W3CDTF">2019-10-17T16:45:00Z</dcterms:created>
  <dcterms:modified xsi:type="dcterms:W3CDTF">2019-10-30T07:57:00Z</dcterms:modified>
</cp:coreProperties>
</file>