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B9A52">
      <w:pPr>
        <w:jc w:val="center"/>
        <w:rPr>
          <w:sz w:val="28"/>
          <w:szCs w:val="28"/>
        </w:rPr>
      </w:pPr>
      <w:r>
        <w:rPr>
          <w:rFonts w:hint="default"/>
          <w:sz w:val="28"/>
          <w:szCs w:val="28"/>
        </w:rPr>
        <w:t>学习两会精神，凝聚青春共识</w:t>
      </w:r>
    </w:p>
    <w:p w14:paraId="5989E465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——关于“两会进班级”主题宣传实践活动报告</w:t>
      </w:r>
    </w:p>
    <w:p w14:paraId="12FC237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摘要：</w:t>
      </w:r>
    </w:p>
    <w:p w14:paraId="6F9DC98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2025年全国两会的胜利召开，为国家擘画了新的发展蓝图。为引导班级同学深入学习领会两会精神，将“国之大事”与“青年所思”紧密结合，我</w:t>
      </w:r>
      <w:r>
        <w:rPr>
          <w:rFonts w:hint="eastAsia"/>
          <w:sz w:val="24"/>
          <w:szCs w:val="24"/>
          <w:lang w:val="en-US" w:eastAsia="zh-CN"/>
        </w:rPr>
        <w:t>们班</w:t>
      </w:r>
      <w:r>
        <w:rPr>
          <w:rFonts w:hint="default"/>
          <w:sz w:val="24"/>
          <w:szCs w:val="24"/>
        </w:rPr>
        <w:t>策划并开展了</w:t>
      </w:r>
      <w:bookmarkStart w:id="0" w:name="_GoBack"/>
      <w:bookmarkEnd w:id="0"/>
      <w:r>
        <w:rPr>
          <w:rFonts w:hint="default"/>
          <w:sz w:val="24"/>
          <w:szCs w:val="24"/>
        </w:rPr>
        <w:t>“两会进班级”主题宣传实践活动。本次实践活动以“学、传、思”为脉络，通过“线上+线下”相结合的方式，开展了主题班会、“两会热词”H5推送、分组研讨等系列活动。实践证明，本次活动有效激发了同学们的政治参与热情，深化了大家对国家大政方针的理解，在班级内部营造了关心时事、勤学善思的良好氛围，成功地将思想政治教育内化于班级日常建设之中。</w:t>
      </w:r>
    </w:p>
    <w:p w14:paraId="0BEDC1D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引言：背景与目的</w:t>
      </w:r>
    </w:p>
    <w:p w14:paraId="0AFE721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全国两会是国家政治生活中的一件大事，是观察中国发展、理解中国政策的重要窗口。然而，对于大多数在校大学生而言，两会似乎“高高在上”，“与我无关”的疏离感普遍存在。如何将宏大叙事与个体感知连接起来，如何把“庙堂之声”有效传递到“校园“耳畔”，是我们作为班级骨干（及党员）必须思考的课题。</w:t>
      </w:r>
    </w:p>
    <w:p w14:paraId="2803F23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基于此，我们以班级为阵地，发起了本次主题宣传实践。我们的目的非常明确：第一，履行职责，完成思政教育的“最后一公里”传达；第二，创新形式，用“青年话语”翻译“两会报告”，激发同学们的“想看、想听、想懂”的内G力；第三，凝聚共识，引导同学们在理解国家发展大势的基础上，思考个人未来与国家命运的同频共振。</w:t>
      </w:r>
    </w:p>
    <w:p w14:paraId="1E6E3E3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一、 实践内容与过程</w:t>
      </w:r>
    </w:p>
    <w:p w14:paraId="176760D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为确保宣传活动“有声有色、有血有肉”，我们成立了宣传小组，对活动进行了三个阶段的精心设计：</w:t>
      </w:r>
    </w:p>
    <w:p w14:paraId="20826A0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1. 准备阶段：精心“备课”，让理论学习“有深度”</w:t>
      </w:r>
    </w:p>
    <w:p w14:paraId="2CF606A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“打铁必须自身硬”。在向同学宣传之前，我们宣传小组内部首先进行了为期三天的“集体备课”。我们集中学习了《政府工作报告》全文、观看了总理记者会等重点视频。在学习中，我们特别“圈”出了与大学生息息相关的关键词，如“新质生产力”、“人工智能+”、“就业优先政策”、“高质量教育体系”等。我们认识到，只有我们自己先学深悟透，才能把“大道理”讲“小”、讲“透”。</w:t>
      </w:r>
    </w:p>
    <w:p w14:paraId="1952E01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 实施阶段：多维“传达”，让宣传形式“有新意”</w:t>
      </w:r>
    </w:p>
    <w:p w14:paraId="3A31608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我们摒弃了“一人读、大家听”的传统模式，采取了“线上引爆、线下深化”的立体宣传策略：</w:t>
      </w:r>
    </w:p>
    <w:p w14:paraId="6097CAA3">
      <w:pPr>
        <w:rPr>
          <w:rFonts w:hint="default"/>
          <w:sz w:val="24"/>
          <w:szCs w:val="24"/>
        </w:rPr>
      </w:pPr>
    </w:p>
    <w:p w14:paraId="6089C71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线上“预热”与“快消化”： 利用班级微信群，我们开展了为期5天的“两会热词，每日一推”活动。我们没有简单地转发官媒链接，而是将“新质生产力”、“大国工匠”等热词制作成“一图看懂”的H5页面或精美海报，语言力求活泼、精炼。同时，发起“我向总理提问”（假如）的趣味讨论，激发了同学们的参与感。</w:t>
      </w:r>
    </w:p>
    <w:p w14:paraId="47C0E646">
      <w:pPr>
        <w:rPr>
          <w:rFonts w:hint="default"/>
          <w:sz w:val="24"/>
          <w:szCs w:val="24"/>
        </w:rPr>
      </w:pPr>
    </w:p>
    <w:p w14:paraId="520CAEF4">
      <w:pPr>
        <w:rPr>
          <w:rFonts w:hint="default"/>
          <w:sz w:val="24"/>
          <w:szCs w:val="24"/>
        </w:rPr>
      </w:pPr>
    </w:p>
    <w:p w14:paraId="5ED60BA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线下“深化”与“集中学”： K核心活动是于X月X日晚举办的“我们身边的两会”主题班会。班会上，我们设置了三个环节：</w:t>
      </w:r>
    </w:p>
    <w:p w14:paraId="4D50A4F1">
      <w:pPr>
        <w:rPr>
          <w:rFonts w:hint="default"/>
          <w:sz w:val="24"/>
          <w:szCs w:val="24"/>
        </w:rPr>
      </w:pPr>
    </w:p>
    <w:p w14:paraId="71235C2D">
      <w:pPr>
        <w:rPr>
          <w:rFonts w:hint="default"/>
          <w:sz w:val="24"/>
          <w:szCs w:val="24"/>
        </w:rPr>
      </w:pPr>
    </w:p>
    <w:p w14:paraId="0C2D298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“新”声夺人： 播放剪辑的“两会高光时刻”视频，迅速抓住同学们的注意力。</w:t>
      </w:r>
    </w:p>
    <w:p w14:paraId="6CAEFC25">
      <w:pPr>
        <w:rPr>
          <w:rFonts w:hint="default"/>
          <w:sz w:val="24"/>
          <w:szCs w:val="24"/>
        </w:rPr>
      </w:pPr>
    </w:p>
    <w:p w14:paraId="1458A517">
      <w:pPr>
        <w:rPr>
          <w:rFonts w:hint="default"/>
          <w:sz w:val="24"/>
          <w:szCs w:val="24"/>
        </w:rPr>
      </w:pPr>
    </w:p>
    <w:p w14:paraId="3FD628B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“青”言“青”语： 由我作为主讲人，围绕“‘新质生产力’= 我们的新机遇？”“‘AI+’将如何颠覆我们的专业？”“国家喊你‘留大城市还是回故乡’？”等几个与我们学业、就业息息相关的话题，对报告进行“翻译式”解读。</w:t>
      </w:r>
    </w:p>
    <w:p w14:paraId="607F45C9">
      <w:pPr>
        <w:rPr>
          <w:rFonts w:hint="default"/>
          <w:sz w:val="24"/>
          <w:szCs w:val="24"/>
        </w:rPr>
      </w:pPr>
    </w:p>
    <w:p w14:paraId="1F531DA6">
      <w:pPr>
        <w:rPr>
          <w:rFonts w:hint="default"/>
          <w:sz w:val="24"/>
          <w:szCs w:val="24"/>
        </w:rPr>
      </w:pPr>
    </w:p>
    <w:p w14:paraId="46C7213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“众”说纷纭： 开展“圆桌辩论”，让同学们就“AI发展对本专业的挑战与机遇”展开自由讨论，将“听报告”变为“谈感受”。</w:t>
      </w:r>
    </w:p>
    <w:p w14:paraId="286A977D">
      <w:pPr>
        <w:rPr>
          <w:rFonts w:hint="default"/>
          <w:sz w:val="24"/>
          <w:szCs w:val="24"/>
        </w:rPr>
      </w:pPr>
    </w:p>
    <w:p w14:paraId="4C23C69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3. 总结阶段：深度“研讨”，让学习成果“有沉淀”</w:t>
      </w:r>
    </w:p>
    <w:p w14:paraId="2381F23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在主题班会后，我们以学习小组为单位，要求大家结合自己的专业和未来规划，撰写一篇300字左右的“两会微心得”。我们惊讶地发现，同学们不再是空喊口号，而是开始真正思考“我能为新质生产力做什么？”等具体问题，实现了从“要我学”到“我要学”的转变。</w:t>
      </w:r>
    </w:p>
    <w:p w14:paraId="2129118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二、 实践反思与心得</w:t>
      </w:r>
    </w:p>
    <w:p w14:paraId="3AEC735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作为本次活动的策划者和执行者，我感触颇深：</w:t>
      </w:r>
    </w:p>
    <w:p w14:paraId="7385BE8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首先，做好“翻译官”是思政宣传的关键。 本次实践最大的挑战，就是如何将政治话语转化为校园话语。我们发现，同学们不反感学习，反感的是枯燥的说教。当我们把“新质生产力”和“AI工具”、“就业去向”等具体问题挂钩时，大家的兴趣瞬间被点燃。这启示我们，班级宣传工作必须“蹲下去”，用同辈的视角、贴近的语言，才能真正实现“入耳、入脑、入心”。</w:t>
      </w:r>
    </w:p>
    <w:p w14:paraId="72263BD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其次，明确“青年责”是学习的根本目的。 实践之前，我可能也认为两会只是“看看新闻”。但通过组织活动，我深刻地感受到“小我”与“大我”的联系。当报告中提到“加强青年科技人才培养”时，我感到这不仅是国家的规划，更是对我们这一代人的“点名”和期许。作为一名（学生党员/班干部），我更应带头关心国事，并有责任引导身边同学将个人理想融入国家发展大局。</w:t>
      </w:r>
    </w:p>
    <w:p w14:paraId="789446D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最后，创新“方法论”是活动成效的保障。 这次实践的成功，很大程度上得益于我们对“新媒体”和“互动性”的运用。如果只是照本宣科，效果必定大打折扣。H5、短视频、辩论赛等形式，才是当代大学生的“正确打开方式”。未来的班级建设中，必须持续探索更多富有“网感”和“参与感”的活动形式。</w:t>
      </w:r>
    </w:p>
    <w:p w14:paraId="7052519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三、 结论与展望</w:t>
      </w:r>
    </w:p>
    <w:p w14:paraId="133638C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本次“两会进班级”主题宣传实践活动，不仅使全班同学对国家大政方针有了更深的理解，也锻炼了我们班委团队的组织策划能力和政治素养。当然，我们也存在不足，比如线上推送的“原创性”还有待提高，线下讨论的时间还可以更充裕。</w:t>
      </w:r>
    </w:p>
    <w:p w14:paraId="11BB932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未来，我们将以此为契机，将“时事政治学习”常态化、品牌化，打造成我们班级的特色。我们将继续探索更有效的形式，当好国家政策的“校园播报员”和同学思想的“同辈引路人”，为培养“有理想、敢担当、能吃苦、肯奋斗”的新时代好青年贡献自己的力量。</w:t>
      </w:r>
    </w:p>
    <w:p w14:paraId="398107D2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12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2025-11-07T03:23:31Z</dcterms:created>
  <dc:creator>32610</dc:creator>
  <cp:lastModifiedBy>林鑫</cp:lastModifiedBy>
  <dcterms:modified xsi:type="dcterms:W3CDTF">2025-11-07T03:24:40Z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eyJoZGlkIjoiMGFlNjQyMDNjNzk0OWY3ZmViZTVmNDI3MDQ2MmE5ODciLCJ1c2VySWQiOiI4MTQxNzAxMDEifQ==</vt:lpwstr>
  </property>
  <property fmtid="{D5CDD505-2E9C-101B-9397-08002B2CF9AE}" pid="4" name="ICV">
    <vt:lpwstr>200E92BF12A947E0B9FA73F80AC03AB8_12</vt:lpwstr>
  </property>
</Properties>
</file>