
<file path=[Content_Types].xml><?xml version="1.0" encoding="utf-8"?>
<Types xmlns="http://schemas.openxmlformats.org/package/2006/content-types">
  <Default Extension="png" ContentType="image/png"/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9DF3B87">
      <w:pPr>
        <w:jc w:val="center"/>
        <w:rPr>
          <w:rFonts w:hint="default" w:ascii="黑体" w:hAnsi="黑体" w:eastAsia="黑体" w:cs="黑体"/>
          <w:b/>
          <w:spacing w:val="120"/>
          <w:kern w:val="144"/>
          <w:sz w:val="72"/>
          <w:szCs w:val="72"/>
        </w:rPr>
      </w:pPr>
      <w:r>
        <w:rPr>
          <w:rFonts w:hint="eastAsia" w:ascii="黑体" w:hAnsi="黑体" w:eastAsia="黑体" w:cs="黑体"/>
          <w:b/>
          <w:spacing w:val="120"/>
          <w:kern w:val="144"/>
          <w:sz w:val="72"/>
          <w:szCs w:val="72"/>
          <w:lang w:val="en-US" w:eastAsia="zh-CN"/>
        </w:rPr>
        <w:t>多元统计</w:t>
      </w:r>
      <w:r>
        <w:rPr>
          <w:rFonts w:ascii="黑体" w:hAnsi="黑体" w:eastAsia="黑体" w:cs="黑体"/>
          <w:b/>
          <w:spacing w:val="120"/>
          <w:kern w:val="144"/>
          <w:sz w:val="72"/>
          <w:szCs w:val="72"/>
        </w:rPr>
        <w:t>分析</w:t>
      </w:r>
    </w:p>
    <w:p w14:paraId="33FB88AE">
      <w:pPr>
        <w:jc w:val="center"/>
        <w:rPr>
          <w:rFonts w:hint="default" w:ascii="黑体" w:hAnsi="黑体" w:eastAsia="黑体" w:cs="黑体"/>
          <w:b/>
          <w:spacing w:val="120"/>
          <w:kern w:val="144"/>
          <w:sz w:val="72"/>
          <w:szCs w:val="72"/>
        </w:rPr>
      </w:pPr>
      <w:r>
        <w:rPr>
          <w:rFonts w:ascii="黑体" w:hAnsi="黑体" w:eastAsia="黑体" w:cs="黑体"/>
          <w:b/>
          <w:spacing w:val="120"/>
          <w:kern w:val="144"/>
          <w:sz w:val="72"/>
          <w:szCs w:val="72"/>
        </w:rPr>
        <w:t>小组实验报告</w:t>
      </w:r>
    </w:p>
    <w:p w14:paraId="035E764F">
      <w:pPr>
        <w:numPr>
          <w:ilvl w:val="0"/>
          <w:numId w:val="0"/>
        </w:numPr>
        <w:spacing w:after="220" w:line="240" w:lineRule="atLeast"/>
        <w:rPr>
          <w:rStyle w:val="10"/>
          <w:rFonts w:hint="eastAsia"/>
        </w:rPr>
      </w:pPr>
    </w:p>
    <w:p w14:paraId="71A60A23">
      <w:pPr>
        <w:numPr>
          <w:ilvl w:val="0"/>
          <w:numId w:val="0"/>
        </w:numPr>
        <w:spacing w:after="220" w:line="240" w:lineRule="atLeast"/>
        <w:rPr>
          <w:rStyle w:val="10"/>
          <w:rFonts w:hint="eastAsia"/>
        </w:rPr>
      </w:pPr>
    </w:p>
    <w:p w14:paraId="57259BF2">
      <w:pPr>
        <w:numPr>
          <w:ilvl w:val="0"/>
          <w:numId w:val="0"/>
        </w:numPr>
        <w:spacing w:after="220" w:line="240" w:lineRule="atLeast"/>
        <w:rPr>
          <w:rStyle w:val="10"/>
          <w:rFonts w:hint="eastAsia"/>
        </w:rPr>
      </w:pPr>
    </w:p>
    <w:p w14:paraId="697F344F">
      <w:pPr>
        <w:numPr>
          <w:ilvl w:val="0"/>
          <w:numId w:val="1"/>
        </w:numPr>
        <w:spacing w:after="220" w:line="240" w:lineRule="atLeast"/>
        <w:ind w:left="2100" w:leftChars="0" w:hanging="420" w:firstLineChars="0"/>
        <w:jc w:val="left"/>
        <w:rPr>
          <w:rStyle w:val="10"/>
          <w:rFonts w:hint="default" w:eastAsia="宋体"/>
          <w:sz w:val="30"/>
          <w:szCs w:val="30"/>
          <w:lang w:val="en-US" w:eastAsia="zh-CN"/>
        </w:rPr>
      </w:pPr>
      <w:r>
        <w:rPr>
          <w:rStyle w:val="10"/>
          <w:rFonts w:hint="eastAsia" w:eastAsia="宋体"/>
          <w:sz w:val="30"/>
          <w:szCs w:val="30"/>
          <w:lang w:val="en-US" w:eastAsia="zh-CN"/>
        </w:rPr>
        <w:t>题目：中国各省市居民消费结构的多维分析与区域类型划分</w:t>
      </w:r>
    </w:p>
    <w:p w14:paraId="1019D71E">
      <w:pPr>
        <w:numPr>
          <w:ilvl w:val="0"/>
          <w:numId w:val="1"/>
        </w:numPr>
        <w:spacing w:after="220" w:line="240" w:lineRule="atLeast"/>
        <w:ind w:left="2100" w:leftChars="0" w:hanging="420" w:firstLineChars="0"/>
        <w:jc w:val="left"/>
        <w:rPr>
          <w:rStyle w:val="10"/>
          <w:rFonts w:hint="default" w:eastAsia="宋体"/>
          <w:sz w:val="30"/>
          <w:szCs w:val="30"/>
          <w:lang w:val="en-US" w:eastAsia="zh-CN"/>
        </w:rPr>
      </w:pPr>
      <w:r>
        <w:rPr>
          <w:rStyle w:val="10"/>
          <w:rFonts w:hint="eastAsia" w:eastAsia="宋体"/>
          <w:sz w:val="30"/>
          <w:szCs w:val="30"/>
          <w:lang w:val="en-US" w:eastAsia="zh-CN"/>
        </w:rPr>
        <w:t>班级：信计2302班</w:t>
      </w:r>
    </w:p>
    <w:p w14:paraId="5C3E5C8E">
      <w:pPr>
        <w:numPr>
          <w:ilvl w:val="0"/>
          <w:numId w:val="1"/>
        </w:numPr>
        <w:spacing w:after="220" w:line="240" w:lineRule="atLeast"/>
        <w:ind w:left="2100" w:leftChars="0" w:hanging="420" w:firstLineChars="0"/>
        <w:jc w:val="left"/>
        <w:rPr>
          <w:rStyle w:val="10"/>
          <w:rFonts w:hint="default" w:eastAsia="宋体"/>
          <w:sz w:val="30"/>
          <w:szCs w:val="30"/>
          <w:lang w:val="en-US" w:eastAsia="zh-CN"/>
        </w:rPr>
      </w:pPr>
      <w:r>
        <w:rPr>
          <w:rStyle w:val="10"/>
          <w:rFonts w:hint="eastAsia" w:eastAsia="宋体"/>
          <w:sz w:val="30"/>
          <w:szCs w:val="30"/>
          <w:lang w:val="en-US" w:eastAsia="zh-CN"/>
        </w:rPr>
        <w:t>成员：路荣兵（1131230216）、林鑫（1043220122）、王州业（1131230218）、张瑀珂（1131230215）、杨万仁（1131230217）</w:t>
      </w:r>
    </w:p>
    <w:p w14:paraId="055C7FFF">
      <w:pPr>
        <w:numPr>
          <w:ilvl w:val="0"/>
          <w:numId w:val="1"/>
        </w:numPr>
        <w:spacing w:after="220" w:line="240" w:lineRule="atLeast"/>
        <w:ind w:left="2100" w:leftChars="0" w:hanging="420" w:firstLineChars="0"/>
        <w:jc w:val="left"/>
        <w:rPr>
          <w:rStyle w:val="10"/>
          <w:rFonts w:hint="default" w:eastAsia="宋体"/>
          <w:sz w:val="30"/>
          <w:szCs w:val="30"/>
          <w:lang w:val="en-US" w:eastAsia="zh-CN"/>
        </w:rPr>
      </w:pPr>
      <w:r>
        <w:rPr>
          <w:rStyle w:val="10"/>
          <w:rFonts w:hint="eastAsia" w:eastAsia="宋体"/>
          <w:sz w:val="30"/>
          <w:szCs w:val="30"/>
          <w:lang w:val="en-US" w:eastAsia="zh-CN"/>
        </w:rPr>
        <w:t>日期:2025年10月</w:t>
      </w:r>
    </w:p>
    <w:p w14:paraId="580045C6">
      <w:pPr>
        <w:pStyle w:val="2"/>
        <w:keepNext w:val="0"/>
        <w:keepLines w:val="0"/>
        <w:widowControl/>
        <w:suppressLineNumbers w:val="0"/>
      </w:pPr>
    </w:p>
    <w:p w14:paraId="33CDF938">
      <w:pPr>
        <w:pStyle w:val="2"/>
        <w:keepNext w:val="0"/>
        <w:keepLines w:val="0"/>
        <w:widowControl/>
        <w:suppressLineNumbers w:val="0"/>
      </w:pPr>
    </w:p>
    <w:p w14:paraId="7C9DEEC8">
      <w:pPr>
        <w:pStyle w:val="2"/>
        <w:keepNext w:val="0"/>
        <w:keepLines w:val="0"/>
        <w:widowControl/>
        <w:suppressLineNumbers w:val="0"/>
      </w:pPr>
    </w:p>
    <w:p w14:paraId="7E9684E7">
      <w:pPr>
        <w:pStyle w:val="2"/>
        <w:keepNext w:val="0"/>
        <w:keepLines w:val="0"/>
        <w:widowControl/>
        <w:suppressLineNumbers w:val="0"/>
      </w:pPr>
    </w:p>
    <w:p w14:paraId="734CDD25">
      <w:pPr>
        <w:pStyle w:val="2"/>
        <w:keepNext w:val="0"/>
        <w:keepLines w:val="0"/>
        <w:widowControl/>
        <w:suppressLineNumbers w:val="0"/>
      </w:pPr>
    </w:p>
    <w:p w14:paraId="1A0985E0">
      <w:pPr>
        <w:pStyle w:val="2"/>
        <w:keepNext w:val="0"/>
        <w:keepLines w:val="0"/>
        <w:widowControl/>
        <w:suppressLineNumbers w:val="0"/>
      </w:pPr>
    </w:p>
    <w:p w14:paraId="2ADE18E7">
      <w:pPr>
        <w:pStyle w:val="2"/>
        <w:keepNext w:val="0"/>
        <w:keepLines w:val="0"/>
        <w:widowControl/>
        <w:suppressLineNumbers w:val="0"/>
      </w:pPr>
    </w:p>
    <w:p w14:paraId="773BF633">
      <w:pPr>
        <w:pStyle w:val="2"/>
        <w:keepNext w:val="0"/>
        <w:keepLines w:val="0"/>
        <w:widowControl/>
        <w:suppressLineNumbers w:val="0"/>
      </w:pPr>
    </w:p>
    <w:p w14:paraId="64803C8C">
      <w:pPr>
        <w:pStyle w:val="2"/>
        <w:keepNext w:val="0"/>
        <w:keepLines w:val="0"/>
        <w:widowControl/>
        <w:suppressLineNumbers w:val="0"/>
      </w:pPr>
      <w:r>
        <w:t xml:space="preserve">中国各省市居民消费水平与结构的多维评价与分析 </w:t>
      </w:r>
    </w:p>
    <w:p w14:paraId="3C7B97CD">
      <w:pPr>
        <w:pStyle w:val="3"/>
        <w:keepNext w:val="0"/>
        <w:keepLines w:val="0"/>
        <w:widowControl/>
        <w:suppressLineNumbers w:val="0"/>
      </w:pPr>
      <w:r>
        <w:t>一、 研究背景</w:t>
      </w:r>
    </w:p>
    <w:p w14:paraId="67F16E65">
      <w:pPr>
        <w:pStyle w:val="4"/>
        <w:keepNext w:val="0"/>
        <w:keepLines w:val="0"/>
        <w:widowControl/>
        <w:suppressLineNumbers w:val="0"/>
      </w:pPr>
      <w:r>
        <w:t>1.1 研究目的</w:t>
      </w:r>
    </w:p>
    <w:p w14:paraId="2F54EE9C">
      <w:pPr>
        <w:pStyle w:val="5"/>
        <w:keepNext w:val="0"/>
        <w:keepLines w:val="0"/>
        <w:widowControl/>
        <w:suppressLineNumbers w:val="0"/>
      </w:pPr>
      <w:r>
        <w:t>本研究旨在分析中国各省市（自治区、直辖市）的居民消费特征。我们关注消费的“</w:t>
      </w:r>
      <w:r>
        <w:rPr>
          <w:rStyle w:val="8"/>
        </w:rPr>
        <w:t>水平</w:t>
      </w:r>
      <w:r>
        <w:t>”（绝对支出金额）和“</w:t>
      </w:r>
      <w:r>
        <w:rPr>
          <w:rStyle w:val="8"/>
        </w:rPr>
        <w:t>结构</w:t>
      </w:r>
      <w:r>
        <w:t>”（各项支出之间的相对关系）。为避免“总支出”变量对结构分析的干扰，本研究仅使用</w:t>
      </w:r>
      <w:r>
        <w:rPr>
          <w:rStyle w:val="8"/>
        </w:rPr>
        <w:t>8个核心消费分项</w:t>
      </w:r>
      <w:r>
        <w:t>（食品、衣着、居住、生活用品及服务、交通通信、教育文化娱乐、医疗保健、其他用品及服务）的绝对金额进行分析。</w:t>
      </w:r>
    </w:p>
    <w:p w14:paraId="3C4A0A5F">
      <w:pPr>
        <w:pStyle w:val="5"/>
        <w:keepNext w:val="0"/>
        <w:keepLines w:val="0"/>
        <w:widowControl/>
        <w:suppressLineNumbers w:val="0"/>
      </w:pPr>
      <w:r>
        <w:t>我们将使用多元统计分析方法，包括降维分析（主成分分析PCA、因子分析FA）、聚类分析（K-Means）和判别分析（LDA），对各地区的消费模式进行分类和解读。</w:t>
      </w:r>
    </w:p>
    <w:p w14:paraId="233B0904">
      <w:pPr>
        <w:pStyle w:val="3"/>
        <w:keepNext w:val="0"/>
        <w:keepLines w:val="0"/>
        <w:widowControl/>
        <w:suppressLineNumbers w:val="0"/>
      </w:pPr>
      <w:r>
        <w:t>二、 数据预处理与可视化</w:t>
      </w:r>
    </w:p>
    <w:p w14:paraId="79A91124">
      <w:pPr>
        <w:pStyle w:val="4"/>
        <w:keepNext w:val="0"/>
        <w:keepLines w:val="0"/>
        <w:widowControl/>
        <w:suppressLineNumbers w:val="0"/>
      </w:pPr>
      <w:r>
        <w:t>2.1 归一化 (Z-score 标准化)</w:t>
      </w:r>
    </w:p>
    <w:p w14:paraId="05E2E4D3">
      <w:pPr>
        <w:pStyle w:val="5"/>
        <w:keepNext w:val="0"/>
        <w:keepLines w:val="0"/>
        <w:widowControl/>
        <w:suppressLineNumbers w:val="0"/>
      </w:pPr>
      <w:r>
        <w:rPr>
          <w:rStyle w:val="8"/>
        </w:rPr>
        <w:t>目的：</w:t>
      </w:r>
      <w:r>
        <w:t xml:space="preserve"> 8个分项支出变量在数值尺度（量纲）上存在差异（例如“居住”支出通常远高于“衣着”支出）。为防止尺度较大的变量在后续分析中主导结果，必须对所有8个数值变量进行Z-score标准化（归一化），使其均值为0，标准差为1。</w:t>
      </w:r>
    </w:p>
    <w:p w14:paraId="018C2C1B">
      <w:pPr>
        <w:pStyle w:val="5"/>
        <w:keepNext w:val="0"/>
        <w:keepLines w:val="0"/>
        <w:widowControl/>
        <w:suppressLineNumbers w:val="0"/>
      </w:pPr>
      <w:r>
        <w:rPr>
          <w:rStyle w:val="8"/>
        </w:rPr>
        <w:t>结果：</w:t>
      </w:r>
      <w:r>
        <w:t xml:space="preserve"> 数据标准化完成，以下为标准化后的数据预览：</w:t>
      </w:r>
    </w:p>
    <w:tbl>
      <w:tblPr>
        <w:tblW w:w="5000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355"/>
        <w:gridCol w:w="1356"/>
        <w:gridCol w:w="1522"/>
        <w:gridCol w:w="1356"/>
        <w:gridCol w:w="1356"/>
        <w:gridCol w:w="1356"/>
        <w:gridCol w:w="1289"/>
        <w:gridCol w:w="1240"/>
      </w:tblGrid>
      <w:tr w14:paraId="4EEAC7E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rPr>
          <w:tblHeader/>
        </w:trPr>
        <w:tc>
          <w:tcPr>
            <w:tcW w:w="0" w:type="auto"/>
            <w:gridSpan w:val="8"/>
            <w:tcBorders>
              <w:top w:val="nil"/>
              <w:left w:val="nil"/>
              <w:bottom w:val="nil"/>
              <w:right w:val="nil"/>
            </w:tcBorders>
            <w:shd w:val="clear"/>
            <w:vAlign w:val="center"/>
          </w:tcPr>
          <w:p w14:paraId="7406FE00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center"/>
              <w:rPr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表 2：归一化 (Z-score) 后的数据预览 (前6行, 8变量)</w:t>
            </w:r>
          </w:p>
        </w:tc>
      </w:tr>
      <w:tr w14:paraId="75A08C8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 w:color="auto" w:fill="F2F2F2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4C2B6318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Food</w:t>
            </w:r>
          </w:p>
        </w:tc>
        <w:tc>
          <w:tcPr>
            <w:tcW w:w="0" w:type="auto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 w:color="auto" w:fill="F2F2F2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79311F29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Cloth</w:t>
            </w:r>
          </w:p>
        </w:tc>
        <w:tc>
          <w:tcPr>
            <w:tcW w:w="0" w:type="auto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 w:color="auto" w:fill="F2F2F2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3379F63F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Housing</w:t>
            </w:r>
          </w:p>
        </w:tc>
        <w:tc>
          <w:tcPr>
            <w:tcW w:w="0" w:type="auto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 w:color="auto" w:fill="F2F2F2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214721F9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Life</w:t>
            </w:r>
          </w:p>
        </w:tc>
        <w:tc>
          <w:tcPr>
            <w:tcW w:w="0" w:type="auto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 w:color="auto" w:fill="F2F2F2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4E26CF52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Trans</w:t>
            </w:r>
          </w:p>
        </w:tc>
        <w:tc>
          <w:tcPr>
            <w:tcW w:w="0" w:type="auto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 w:color="auto" w:fill="F2F2F2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0338FDDE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Edu</w:t>
            </w:r>
          </w:p>
        </w:tc>
        <w:tc>
          <w:tcPr>
            <w:tcW w:w="0" w:type="auto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 w:color="auto" w:fill="F2F2F2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4764A33A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Health</w:t>
            </w:r>
          </w:p>
        </w:tc>
        <w:tc>
          <w:tcPr>
            <w:tcW w:w="0" w:type="auto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 w:color="auto" w:fill="F2F2F2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5825BEB8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Other</w:t>
            </w:r>
          </w:p>
        </w:tc>
      </w:tr>
      <w:tr w14:paraId="68DDFD6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29227B3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0.8613</w:t>
            </w:r>
          </w:p>
        </w:tc>
        <w:tc>
          <w:tcPr>
            <w:tcW w:w="0" w:type="auto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52F196F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0.1640</w:t>
            </w:r>
          </w:p>
        </w:tc>
        <w:tc>
          <w:tcPr>
            <w:tcW w:w="0" w:type="auto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3E0F22F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0.5127</w:t>
            </w:r>
          </w:p>
        </w:tc>
        <w:tc>
          <w:tcPr>
            <w:tcW w:w="0" w:type="auto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7A06188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0.2230</w:t>
            </w:r>
          </w:p>
        </w:tc>
        <w:tc>
          <w:tcPr>
            <w:tcW w:w="0" w:type="auto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4538EC4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0.8311</w:t>
            </w:r>
          </w:p>
        </w:tc>
        <w:tc>
          <w:tcPr>
            <w:tcW w:w="0" w:type="auto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1DDCCD6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0.8036</w:t>
            </w:r>
          </w:p>
        </w:tc>
        <w:tc>
          <w:tcPr>
            <w:tcW w:w="0" w:type="auto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730B3D8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2.4038</w:t>
            </w:r>
          </w:p>
        </w:tc>
        <w:tc>
          <w:tcPr>
            <w:tcW w:w="0" w:type="auto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3D5CF60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2.2435</w:t>
            </w:r>
          </w:p>
        </w:tc>
      </w:tr>
      <w:tr w14:paraId="0F18D70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7FBF8C6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0.3193</w:t>
            </w:r>
          </w:p>
        </w:tc>
        <w:tc>
          <w:tcPr>
            <w:tcW w:w="0" w:type="auto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05B585A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0.1370</w:t>
            </w:r>
          </w:p>
        </w:tc>
        <w:tc>
          <w:tcPr>
            <w:tcW w:w="0" w:type="auto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080C003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-0.0817</w:t>
            </w:r>
          </w:p>
        </w:tc>
        <w:tc>
          <w:tcPr>
            <w:tcW w:w="0" w:type="auto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74F7AE3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-0.0995</w:t>
            </w:r>
          </w:p>
        </w:tc>
        <w:tc>
          <w:tcPr>
            <w:tcW w:w="0" w:type="auto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70E6520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-0.5245</w:t>
            </w:r>
          </w:p>
        </w:tc>
        <w:tc>
          <w:tcPr>
            <w:tcW w:w="0" w:type="auto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047A125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0.7564</w:t>
            </w:r>
          </w:p>
        </w:tc>
        <w:tc>
          <w:tcPr>
            <w:tcW w:w="0" w:type="auto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32B8956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1.8307</w:t>
            </w:r>
          </w:p>
        </w:tc>
        <w:tc>
          <w:tcPr>
            <w:tcW w:w="0" w:type="auto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616FC86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1.7972</w:t>
            </w:r>
          </w:p>
        </w:tc>
      </w:tr>
      <w:tr w14:paraId="6EBB799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61C5E78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-1.5973</w:t>
            </w:r>
          </w:p>
        </w:tc>
        <w:tc>
          <w:tcPr>
            <w:tcW w:w="0" w:type="auto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69FE52A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-0.3161</w:t>
            </w:r>
          </w:p>
        </w:tc>
        <w:tc>
          <w:tcPr>
            <w:tcW w:w="0" w:type="auto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4C7E30A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-0.5125</w:t>
            </w:r>
          </w:p>
        </w:tc>
        <w:tc>
          <w:tcPr>
            <w:tcW w:w="0" w:type="auto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396C664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-0.4251</w:t>
            </w:r>
          </w:p>
        </w:tc>
        <w:tc>
          <w:tcPr>
            <w:tcW w:w="0" w:type="auto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77C6F46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-0.5245</w:t>
            </w:r>
          </w:p>
        </w:tc>
        <w:tc>
          <w:tcPr>
            <w:tcW w:w="0" w:type="auto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0393EE3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0.4432</w:t>
            </w:r>
          </w:p>
        </w:tc>
        <w:tc>
          <w:tcPr>
            <w:tcW w:w="0" w:type="auto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787B9EE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0.4591</w:t>
            </w:r>
          </w:p>
        </w:tc>
        <w:tc>
          <w:tcPr>
            <w:tcW w:w="0" w:type="auto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0684703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0.5856</w:t>
            </w:r>
          </w:p>
        </w:tc>
      </w:tr>
      <w:tr w14:paraId="6B10273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1EABB03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-0.1952</w:t>
            </w:r>
          </w:p>
        </w:tc>
        <w:tc>
          <w:tcPr>
            <w:tcW w:w="0" w:type="auto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244DD34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1.4614</w:t>
            </w:r>
          </w:p>
        </w:tc>
        <w:tc>
          <w:tcPr>
            <w:tcW w:w="0" w:type="auto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41181B6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-0.2056</w:t>
            </w:r>
          </w:p>
        </w:tc>
        <w:tc>
          <w:tcPr>
            <w:tcW w:w="0" w:type="auto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186A834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-0.0545</w:t>
            </w:r>
          </w:p>
        </w:tc>
        <w:tc>
          <w:tcPr>
            <w:tcW w:w="0" w:type="auto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00931C7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0.3665</w:t>
            </w:r>
          </w:p>
        </w:tc>
        <w:tc>
          <w:tcPr>
            <w:tcW w:w="0" w:type="auto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7A4687C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2.3329</w:t>
            </w:r>
          </w:p>
        </w:tc>
        <w:tc>
          <w:tcPr>
            <w:tcW w:w="0" w:type="auto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2812293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0.2193</w:t>
            </w:r>
          </w:p>
        </w:tc>
        <w:tc>
          <w:tcPr>
            <w:tcW w:w="0" w:type="auto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0FBCD8B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0.6997</w:t>
            </w:r>
          </w:p>
        </w:tc>
      </w:tr>
      <w:tr w14:paraId="225582F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4095A9F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-0.2948</w:t>
            </w:r>
          </w:p>
        </w:tc>
        <w:tc>
          <w:tcPr>
            <w:tcW w:w="0" w:type="auto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48EA3DA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-0.2487</w:t>
            </w:r>
          </w:p>
        </w:tc>
        <w:tc>
          <w:tcPr>
            <w:tcW w:w="0" w:type="auto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6459F65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-0.2888</w:t>
            </w:r>
          </w:p>
        </w:tc>
        <w:tc>
          <w:tcPr>
            <w:tcW w:w="0" w:type="auto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4CEA057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-0.5988</w:t>
            </w:r>
          </w:p>
        </w:tc>
        <w:tc>
          <w:tcPr>
            <w:tcW w:w="0" w:type="auto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7E30DDE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-0.3491</w:t>
            </w:r>
          </w:p>
        </w:tc>
        <w:tc>
          <w:tcPr>
            <w:tcW w:w="0" w:type="auto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1885FBB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-0.2764</w:t>
            </w:r>
          </w:p>
        </w:tc>
        <w:tc>
          <w:tcPr>
            <w:tcW w:w="0" w:type="auto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6F1E454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0.3938</w:t>
            </w:r>
          </w:p>
        </w:tc>
        <w:tc>
          <w:tcPr>
            <w:tcW w:w="0" w:type="auto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7F2F492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0.4044</w:t>
            </w:r>
          </w:p>
        </w:tc>
      </w:tr>
      <w:tr w14:paraId="332563F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6EF68A5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-1.1746</w:t>
            </w:r>
          </w:p>
        </w:tc>
        <w:tc>
          <w:tcPr>
            <w:tcW w:w="0" w:type="auto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7A29130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-0.1273</w:t>
            </w:r>
          </w:p>
        </w:tc>
        <w:tc>
          <w:tcPr>
            <w:tcW w:w="0" w:type="auto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4DC77C0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-0.5168</w:t>
            </w:r>
          </w:p>
        </w:tc>
        <w:tc>
          <w:tcPr>
            <w:tcW w:w="0" w:type="auto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46CC39B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-0.8716</w:t>
            </w:r>
          </w:p>
        </w:tc>
        <w:tc>
          <w:tcPr>
            <w:tcW w:w="0" w:type="auto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014BA49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-0.2715</w:t>
            </w:r>
          </w:p>
        </w:tc>
        <w:tc>
          <w:tcPr>
            <w:tcW w:w="0" w:type="auto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01ED117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-0.1874</w:t>
            </w:r>
          </w:p>
        </w:tc>
        <w:tc>
          <w:tcPr>
            <w:tcW w:w="0" w:type="auto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2C83886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0.2293</w:t>
            </w:r>
          </w:p>
        </w:tc>
        <w:tc>
          <w:tcPr>
            <w:tcW w:w="0" w:type="auto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6698C53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0.1594</w:t>
            </w:r>
          </w:p>
        </w:tc>
      </w:tr>
    </w:tbl>
    <w:p w14:paraId="309DDE3C">
      <w:pPr>
        <w:pStyle w:val="4"/>
        <w:keepNext w:val="0"/>
        <w:keepLines w:val="0"/>
        <w:widowControl/>
        <w:suppressLineNumbers w:val="0"/>
      </w:pPr>
      <w:r>
        <w:t>2.2 预处理可视化</w:t>
      </w:r>
    </w:p>
    <w:p w14:paraId="141C8A91">
      <w:pPr>
        <w:pStyle w:val="5"/>
        <w:keepNext w:val="0"/>
        <w:keepLines w:val="0"/>
        <w:widowControl/>
        <w:suppressLineNumbers w:val="0"/>
      </w:pPr>
      <w:r>
        <w:rPr>
          <w:rStyle w:val="8"/>
        </w:rPr>
        <w:t>目的：</w:t>
      </w:r>
      <w:r>
        <w:t xml:space="preserve"> 通过图表直观展示归一化的必要性，并探索变量间的相关关系。</w:t>
      </w:r>
    </w:p>
    <w:p w14:paraId="53209F5E">
      <w:pPr>
        <w:pStyle w:val="5"/>
        <w:keepNext w:val="0"/>
        <w:keepLines w:val="0"/>
        <w:widowControl/>
        <w:suppressLineNumbers w:val="0"/>
      </w:pPr>
      <w:r>
        <w:drawing>
          <wp:inline distT="0" distB="0" distL="114300" distR="114300">
            <wp:extent cx="5044440" cy="3413760"/>
            <wp:effectExtent l="0" t="0" r="0" b="0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044440" cy="3413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081FAE">
      <w:pPr>
        <w:pStyle w:val="5"/>
        <w:keepNext w:val="0"/>
        <w:keepLines w:val="0"/>
        <w:widowControl/>
        <w:suppressLineNumbers w:val="0"/>
      </w:pPr>
      <w:r>
        <w:drawing>
          <wp:inline distT="0" distB="0" distL="114300" distR="114300">
            <wp:extent cx="5074920" cy="3467100"/>
            <wp:effectExtent l="0" t="0" r="0" b="7620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074920" cy="3467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BD6A16">
      <w:pPr>
        <w:pStyle w:val="5"/>
        <w:keepNext w:val="0"/>
        <w:keepLines w:val="0"/>
        <w:widowControl/>
        <w:suppressLineNumbers w:val="0"/>
      </w:pPr>
      <w:r>
        <w:rPr>
          <w:rStyle w:val="8"/>
        </w:rPr>
        <w:t>结果 (图 3A, 3B)：</w:t>
      </w:r>
      <w:r>
        <w:t xml:space="preserve"> 原始数据（图3A）的箱线图显示各变量尺度存在差异。归一化处理后（图3B），所有变量都被转换到相似的尺度上，满足了后续分析的前提条件。</w:t>
      </w:r>
    </w:p>
    <w:p w14:paraId="12F7A2D5">
      <w:pPr>
        <w:pStyle w:val="5"/>
        <w:keepNext w:val="0"/>
        <w:keepLines w:val="0"/>
        <w:widowControl/>
        <w:suppressLineNumbers w:val="0"/>
      </w:pPr>
      <w:r>
        <w:drawing>
          <wp:inline distT="0" distB="0" distL="114300" distR="114300">
            <wp:extent cx="5143500" cy="3634740"/>
            <wp:effectExtent l="0" t="0" r="7620" b="7620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143500" cy="36347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F9A100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drawing>
          <wp:inline distT="0" distB="0" distL="114300" distR="114300">
            <wp:extent cx="304800" cy="304800"/>
            <wp:effectExtent l="0" t="0" r="0" b="0"/>
            <wp:docPr id="2" name="图片 1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1" descr="IMG_256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drawing>
          <wp:inline distT="0" distB="0" distL="114300" distR="114300">
            <wp:extent cx="304800" cy="304800"/>
            <wp:effectExtent l="0" t="0" r="0" b="0"/>
            <wp:docPr id="1" name="图片 2" descr="IMG_2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2" descr="IMG_257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321653AA">
      <w:pPr>
        <w:pStyle w:val="5"/>
        <w:keepNext w:val="0"/>
        <w:keepLines w:val="0"/>
        <w:widowControl/>
        <w:suppressLineNumbers w:val="0"/>
      </w:pPr>
      <w:r>
        <w:rPr>
          <w:rStyle w:val="8"/>
        </w:rPr>
        <w:t>结果 (图 3C)：</w:t>
      </w:r>
      <w:r>
        <w:t xml:space="preserve"> 相关性热力图（图3C）显示，8个支出变量之间仍普遍存在较强的正相关关系（颜色越蓝，相关性越强），例如</w:t>
      </w:r>
      <w:r>
        <w:rPr>
          <w:rStyle w:val="9"/>
        </w:rPr>
        <w:t>Food</w:t>
      </w:r>
      <w:r>
        <w:t>与</w:t>
      </w:r>
      <w:r>
        <w:rPr>
          <w:rStyle w:val="9"/>
        </w:rPr>
        <w:t>Housing</w:t>
      </w:r>
      <w:r>
        <w:t>、</w:t>
      </w:r>
      <w:r>
        <w:rPr>
          <w:rStyle w:val="9"/>
        </w:rPr>
        <w:t>Trans</w:t>
      </w:r>
      <w:r>
        <w:t>的相关系数较高。这表明使用降维技术（PCA和FA）是合理的。</w:t>
      </w:r>
    </w:p>
    <w:p w14:paraId="2AE46CA5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drawing>
          <wp:inline distT="0" distB="0" distL="114300" distR="114300">
            <wp:extent cx="304800" cy="304800"/>
            <wp:effectExtent l="0" t="0" r="0" b="0"/>
            <wp:docPr id="3" name="图片 3" descr="IMG_2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IMG_258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65E5CB76">
      <w:pPr>
        <w:pStyle w:val="3"/>
        <w:keepNext w:val="0"/>
        <w:keepLines w:val="0"/>
        <w:widowControl/>
        <w:suppressLineNumbers w:val="0"/>
      </w:pPr>
      <w:r>
        <w:t>三、 降维分析 (PCA 与 FA)</w:t>
      </w:r>
    </w:p>
    <w:p w14:paraId="61ABC26C">
      <w:pPr>
        <w:pStyle w:val="4"/>
        <w:keepNext w:val="0"/>
        <w:keepLines w:val="0"/>
        <w:widowControl/>
        <w:suppressLineNumbers w:val="0"/>
      </w:pPr>
      <w:r>
        <w:t>3.1 正态性检验</w:t>
      </w:r>
    </w:p>
    <w:p w14:paraId="6A66154C">
      <w:pPr>
        <w:pStyle w:val="5"/>
        <w:keepNext w:val="0"/>
        <w:keepLines w:val="0"/>
        <w:widowControl/>
        <w:suppressLineNumbers w:val="0"/>
      </w:pPr>
      <w:r>
        <w:rPr>
          <w:rStyle w:val="8"/>
        </w:rPr>
        <w:t>目的：</w:t>
      </w:r>
      <w:r>
        <w:t xml:space="preserve"> 检验数据是否服从正态分布。以 </w:t>
      </w:r>
      <w:r>
        <w:rPr>
          <w:rStyle w:val="9"/>
        </w:rPr>
        <w:t>Food</w:t>
      </w:r>
      <w:r>
        <w:t>（食品支出）为例，使用Shapiro-Wilk检验。</w:t>
      </w:r>
    </w:p>
    <w:p w14:paraId="27E31197">
      <w:pPr>
        <w:pStyle w:val="5"/>
        <w:keepNext w:val="0"/>
        <w:keepLines w:val="0"/>
        <w:widowControl/>
        <w:suppressLineNumbers w:val="0"/>
      </w:pPr>
      <w:r>
        <w:rPr>
          <w:rStyle w:val="8"/>
        </w:rPr>
        <w:t>结果：</w:t>
      </w:r>
      <w:r>
        <w:t xml:space="preserve"> 检验的 p-value = 0.0621。</w:t>
      </w:r>
    </w:p>
    <w:p w14:paraId="34C02E15">
      <w:pPr>
        <w:keepNext w:val="0"/>
        <w:keepLines w:val="0"/>
        <w:widowControl/>
        <w:suppressLineNumbers w:val="0"/>
        <w:pBdr>
          <w:top w:val="single" w:color="CCE5FF" w:sz="4" w:space="6"/>
          <w:left w:val="single" w:color="007BFF" w:sz="12" w:space="6"/>
          <w:bottom w:val="single" w:color="CCE5FF" w:sz="4" w:space="6"/>
          <w:right w:val="single" w:color="CCE5FF" w:sz="4" w:space="6"/>
        </w:pBdr>
        <w:shd w:val="clear" w:fill="F0F8FF"/>
        <w:spacing w:before="120" w:beforeAutospacing="0"/>
        <w:jc w:val="left"/>
      </w:pPr>
      <w:r>
        <w:rPr>
          <w:rStyle w:val="8"/>
          <w:rFonts w:ascii="宋体" w:hAnsi="宋体" w:eastAsia="宋体" w:cs="宋体"/>
          <w:kern w:val="0"/>
          <w:sz w:val="24"/>
          <w:szCs w:val="24"/>
          <w:bdr w:val="none" w:color="auto" w:sz="0" w:space="0"/>
          <w:shd w:val="clear" w:fill="F0F8FF"/>
          <w:lang w:val="en-US" w:eastAsia="zh-CN" w:bidi="ar"/>
        </w:rPr>
        <w:t>结果分析：</w:t>
      </w:r>
      <w:r>
        <w:rPr>
          <w:rFonts w:ascii="宋体" w:hAnsi="宋体" w:eastAsia="宋体" w:cs="宋体"/>
          <w:kern w:val="0"/>
          <w:sz w:val="24"/>
          <w:szCs w:val="24"/>
          <w:bdr w:val="none" w:color="auto" w:sz="0" w:space="0"/>
          <w:shd w:val="clear" w:fill="F0F8FF"/>
          <w:lang w:val="en-US" w:eastAsia="zh-CN" w:bidi="ar"/>
        </w:rPr>
        <w:t xml:space="preserve"> p-value (0.0621) 大于 0.05，因此我们接受原假设，认为 </w:t>
      </w:r>
      <w:r>
        <w:rPr>
          <w:rStyle w:val="9"/>
          <w:rFonts w:ascii="宋体" w:hAnsi="宋体" w:eastAsia="宋体" w:cs="宋体"/>
          <w:kern w:val="0"/>
          <w:sz w:val="24"/>
          <w:szCs w:val="24"/>
          <w:bdr w:val="none" w:color="auto" w:sz="0" w:space="0"/>
          <w:shd w:val="clear" w:fill="F0F8FF"/>
          <w:lang w:val="en-US" w:eastAsia="zh-CN" w:bidi="ar"/>
        </w:rPr>
        <w:t>Food</w:t>
      </w:r>
      <w:r>
        <w:rPr>
          <w:rFonts w:ascii="宋体" w:hAnsi="宋体" w:eastAsia="宋体" w:cs="宋体"/>
          <w:kern w:val="0"/>
          <w:sz w:val="24"/>
          <w:szCs w:val="24"/>
          <w:bdr w:val="none" w:color="auto" w:sz="0" w:space="0"/>
          <w:shd w:val="clear" w:fill="F0F8FF"/>
          <w:lang w:val="en-US" w:eastAsia="zh-CN" w:bidi="ar"/>
        </w:rPr>
        <w:t xml:space="preserve"> 变量的数据近似服从正态分布（在0.05显著性水平下）。</w:t>
      </w:r>
      <w:r>
        <w:rPr>
          <w:rFonts w:hint="eastAsia" w:ascii="宋体" w:hAnsi="宋体" w:eastAsia="宋体" w:cs="宋体"/>
          <w:kern w:val="0"/>
          <w:sz w:val="24"/>
          <w:szCs w:val="24"/>
          <w:bdr w:val="none" w:color="auto" w:sz="0" w:space="0"/>
          <w:shd w:val="clear" w:fill="F0F8FF"/>
          <w:lang w:val="en-US" w:eastAsia="zh-CN" w:bidi="ar"/>
        </w:rPr>
        <w:t>我们对其他变量做同样分析，得出都近似服从正态分布。</w:t>
      </w:r>
    </w:p>
    <w:p w14:paraId="134DCB91">
      <w:pPr>
        <w:pStyle w:val="4"/>
        <w:keepNext w:val="0"/>
        <w:keepLines w:val="0"/>
        <w:widowControl/>
        <w:suppressLineNumbers w:val="0"/>
      </w:pPr>
      <w:r>
        <w:t>3.2 主成分分析 (PCA)</w:t>
      </w:r>
    </w:p>
    <w:p w14:paraId="0EFFAA93">
      <w:pPr>
        <w:pStyle w:val="5"/>
        <w:keepNext w:val="0"/>
        <w:keepLines w:val="0"/>
        <w:widowControl/>
        <w:suppressLineNumbers w:val="0"/>
      </w:pPr>
      <w:r>
        <w:rPr>
          <w:rStyle w:val="8"/>
        </w:rPr>
        <w:t>目的：</w:t>
      </w:r>
      <w:r>
        <w:t xml:space="preserve"> 将8个相关的消费变量浓缩为少数几个不相关的主成分。</w:t>
      </w:r>
    </w:p>
    <w:p w14:paraId="5B6DF8AB">
      <w:pPr>
        <w:pStyle w:val="5"/>
        <w:keepNext w:val="0"/>
        <w:keepLines w:val="0"/>
        <w:widowControl/>
        <w:suppressLineNumbers w:val="0"/>
      </w:pPr>
      <w:r>
        <w:rPr>
          <w:rStyle w:val="8"/>
        </w:rPr>
        <w:t>结果 (贡献率)：</w:t>
      </w:r>
    </w:p>
    <w:tbl>
      <w:tblPr>
        <w:tblW w:w="5000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3150"/>
        <w:gridCol w:w="960"/>
        <w:gridCol w:w="960"/>
        <w:gridCol w:w="960"/>
        <w:gridCol w:w="960"/>
        <w:gridCol w:w="960"/>
        <w:gridCol w:w="960"/>
        <w:gridCol w:w="960"/>
        <w:gridCol w:w="960"/>
      </w:tblGrid>
      <w:tr w14:paraId="4FF0B60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gridSpan w:val="9"/>
            <w:tcBorders>
              <w:top w:val="nil"/>
              <w:left w:val="nil"/>
              <w:bottom w:val="nil"/>
              <w:right w:val="nil"/>
            </w:tcBorders>
            <w:shd w:val="clear"/>
            <w:vAlign w:val="center"/>
          </w:tcPr>
          <w:p w14:paraId="04006209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center"/>
              <w:rPr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表 3：PCA 贡献率总结 (8变量)</w:t>
            </w:r>
          </w:p>
        </w:tc>
      </w:tr>
      <w:tr w14:paraId="779611E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 w:color="auto" w:fill="F2F2F2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6C419126">
            <w:pPr>
              <w:jc w:val="center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 w:color="auto" w:fill="F2F2F2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3D0BD76C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Times New Roman" w:hAnsi="Times New Roman" w:cs="Times New Roman"/>
                <w:b/>
                <w:bCs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食品烟酒</w:t>
            </w:r>
          </w:p>
        </w:tc>
        <w:tc>
          <w:tcPr>
            <w:tcW w:w="960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 w:color="auto" w:fill="F2F2F2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18478FB3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Times New Roman" w:hAnsi="Times New Roman" w:cs="Times New Roman"/>
                <w:b/>
                <w:bCs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衣着</w:t>
            </w:r>
          </w:p>
        </w:tc>
        <w:tc>
          <w:tcPr>
            <w:tcW w:w="960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 w:color="auto" w:fill="F2F2F2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1D193745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Times New Roman" w:hAnsi="Times New Roman" w:cs="Times New Roman"/>
                <w:b/>
                <w:bCs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居住</w:t>
            </w:r>
          </w:p>
        </w:tc>
        <w:tc>
          <w:tcPr>
            <w:tcW w:w="960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 w:color="auto" w:fill="F2F2F2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6030C95A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Times New Roman" w:hAnsi="Times New Roman" w:cs="Times New Roman"/>
                <w:b/>
                <w:bCs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生活用品及服务</w:t>
            </w:r>
          </w:p>
        </w:tc>
        <w:tc>
          <w:tcPr>
            <w:tcW w:w="960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 w:color="auto" w:fill="F2F2F2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0BA7751B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Times New Roman" w:hAnsi="Times New Roman" w:cs="Times New Roman"/>
                <w:b/>
                <w:bCs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交通通信</w:t>
            </w:r>
          </w:p>
        </w:tc>
        <w:tc>
          <w:tcPr>
            <w:tcW w:w="960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 w:color="auto" w:fill="F2F2F2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1C44473E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Times New Roman" w:hAnsi="Times New Roman" w:cs="Times New Roman"/>
                <w:b/>
                <w:bCs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教育文化娱乐</w:t>
            </w:r>
          </w:p>
        </w:tc>
        <w:tc>
          <w:tcPr>
            <w:tcW w:w="960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 w:color="auto" w:fill="F2F2F2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4F24FE04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Times New Roman" w:hAnsi="Times New Roman" w:cs="Times New Roman"/>
                <w:b/>
                <w:bCs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医疗保健</w:t>
            </w:r>
          </w:p>
        </w:tc>
        <w:tc>
          <w:tcPr>
            <w:tcW w:w="960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 w:color="auto" w:fill="F2F2F2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2F701114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Times New Roman" w:hAnsi="Times New Roman" w:cs="Times New Roman"/>
                <w:b/>
                <w:bCs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其他用品及服务</w:t>
            </w:r>
          </w:p>
        </w:tc>
      </w:tr>
      <w:tr w14:paraId="6EC26E2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30796CA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Standard deviation</w:t>
            </w:r>
          </w:p>
        </w:tc>
        <w:tc>
          <w:tcPr>
            <w:tcW w:w="0" w:type="auto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04ABE09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2.0331</w:t>
            </w:r>
          </w:p>
        </w:tc>
        <w:tc>
          <w:tcPr>
            <w:tcW w:w="0" w:type="auto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2A95642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1.2017</w:t>
            </w:r>
          </w:p>
        </w:tc>
        <w:tc>
          <w:tcPr>
            <w:tcW w:w="0" w:type="auto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60FBB6D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0.9491</w:t>
            </w:r>
          </w:p>
        </w:tc>
        <w:tc>
          <w:tcPr>
            <w:tcW w:w="0" w:type="auto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59763F3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0.7790</w:t>
            </w:r>
          </w:p>
        </w:tc>
        <w:tc>
          <w:tcPr>
            <w:tcW w:w="0" w:type="auto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5225CBF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0.6720</w:t>
            </w:r>
          </w:p>
        </w:tc>
        <w:tc>
          <w:tcPr>
            <w:tcW w:w="0" w:type="auto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36E25C5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0.4282</w:t>
            </w:r>
          </w:p>
        </w:tc>
        <w:tc>
          <w:tcPr>
            <w:tcW w:w="0" w:type="auto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31919DB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0.3990</w:t>
            </w:r>
          </w:p>
        </w:tc>
        <w:tc>
          <w:tcPr>
            <w:tcW w:w="0" w:type="auto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7915A9B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0.3478</w:t>
            </w:r>
          </w:p>
        </w:tc>
      </w:tr>
      <w:tr w14:paraId="1ECC9EB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72DFB5D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Proportion of Variance</w:t>
            </w:r>
          </w:p>
        </w:tc>
        <w:tc>
          <w:tcPr>
            <w:tcW w:w="0" w:type="auto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76E2A96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0.5167</w:t>
            </w:r>
          </w:p>
        </w:tc>
        <w:tc>
          <w:tcPr>
            <w:tcW w:w="0" w:type="auto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02F4BB1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0.1805</w:t>
            </w:r>
          </w:p>
        </w:tc>
        <w:tc>
          <w:tcPr>
            <w:tcW w:w="0" w:type="auto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6316915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0.1126</w:t>
            </w:r>
          </w:p>
        </w:tc>
        <w:tc>
          <w:tcPr>
            <w:tcW w:w="0" w:type="auto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1E68BE6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0.0759</w:t>
            </w:r>
          </w:p>
        </w:tc>
        <w:tc>
          <w:tcPr>
            <w:tcW w:w="0" w:type="auto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4DD55E9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0.0564</w:t>
            </w:r>
          </w:p>
        </w:tc>
        <w:tc>
          <w:tcPr>
            <w:tcW w:w="0" w:type="auto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415F53E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0.0229</w:t>
            </w:r>
          </w:p>
        </w:tc>
        <w:tc>
          <w:tcPr>
            <w:tcW w:w="0" w:type="auto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1BBC2FC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0.0199</w:t>
            </w:r>
          </w:p>
        </w:tc>
        <w:tc>
          <w:tcPr>
            <w:tcW w:w="0" w:type="auto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2FFCD64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0.0151</w:t>
            </w:r>
          </w:p>
        </w:tc>
      </w:tr>
      <w:tr w14:paraId="3203708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13F28A9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Cumulative Proportion</w:t>
            </w:r>
          </w:p>
        </w:tc>
        <w:tc>
          <w:tcPr>
            <w:tcW w:w="0" w:type="auto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3E5C7DB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0.5167</w:t>
            </w:r>
          </w:p>
        </w:tc>
        <w:tc>
          <w:tcPr>
            <w:tcW w:w="0" w:type="auto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0102D2D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0.6972</w:t>
            </w:r>
          </w:p>
        </w:tc>
        <w:tc>
          <w:tcPr>
            <w:tcW w:w="0" w:type="auto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141C44F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0.8098</w:t>
            </w:r>
          </w:p>
        </w:tc>
        <w:tc>
          <w:tcPr>
            <w:tcW w:w="0" w:type="auto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3EBC796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0.8856</w:t>
            </w:r>
          </w:p>
        </w:tc>
        <w:tc>
          <w:tcPr>
            <w:tcW w:w="0" w:type="auto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34B90A0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0.9421</w:t>
            </w:r>
          </w:p>
        </w:tc>
        <w:tc>
          <w:tcPr>
            <w:tcW w:w="0" w:type="auto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0FE6F33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0.9650</w:t>
            </w:r>
          </w:p>
        </w:tc>
        <w:tc>
          <w:tcPr>
            <w:tcW w:w="0" w:type="auto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38A56CF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0.9849</w:t>
            </w:r>
          </w:p>
        </w:tc>
        <w:tc>
          <w:tcPr>
            <w:tcW w:w="0" w:type="auto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5500669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1.0000</w:t>
            </w:r>
          </w:p>
        </w:tc>
      </w:tr>
    </w:tbl>
    <w:p w14:paraId="689FEEC1">
      <w:pPr>
        <w:pStyle w:val="5"/>
        <w:keepNext w:val="0"/>
        <w:keepLines w:val="0"/>
        <w:widowControl/>
        <w:suppressLineNumbers w:val="0"/>
      </w:pPr>
      <w:r>
        <w:rPr>
          <w:rStyle w:val="8"/>
        </w:rPr>
        <w:t>结果 (载荷)：</w:t>
      </w:r>
    </w:p>
    <w:tbl>
      <w:tblPr>
        <w:tblW w:w="5000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3150"/>
        <w:gridCol w:w="960"/>
        <w:gridCol w:w="960"/>
        <w:gridCol w:w="960"/>
        <w:gridCol w:w="960"/>
        <w:gridCol w:w="960"/>
        <w:gridCol w:w="960"/>
        <w:gridCol w:w="960"/>
        <w:gridCol w:w="960"/>
      </w:tblGrid>
      <w:tr w14:paraId="62D2684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gridSpan w:val="9"/>
            <w:tcBorders>
              <w:top w:val="nil"/>
              <w:left w:val="nil"/>
              <w:bottom w:val="nil"/>
              <w:right w:val="nil"/>
            </w:tcBorders>
            <w:shd w:val="clear"/>
            <w:vAlign w:val="center"/>
          </w:tcPr>
          <w:p w14:paraId="0B2AB250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center"/>
              <w:rPr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表 4：PCA 载荷 (Rotation) (8变量)</w:t>
            </w:r>
          </w:p>
        </w:tc>
      </w:tr>
      <w:tr w14:paraId="5CCEBC8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 w:color="auto" w:fill="F2F2F2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5F05F9DB">
            <w:pPr>
              <w:jc w:val="center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 w:color="auto" w:fill="F2F2F2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0446FBD3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Times New Roman" w:hAnsi="Times New Roman" w:cs="Times New Roman"/>
                <w:b/>
                <w:bCs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食品烟酒</w:t>
            </w:r>
          </w:p>
        </w:tc>
        <w:tc>
          <w:tcPr>
            <w:tcW w:w="960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 w:color="auto" w:fill="F2F2F2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408705C7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Times New Roman" w:hAnsi="Times New Roman" w:cs="Times New Roman"/>
                <w:b/>
                <w:bCs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衣着</w:t>
            </w:r>
          </w:p>
        </w:tc>
        <w:tc>
          <w:tcPr>
            <w:tcW w:w="960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 w:color="auto" w:fill="F2F2F2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717EDFA3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Times New Roman" w:hAnsi="Times New Roman" w:cs="Times New Roman"/>
                <w:b/>
                <w:bCs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居住</w:t>
            </w:r>
          </w:p>
        </w:tc>
        <w:tc>
          <w:tcPr>
            <w:tcW w:w="960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 w:color="auto" w:fill="F2F2F2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201B6DFC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Times New Roman" w:hAnsi="Times New Roman" w:cs="Times New Roman"/>
                <w:b/>
                <w:bCs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生活用品及服务</w:t>
            </w:r>
          </w:p>
        </w:tc>
        <w:tc>
          <w:tcPr>
            <w:tcW w:w="960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 w:color="auto" w:fill="F2F2F2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12E84FA7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Times New Roman" w:hAnsi="Times New Roman" w:cs="Times New Roman"/>
                <w:b/>
                <w:bCs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交通通信</w:t>
            </w:r>
          </w:p>
        </w:tc>
        <w:tc>
          <w:tcPr>
            <w:tcW w:w="960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 w:color="auto" w:fill="F2F2F2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205E689A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Times New Roman" w:hAnsi="Times New Roman" w:cs="Times New Roman"/>
                <w:b/>
                <w:bCs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教育文化娱乐</w:t>
            </w:r>
          </w:p>
        </w:tc>
        <w:tc>
          <w:tcPr>
            <w:tcW w:w="960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 w:color="auto" w:fill="F2F2F2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21669067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Times New Roman" w:hAnsi="Times New Roman" w:cs="Times New Roman"/>
                <w:b/>
                <w:bCs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医疗保健</w:t>
            </w:r>
          </w:p>
        </w:tc>
        <w:tc>
          <w:tcPr>
            <w:tcW w:w="960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 w:color="auto" w:fill="F2F2F2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16E94A2E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Times New Roman" w:hAnsi="Times New Roman" w:cs="Times New Roman"/>
                <w:b/>
                <w:bCs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其他用品及服务</w:t>
            </w:r>
          </w:p>
        </w:tc>
      </w:tr>
      <w:tr w14:paraId="416276C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0F35C35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食品烟酒</w:t>
            </w:r>
          </w:p>
        </w:tc>
        <w:tc>
          <w:tcPr>
            <w:tcW w:w="0" w:type="auto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60567ED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-0.401</w:t>
            </w:r>
          </w:p>
        </w:tc>
        <w:tc>
          <w:tcPr>
            <w:tcW w:w="0" w:type="auto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203562D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-0.264</w:t>
            </w:r>
          </w:p>
        </w:tc>
        <w:tc>
          <w:tcPr>
            <w:tcW w:w="0" w:type="auto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0237B68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-0.283</w:t>
            </w:r>
          </w:p>
        </w:tc>
        <w:tc>
          <w:tcPr>
            <w:tcW w:w="0" w:type="auto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2CDF245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-0.255</w:t>
            </w:r>
          </w:p>
        </w:tc>
        <w:tc>
          <w:tcPr>
            <w:tcW w:w="0" w:type="auto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003DBAB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0.353</w:t>
            </w:r>
          </w:p>
        </w:tc>
        <w:tc>
          <w:tcPr>
            <w:tcW w:w="0" w:type="auto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1288F8F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0.345</w:t>
            </w:r>
          </w:p>
        </w:tc>
        <w:tc>
          <w:tcPr>
            <w:tcW w:w="0" w:type="auto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400BD77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0.080</w:t>
            </w:r>
          </w:p>
        </w:tc>
        <w:tc>
          <w:tcPr>
            <w:tcW w:w="0" w:type="auto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6535F56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0.612</w:t>
            </w:r>
          </w:p>
        </w:tc>
      </w:tr>
      <w:tr w14:paraId="5840E46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44E6399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衣着</w:t>
            </w:r>
          </w:p>
        </w:tc>
        <w:tc>
          <w:tcPr>
            <w:tcW w:w="0" w:type="auto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6BD2E5B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-0.236</w:t>
            </w:r>
          </w:p>
        </w:tc>
        <w:tc>
          <w:tcPr>
            <w:tcW w:w="0" w:type="auto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4A7BA51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-0.195</w:t>
            </w:r>
          </w:p>
        </w:tc>
        <w:tc>
          <w:tcPr>
            <w:tcW w:w="0" w:type="auto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24BDC67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0.869</w:t>
            </w:r>
          </w:p>
        </w:tc>
        <w:tc>
          <w:tcPr>
            <w:tcW w:w="0" w:type="auto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13D87FB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0.101</w:t>
            </w:r>
          </w:p>
        </w:tc>
        <w:tc>
          <w:tcPr>
            <w:tcW w:w="0" w:type="auto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09B3C3C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0.127</w:t>
            </w:r>
          </w:p>
        </w:tc>
        <w:tc>
          <w:tcPr>
            <w:tcW w:w="0" w:type="auto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6548207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0.340</w:t>
            </w:r>
          </w:p>
        </w:tc>
        <w:tc>
          <w:tcPr>
            <w:tcW w:w="0" w:type="auto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37ED2F2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-0.089</w:t>
            </w:r>
          </w:p>
        </w:tc>
        <w:tc>
          <w:tcPr>
            <w:tcW w:w="0" w:type="auto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2598BC7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-0.047</w:t>
            </w:r>
          </w:p>
        </w:tc>
      </w:tr>
      <w:tr w14:paraId="7655CE2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65D270E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居住</w:t>
            </w:r>
          </w:p>
        </w:tc>
        <w:tc>
          <w:tcPr>
            <w:tcW w:w="0" w:type="auto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4288E4E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-0.439</w:t>
            </w:r>
          </w:p>
        </w:tc>
        <w:tc>
          <w:tcPr>
            <w:tcW w:w="0" w:type="auto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7340441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-0.061</w:t>
            </w:r>
          </w:p>
        </w:tc>
        <w:tc>
          <w:tcPr>
            <w:tcW w:w="0" w:type="auto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52F48DD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-0.298</w:t>
            </w:r>
          </w:p>
        </w:tc>
        <w:tc>
          <w:tcPr>
            <w:tcW w:w="0" w:type="auto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207129A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-0.139</w:t>
            </w:r>
          </w:p>
        </w:tc>
        <w:tc>
          <w:tcPr>
            <w:tcW w:w="0" w:type="auto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5B0E549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0.215</w:t>
            </w:r>
          </w:p>
        </w:tc>
        <w:tc>
          <w:tcPr>
            <w:tcW w:w="0" w:type="auto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3659ED2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0.196</w:t>
            </w:r>
          </w:p>
        </w:tc>
        <w:tc>
          <w:tcPr>
            <w:tcW w:w="0" w:type="auto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4BA5865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-0.350</w:t>
            </w:r>
          </w:p>
        </w:tc>
        <w:tc>
          <w:tcPr>
            <w:tcW w:w="0" w:type="auto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0C42BA4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-0.698</w:t>
            </w:r>
          </w:p>
        </w:tc>
      </w:tr>
      <w:tr w14:paraId="55855BF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744644B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生活用品及服务</w:t>
            </w:r>
          </w:p>
        </w:tc>
        <w:tc>
          <w:tcPr>
            <w:tcW w:w="0" w:type="auto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45893C6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-0.282</w:t>
            </w:r>
          </w:p>
        </w:tc>
        <w:tc>
          <w:tcPr>
            <w:tcW w:w="0" w:type="auto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7334774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-0.529</w:t>
            </w:r>
          </w:p>
        </w:tc>
        <w:tc>
          <w:tcPr>
            <w:tcW w:w="0" w:type="auto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5281A23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0.076</w:t>
            </w:r>
          </w:p>
        </w:tc>
        <w:tc>
          <w:tcPr>
            <w:tcW w:w="0" w:type="auto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380200F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-0.371</w:t>
            </w:r>
          </w:p>
        </w:tc>
        <w:tc>
          <w:tcPr>
            <w:tcW w:w="0" w:type="auto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0DAC00D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-0.573</w:t>
            </w:r>
          </w:p>
        </w:tc>
        <w:tc>
          <w:tcPr>
            <w:tcW w:w="0" w:type="auto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5B55668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-0.394</w:t>
            </w:r>
          </w:p>
        </w:tc>
        <w:tc>
          <w:tcPr>
            <w:tcW w:w="0" w:type="auto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5224A5E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-0.116</w:t>
            </w:r>
          </w:p>
        </w:tc>
        <w:tc>
          <w:tcPr>
            <w:tcW w:w="0" w:type="auto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3072DD3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0.036</w:t>
            </w:r>
          </w:p>
        </w:tc>
      </w:tr>
      <w:tr w14:paraId="28BA4F7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23B4113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交通通信</w:t>
            </w:r>
          </w:p>
        </w:tc>
        <w:tc>
          <w:tcPr>
            <w:tcW w:w="0" w:type="auto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730F1EF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-0.396</w:t>
            </w:r>
          </w:p>
        </w:tc>
        <w:tc>
          <w:tcPr>
            <w:tcW w:w="0" w:type="auto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0375266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-0.129</w:t>
            </w:r>
          </w:p>
        </w:tc>
        <w:tc>
          <w:tcPr>
            <w:tcW w:w="0" w:type="auto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10C4AA1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-0.011</w:t>
            </w:r>
          </w:p>
        </w:tc>
        <w:tc>
          <w:tcPr>
            <w:tcW w:w="0" w:type="auto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7F0A201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0.585</w:t>
            </w:r>
          </w:p>
        </w:tc>
        <w:tc>
          <w:tcPr>
            <w:tcW w:w="0" w:type="auto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5E026D1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0.341</w:t>
            </w:r>
          </w:p>
        </w:tc>
        <w:tc>
          <w:tcPr>
            <w:tcW w:w="0" w:type="auto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5DD7107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-0.602</w:t>
            </w:r>
          </w:p>
        </w:tc>
        <w:tc>
          <w:tcPr>
            <w:tcW w:w="0" w:type="auto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4E350A8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0.052</w:t>
            </w:r>
          </w:p>
        </w:tc>
        <w:tc>
          <w:tcPr>
            <w:tcW w:w="0" w:type="auto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14E3742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0.059</w:t>
            </w:r>
          </w:p>
        </w:tc>
      </w:tr>
      <w:tr w14:paraId="545D197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36A732D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教育文化娱乐</w:t>
            </w:r>
          </w:p>
        </w:tc>
        <w:tc>
          <w:tcPr>
            <w:tcW w:w="0" w:type="auto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71F136C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-0.389</w:t>
            </w:r>
          </w:p>
        </w:tc>
        <w:tc>
          <w:tcPr>
            <w:tcW w:w="0" w:type="auto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0957C3B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0.119</w:t>
            </w:r>
          </w:p>
        </w:tc>
        <w:tc>
          <w:tcPr>
            <w:tcW w:w="0" w:type="auto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571C08F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-0.170</w:t>
            </w:r>
          </w:p>
        </w:tc>
        <w:tc>
          <w:tcPr>
            <w:tcW w:w="0" w:type="auto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13A2ECC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0.472</w:t>
            </w:r>
          </w:p>
        </w:tc>
        <w:tc>
          <w:tcPr>
            <w:tcW w:w="0" w:type="auto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479A014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-0.578</w:t>
            </w:r>
          </w:p>
        </w:tc>
        <w:tc>
          <w:tcPr>
            <w:tcW w:w="0" w:type="auto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51C2CB0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0.390</w:t>
            </w:r>
          </w:p>
        </w:tc>
        <w:tc>
          <w:tcPr>
            <w:tcW w:w="0" w:type="auto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628D9C8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0.312</w:t>
            </w:r>
          </w:p>
        </w:tc>
        <w:tc>
          <w:tcPr>
            <w:tcW w:w="0" w:type="auto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40C37AC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-0.013</w:t>
            </w:r>
          </w:p>
        </w:tc>
      </w:tr>
      <w:tr w14:paraId="0BEDB83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0CD19B9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医疗保健</w:t>
            </w:r>
          </w:p>
        </w:tc>
        <w:tc>
          <w:tcPr>
            <w:tcW w:w="0" w:type="auto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6D13295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-0.291</w:t>
            </w:r>
          </w:p>
        </w:tc>
        <w:tc>
          <w:tcPr>
            <w:tcW w:w="0" w:type="auto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31C8937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0.620</w:t>
            </w:r>
          </w:p>
        </w:tc>
        <w:tc>
          <w:tcPr>
            <w:tcW w:w="0" w:type="auto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44C3A32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0.088</w:t>
            </w:r>
          </w:p>
        </w:tc>
        <w:tc>
          <w:tcPr>
            <w:tcW w:w="0" w:type="auto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319FE6B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-0.056</w:t>
            </w:r>
          </w:p>
        </w:tc>
        <w:tc>
          <w:tcPr>
            <w:tcW w:w="0" w:type="auto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61DF51A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-0.161</w:t>
            </w:r>
          </w:p>
        </w:tc>
        <w:tc>
          <w:tcPr>
            <w:tcW w:w="0" w:type="auto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4F96E40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-0.109</w:t>
            </w:r>
          </w:p>
        </w:tc>
        <w:tc>
          <w:tcPr>
            <w:tcW w:w="0" w:type="auto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1552B23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-0.612</w:t>
            </w:r>
          </w:p>
        </w:tc>
        <w:tc>
          <w:tcPr>
            <w:tcW w:w="0" w:type="auto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55798FA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0.329</w:t>
            </w:r>
          </w:p>
        </w:tc>
      </w:tr>
      <w:tr w14:paraId="430889D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3696751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其他用品及服务</w:t>
            </w:r>
          </w:p>
        </w:tc>
        <w:tc>
          <w:tcPr>
            <w:tcW w:w="0" w:type="auto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78FE4DC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-0.345</w:t>
            </w:r>
          </w:p>
        </w:tc>
        <w:tc>
          <w:tcPr>
            <w:tcW w:w="0" w:type="auto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78B9754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0.441</w:t>
            </w:r>
          </w:p>
        </w:tc>
        <w:tc>
          <w:tcPr>
            <w:tcW w:w="0" w:type="auto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25C8EF8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0.182</w:t>
            </w:r>
          </w:p>
        </w:tc>
        <w:tc>
          <w:tcPr>
            <w:tcW w:w="0" w:type="auto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03D5E14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-0.448</w:t>
            </w:r>
          </w:p>
        </w:tc>
        <w:tc>
          <w:tcPr>
            <w:tcW w:w="0" w:type="auto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0DD8200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0.092</w:t>
            </w:r>
          </w:p>
        </w:tc>
        <w:tc>
          <w:tcPr>
            <w:tcW w:w="0" w:type="auto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443762A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-0.216</w:t>
            </w:r>
          </w:p>
        </w:tc>
        <w:tc>
          <w:tcPr>
            <w:tcW w:w="0" w:type="auto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488E992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0.612</w:t>
            </w:r>
          </w:p>
        </w:tc>
        <w:tc>
          <w:tcPr>
            <w:tcW w:w="0" w:type="auto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2C7B887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-0.150</w:t>
            </w:r>
          </w:p>
        </w:tc>
      </w:tr>
    </w:tbl>
    <w:p w14:paraId="35A0A4ED">
      <w:pPr>
        <w:keepNext w:val="0"/>
        <w:keepLines w:val="0"/>
        <w:widowControl/>
        <w:suppressLineNumbers w:val="0"/>
        <w:pBdr>
          <w:top w:val="single" w:color="CCE5FF" w:sz="4" w:space="6"/>
          <w:left w:val="single" w:color="007BFF" w:sz="12" w:space="6"/>
          <w:bottom w:val="single" w:color="CCE5FF" w:sz="4" w:space="6"/>
          <w:right w:val="single" w:color="CCE5FF" w:sz="4" w:space="6"/>
        </w:pBdr>
        <w:shd w:val="clear" w:fill="F0F8FF"/>
        <w:spacing w:before="120" w:beforeAutospacing="0"/>
        <w:jc w:val="left"/>
      </w:pPr>
      <w:r>
        <w:rPr>
          <w:rStyle w:val="8"/>
          <w:rFonts w:ascii="宋体" w:hAnsi="宋体" w:eastAsia="宋体" w:cs="宋体"/>
          <w:kern w:val="0"/>
          <w:sz w:val="24"/>
          <w:szCs w:val="24"/>
          <w:bdr w:val="none" w:color="auto" w:sz="0" w:space="0"/>
          <w:shd w:val="clear" w:fill="F0F8FF"/>
          <w:lang w:val="en-US" w:eastAsia="zh-CN" w:bidi="ar"/>
        </w:rPr>
        <w:t>结果分析：</w:t>
      </w:r>
      <w:r>
        <w:rPr>
          <w:rFonts w:ascii="宋体" w:hAnsi="宋体" w:eastAsia="宋体" w:cs="宋体"/>
          <w:kern w:val="0"/>
          <w:sz w:val="24"/>
          <w:szCs w:val="24"/>
          <w:bdr w:val="none" w:color="auto" w:sz="0" w:space="0"/>
          <w:shd w:val="clear" w:fill="F0F8FF"/>
          <w:lang w:val="en-US" w:eastAsia="zh-CN" w:bidi="ar"/>
        </w:rPr>
        <w:t xml:space="preserve"> </w:t>
      </w:r>
    </w:p>
    <w:p w14:paraId="3B049A5B">
      <w:pPr>
        <w:keepNext w:val="0"/>
        <w:keepLines w:val="0"/>
        <w:widowControl/>
        <w:numPr>
          <w:ilvl w:val="0"/>
          <w:numId w:val="2"/>
        </w:numPr>
        <w:suppressLineNumbers w:val="0"/>
        <w:spacing w:before="120" w:beforeAutospacing="0" w:after="0" w:afterAutospacing="1"/>
        <w:ind w:left="720" w:hanging="360"/>
      </w:pPr>
      <w:r>
        <w:rPr>
          <w:rStyle w:val="8"/>
          <w:bdr w:val="none" w:color="auto" w:sz="0" w:space="0"/>
          <w:shd w:val="clear" w:fill="F0F8FF"/>
        </w:rPr>
        <w:t>贡献率：</w:t>
      </w:r>
      <w:r>
        <w:rPr>
          <w:bdr w:val="none" w:color="auto" w:sz="0" w:space="0"/>
          <w:shd w:val="clear" w:fill="F0F8FF"/>
        </w:rPr>
        <w:t xml:space="preserve"> </w:t>
      </w:r>
      <w:r>
        <w:rPr>
          <w:rFonts w:hint="eastAsia"/>
          <w:bdr w:val="none" w:color="auto" w:sz="0" w:space="0"/>
          <w:shd w:val="clear" w:fill="F0F8FF"/>
          <w:lang w:val="en-US" w:eastAsia="zh-CN"/>
        </w:rPr>
        <w:t>主成分1</w:t>
      </w:r>
      <w:r>
        <w:rPr>
          <w:bdr w:val="none" w:color="auto" w:sz="0" w:space="0"/>
          <w:shd w:val="clear" w:fill="F0F8FF"/>
        </w:rPr>
        <w:t xml:space="preserve">解释了总方差的 </w:t>
      </w:r>
      <w:r>
        <w:rPr>
          <w:rStyle w:val="8"/>
          <w:bdr w:val="none" w:color="auto" w:sz="0" w:space="0"/>
          <w:shd w:val="clear" w:fill="F0F8FF"/>
        </w:rPr>
        <w:t>51.67%</w:t>
      </w:r>
      <w:r>
        <w:rPr>
          <w:bdr w:val="none" w:color="auto" w:sz="0" w:space="0"/>
          <w:shd w:val="clear" w:fill="F0F8FF"/>
        </w:rPr>
        <w:t>。</w:t>
      </w:r>
      <w:r>
        <w:rPr>
          <w:rFonts w:hint="eastAsia"/>
          <w:bdr w:val="none" w:color="auto" w:sz="0" w:space="0"/>
          <w:shd w:val="clear" w:fill="F0F8FF"/>
          <w:lang w:val="en-US" w:eastAsia="zh-CN"/>
        </w:rPr>
        <w:t>主成分1</w:t>
      </w:r>
      <w:r>
        <w:rPr>
          <w:bdr w:val="none" w:color="auto" w:sz="0" w:space="0"/>
          <w:shd w:val="clear" w:fill="F0F8FF"/>
        </w:rPr>
        <w:t xml:space="preserve"> 和 </w:t>
      </w:r>
      <w:r>
        <w:rPr>
          <w:rFonts w:hint="eastAsia"/>
          <w:bdr w:val="none" w:color="auto" w:sz="0" w:space="0"/>
          <w:shd w:val="clear" w:fill="F0F8FF"/>
          <w:lang w:val="en-US" w:eastAsia="zh-CN"/>
        </w:rPr>
        <w:t>主成分2</w:t>
      </w:r>
      <w:r>
        <w:rPr>
          <w:bdr w:val="none" w:color="auto" w:sz="0" w:space="0"/>
          <w:shd w:val="clear" w:fill="F0F8FF"/>
        </w:rPr>
        <w:t xml:space="preserve">（消费结构轴）累计解释了 </w:t>
      </w:r>
      <w:r>
        <w:rPr>
          <w:rStyle w:val="8"/>
          <w:bdr w:val="none" w:color="auto" w:sz="0" w:space="0"/>
          <w:shd w:val="clear" w:fill="F0F8FF"/>
        </w:rPr>
        <w:t>69.72%</w:t>
      </w:r>
      <w:r>
        <w:rPr>
          <w:bdr w:val="none" w:color="auto" w:sz="0" w:space="0"/>
          <w:shd w:val="clear" w:fill="F0F8FF"/>
        </w:rPr>
        <w:t xml:space="preserve"> 的方差。</w:t>
      </w:r>
    </w:p>
    <w:p w14:paraId="0E7EF411">
      <w:pPr>
        <w:keepNext w:val="0"/>
        <w:keepLines w:val="0"/>
        <w:widowControl/>
        <w:numPr>
          <w:ilvl w:val="0"/>
          <w:numId w:val="2"/>
        </w:numPr>
        <w:suppressLineNumbers w:val="0"/>
        <w:spacing w:before="120" w:beforeAutospacing="0" w:after="0" w:afterAutospacing="1"/>
        <w:ind w:left="720" w:hanging="360"/>
      </w:pPr>
      <w:r>
        <w:rPr>
          <w:rStyle w:val="8"/>
          <w:bdr w:val="none" w:color="auto" w:sz="0" w:space="0"/>
          <w:shd w:val="clear" w:fill="F0F8FF"/>
        </w:rPr>
        <w:t>主成分1 含义：</w:t>
      </w:r>
      <w:r>
        <w:rPr>
          <w:bdr w:val="none" w:color="auto" w:sz="0" w:space="0"/>
          <w:shd w:val="clear" w:fill="F0F8FF"/>
        </w:rPr>
        <w:t xml:space="preserve"> 观察载荷（表4），所有8个变量在 主成分1 上的系数（载荷）均为</w:t>
      </w:r>
      <w:r>
        <w:rPr>
          <w:rStyle w:val="8"/>
          <w:bdr w:val="none" w:color="auto" w:sz="0" w:space="0"/>
          <w:shd w:val="clear" w:fill="F0F8FF"/>
        </w:rPr>
        <w:t>负数</w:t>
      </w:r>
      <w:r>
        <w:rPr>
          <w:bdr w:val="none" w:color="auto" w:sz="0" w:space="0"/>
          <w:shd w:val="clear" w:fill="F0F8FF"/>
        </w:rPr>
        <w:t>（或同为正数）。这说明 主成分1 是一个“</w:t>
      </w:r>
      <w:r>
        <w:rPr>
          <w:rStyle w:val="8"/>
          <w:bdr w:val="none" w:color="auto" w:sz="0" w:space="0"/>
          <w:shd w:val="clear" w:fill="F0F8FF"/>
        </w:rPr>
        <w:t>综合消费水平指数</w:t>
      </w:r>
      <w:r>
        <w:rPr>
          <w:bdr w:val="none" w:color="auto" w:sz="0" w:space="0"/>
          <w:shd w:val="clear" w:fill="F0F8FF"/>
        </w:rPr>
        <w:t>”。得分越低（负得越多），代表综合消费水平越高。</w:t>
      </w:r>
    </w:p>
    <w:p w14:paraId="6E3145DB">
      <w:pPr>
        <w:keepNext w:val="0"/>
        <w:keepLines w:val="0"/>
        <w:widowControl/>
        <w:numPr>
          <w:ilvl w:val="0"/>
          <w:numId w:val="2"/>
        </w:numPr>
        <w:suppressLineNumbers w:val="0"/>
        <w:spacing w:before="120" w:beforeAutospacing="0" w:after="0" w:afterAutospacing="1"/>
        <w:ind w:left="720" w:hanging="360"/>
      </w:pPr>
      <w:r>
        <w:rPr>
          <w:rStyle w:val="8"/>
          <w:bdr w:val="none" w:color="auto" w:sz="0" w:space="0"/>
          <w:shd w:val="clear" w:fill="F0F8FF"/>
        </w:rPr>
        <w:t>主成分2 含义：</w:t>
      </w:r>
      <w:r>
        <w:rPr>
          <w:bdr w:val="none" w:color="auto" w:sz="0" w:space="0"/>
          <w:shd w:val="clear" w:fill="F0F8FF"/>
        </w:rPr>
        <w:t xml:space="preserve"> 主成分2 与 </w:t>
      </w:r>
      <w:r>
        <w:rPr>
          <w:rStyle w:val="9"/>
          <w:rFonts w:hint="eastAsia"/>
          <w:bdr w:val="none" w:color="auto" w:sz="0" w:space="0"/>
          <w:shd w:val="clear" w:fill="F0F8FF"/>
          <w:lang w:val="en-US" w:eastAsia="zh-CN"/>
        </w:rPr>
        <w:t>医疗保健</w:t>
      </w:r>
      <w:r>
        <w:rPr>
          <w:bdr w:val="none" w:color="auto" w:sz="0" w:space="0"/>
          <w:shd w:val="clear" w:fill="F0F8FF"/>
        </w:rPr>
        <w:t xml:space="preserve"> (0.620) 和 </w:t>
      </w:r>
      <w:r>
        <w:rPr>
          <w:rStyle w:val="9"/>
          <w:rFonts w:hint="eastAsia"/>
          <w:bdr w:val="none" w:color="auto" w:sz="0" w:space="0"/>
          <w:shd w:val="clear" w:fill="F0F8FF"/>
          <w:lang w:val="en-US" w:eastAsia="zh-CN"/>
        </w:rPr>
        <w:t>其他用品及服务</w:t>
      </w:r>
      <w:r>
        <w:rPr>
          <w:bdr w:val="none" w:color="auto" w:sz="0" w:space="0"/>
          <w:shd w:val="clear" w:fill="F0F8FF"/>
        </w:rPr>
        <w:t xml:space="preserve"> (0.441) 呈正相关，而与 </w:t>
      </w:r>
      <w:r>
        <w:rPr>
          <w:rStyle w:val="9"/>
          <w:rFonts w:hint="eastAsia"/>
          <w:bdr w:val="none" w:color="auto" w:sz="0" w:space="0"/>
          <w:shd w:val="clear" w:fill="F0F8FF"/>
          <w:lang w:val="en-US" w:eastAsia="zh-CN"/>
        </w:rPr>
        <w:t>生活用品及服务</w:t>
      </w:r>
      <w:r>
        <w:rPr>
          <w:bdr w:val="none" w:color="auto" w:sz="0" w:space="0"/>
          <w:shd w:val="clear" w:fill="F0F8FF"/>
        </w:rPr>
        <w:t xml:space="preserve"> (-0.529) 和 </w:t>
      </w:r>
      <w:r>
        <w:rPr>
          <w:rStyle w:val="9"/>
          <w:rFonts w:hint="eastAsia"/>
          <w:bdr w:val="none" w:color="auto" w:sz="0" w:space="0"/>
          <w:shd w:val="clear" w:fill="F0F8FF"/>
          <w:lang w:val="en-US" w:eastAsia="zh-CN"/>
        </w:rPr>
        <w:t>食品烟酒</w:t>
      </w:r>
      <w:r>
        <w:rPr>
          <w:bdr w:val="none" w:color="auto" w:sz="0" w:space="0"/>
          <w:shd w:val="clear" w:fill="F0F8FF"/>
        </w:rPr>
        <w:t xml:space="preserve"> (-0.264) 呈负相关。这表明 主成分2 是一个“</w:t>
      </w:r>
      <w:r>
        <w:rPr>
          <w:rStyle w:val="8"/>
          <w:bdr w:val="none" w:color="auto" w:sz="0" w:space="0"/>
          <w:shd w:val="clear" w:fill="F0F8FF"/>
        </w:rPr>
        <w:t>消费结构轴</w:t>
      </w:r>
      <w:r>
        <w:rPr>
          <w:bdr w:val="none" w:color="auto" w:sz="0" w:space="0"/>
          <w:shd w:val="clear" w:fill="F0F8FF"/>
        </w:rPr>
        <w:t>”，反映了“健康与其他”支出与“生活与食品”支出之间的权衡。</w:t>
      </w:r>
    </w:p>
    <w:p w14:paraId="0FB8F2E1">
      <w:pPr>
        <w:pStyle w:val="4"/>
        <w:keepNext w:val="0"/>
        <w:keepLines w:val="0"/>
        <w:widowControl/>
        <w:suppressLineNumbers w:val="0"/>
      </w:pPr>
      <w:r>
        <w:t>3.3 因子分析 (FA)</w:t>
      </w:r>
    </w:p>
    <w:p w14:paraId="2886798D">
      <w:pPr>
        <w:pStyle w:val="5"/>
        <w:keepNext w:val="0"/>
        <w:keepLines w:val="0"/>
        <w:widowControl/>
        <w:suppressLineNumbers w:val="0"/>
      </w:pPr>
      <w:r>
        <w:rPr>
          <w:rStyle w:val="8"/>
        </w:rPr>
        <w:t>目的：</w:t>
      </w:r>
      <w:r>
        <w:t xml:space="preserve"> 寻找驱动这8个变量间相关性的潜在“因子”。</w:t>
      </w:r>
    </w:p>
    <w:p w14:paraId="0DB40DF1">
      <w:pPr>
        <w:pStyle w:val="5"/>
        <w:keepNext w:val="0"/>
        <w:keepLines w:val="0"/>
        <w:widowControl/>
        <w:suppressLineNumbers w:val="0"/>
      </w:pPr>
      <w:r>
        <w:rPr>
          <w:rStyle w:val="8"/>
        </w:rPr>
        <w:t>结果 (因子数量)：</w:t>
      </w:r>
      <w:r>
        <w:t xml:space="preserve"> 根据Kaiser准则（特征值 &gt; 1），PCA结果（表3）显示有2个成分的标准差大于1（主成分1=2.0331, 主成分2=1.2017），因此建议因子数量为 </w:t>
      </w:r>
      <w:r>
        <w:rPr>
          <w:rStyle w:val="8"/>
        </w:rPr>
        <w:t>2</w:t>
      </w:r>
      <w:r>
        <w:t>。</w:t>
      </w:r>
    </w:p>
    <w:p w14:paraId="709292C9">
      <w:pPr>
        <w:pStyle w:val="5"/>
        <w:keepNext w:val="0"/>
        <w:keepLines w:val="0"/>
        <w:widowControl/>
        <w:suppressLineNumbers w:val="0"/>
      </w:pPr>
      <w:r>
        <w:rPr>
          <w:rStyle w:val="8"/>
        </w:rPr>
        <w:t>结果 (因子载荷)：</w:t>
      </w:r>
    </w:p>
    <w:tbl>
      <w:tblPr>
        <w:tblW w:w="5000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919"/>
        <w:gridCol w:w="3957"/>
        <w:gridCol w:w="3954"/>
      </w:tblGrid>
      <w:tr w14:paraId="3BA9509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gridSpan w:val="3"/>
            <w:tcBorders>
              <w:top w:val="nil"/>
              <w:left w:val="nil"/>
              <w:bottom w:val="nil"/>
              <w:right w:val="nil"/>
            </w:tcBorders>
            <w:shd w:val="clear"/>
            <w:vAlign w:val="center"/>
          </w:tcPr>
          <w:p w14:paraId="56910A1D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center"/>
              <w:rPr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表 5：因子分析载荷 (Varimax 旋转后, 8变量)</w:t>
            </w:r>
          </w:p>
        </w:tc>
      </w:tr>
      <w:tr w14:paraId="6A670EF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 w:color="auto" w:fill="F2F2F2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2C5E4E50">
            <w:pPr>
              <w:jc w:val="center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 w:color="auto" w:fill="F2F2F2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20426D24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Factor1</w:t>
            </w:r>
          </w:p>
        </w:tc>
        <w:tc>
          <w:tcPr>
            <w:tcW w:w="0" w:type="auto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 w:color="auto" w:fill="F2F2F2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287799E8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Factor2</w:t>
            </w:r>
          </w:p>
        </w:tc>
      </w:tr>
      <w:tr w14:paraId="39E3BAC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880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1DC29E2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食品烟酒</w:t>
            </w:r>
          </w:p>
        </w:tc>
        <w:tc>
          <w:tcPr>
            <w:tcW w:w="0" w:type="auto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2D54D50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0.896</w:t>
            </w:r>
          </w:p>
        </w:tc>
        <w:tc>
          <w:tcPr>
            <w:tcW w:w="0" w:type="auto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4DE0242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0.195</w:t>
            </w:r>
          </w:p>
        </w:tc>
      </w:tr>
      <w:tr w14:paraId="14FE3A3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880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376A31C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衣着</w:t>
            </w:r>
          </w:p>
        </w:tc>
        <w:tc>
          <w:tcPr>
            <w:tcW w:w="0" w:type="auto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3B59317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0.290</w:t>
            </w:r>
          </w:p>
        </w:tc>
        <w:tc>
          <w:tcPr>
            <w:tcW w:w="0" w:type="auto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4AA7062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0.159</w:t>
            </w:r>
          </w:p>
        </w:tc>
      </w:tr>
      <w:tr w14:paraId="24DDF49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880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2707C71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居住</w:t>
            </w:r>
          </w:p>
        </w:tc>
        <w:tc>
          <w:tcPr>
            <w:tcW w:w="0" w:type="auto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43D8241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0.833</w:t>
            </w:r>
          </w:p>
        </w:tc>
        <w:tc>
          <w:tcPr>
            <w:tcW w:w="0" w:type="auto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2A27781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0.423</w:t>
            </w:r>
          </w:p>
        </w:tc>
      </w:tr>
      <w:tr w14:paraId="08AB592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880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2D45121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生活用品及服务</w:t>
            </w:r>
          </w:p>
        </w:tc>
        <w:tc>
          <w:tcPr>
            <w:tcW w:w="0" w:type="auto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2959FAD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0.666</w:t>
            </w:r>
          </w:p>
        </w:tc>
        <w:tc>
          <w:tcPr>
            <w:tcW w:w="0" w:type="auto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2FB29A5D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</w:tc>
      </w:tr>
      <w:tr w14:paraId="6BA53CB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880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7CA271B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交通通信</w:t>
            </w:r>
          </w:p>
        </w:tc>
        <w:tc>
          <w:tcPr>
            <w:tcW w:w="0" w:type="auto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5457C67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0.669</w:t>
            </w:r>
          </w:p>
        </w:tc>
        <w:tc>
          <w:tcPr>
            <w:tcW w:w="0" w:type="auto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05CB304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0.310</w:t>
            </w:r>
          </w:p>
        </w:tc>
      </w:tr>
      <w:tr w14:paraId="21054FA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880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5885B13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教育文化娱乐</w:t>
            </w:r>
          </w:p>
        </w:tc>
        <w:tc>
          <w:tcPr>
            <w:tcW w:w="0" w:type="auto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7BB8C92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0.496</w:t>
            </w:r>
          </w:p>
        </w:tc>
        <w:tc>
          <w:tcPr>
            <w:tcW w:w="0" w:type="auto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6E8B881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0.536</w:t>
            </w:r>
          </w:p>
        </w:tc>
      </w:tr>
      <w:tr w14:paraId="6110369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880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481D437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医疗保健</w:t>
            </w:r>
          </w:p>
        </w:tc>
        <w:tc>
          <w:tcPr>
            <w:tcW w:w="0" w:type="auto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45513B63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0DDC7A3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0.997</w:t>
            </w:r>
          </w:p>
        </w:tc>
      </w:tr>
      <w:tr w14:paraId="40593F9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880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614D216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其他用品及服务</w:t>
            </w:r>
          </w:p>
        </w:tc>
        <w:tc>
          <w:tcPr>
            <w:tcW w:w="0" w:type="auto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2234679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0.281</w:t>
            </w:r>
          </w:p>
        </w:tc>
        <w:tc>
          <w:tcPr>
            <w:tcW w:w="0" w:type="auto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10572CD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0.767</w:t>
            </w:r>
          </w:p>
        </w:tc>
      </w:tr>
    </w:tbl>
    <w:p w14:paraId="78AF74A8">
      <w:pPr>
        <w:rPr>
          <w:vanish/>
          <w:sz w:val="24"/>
          <w:szCs w:val="24"/>
        </w:rPr>
      </w:pPr>
    </w:p>
    <w:tbl>
      <w:tblPr>
        <w:tblW w:w="5000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5046"/>
        <w:gridCol w:w="2893"/>
        <w:gridCol w:w="2891"/>
      </w:tblGrid>
      <w:tr w14:paraId="24A8E2C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gridSpan w:val="3"/>
            <w:tcBorders>
              <w:top w:val="nil"/>
              <w:left w:val="nil"/>
              <w:bottom w:val="nil"/>
              <w:right w:val="nil"/>
            </w:tcBorders>
            <w:shd w:val="clear"/>
            <w:vAlign w:val="center"/>
          </w:tcPr>
          <w:p w14:paraId="197D3C49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center"/>
              <w:rPr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表 5a：因子分析方差解释 (8变量)</w:t>
            </w:r>
          </w:p>
        </w:tc>
      </w:tr>
      <w:tr w14:paraId="1C6C29A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 w:color="auto" w:fill="F2F2F2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341381E0">
            <w:pPr>
              <w:jc w:val="center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 w:color="auto" w:fill="F2F2F2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562F84F9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Factor1</w:t>
            </w:r>
          </w:p>
        </w:tc>
        <w:tc>
          <w:tcPr>
            <w:tcW w:w="0" w:type="auto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 w:color="auto" w:fill="F2F2F2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56C3EC5A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Factor2</w:t>
            </w:r>
          </w:p>
        </w:tc>
      </w:tr>
      <w:tr w14:paraId="5FDAAEA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151AA6D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SS loadings</w:t>
            </w:r>
          </w:p>
        </w:tc>
        <w:tc>
          <w:tcPr>
            <w:tcW w:w="0" w:type="auto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5FFD48B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2.797</w:t>
            </w:r>
          </w:p>
        </w:tc>
        <w:tc>
          <w:tcPr>
            <w:tcW w:w="0" w:type="auto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256052E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2.213</w:t>
            </w:r>
          </w:p>
        </w:tc>
      </w:tr>
      <w:tr w14:paraId="0661F67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6B619B9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Proportion Var</w:t>
            </w:r>
          </w:p>
        </w:tc>
        <w:tc>
          <w:tcPr>
            <w:tcW w:w="0" w:type="auto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0B91D95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0.350</w:t>
            </w:r>
          </w:p>
        </w:tc>
        <w:tc>
          <w:tcPr>
            <w:tcW w:w="0" w:type="auto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12E9780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0.277</w:t>
            </w:r>
          </w:p>
        </w:tc>
      </w:tr>
      <w:tr w14:paraId="5789A4B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1DF49EC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Cumulative Var</w:t>
            </w:r>
          </w:p>
        </w:tc>
        <w:tc>
          <w:tcPr>
            <w:tcW w:w="0" w:type="auto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66239A5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0.350</w:t>
            </w:r>
          </w:p>
        </w:tc>
        <w:tc>
          <w:tcPr>
            <w:tcW w:w="0" w:type="auto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6C2B401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0.626</w:t>
            </w:r>
          </w:p>
        </w:tc>
      </w:tr>
    </w:tbl>
    <w:p w14:paraId="00927802">
      <w:pPr>
        <w:keepNext w:val="0"/>
        <w:keepLines w:val="0"/>
        <w:widowControl/>
        <w:suppressLineNumbers w:val="0"/>
        <w:pBdr>
          <w:top w:val="single" w:color="CCE5FF" w:sz="4" w:space="6"/>
          <w:left w:val="single" w:color="007BFF" w:sz="12" w:space="6"/>
          <w:bottom w:val="single" w:color="CCE5FF" w:sz="4" w:space="6"/>
          <w:right w:val="single" w:color="CCE5FF" w:sz="4" w:space="6"/>
        </w:pBdr>
        <w:shd w:val="clear" w:fill="F0F8FF"/>
        <w:spacing w:before="120" w:beforeAutospacing="0"/>
        <w:jc w:val="left"/>
      </w:pPr>
      <w:r>
        <w:rPr>
          <w:rStyle w:val="8"/>
          <w:rFonts w:ascii="宋体" w:hAnsi="宋体" w:eastAsia="宋体" w:cs="宋体"/>
          <w:kern w:val="0"/>
          <w:sz w:val="24"/>
          <w:szCs w:val="24"/>
          <w:bdr w:val="none" w:color="auto" w:sz="0" w:space="0"/>
          <w:shd w:val="clear" w:fill="F0F8FF"/>
          <w:lang w:val="en-US" w:eastAsia="zh-CN" w:bidi="ar"/>
        </w:rPr>
        <w:t>结果分析：</w:t>
      </w:r>
      <w:r>
        <w:rPr>
          <w:rFonts w:ascii="宋体" w:hAnsi="宋体" w:eastAsia="宋体" w:cs="宋体"/>
          <w:kern w:val="0"/>
          <w:sz w:val="24"/>
          <w:szCs w:val="24"/>
          <w:bdr w:val="none" w:color="auto" w:sz="0" w:space="0"/>
          <w:shd w:val="clear" w:fill="F0F8FF"/>
          <w:lang w:val="en-US" w:eastAsia="zh-CN" w:bidi="ar"/>
        </w:rPr>
        <w:t xml:space="preserve"> </w:t>
      </w:r>
    </w:p>
    <w:p w14:paraId="0BBE1FDA">
      <w:pPr>
        <w:keepNext w:val="0"/>
        <w:keepLines w:val="0"/>
        <w:widowControl/>
        <w:numPr>
          <w:ilvl w:val="0"/>
          <w:numId w:val="3"/>
        </w:numPr>
        <w:suppressLineNumbers w:val="0"/>
        <w:spacing w:before="120" w:beforeAutospacing="0" w:after="0" w:afterAutospacing="1"/>
        <w:ind w:left="720" w:hanging="360"/>
      </w:pPr>
      <w:r>
        <w:rPr>
          <w:rStyle w:val="8"/>
          <w:bdr w:val="none" w:color="auto" w:sz="0" w:space="0"/>
          <w:shd w:val="clear" w:fill="F0F8FF"/>
        </w:rPr>
        <w:t>因子1 (Factor1) 含义：</w:t>
      </w:r>
      <w:r>
        <w:rPr>
          <w:bdr w:val="none" w:color="auto" w:sz="0" w:space="0"/>
          <w:shd w:val="clear" w:fill="F0F8FF"/>
        </w:rPr>
        <w:t xml:space="preserve"> 该因子在 </w:t>
      </w:r>
      <w:r>
        <w:rPr>
          <w:rFonts w:hint="eastAsia"/>
          <w:bdr w:val="none" w:color="auto" w:sz="0" w:space="0"/>
          <w:shd w:val="clear" w:fill="F0F8FF"/>
          <w:lang w:val="en-US" w:eastAsia="zh-CN"/>
        </w:rPr>
        <w:t>食品烟酒</w:t>
      </w:r>
      <w:r>
        <w:rPr>
          <w:bdr w:val="none" w:color="auto" w:sz="0" w:space="0"/>
          <w:shd w:val="clear" w:fill="F0F8FF"/>
        </w:rPr>
        <w:t xml:space="preserve"> (0.896) 和 </w:t>
      </w:r>
      <w:r>
        <w:rPr>
          <w:rFonts w:hint="eastAsia"/>
          <w:bdr w:val="none" w:color="auto" w:sz="0" w:space="0"/>
          <w:shd w:val="clear" w:fill="F0F8FF"/>
          <w:lang w:val="en-US" w:eastAsia="zh-CN"/>
        </w:rPr>
        <w:t>居住</w:t>
      </w:r>
      <w:r>
        <w:rPr>
          <w:bdr w:val="none" w:color="auto" w:sz="0" w:space="0"/>
          <w:shd w:val="clear" w:fill="F0F8FF"/>
        </w:rPr>
        <w:t xml:space="preserve"> (0.833) 上有高载荷。这是一个“</w:t>
      </w:r>
      <w:r>
        <w:rPr>
          <w:rStyle w:val="8"/>
          <w:bdr w:val="none" w:color="auto" w:sz="0" w:space="0"/>
          <w:shd w:val="clear" w:fill="F0F8FF"/>
        </w:rPr>
        <w:t>基本生活水平因子</w:t>
      </w:r>
      <w:r>
        <w:rPr>
          <w:bdr w:val="none" w:color="auto" w:sz="0" w:space="0"/>
          <w:shd w:val="clear" w:fill="F0F8FF"/>
        </w:rPr>
        <w:t>”。</w:t>
      </w:r>
    </w:p>
    <w:p w14:paraId="5E1ED2B1">
      <w:pPr>
        <w:keepNext w:val="0"/>
        <w:keepLines w:val="0"/>
        <w:widowControl/>
        <w:numPr>
          <w:ilvl w:val="0"/>
          <w:numId w:val="3"/>
        </w:numPr>
        <w:suppressLineNumbers w:val="0"/>
        <w:spacing w:before="120" w:beforeAutospacing="0" w:after="0" w:afterAutospacing="1"/>
        <w:ind w:left="720" w:hanging="360"/>
      </w:pPr>
      <w:r>
        <w:rPr>
          <w:rStyle w:val="8"/>
          <w:bdr w:val="none" w:color="auto" w:sz="0" w:space="0"/>
          <w:shd w:val="clear" w:fill="F0F8FF"/>
        </w:rPr>
        <w:t>因子2 (Factor2) 含义：</w:t>
      </w:r>
      <w:r>
        <w:rPr>
          <w:bdr w:val="none" w:color="auto" w:sz="0" w:space="0"/>
          <w:shd w:val="clear" w:fill="F0F8FF"/>
        </w:rPr>
        <w:t xml:space="preserve"> 该因子在 </w:t>
      </w:r>
      <w:r>
        <w:rPr>
          <w:rStyle w:val="9"/>
          <w:rFonts w:hint="eastAsia"/>
          <w:bdr w:val="none" w:color="auto" w:sz="0" w:space="0"/>
          <w:shd w:val="clear" w:fill="F0F8FF"/>
          <w:lang w:val="en-US" w:eastAsia="zh-CN"/>
        </w:rPr>
        <w:t>医疗保健</w:t>
      </w:r>
      <w:r>
        <w:rPr>
          <w:bdr w:val="none" w:color="auto" w:sz="0" w:space="0"/>
          <w:shd w:val="clear" w:fill="F0F8FF"/>
        </w:rPr>
        <w:t xml:space="preserve"> (0.997) 上有极高载荷，并在 </w:t>
      </w:r>
      <w:r>
        <w:rPr>
          <w:rFonts w:hint="eastAsia"/>
          <w:bdr w:val="none" w:color="auto" w:sz="0" w:space="0"/>
          <w:shd w:val="clear" w:fill="F0F8FF"/>
          <w:lang w:val="en-US" w:eastAsia="zh-CN"/>
        </w:rPr>
        <w:t>其他用品及服务</w:t>
      </w:r>
      <w:r>
        <w:rPr>
          <w:bdr w:val="none" w:color="auto" w:sz="0" w:space="0"/>
          <w:shd w:val="clear" w:fill="F0F8FF"/>
        </w:rPr>
        <w:t xml:space="preserve"> (0.767) 和 </w:t>
      </w:r>
      <w:r>
        <w:rPr>
          <w:rFonts w:hint="eastAsia"/>
          <w:bdr w:val="none" w:color="auto" w:sz="0" w:space="0"/>
          <w:shd w:val="clear" w:fill="F0F8FF"/>
          <w:lang w:val="en-US" w:eastAsia="zh-CN"/>
        </w:rPr>
        <w:t>教育文化娱乐</w:t>
      </w:r>
      <w:r>
        <w:rPr>
          <w:bdr w:val="none" w:color="auto" w:sz="0" w:space="0"/>
          <w:shd w:val="clear" w:fill="F0F8FF"/>
        </w:rPr>
        <w:t xml:space="preserve"> (0.536) 上有中高载荷。这是一个“</w:t>
      </w:r>
      <w:r>
        <w:rPr>
          <w:rStyle w:val="8"/>
          <w:bdr w:val="none" w:color="auto" w:sz="0" w:space="0"/>
          <w:shd w:val="clear" w:fill="F0F8FF"/>
        </w:rPr>
        <w:t>发展与健康因子</w:t>
      </w:r>
      <w:r>
        <w:rPr>
          <w:bdr w:val="none" w:color="auto" w:sz="0" w:space="0"/>
          <w:shd w:val="clear" w:fill="F0F8FF"/>
        </w:rPr>
        <w:t>”。</w:t>
      </w:r>
      <w:bookmarkStart w:id="0" w:name="_GoBack"/>
      <w:bookmarkEnd w:id="0"/>
    </w:p>
    <w:p w14:paraId="38B1EFF4">
      <w:pPr>
        <w:keepNext w:val="0"/>
        <w:keepLines w:val="0"/>
        <w:widowControl/>
        <w:numPr>
          <w:ilvl w:val="0"/>
          <w:numId w:val="3"/>
        </w:numPr>
        <w:suppressLineNumbers w:val="0"/>
        <w:spacing w:before="120" w:beforeAutospacing="0" w:after="0" w:afterAutospacing="1"/>
        <w:ind w:left="720" w:hanging="360"/>
      </w:pPr>
      <w:r>
        <w:rPr>
          <w:rStyle w:val="8"/>
          <w:bdr w:val="none" w:color="auto" w:sz="0" w:space="0"/>
          <w:shd w:val="clear" w:fill="F0F8FF"/>
        </w:rPr>
        <w:t>总结：</w:t>
      </w:r>
      <w:r>
        <w:rPr>
          <w:bdr w:val="none" w:color="auto" w:sz="0" w:space="0"/>
          <w:shd w:val="clear" w:fill="F0F8FF"/>
        </w:rPr>
        <w:t xml:space="preserve"> 因子分析将8个变量归纳为“基本水平”和“发展健康”两个潜在驱动因素，这两个因素共同解释了62.6%的方差。</w:t>
      </w:r>
    </w:p>
    <w:p w14:paraId="5EDE87E0">
      <w:pPr>
        <w:pStyle w:val="3"/>
        <w:keepNext w:val="0"/>
        <w:keepLines w:val="0"/>
        <w:widowControl/>
        <w:suppressLineNumbers w:val="0"/>
      </w:pPr>
      <w:r>
        <w:t>四、 聚类分析 (K-Means)</w:t>
      </w:r>
    </w:p>
    <w:p w14:paraId="4C1EB495">
      <w:pPr>
        <w:pStyle w:val="4"/>
        <w:keepNext w:val="0"/>
        <w:keepLines w:val="0"/>
        <w:widowControl/>
        <w:suppressLineNumbers w:val="0"/>
      </w:pPr>
      <w:r>
        <w:t>4.1 聚类数量选择 (肘部法则)</w:t>
      </w:r>
    </w:p>
    <w:p w14:paraId="505B369F">
      <w:pPr>
        <w:pStyle w:val="5"/>
        <w:keepNext w:val="0"/>
        <w:keepLines w:val="0"/>
        <w:widowControl/>
        <w:suppressLineNumbers w:val="0"/>
      </w:pPr>
      <w:r>
        <w:rPr>
          <w:rStyle w:val="8"/>
        </w:rPr>
        <w:t>目的：</w:t>
      </w:r>
      <w:r>
        <w:t xml:space="preserve"> 使用肘部法则确定最佳的聚类数量（K值）。</w:t>
      </w:r>
    </w:p>
    <w:p w14:paraId="09475880">
      <w:pPr>
        <w:pStyle w:val="5"/>
        <w:keepNext w:val="0"/>
        <w:keepLines w:val="0"/>
        <w:widowControl/>
        <w:suppressLineNumbers w:val="0"/>
      </w:pPr>
      <w:r>
        <w:rPr>
          <w:rStyle w:val="8"/>
        </w:rPr>
        <w:t>结果 (图 7A)：</w:t>
      </w:r>
      <w:r>
        <w:t xml:space="preserve"> 肘部法则图显示，K=3 是一个明显的“手肘”位置。</w:t>
      </w:r>
    </w:p>
    <w:p w14:paraId="11D99C42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drawing>
          <wp:inline distT="0" distB="0" distL="114300" distR="114300">
            <wp:extent cx="304800" cy="304800"/>
            <wp:effectExtent l="0" t="0" r="0" b="0"/>
            <wp:docPr id="6" name="图片 4" descr="IMG_2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4" descr="IMG_259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151120" cy="3512820"/>
            <wp:effectExtent l="0" t="0" r="0" b="7620"/>
            <wp:docPr id="1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151120" cy="35128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618B3C">
      <w:pPr>
        <w:pStyle w:val="4"/>
        <w:keepNext w:val="0"/>
        <w:keepLines w:val="0"/>
        <w:widowControl/>
        <w:suppressLineNumbers w:val="0"/>
      </w:pPr>
      <w:r>
        <w:t>4.2 聚类分配结果</w:t>
      </w:r>
    </w:p>
    <w:p w14:paraId="2FA73F61">
      <w:pPr>
        <w:pStyle w:val="5"/>
        <w:keepNext w:val="0"/>
        <w:keepLines w:val="0"/>
        <w:widowControl/>
        <w:suppressLineNumbers w:val="0"/>
      </w:pPr>
      <w:r>
        <w:rPr>
          <w:rStyle w:val="8"/>
        </w:rPr>
        <w:t>目的：</w:t>
      </w:r>
      <w:r>
        <w:t xml:space="preserve"> 基于 K=3，对30个地区进行K-Means聚类。</w:t>
      </w:r>
    </w:p>
    <w:p w14:paraId="097000E0">
      <w:pPr>
        <w:pStyle w:val="5"/>
        <w:keepNext w:val="0"/>
        <w:keepLines w:val="0"/>
        <w:widowControl/>
        <w:suppressLineNumbers w:val="0"/>
      </w:pPr>
      <w:r>
        <w:rPr>
          <w:rStyle w:val="8"/>
        </w:rPr>
        <w:t>结果：</w:t>
      </w:r>
    </w:p>
    <w:tbl>
      <w:tblPr>
        <w:tblW w:w="5000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766"/>
        <w:gridCol w:w="1844"/>
        <w:gridCol w:w="1766"/>
        <w:gridCol w:w="1844"/>
        <w:gridCol w:w="1766"/>
        <w:gridCol w:w="1844"/>
      </w:tblGrid>
      <w:tr w14:paraId="432FF08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gridSpan w:val="6"/>
            <w:tcBorders>
              <w:top w:val="nil"/>
              <w:left w:val="nil"/>
              <w:bottom w:val="nil"/>
              <w:right w:val="nil"/>
            </w:tcBorders>
            <w:shd w:val="clear"/>
            <w:vAlign w:val="center"/>
          </w:tcPr>
          <w:p w14:paraId="774F1CAF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center"/>
              <w:rPr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表 6：各地区聚类分配结果 (8变量)</w:t>
            </w:r>
          </w:p>
        </w:tc>
      </w:tr>
      <w:tr w14:paraId="0E0532C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 w:color="auto" w:fill="F2F2F2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12992C85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Region</w:t>
            </w:r>
          </w:p>
        </w:tc>
        <w:tc>
          <w:tcPr>
            <w:tcW w:w="0" w:type="auto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 w:color="auto" w:fill="F2F2F2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75676340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Cluster</w:t>
            </w:r>
          </w:p>
        </w:tc>
        <w:tc>
          <w:tcPr>
            <w:tcW w:w="0" w:type="auto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 w:color="auto" w:fill="F2F2F2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57D35665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Region</w:t>
            </w:r>
          </w:p>
        </w:tc>
        <w:tc>
          <w:tcPr>
            <w:tcW w:w="0" w:type="auto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 w:color="auto" w:fill="F2F2F2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093CE488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Cluster</w:t>
            </w:r>
          </w:p>
        </w:tc>
        <w:tc>
          <w:tcPr>
            <w:tcW w:w="0" w:type="auto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 w:color="auto" w:fill="F2F2F2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1B60FBDA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Region</w:t>
            </w:r>
          </w:p>
        </w:tc>
        <w:tc>
          <w:tcPr>
            <w:tcW w:w="0" w:type="auto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 w:color="auto" w:fill="F2F2F2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6D8C033A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Cluster</w:t>
            </w:r>
          </w:p>
        </w:tc>
      </w:tr>
      <w:tr w14:paraId="49FAA97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508199A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北京</w:t>
            </w:r>
          </w:p>
        </w:tc>
        <w:tc>
          <w:tcPr>
            <w:tcW w:w="0" w:type="auto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7F01767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3</w:t>
            </w:r>
          </w:p>
        </w:tc>
        <w:tc>
          <w:tcPr>
            <w:tcW w:w="0" w:type="auto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739851E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江苏</w:t>
            </w:r>
          </w:p>
        </w:tc>
        <w:tc>
          <w:tcPr>
            <w:tcW w:w="0" w:type="auto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7E63A17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1</w:t>
            </w:r>
          </w:p>
        </w:tc>
        <w:tc>
          <w:tcPr>
            <w:tcW w:w="0" w:type="auto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106B67A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广东</w:t>
            </w:r>
          </w:p>
        </w:tc>
        <w:tc>
          <w:tcPr>
            <w:tcW w:w="0" w:type="auto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61412BE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2</w:t>
            </w:r>
          </w:p>
        </w:tc>
      </w:tr>
      <w:tr w14:paraId="236A86D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6D4A700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天津</w:t>
            </w:r>
          </w:p>
        </w:tc>
        <w:tc>
          <w:tcPr>
            <w:tcW w:w="0" w:type="auto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06E8339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3</w:t>
            </w:r>
          </w:p>
        </w:tc>
        <w:tc>
          <w:tcPr>
            <w:tcW w:w="0" w:type="auto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08A150B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浙江</w:t>
            </w:r>
          </w:p>
        </w:tc>
        <w:tc>
          <w:tcPr>
            <w:tcW w:w="0" w:type="auto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311E411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1</w:t>
            </w:r>
          </w:p>
        </w:tc>
        <w:tc>
          <w:tcPr>
            <w:tcW w:w="0" w:type="auto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66E6E07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广西</w:t>
            </w:r>
          </w:p>
        </w:tc>
        <w:tc>
          <w:tcPr>
            <w:tcW w:w="0" w:type="auto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7C5C6CB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2</w:t>
            </w:r>
          </w:p>
        </w:tc>
      </w:tr>
      <w:tr w14:paraId="7826CEB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611AC52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山西</w:t>
            </w:r>
          </w:p>
        </w:tc>
        <w:tc>
          <w:tcPr>
            <w:tcW w:w="0" w:type="auto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4302142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2</w:t>
            </w:r>
          </w:p>
        </w:tc>
        <w:tc>
          <w:tcPr>
            <w:tcW w:w="0" w:type="auto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69ABB03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安徽</w:t>
            </w:r>
          </w:p>
        </w:tc>
        <w:tc>
          <w:tcPr>
            <w:tcW w:w="0" w:type="auto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42B47F3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2</w:t>
            </w:r>
          </w:p>
        </w:tc>
        <w:tc>
          <w:tcPr>
            <w:tcW w:w="0" w:type="auto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2F5CE20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海南</w:t>
            </w:r>
          </w:p>
        </w:tc>
        <w:tc>
          <w:tcPr>
            <w:tcW w:w="0" w:type="auto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22FA593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2</w:t>
            </w:r>
          </w:p>
        </w:tc>
      </w:tr>
      <w:tr w14:paraId="52DC483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4C89AAF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内蒙古</w:t>
            </w:r>
          </w:p>
        </w:tc>
        <w:tc>
          <w:tcPr>
            <w:tcW w:w="0" w:type="auto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643E16C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1</w:t>
            </w:r>
          </w:p>
        </w:tc>
        <w:tc>
          <w:tcPr>
            <w:tcW w:w="0" w:type="auto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2CB43D0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福建</w:t>
            </w:r>
          </w:p>
        </w:tc>
        <w:tc>
          <w:tcPr>
            <w:tcW w:w="0" w:type="auto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664D764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1</w:t>
            </w:r>
          </w:p>
        </w:tc>
        <w:tc>
          <w:tcPr>
            <w:tcW w:w="0" w:type="auto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076FF08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重庆</w:t>
            </w:r>
          </w:p>
        </w:tc>
        <w:tc>
          <w:tcPr>
            <w:tcW w:w="0" w:type="auto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61A671E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2</w:t>
            </w:r>
          </w:p>
        </w:tc>
      </w:tr>
      <w:tr w14:paraId="206600E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337BBEC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辽宁</w:t>
            </w:r>
          </w:p>
        </w:tc>
        <w:tc>
          <w:tcPr>
            <w:tcW w:w="0" w:type="auto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6043AE9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2</w:t>
            </w:r>
          </w:p>
        </w:tc>
        <w:tc>
          <w:tcPr>
            <w:tcW w:w="0" w:type="auto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4907846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江西</w:t>
            </w:r>
          </w:p>
        </w:tc>
        <w:tc>
          <w:tcPr>
            <w:tcW w:w="0" w:type="auto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68C1780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2</w:t>
            </w:r>
          </w:p>
        </w:tc>
        <w:tc>
          <w:tcPr>
            <w:tcW w:w="0" w:type="auto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1068B7F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四川</w:t>
            </w:r>
          </w:p>
        </w:tc>
        <w:tc>
          <w:tcPr>
            <w:tcW w:w="0" w:type="auto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51F628A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2</w:t>
            </w:r>
          </w:p>
        </w:tc>
      </w:tr>
      <w:tr w14:paraId="122EFBB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0318A5C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吉林</w:t>
            </w:r>
          </w:p>
        </w:tc>
        <w:tc>
          <w:tcPr>
            <w:tcW w:w="0" w:type="auto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76FF537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2</w:t>
            </w:r>
          </w:p>
        </w:tc>
        <w:tc>
          <w:tcPr>
            <w:tcW w:w="0" w:type="auto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4BD94B8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山东</w:t>
            </w:r>
          </w:p>
        </w:tc>
        <w:tc>
          <w:tcPr>
            <w:tcW w:w="0" w:type="auto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37361A2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2</w:t>
            </w:r>
          </w:p>
        </w:tc>
        <w:tc>
          <w:tcPr>
            <w:tcW w:w="0" w:type="auto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7A98960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贵州</w:t>
            </w:r>
          </w:p>
        </w:tc>
        <w:tc>
          <w:tcPr>
            <w:tcW w:w="0" w:type="auto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7D04255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2</w:t>
            </w:r>
          </w:p>
        </w:tc>
      </w:tr>
      <w:tr w14:paraId="6793D7C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04C6435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黑龙江</w:t>
            </w:r>
          </w:p>
        </w:tc>
        <w:tc>
          <w:tcPr>
            <w:tcW w:w="0" w:type="auto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7F12FB6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2</w:t>
            </w:r>
          </w:p>
        </w:tc>
        <w:tc>
          <w:tcPr>
            <w:tcW w:w="0" w:type="auto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7F23FE0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河南</w:t>
            </w:r>
          </w:p>
        </w:tc>
        <w:tc>
          <w:tcPr>
            <w:tcW w:w="0" w:type="auto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274E219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2</w:t>
            </w:r>
          </w:p>
        </w:tc>
        <w:tc>
          <w:tcPr>
            <w:tcW w:w="0" w:type="auto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190BDEB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云南</w:t>
            </w:r>
          </w:p>
        </w:tc>
        <w:tc>
          <w:tcPr>
            <w:tcW w:w="0" w:type="auto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409EB5E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2</w:t>
            </w:r>
          </w:p>
        </w:tc>
      </w:tr>
      <w:tr w14:paraId="1CB4FC9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616E074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上海</w:t>
            </w:r>
          </w:p>
        </w:tc>
        <w:tc>
          <w:tcPr>
            <w:tcW w:w="0" w:type="auto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7320FAF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3</w:t>
            </w:r>
          </w:p>
        </w:tc>
        <w:tc>
          <w:tcPr>
            <w:tcW w:w="0" w:type="auto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0B38427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湖北</w:t>
            </w:r>
          </w:p>
        </w:tc>
        <w:tc>
          <w:tcPr>
            <w:tcW w:w="0" w:type="auto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14F3B3E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2</w:t>
            </w:r>
          </w:p>
        </w:tc>
        <w:tc>
          <w:tcPr>
            <w:tcW w:w="0" w:type="auto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68B9E84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西藏</w:t>
            </w:r>
          </w:p>
        </w:tc>
        <w:tc>
          <w:tcPr>
            <w:tcW w:w="0" w:type="auto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4845590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2</w:t>
            </w:r>
          </w:p>
        </w:tc>
      </w:tr>
      <w:tr w14:paraId="5CAA099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31D6FA1C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0CF6B43E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1C7266B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湖南</w:t>
            </w:r>
          </w:p>
        </w:tc>
        <w:tc>
          <w:tcPr>
            <w:tcW w:w="0" w:type="auto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07E72BB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1</w:t>
            </w:r>
          </w:p>
        </w:tc>
        <w:tc>
          <w:tcPr>
            <w:tcW w:w="0" w:type="auto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51BE1A2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陕西</w:t>
            </w:r>
          </w:p>
        </w:tc>
        <w:tc>
          <w:tcPr>
            <w:tcW w:w="0" w:type="auto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06D4E98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2</w:t>
            </w:r>
          </w:p>
        </w:tc>
      </w:tr>
      <w:tr w14:paraId="491D50C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7509231D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71E0A33C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3A4E5997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1BE0A1AC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340FAAD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甘肃</w:t>
            </w:r>
          </w:p>
        </w:tc>
        <w:tc>
          <w:tcPr>
            <w:tcW w:w="0" w:type="auto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38EEC46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2</w:t>
            </w:r>
          </w:p>
        </w:tc>
      </w:tr>
      <w:tr w14:paraId="72FCD99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450E60F0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6DE1EF86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77A3D7F5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75780E81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3035EF8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青海</w:t>
            </w:r>
          </w:p>
        </w:tc>
        <w:tc>
          <w:tcPr>
            <w:tcW w:w="0" w:type="auto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530EF0F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2</w:t>
            </w:r>
          </w:p>
        </w:tc>
      </w:tr>
      <w:tr w14:paraId="0687767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7F19C7FD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56818942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5B4C2D45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27DEA2B1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34DBCB5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宁夏</w:t>
            </w:r>
          </w:p>
        </w:tc>
        <w:tc>
          <w:tcPr>
            <w:tcW w:w="0" w:type="auto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1AF83FA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2</w:t>
            </w:r>
          </w:p>
        </w:tc>
      </w:tr>
      <w:tr w14:paraId="4BC8692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0E2A73E4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1C76D123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7F003F90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2F47689B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66B4F33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新疆</w:t>
            </w:r>
          </w:p>
        </w:tc>
        <w:tc>
          <w:tcPr>
            <w:tcW w:w="0" w:type="auto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6922D5A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2</w:t>
            </w:r>
          </w:p>
        </w:tc>
      </w:tr>
    </w:tbl>
    <w:p w14:paraId="11B6AB2F">
      <w:pPr>
        <w:keepNext w:val="0"/>
        <w:keepLines w:val="0"/>
        <w:widowControl/>
        <w:suppressLineNumbers w:val="0"/>
        <w:pBdr>
          <w:top w:val="single" w:color="CCE5FF" w:sz="4" w:space="6"/>
          <w:left w:val="single" w:color="007BFF" w:sz="12" w:space="6"/>
          <w:bottom w:val="single" w:color="CCE5FF" w:sz="4" w:space="6"/>
          <w:right w:val="single" w:color="CCE5FF" w:sz="4" w:space="6"/>
        </w:pBdr>
        <w:shd w:val="clear" w:fill="F0F8FF"/>
        <w:spacing w:before="120" w:beforeAutospacing="0"/>
        <w:jc w:val="left"/>
      </w:pPr>
      <w:r>
        <w:rPr>
          <w:rStyle w:val="8"/>
          <w:rFonts w:ascii="宋体" w:hAnsi="宋体" w:eastAsia="宋体" w:cs="宋体"/>
          <w:kern w:val="0"/>
          <w:sz w:val="24"/>
          <w:szCs w:val="24"/>
          <w:bdr w:val="none" w:color="auto" w:sz="0" w:space="0"/>
          <w:shd w:val="clear" w:fill="F0F8FF"/>
          <w:lang w:val="en-US" w:eastAsia="zh-CN" w:bidi="ar"/>
        </w:rPr>
        <w:t>结果分析：</w:t>
      </w:r>
      <w:r>
        <w:rPr>
          <w:rFonts w:ascii="宋体" w:hAnsi="宋体" w:eastAsia="宋体" w:cs="宋体"/>
          <w:kern w:val="0"/>
          <w:sz w:val="24"/>
          <w:szCs w:val="24"/>
          <w:bdr w:val="none" w:color="auto" w:sz="0" w:space="0"/>
          <w:shd w:val="clear" w:fill="F0F8FF"/>
          <w:lang w:val="en-US" w:eastAsia="zh-CN" w:bidi="ar"/>
        </w:rPr>
        <w:t xml:space="preserve"> </w:t>
      </w:r>
    </w:p>
    <w:p w14:paraId="2E6FB08D">
      <w:pPr>
        <w:keepNext w:val="0"/>
        <w:keepLines w:val="0"/>
        <w:widowControl/>
        <w:numPr>
          <w:ilvl w:val="0"/>
          <w:numId w:val="4"/>
        </w:numPr>
        <w:suppressLineNumbers w:val="0"/>
        <w:spacing w:before="120" w:beforeAutospacing="0" w:after="0" w:afterAutospacing="1"/>
        <w:ind w:left="720" w:hanging="360"/>
      </w:pPr>
      <w:r>
        <w:rPr>
          <w:rStyle w:val="8"/>
          <w:bdr w:val="none" w:color="auto" w:sz="0" w:space="0"/>
          <w:shd w:val="clear" w:fill="F0F8FF"/>
        </w:rPr>
        <w:t>聚类 1 (Cluster 1)：</w:t>
      </w:r>
      <w:r>
        <w:rPr>
          <w:bdr w:val="none" w:color="auto" w:sz="0" w:space="0"/>
          <w:shd w:val="clear" w:fill="F0F8FF"/>
        </w:rPr>
        <w:t xml:space="preserve"> 内蒙古、江苏、浙江、福建、湖南 (5个地区)。</w:t>
      </w:r>
    </w:p>
    <w:p w14:paraId="1D692E0C">
      <w:pPr>
        <w:keepNext w:val="0"/>
        <w:keepLines w:val="0"/>
        <w:widowControl/>
        <w:numPr>
          <w:ilvl w:val="0"/>
          <w:numId w:val="4"/>
        </w:numPr>
        <w:suppressLineNumbers w:val="0"/>
        <w:spacing w:before="120" w:beforeAutospacing="0" w:after="0" w:afterAutospacing="1"/>
        <w:ind w:left="720" w:hanging="360"/>
      </w:pPr>
      <w:r>
        <w:rPr>
          <w:rStyle w:val="8"/>
          <w:bdr w:val="none" w:color="auto" w:sz="0" w:space="0"/>
          <w:shd w:val="clear" w:fill="F0F8FF"/>
        </w:rPr>
        <w:t>聚类 2 (Cluster 2)：</w:t>
      </w:r>
      <w:r>
        <w:rPr>
          <w:bdr w:val="none" w:color="auto" w:sz="0" w:space="0"/>
          <w:shd w:val="clear" w:fill="F0F8FF"/>
        </w:rPr>
        <w:t xml:space="preserve"> 山西、辽宁、吉林等22个地区。</w:t>
      </w:r>
    </w:p>
    <w:p w14:paraId="69EDE9FA">
      <w:pPr>
        <w:keepNext w:val="0"/>
        <w:keepLines w:val="0"/>
        <w:widowControl/>
        <w:numPr>
          <w:ilvl w:val="0"/>
          <w:numId w:val="4"/>
        </w:numPr>
        <w:suppressLineNumbers w:val="0"/>
        <w:spacing w:before="120" w:beforeAutospacing="0" w:after="0" w:afterAutospacing="1"/>
        <w:ind w:left="720" w:hanging="360"/>
      </w:pPr>
      <w:r>
        <w:rPr>
          <w:rStyle w:val="8"/>
          <w:bdr w:val="none" w:color="auto" w:sz="0" w:space="0"/>
          <w:shd w:val="clear" w:fill="F0F8FF"/>
        </w:rPr>
        <w:t>聚类 3 (Cluster 3)：</w:t>
      </w:r>
      <w:r>
        <w:rPr>
          <w:bdr w:val="none" w:color="auto" w:sz="0" w:space="0"/>
          <w:shd w:val="clear" w:fill="F0F8FF"/>
        </w:rPr>
        <w:t xml:space="preserve"> 北京、天津、上海 (3个地区)。</w:t>
      </w:r>
    </w:p>
    <w:p w14:paraId="29EEE7F5">
      <w:pPr>
        <w:keepNext w:val="0"/>
        <w:keepLines w:val="0"/>
        <w:widowControl/>
        <w:suppressLineNumbers w:val="0"/>
        <w:spacing w:before="120" w:beforeAutospacing="0"/>
        <w:jc w:val="left"/>
      </w:pPr>
      <w:r>
        <w:rPr>
          <w:rFonts w:ascii="宋体" w:hAnsi="宋体" w:eastAsia="宋体" w:cs="宋体"/>
          <w:kern w:val="0"/>
          <w:sz w:val="24"/>
          <w:szCs w:val="24"/>
          <w:bdr w:val="none" w:color="auto" w:sz="0" w:space="0"/>
          <w:shd w:val="clear" w:fill="F0F8FF"/>
          <w:lang w:val="en-US" w:eastAsia="zh-CN" w:bidi="ar"/>
        </w:rPr>
        <w:t>移除</w:t>
      </w:r>
      <w:r>
        <w:rPr>
          <w:rStyle w:val="9"/>
          <w:rFonts w:ascii="宋体" w:hAnsi="宋体" w:eastAsia="宋体" w:cs="宋体"/>
          <w:kern w:val="0"/>
          <w:sz w:val="24"/>
          <w:szCs w:val="24"/>
          <w:bdr w:val="none" w:color="auto" w:sz="0" w:space="0"/>
          <w:shd w:val="clear" w:fill="F0F8FF"/>
          <w:lang w:val="en-US" w:eastAsia="zh-CN" w:bidi="ar"/>
        </w:rPr>
        <w:t>Total</w:t>
      </w:r>
      <w:r>
        <w:rPr>
          <w:rFonts w:ascii="宋体" w:hAnsi="宋体" w:eastAsia="宋体" w:cs="宋体"/>
          <w:kern w:val="0"/>
          <w:sz w:val="24"/>
          <w:szCs w:val="24"/>
          <w:bdr w:val="none" w:color="auto" w:sz="0" w:space="0"/>
          <w:shd w:val="clear" w:fill="F0F8FF"/>
          <w:lang w:val="en-US" w:eastAsia="zh-CN" w:bidi="ar"/>
        </w:rPr>
        <w:t xml:space="preserve">变量后，聚类结果发生了变化，北京和天津被单独归为一类，与上海同属高消费群体。 </w:t>
      </w:r>
    </w:p>
    <w:p w14:paraId="0AF56F70">
      <w:pPr>
        <w:pStyle w:val="3"/>
        <w:keepNext w:val="0"/>
        <w:keepLines w:val="0"/>
        <w:widowControl/>
        <w:suppressLineNumbers w:val="0"/>
      </w:pPr>
      <w:r>
        <w:t>五、 聚类结果分析与检验</w:t>
      </w:r>
    </w:p>
    <w:p w14:paraId="62E7F8FE">
      <w:pPr>
        <w:pStyle w:val="4"/>
        <w:keepNext w:val="0"/>
        <w:keepLines w:val="0"/>
        <w:widowControl/>
        <w:suppressLineNumbers w:val="0"/>
      </w:pPr>
      <w:r>
        <w:t>5.1 聚类画像 (雷达图)</w:t>
      </w:r>
    </w:p>
    <w:p w14:paraId="40B11E57">
      <w:pPr>
        <w:pStyle w:val="5"/>
        <w:keepNext w:val="0"/>
        <w:keepLines w:val="0"/>
        <w:widowControl/>
        <w:suppressLineNumbers w:val="0"/>
      </w:pPr>
      <w:r>
        <w:rPr>
          <w:rStyle w:val="8"/>
        </w:rPr>
        <w:t>目的：</w:t>
      </w:r>
      <w:r>
        <w:t xml:space="preserve"> 绘制3个新聚类在8项原始消费支出（绝对金额）上的平均画像。</w:t>
      </w:r>
    </w:p>
    <w:p w14:paraId="325955E0">
      <w:pPr>
        <w:pStyle w:val="5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>结果 (图 8A)：</w:t>
      </w:r>
    </w:p>
    <w:p w14:paraId="7F3F2517">
      <w:pPr>
        <w:pStyle w:val="5"/>
        <w:keepNext w:val="0"/>
        <w:keepLines w:val="0"/>
        <w:widowControl/>
        <w:suppressLineNumbers w:val="0"/>
        <w:rPr>
          <w:rStyle w:val="8"/>
        </w:rPr>
      </w:pPr>
      <w:r>
        <w:drawing>
          <wp:inline distT="0" distB="0" distL="114300" distR="114300">
            <wp:extent cx="5113020" cy="3619500"/>
            <wp:effectExtent l="0" t="0" r="7620" b="7620"/>
            <wp:docPr id="12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2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113020" cy="3619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8EC3C2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drawing>
          <wp:inline distT="0" distB="0" distL="114300" distR="114300">
            <wp:extent cx="304800" cy="304800"/>
            <wp:effectExtent l="0" t="0" r="0" b="0"/>
            <wp:docPr id="4" name="图片 5" descr="IMG_2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5" descr="IMG_260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0D6BE3C6">
      <w:pPr>
        <w:keepNext w:val="0"/>
        <w:keepLines w:val="0"/>
        <w:widowControl/>
        <w:suppressLineNumbers w:val="0"/>
        <w:pBdr>
          <w:top w:val="single" w:color="CCE5FF" w:sz="4" w:space="6"/>
          <w:left w:val="single" w:color="007BFF" w:sz="12" w:space="6"/>
          <w:bottom w:val="single" w:color="CCE5FF" w:sz="4" w:space="6"/>
          <w:right w:val="single" w:color="CCE5FF" w:sz="4" w:space="6"/>
        </w:pBdr>
        <w:shd w:val="clear" w:fill="F0F8FF"/>
        <w:spacing w:before="120" w:beforeAutospacing="0"/>
        <w:jc w:val="left"/>
      </w:pPr>
      <w:r>
        <w:rPr>
          <w:rStyle w:val="8"/>
          <w:rFonts w:ascii="宋体" w:hAnsi="宋体" w:eastAsia="宋体" w:cs="宋体"/>
          <w:kern w:val="0"/>
          <w:sz w:val="24"/>
          <w:szCs w:val="24"/>
          <w:bdr w:val="none" w:color="auto" w:sz="0" w:space="0"/>
          <w:shd w:val="clear" w:fill="F0F8FF"/>
          <w:lang w:val="en-US" w:eastAsia="zh-CN" w:bidi="ar"/>
        </w:rPr>
        <w:t>结果分析：</w:t>
      </w:r>
      <w:r>
        <w:rPr>
          <w:rFonts w:ascii="宋体" w:hAnsi="宋体" w:eastAsia="宋体" w:cs="宋体"/>
          <w:kern w:val="0"/>
          <w:sz w:val="24"/>
          <w:szCs w:val="24"/>
          <w:bdr w:val="none" w:color="auto" w:sz="0" w:space="0"/>
          <w:shd w:val="clear" w:fill="F0F8FF"/>
          <w:lang w:val="en-US" w:eastAsia="zh-CN" w:bidi="ar"/>
        </w:rPr>
        <w:t xml:space="preserve"> 雷达图（图8A）显示了三个聚类的层次和结构差异： </w:t>
      </w:r>
    </w:p>
    <w:p w14:paraId="5A6F0E75">
      <w:pPr>
        <w:keepNext w:val="0"/>
        <w:keepLines w:val="0"/>
        <w:widowControl/>
        <w:numPr>
          <w:ilvl w:val="0"/>
          <w:numId w:val="5"/>
        </w:numPr>
        <w:suppressLineNumbers w:val="0"/>
        <w:spacing w:before="120" w:beforeAutospacing="0" w:after="0" w:afterAutospacing="1"/>
        <w:ind w:left="720" w:hanging="360"/>
      </w:pPr>
      <w:r>
        <w:rPr>
          <w:rStyle w:val="8"/>
          <w:bdr w:val="none" w:color="auto" w:sz="0" w:space="0"/>
          <w:shd w:val="clear" w:fill="F0F8FF"/>
        </w:rPr>
        <w:t>聚类 3 (绿色)：</w:t>
      </w:r>
      <w:r>
        <w:rPr>
          <w:bdr w:val="none" w:color="auto" w:sz="0" w:space="0"/>
          <w:shd w:val="clear" w:fill="F0F8FF"/>
        </w:rPr>
        <w:t xml:space="preserve"> 北京、天津、上海。在所有维度上的支出均最高，代表“</w:t>
      </w:r>
      <w:r>
        <w:rPr>
          <w:rStyle w:val="8"/>
          <w:bdr w:val="none" w:color="auto" w:sz="0" w:space="0"/>
          <w:shd w:val="clear" w:fill="F0F8FF"/>
        </w:rPr>
        <w:t>高水平-高服务</w:t>
      </w:r>
      <w:r>
        <w:rPr>
          <w:bdr w:val="none" w:color="auto" w:sz="0" w:space="0"/>
          <w:shd w:val="clear" w:fill="F0F8FF"/>
        </w:rPr>
        <w:t>”消费区（特别是医疗、教育支出突出）。</w:t>
      </w:r>
    </w:p>
    <w:p w14:paraId="59DE581C">
      <w:pPr>
        <w:keepNext w:val="0"/>
        <w:keepLines w:val="0"/>
        <w:widowControl/>
        <w:numPr>
          <w:ilvl w:val="0"/>
          <w:numId w:val="5"/>
        </w:numPr>
        <w:suppressLineNumbers w:val="0"/>
        <w:spacing w:before="120" w:beforeAutospacing="0" w:after="0" w:afterAutospacing="1"/>
        <w:ind w:left="720" w:hanging="360"/>
      </w:pPr>
      <w:r>
        <w:rPr>
          <w:rStyle w:val="8"/>
          <w:bdr w:val="none" w:color="auto" w:sz="0" w:space="0"/>
          <w:shd w:val="clear" w:fill="F0F8FF"/>
        </w:rPr>
        <w:t>聚类 1 (黑色)：</w:t>
      </w:r>
      <w:r>
        <w:rPr>
          <w:bdr w:val="none" w:color="auto" w:sz="0" w:space="0"/>
          <w:shd w:val="clear" w:fill="F0F8FF"/>
        </w:rPr>
        <w:t xml:space="preserve"> 江苏、浙江等。整体支出水平居中，但在“居住”和“食品”上相对较高，代表“</w:t>
      </w:r>
      <w:r>
        <w:rPr>
          <w:rStyle w:val="8"/>
          <w:bdr w:val="none" w:color="auto" w:sz="0" w:space="0"/>
          <w:shd w:val="clear" w:fill="F0F8FF"/>
        </w:rPr>
        <w:t>中高水平-偏居住</w:t>
      </w:r>
      <w:r>
        <w:rPr>
          <w:bdr w:val="none" w:color="auto" w:sz="0" w:space="0"/>
          <w:shd w:val="clear" w:fill="F0F8FF"/>
        </w:rPr>
        <w:t>”消费区。</w:t>
      </w:r>
    </w:p>
    <w:p w14:paraId="7E44120F">
      <w:pPr>
        <w:keepNext w:val="0"/>
        <w:keepLines w:val="0"/>
        <w:widowControl/>
        <w:numPr>
          <w:ilvl w:val="0"/>
          <w:numId w:val="5"/>
        </w:numPr>
        <w:suppressLineNumbers w:val="0"/>
        <w:spacing w:before="120" w:beforeAutospacing="0" w:after="0" w:afterAutospacing="1"/>
        <w:ind w:left="720" w:hanging="360"/>
      </w:pPr>
      <w:r>
        <w:rPr>
          <w:rStyle w:val="8"/>
          <w:bdr w:val="none" w:color="auto" w:sz="0" w:space="0"/>
          <w:shd w:val="clear" w:fill="F0F8FF"/>
        </w:rPr>
        <w:t>聚类 2 (红色)：</w:t>
      </w:r>
      <w:r>
        <w:rPr>
          <w:bdr w:val="none" w:color="auto" w:sz="0" w:space="0"/>
          <w:shd w:val="clear" w:fill="F0F8FF"/>
        </w:rPr>
        <w:t xml:space="preserve"> 山西、辽宁等。整体支出水平最低，代表“</w:t>
      </w:r>
      <w:r>
        <w:rPr>
          <w:rStyle w:val="8"/>
          <w:bdr w:val="none" w:color="auto" w:sz="0" w:space="0"/>
          <w:shd w:val="clear" w:fill="F0F8FF"/>
        </w:rPr>
        <w:t>中低水平-基础</w:t>
      </w:r>
      <w:r>
        <w:rPr>
          <w:bdr w:val="none" w:color="auto" w:sz="0" w:space="0"/>
          <w:shd w:val="clear" w:fill="F0F8FF"/>
        </w:rPr>
        <w:t>”消费区。</w:t>
      </w:r>
    </w:p>
    <w:p w14:paraId="21DC3C2E">
      <w:pPr>
        <w:pStyle w:val="4"/>
        <w:keepNext w:val="0"/>
        <w:keepLines w:val="0"/>
        <w:widowControl/>
        <w:suppressLineNumbers w:val="0"/>
      </w:pPr>
      <w:r>
        <w:t>5.2 聚类可视化 (PCA图)</w:t>
      </w:r>
    </w:p>
    <w:p w14:paraId="2C5DD76A">
      <w:pPr>
        <w:pStyle w:val="5"/>
        <w:keepNext w:val="0"/>
        <w:keepLines w:val="0"/>
        <w:widowControl/>
        <w:suppressLineNumbers w:val="0"/>
      </w:pPr>
      <w:r>
        <w:rPr>
          <w:rStyle w:val="8"/>
        </w:rPr>
        <w:t>目的：</w:t>
      </w:r>
      <w:r>
        <w:t xml:space="preserve"> 将新的聚类结果绘制在PCA二维空间中。</w:t>
      </w:r>
    </w:p>
    <w:p w14:paraId="71A92ED3">
      <w:pPr>
        <w:pStyle w:val="5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>结果 (图 9A)：</w:t>
      </w:r>
    </w:p>
    <w:p w14:paraId="6E2B8246">
      <w:pPr>
        <w:pStyle w:val="5"/>
        <w:keepNext w:val="0"/>
        <w:keepLines w:val="0"/>
        <w:widowControl/>
        <w:suppressLineNumbers w:val="0"/>
        <w:rPr>
          <w:rStyle w:val="8"/>
        </w:rPr>
      </w:pPr>
      <w:r>
        <w:drawing>
          <wp:inline distT="0" distB="0" distL="114300" distR="114300">
            <wp:extent cx="5143500" cy="3627120"/>
            <wp:effectExtent l="0" t="0" r="7620" b="0"/>
            <wp:docPr id="14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14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143500" cy="3627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5F0967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drawing>
          <wp:inline distT="0" distB="0" distL="114300" distR="114300">
            <wp:extent cx="304800" cy="304800"/>
            <wp:effectExtent l="0" t="0" r="0" b="0"/>
            <wp:docPr id="5" name="图片 6" descr="IMG_2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6" descr="IMG_26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3E1E0B6F">
      <w:pPr>
        <w:keepNext w:val="0"/>
        <w:keepLines w:val="0"/>
        <w:widowControl/>
        <w:suppressLineNumbers w:val="0"/>
        <w:pBdr>
          <w:top w:val="single" w:color="CCE5FF" w:sz="4" w:space="6"/>
          <w:left w:val="single" w:color="007BFF" w:sz="12" w:space="6"/>
          <w:bottom w:val="single" w:color="CCE5FF" w:sz="4" w:space="6"/>
          <w:right w:val="single" w:color="CCE5FF" w:sz="4" w:space="6"/>
        </w:pBdr>
        <w:shd w:val="clear" w:fill="F0F8FF"/>
        <w:spacing w:before="120" w:beforeAutospacing="0"/>
        <w:jc w:val="left"/>
      </w:pPr>
      <w:r>
        <w:rPr>
          <w:rStyle w:val="8"/>
          <w:rFonts w:ascii="宋体" w:hAnsi="宋体" w:eastAsia="宋体" w:cs="宋体"/>
          <w:kern w:val="0"/>
          <w:sz w:val="24"/>
          <w:szCs w:val="24"/>
          <w:bdr w:val="none" w:color="auto" w:sz="0" w:space="0"/>
          <w:shd w:val="clear" w:fill="F0F8FF"/>
          <w:lang w:val="en-US" w:eastAsia="zh-CN" w:bidi="ar"/>
        </w:rPr>
        <w:t>结果分析：</w:t>
      </w:r>
      <w:r>
        <w:rPr>
          <w:rFonts w:ascii="宋体" w:hAnsi="宋体" w:eastAsia="宋体" w:cs="宋体"/>
          <w:kern w:val="0"/>
          <w:sz w:val="24"/>
          <w:szCs w:val="24"/>
          <w:bdr w:val="none" w:color="auto" w:sz="0" w:space="0"/>
          <w:shd w:val="clear" w:fill="F0F8FF"/>
          <w:lang w:val="en-US" w:eastAsia="zh-CN" w:bidi="ar"/>
        </w:rPr>
        <w:t xml:space="preserve"> </w:t>
      </w:r>
    </w:p>
    <w:p w14:paraId="0C780054">
      <w:pPr>
        <w:keepNext w:val="0"/>
        <w:keepLines w:val="0"/>
        <w:widowControl/>
        <w:numPr>
          <w:ilvl w:val="0"/>
          <w:numId w:val="6"/>
        </w:numPr>
        <w:suppressLineNumbers w:val="0"/>
        <w:spacing w:before="120" w:beforeAutospacing="0" w:after="0" w:afterAutospacing="1"/>
        <w:ind w:left="720" w:hanging="360"/>
      </w:pPr>
      <w:r>
        <w:rPr>
          <w:bdr w:val="none" w:color="auto" w:sz="0" w:space="0"/>
          <w:shd w:val="clear" w:fill="F0F8FF"/>
        </w:rPr>
        <w:t>X轴 (主成分1) 代表“综合消费水平”（负向为高）。</w:t>
      </w:r>
    </w:p>
    <w:p w14:paraId="7A0DC7A6">
      <w:pPr>
        <w:keepNext w:val="0"/>
        <w:keepLines w:val="0"/>
        <w:widowControl/>
        <w:numPr>
          <w:ilvl w:val="0"/>
          <w:numId w:val="6"/>
        </w:numPr>
        <w:suppressLineNumbers w:val="0"/>
        <w:spacing w:before="120" w:beforeAutospacing="0" w:after="0" w:afterAutospacing="1"/>
        <w:ind w:left="720" w:hanging="360"/>
      </w:pPr>
      <w:r>
        <w:rPr>
          <w:rStyle w:val="8"/>
          <w:bdr w:val="none" w:color="auto" w:sz="0" w:space="0"/>
          <w:shd w:val="clear" w:fill="F0F8FF"/>
        </w:rPr>
        <w:t>聚类 3 (绿色/京津沪)：</w:t>
      </w:r>
      <w:r>
        <w:rPr>
          <w:bdr w:val="none" w:color="auto" w:sz="0" w:space="0"/>
          <w:shd w:val="clear" w:fill="F0F8FF"/>
        </w:rPr>
        <w:t xml:space="preserve"> 位于X轴的最左端（PC1得分低），消费水平最高。</w:t>
      </w:r>
    </w:p>
    <w:p w14:paraId="307F6656">
      <w:pPr>
        <w:keepNext w:val="0"/>
        <w:keepLines w:val="0"/>
        <w:widowControl/>
        <w:numPr>
          <w:ilvl w:val="0"/>
          <w:numId w:val="6"/>
        </w:numPr>
        <w:suppressLineNumbers w:val="0"/>
        <w:spacing w:before="120" w:beforeAutospacing="0" w:after="0" w:afterAutospacing="1"/>
        <w:ind w:left="720" w:hanging="360"/>
      </w:pPr>
      <w:r>
        <w:rPr>
          <w:rStyle w:val="8"/>
          <w:bdr w:val="none" w:color="auto" w:sz="0" w:space="0"/>
          <w:shd w:val="clear" w:fill="F0F8FF"/>
        </w:rPr>
        <w:t>聚类 1 (黑色/苏浙等)：</w:t>
      </w:r>
      <w:r>
        <w:rPr>
          <w:bdr w:val="none" w:color="auto" w:sz="0" w:space="0"/>
          <w:shd w:val="clear" w:fill="F0F8FF"/>
        </w:rPr>
        <w:t xml:space="preserve"> 位于X轴的中间，消费水平中高。</w:t>
      </w:r>
    </w:p>
    <w:p w14:paraId="52114EB0">
      <w:pPr>
        <w:keepNext w:val="0"/>
        <w:keepLines w:val="0"/>
        <w:widowControl/>
        <w:numPr>
          <w:ilvl w:val="0"/>
          <w:numId w:val="6"/>
        </w:numPr>
        <w:suppressLineNumbers w:val="0"/>
        <w:spacing w:before="120" w:beforeAutospacing="0" w:after="0" w:afterAutospacing="1"/>
        <w:ind w:left="720" w:hanging="360"/>
      </w:pPr>
      <w:r>
        <w:rPr>
          <w:rStyle w:val="8"/>
          <w:bdr w:val="none" w:color="auto" w:sz="0" w:space="0"/>
          <w:shd w:val="clear" w:fill="F0F8FF"/>
        </w:rPr>
        <w:t>聚类 2 (红色/山西等)：</w:t>
      </w:r>
      <w:r>
        <w:rPr>
          <w:bdr w:val="none" w:color="auto" w:sz="0" w:space="0"/>
          <w:shd w:val="clear" w:fill="F0F8FF"/>
        </w:rPr>
        <w:t xml:space="preserve"> 位于X轴的右侧（PC1得分高），消费水平中低。</w:t>
      </w:r>
    </w:p>
    <w:p w14:paraId="505725A7">
      <w:pPr>
        <w:keepNext w:val="0"/>
        <w:keepLines w:val="0"/>
        <w:widowControl/>
        <w:suppressLineNumbers w:val="0"/>
        <w:spacing w:before="120" w:beforeAutospacing="0"/>
        <w:jc w:val="left"/>
      </w:pPr>
      <w:r>
        <w:rPr>
          <w:rFonts w:ascii="宋体" w:hAnsi="宋体" w:eastAsia="宋体" w:cs="宋体"/>
          <w:kern w:val="0"/>
          <w:sz w:val="24"/>
          <w:szCs w:val="24"/>
          <w:bdr w:val="none" w:color="auto" w:sz="0" w:space="0"/>
          <w:shd w:val="clear" w:fill="F0F8FF"/>
          <w:lang w:val="en-US" w:eastAsia="zh-CN" w:bidi="ar"/>
        </w:rPr>
        <w:t xml:space="preserve">该图清晰地展示了3个聚类在主成分空间中的区分度。 </w:t>
      </w:r>
    </w:p>
    <w:p w14:paraId="2EE8F745">
      <w:pPr>
        <w:pStyle w:val="4"/>
        <w:keepNext w:val="0"/>
        <w:keepLines w:val="0"/>
        <w:widowControl/>
        <w:suppressLineNumbers w:val="0"/>
      </w:pPr>
      <w:r>
        <w:t>5.3 聚类效果检验 (ANOVA)</w:t>
      </w:r>
    </w:p>
    <w:p w14:paraId="09060CAB">
      <w:pPr>
        <w:pStyle w:val="5"/>
        <w:keepNext w:val="0"/>
        <w:keepLines w:val="0"/>
        <w:widowControl/>
        <w:suppressLineNumbers w:val="0"/>
      </w:pPr>
      <w:r>
        <w:rPr>
          <w:rStyle w:val="8"/>
        </w:rPr>
        <w:t>目的：</w:t>
      </w:r>
      <w:r>
        <w:t xml:space="preserve"> 使用ANOVA检验3个聚类在 </w:t>
      </w:r>
      <w:r>
        <w:rPr>
          <w:rStyle w:val="9"/>
        </w:rPr>
        <w:t>Food</w:t>
      </w:r>
      <w:r>
        <w:t>（食品支出）上的均值差异是否显著。</w:t>
      </w:r>
    </w:p>
    <w:p w14:paraId="6341A38B">
      <w:pPr>
        <w:pStyle w:val="5"/>
        <w:keepNext w:val="0"/>
        <w:keepLines w:val="0"/>
        <w:widowControl/>
        <w:suppressLineNumbers w:val="0"/>
      </w:pPr>
      <w:r>
        <w:rPr>
          <w:rStyle w:val="8"/>
        </w:rPr>
        <w:t>结果 (表 7)：</w:t>
      </w:r>
    </w:p>
    <w:tbl>
      <w:tblPr>
        <w:tblW w:w="5000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080"/>
        <w:gridCol w:w="824"/>
        <w:gridCol w:w="2129"/>
        <w:gridCol w:w="2129"/>
        <w:gridCol w:w="1748"/>
        <w:gridCol w:w="1920"/>
      </w:tblGrid>
      <w:tr w14:paraId="7BE6BC8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</w:tblPrEx>
        <w:trPr>
          <w:tblHeader/>
        </w:trPr>
        <w:tc>
          <w:tcPr>
            <w:tcW w:w="0" w:type="auto"/>
            <w:gridSpan w:val="6"/>
            <w:tcBorders>
              <w:top w:val="nil"/>
              <w:left w:val="nil"/>
              <w:bottom w:val="nil"/>
              <w:right w:val="nil"/>
            </w:tcBorders>
            <w:shd w:val="clear"/>
            <w:vAlign w:val="center"/>
          </w:tcPr>
          <w:p w14:paraId="78823946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center"/>
              <w:rPr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表 7：ANOVA 检验结果 (Food ~ Cluster, 8变量)</w:t>
            </w:r>
          </w:p>
        </w:tc>
      </w:tr>
      <w:tr w14:paraId="3370212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 w:color="auto" w:fill="F2F2F2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0DFC713B">
            <w:pPr>
              <w:jc w:val="center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 w:color="auto" w:fill="F2F2F2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7BCF002E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Df</w:t>
            </w:r>
          </w:p>
        </w:tc>
        <w:tc>
          <w:tcPr>
            <w:tcW w:w="0" w:type="auto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 w:color="auto" w:fill="F2F2F2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575BCEB4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Sum Sq</w:t>
            </w:r>
          </w:p>
        </w:tc>
        <w:tc>
          <w:tcPr>
            <w:tcW w:w="0" w:type="auto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 w:color="auto" w:fill="F2F2F2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478E8BD0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Mean Sq</w:t>
            </w:r>
          </w:p>
        </w:tc>
        <w:tc>
          <w:tcPr>
            <w:tcW w:w="0" w:type="auto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 w:color="auto" w:fill="F2F2F2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2FBC22FC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F value</w:t>
            </w:r>
          </w:p>
        </w:tc>
        <w:tc>
          <w:tcPr>
            <w:tcW w:w="0" w:type="auto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 w:color="auto" w:fill="F2F2F2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3FA19C47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Pr(&gt;F)</w:t>
            </w:r>
          </w:p>
        </w:tc>
      </w:tr>
      <w:tr w14:paraId="650822B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5CA385E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Cluster</w:t>
            </w:r>
          </w:p>
        </w:tc>
        <w:tc>
          <w:tcPr>
            <w:tcW w:w="0" w:type="auto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4E58C9E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2</w:t>
            </w:r>
          </w:p>
        </w:tc>
        <w:tc>
          <w:tcPr>
            <w:tcW w:w="0" w:type="auto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7802086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48857110</w:t>
            </w:r>
          </w:p>
        </w:tc>
        <w:tc>
          <w:tcPr>
            <w:tcW w:w="0" w:type="auto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363601F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24428555</w:t>
            </w:r>
          </w:p>
        </w:tc>
        <w:tc>
          <w:tcPr>
            <w:tcW w:w="0" w:type="auto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20E7C77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15.46</w:t>
            </w:r>
          </w:p>
        </w:tc>
        <w:tc>
          <w:tcPr>
            <w:tcW w:w="0" w:type="auto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065F7B9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 xml:space="preserve">3.36e-05 </w:t>
            </w:r>
          </w:p>
        </w:tc>
      </w:tr>
      <w:tr w14:paraId="658649B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5AC1B41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Residuals</w:t>
            </w:r>
          </w:p>
        </w:tc>
        <w:tc>
          <w:tcPr>
            <w:tcW w:w="0" w:type="auto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2EDBFED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27</w:t>
            </w:r>
          </w:p>
        </w:tc>
        <w:tc>
          <w:tcPr>
            <w:tcW w:w="0" w:type="auto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52F350D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42676521</w:t>
            </w:r>
          </w:p>
        </w:tc>
        <w:tc>
          <w:tcPr>
            <w:tcW w:w="0" w:type="auto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7EEB1FE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1580612</w:t>
            </w:r>
          </w:p>
        </w:tc>
        <w:tc>
          <w:tcPr>
            <w:tcW w:w="0" w:type="auto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397CB6FA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25FE3DA8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</w:tc>
      </w:tr>
    </w:tbl>
    <w:p w14:paraId="7F0B0DE1">
      <w:pPr>
        <w:keepNext w:val="0"/>
        <w:keepLines w:val="0"/>
        <w:widowControl/>
        <w:suppressLineNumbers w:val="0"/>
        <w:pBdr>
          <w:top w:val="single" w:color="CCE5FF" w:sz="4" w:space="6"/>
          <w:left w:val="single" w:color="007BFF" w:sz="12" w:space="6"/>
          <w:bottom w:val="single" w:color="CCE5FF" w:sz="4" w:space="6"/>
          <w:right w:val="single" w:color="CCE5FF" w:sz="4" w:space="6"/>
        </w:pBdr>
        <w:shd w:val="clear" w:fill="F0F8FF"/>
        <w:spacing w:before="120" w:beforeAutospacing="0"/>
        <w:jc w:val="left"/>
      </w:pPr>
      <w:r>
        <w:rPr>
          <w:rStyle w:val="8"/>
          <w:rFonts w:ascii="宋体" w:hAnsi="宋体" w:eastAsia="宋体" w:cs="宋体"/>
          <w:kern w:val="0"/>
          <w:sz w:val="24"/>
          <w:szCs w:val="24"/>
          <w:bdr w:val="none" w:color="auto" w:sz="0" w:space="0"/>
          <w:shd w:val="clear" w:fill="F0F8FF"/>
          <w:lang w:val="en-US" w:eastAsia="zh-CN" w:bidi="ar"/>
        </w:rPr>
        <w:t>结果分析：</w:t>
      </w:r>
      <w:r>
        <w:rPr>
          <w:rFonts w:ascii="宋体" w:hAnsi="宋体" w:eastAsia="宋体" w:cs="宋体"/>
          <w:kern w:val="0"/>
          <w:sz w:val="24"/>
          <w:szCs w:val="24"/>
          <w:bdr w:val="none" w:color="auto" w:sz="0" w:space="0"/>
          <w:shd w:val="clear" w:fill="F0F8FF"/>
          <w:lang w:val="en-US" w:eastAsia="zh-CN" w:bidi="ar"/>
        </w:rPr>
        <w:t xml:space="preserve"> 检验的 p-value (</w:t>
      </w:r>
      <w:r>
        <w:rPr>
          <w:rStyle w:val="9"/>
          <w:rFonts w:ascii="宋体" w:hAnsi="宋体" w:eastAsia="宋体" w:cs="宋体"/>
          <w:kern w:val="0"/>
          <w:sz w:val="24"/>
          <w:szCs w:val="24"/>
          <w:bdr w:val="none" w:color="auto" w:sz="0" w:space="0"/>
          <w:shd w:val="clear" w:fill="F0F8FF"/>
          <w:lang w:val="en-US" w:eastAsia="zh-CN" w:bidi="ar"/>
        </w:rPr>
        <w:t>Pr(&gt;F)</w:t>
      </w:r>
      <w:r>
        <w:rPr>
          <w:rFonts w:ascii="宋体" w:hAnsi="宋体" w:eastAsia="宋体" w:cs="宋体"/>
          <w:kern w:val="0"/>
          <w:sz w:val="24"/>
          <w:szCs w:val="24"/>
          <w:bdr w:val="none" w:color="auto" w:sz="0" w:space="0"/>
          <w:shd w:val="clear" w:fill="F0F8FF"/>
          <w:lang w:val="en-US" w:eastAsia="zh-CN" w:bidi="ar"/>
        </w:rPr>
        <w:t xml:space="preserve">) 为 </w:t>
      </w:r>
      <w:r>
        <w:rPr>
          <w:rStyle w:val="8"/>
          <w:rFonts w:ascii="宋体" w:hAnsi="宋体" w:eastAsia="宋体" w:cs="宋体"/>
          <w:kern w:val="0"/>
          <w:sz w:val="24"/>
          <w:szCs w:val="24"/>
          <w:bdr w:val="none" w:color="auto" w:sz="0" w:space="0"/>
          <w:shd w:val="clear" w:fill="F0F8FF"/>
          <w:lang w:val="en-US" w:eastAsia="zh-CN" w:bidi="ar"/>
        </w:rPr>
        <w:t>3.36e-05</w:t>
      </w:r>
      <w:r>
        <w:rPr>
          <w:rFonts w:ascii="宋体" w:hAnsi="宋体" w:eastAsia="宋体" w:cs="宋体"/>
          <w:kern w:val="0"/>
          <w:sz w:val="24"/>
          <w:szCs w:val="24"/>
          <w:bdr w:val="none" w:color="auto" w:sz="0" w:space="0"/>
          <w:shd w:val="clear" w:fill="F0F8FF"/>
          <w:lang w:val="en-US" w:eastAsia="zh-CN" w:bidi="ar"/>
        </w:rPr>
        <w:t xml:space="preserve">，远小于 0.05 。 </w:t>
      </w:r>
      <w:r>
        <w:rPr>
          <w:rFonts w:ascii="宋体" w:hAnsi="宋体" w:eastAsia="宋体" w:cs="宋体"/>
          <w:kern w:val="0"/>
          <w:sz w:val="24"/>
          <w:szCs w:val="24"/>
          <w:bdr w:val="single" w:color="007BFF" w:sz="12" w:space="0"/>
          <w:shd w:val="clear" w:fill="F0F8FF"/>
          <w:lang w:val="en-US" w:eastAsia="zh-CN" w:bidi="ar"/>
        </w:rPr>
        <w:br w:type="textWrapping"/>
      </w:r>
      <w:r>
        <w:rPr>
          <w:rStyle w:val="8"/>
          <w:rFonts w:ascii="宋体" w:hAnsi="宋体" w:eastAsia="宋体" w:cs="宋体"/>
          <w:kern w:val="0"/>
          <w:sz w:val="24"/>
          <w:szCs w:val="24"/>
          <w:bdr w:val="none" w:color="auto" w:sz="0" w:space="0"/>
          <w:shd w:val="clear" w:fill="F0F8FF"/>
          <w:lang w:val="en-US" w:eastAsia="zh-CN" w:bidi="ar"/>
        </w:rPr>
        <w:t>结论：</w:t>
      </w:r>
      <w:r>
        <w:rPr>
          <w:rFonts w:ascii="宋体" w:hAnsi="宋体" w:eastAsia="宋体" w:cs="宋体"/>
          <w:kern w:val="0"/>
          <w:sz w:val="24"/>
          <w:szCs w:val="24"/>
          <w:bdr w:val="none" w:color="auto" w:sz="0" w:space="0"/>
          <w:shd w:val="clear" w:fill="F0F8FF"/>
          <w:lang w:val="en-US" w:eastAsia="zh-CN" w:bidi="ar"/>
        </w:rPr>
        <w:t xml:space="preserve"> 移除</w:t>
      </w:r>
      <w:r>
        <w:rPr>
          <w:rStyle w:val="9"/>
          <w:rFonts w:ascii="宋体" w:hAnsi="宋体" w:eastAsia="宋体" w:cs="宋体"/>
          <w:kern w:val="0"/>
          <w:sz w:val="24"/>
          <w:szCs w:val="24"/>
          <w:bdr w:val="none" w:color="auto" w:sz="0" w:space="0"/>
          <w:shd w:val="clear" w:fill="F0F8FF"/>
          <w:lang w:val="en-US" w:eastAsia="zh-CN" w:bidi="ar"/>
        </w:rPr>
        <w:t>Total</w:t>
      </w:r>
      <w:r>
        <w:rPr>
          <w:rFonts w:ascii="宋体" w:hAnsi="宋体" w:eastAsia="宋体" w:cs="宋体"/>
          <w:kern w:val="0"/>
          <w:sz w:val="24"/>
          <w:szCs w:val="24"/>
          <w:bdr w:val="none" w:color="auto" w:sz="0" w:space="0"/>
          <w:shd w:val="clear" w:fill="F0F8FF"/>
          <w:lang w:val="en-US" w:eastAsia="zh-CN" w:bidi="ar"/>
        </w:rPr>
        <w:t xml:space="preserve">变量后，我们的3个新聚类在“食品支出”上存在高度统计显著的差异。这证明了聚类的有效性。 </w:t>
      </w:r>
    </w:p>
    <w:p w14:paraId="5B7888F2">
      <w:pPr>
        <w:pStyle w:val="4"/>
        <w:keepNext w:val="0"/>
        <w:keepLines w:val="0"/>
        <w:widowControl/>
        <w:suppressLineNumbers w:val="0"/>
      </w:pPr>
      <w:r>
        <w:t>5.4 关键指标判别 (LDA)</w:t>
      </w:r>
    </w:p>
    <w:p w14:paraId="15CD6844">
      <w:pPr>
        <w:pStyle w:val="5"/>
        <w:keepNext w:val="0"/>
        <w:keepLines w:val="0"/>
        <w:widowControl/>
        <w:suppressLineNumbers w:val="0"/>
      </w:pPr>
      <w:r>
        <w:rPr>
          <w:rStyle w:val="8"/>
        </w:rPr>
        <w:t>目的：</w:t>
      </w:r>
      <w:r>
        <w:t xml:space="preserve"> 找出区分这3个新聚类的最强分项支出指标。</w:t>
      </w:r>
    </w:p>
    <w:p w14:paraId="718CAB22">
      <w:pPr>
        <w:pStyle w:val="5"/>
        <w:keepNext w:val="0"/>
        <w:keepLines w:val="0"/>
        <w:widowControl/>
        <w:suppressLineNumbers w:val="0"/>
      </w:pPr>
      <w:r>
        <w:t>在本研究中，我们使用费希尔判别法来识别哪些消费支出变量（食品、衣着等8个）对于区分我们通过聚类分析得到的3个消费模式（Cluster 1, 2, 3）贡献最大。判别函数的系数（Loadings / Coefficients）直接反映了各个原始变量在构建这些“最佳区分轴”时的权重和方向。</w:t>
      </w:r>
    </w:p>
    <w:p w14:paraId="46963D7E">
      <w:pPr>
        <w:pStyle w:val="5"/>
        <w:keepNext w:val="0"/>
        <w:keepLines w:val="0"/>
        <w:widowControl/>
        <w:suppressLineNumbers w:val="0"/>
      </w:pPr>
      <w:r>
        <w:t>通过最大化“组间平方和”与“组内平方和”的比值，费希尔判别法可以找到最佳的投影方向。第一个判别函数（LD1）是使得该比值最大的方向，第二个判别函数（LD2）是在与LD1正交（不相关）的方向中使得剩余比值最大的方向，以此类推。</w:t>
      </w:r>
    </w:p>
    <w:p w14:paraId="38C569F0">
      <w:pPr>
        <w:pStyle w:val="5"/>
        <w:keepNext w:val="0"/>
        <w:keepLines w:val="0"/>
        <w:widowControl/>
        <w:suppressLineNumbers w:val="0"/>
      </w:pPr>
      <w:r>
        <w:rPr>
          <w:rStyle w:val="8"/>
        </w:rPr>
        <w:t>结果 (表 8)：</w:t>
      </w:r>
    </w:p>
    <w:tbl>
      <w:tblPr>
        <w:tblW w:w="5000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3795"/>
        <w:gridCol w:w="3517"/>
        <w:gridCol w:w="3518"/>
      </w:tblGrid>
      <w:tr w14:paraId="0D67808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gridSpan w:val="3"/>
            <w:tcBorders>
              <w:top w:val="nil"/>
              <w:left w:val="nil"/>
              <w:bottom w:val="nil"/>
              <w:right w:val="nil"/>
            </w:tcBorders>
            <w:shd w:val="clear"/>
            <w:vAlign w:val="center"/>
          </w:tcPr>
          <w:p w14:paraId="55198DCE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center"/>
              <w:rPr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表 8：LDA 判别函数系数 (8变量)</w:t>
            </w:r>
          </w:p>
        </w:tc>
      </w:tr>
      <w:tr w14:paraId="397636F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 w:color="auto" w:fill="F2F2F2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3547359F">
            <w:pPr>
              <w:jc w:val="center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 w:color="auto" w:fill="F2F2F2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77E2B048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LD1</w:t>
            </w:r>
          </w:p>
        </w:tc>
        <w:tc>
          <w:tcPr>
            <w:tcW w:w="0" w:type="auto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 w:color="auto" w:fill="F2F2F2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32F848FE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LD2</w:t>
            </w:r>
          </w:p>
        </w:tc>
      </w:tr>
      <w:tr w14:paraId="20DCE27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66CED7E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Food</w:t>
            </w:r>
          </w:p>
        </w:tc>
        <w:tc>
          <w:tcPr>
            <w:tcW w:w="0" w:type="auto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7134E3A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-1.0405</w:t>
            </w:r>
          </w:p>
        </w:tc>
        <w:tc>
          <w:tcPr>
            <w:tcW w:w="0" w:type="auto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24725A5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0.0974</w:t>
            </w:r>
          </w:p>
        </w:tc>
      </w:tr>
      <w:tr w14:paraId="01D57F0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1EED646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Cloth</w:t>
            </w:r>
          </w:p>
        </w:tc>
        <w:tc>
          <w:tcPr>
            <w:tcW w:w="0" w:type="auto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6F9A4A2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0.2326</w:t>
            </w:r>
          </w:p>
        </w:tc>
        <w:tc>
          <w:tcPr>
            <w:tcW w:w="0" w:type="auto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1DAC800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-0.1093</w:t>
            </w:r>
          </w:p>
        </w:tc>
      </w:tr>
      <w:tr w14:paraId="0EADFED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6196F47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Housing</w:t>
            </w:r>
          </w:p>
        </w:tc>
        <w:tc>
          <w:tcPr>
            <w:tcW w:w="0" w:type="auto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3FE7E4B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0.3395</w:t>
            </w:r>
          </w:p>
        </w:tc>
        <w:tc>
          <w:tcPr>
            <w:tcW w:w="0" w:type="auto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493A311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0.1760</w:t>
            </w:r>
          </w:p>
        </w:tc>
      </w:tr>
      <w:tr w14:paraId="24BC1AA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7A69D13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Life</w:t>
            </w:r>
          </w:p>
        </w:tc>
        <w:tc>
          <w:tcPr>
            <w:tcW w:w="0" w:type="auto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3FC1FEC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-0.2582</w:t>
            </w:r>
          </w:p>
        </w:tc>
        <w:tc>
          <w:tcPr>
            <w:tcW w:w="0" w:type="auto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7786BB7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-0.3120</w:t>
            </w:r>
          </w:p>
        </w:tc>
      </w:tr>
      <w:tr w14:paraId="4278964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6A5DE08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Trans</w:t>
            </w:r>
          </w:p>
        </w:tc>
        <w:tc>
          <w:tcPr>
            <w:tcW w:w="0" w:type="auto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1B26BFB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-0.0256</w:t>
            </w:r>
          </w:p>
        </w:tc>
        <w:tc>
          <w:tcPr>
            <w:tcW w:w="0" w:type="auto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15F249D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-0.8366</w:t>
            </w:r>
          </w:p>
        </w:tc>
      </w:tr>
      <w:tr w14:paraId="0811B4F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269F5FD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Edu</w:t>
            </w:r>
          </w:p>
        </w:tc>
        <w:tc>
          <w:tcPr>
            <w:tcW w:w="0" w:type="auto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26B4648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-0.5677</w:t>
            </w:r>
          </w:p>
        </w:tc>
        <w:tc>
          <w:tcPr>
            <w:tcW w:w="0" w:type="auto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43B91C5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-0.8336</w:t>
            </w:r>
          </w:p>
        </w:tc>
      </w:tr>
      <w:tr w14:paraId="2CD298E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17C1B1E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Health</w:t>
            </w:r>
          </w:p>
        </w:tc>
        <w:tc>
          <w:tcPr>
            <w:tcW w:w="0" w:type="auto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6119A3D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-0.5801</w:t>
            </w:r>
          </w:p>
        </w:tc>
        <w:tc>
          <w:tcPr>
            <w:tcW w:w="0" w:type="auto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446CAF3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1.1214</w:t>
            </w:r>
          </w:p>
        </w:tc>
      </w:tr>
      <w:tr w14:paraId="4E3CBFD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4CCB760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Other</w:t>
            </w:r>
          </w:p>
        </w:tc>
        <w:tc>
          <w:tcPr>
            <w:tcW w:w="0" w:type="auto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7E75B8E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-1.1844</w:t>
            </w:r>
          </w:p>
        </w:tc>
        <w:tc>
          <w:tcPr>
            <w:tcW w:w="0" w:type="auto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290BB7B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0.2462</w:t>
            </w:r>
          </w:p>
        </w:tc>
      </w:tr>
    </w:tbl>
    <w:p w14:paraId="74864559">
      <w:pPr>
        <w:keepNext w:val="0"/>
        <w:keepLines w:val="0"/>
        <w:widowControl/>
        <w:suppressLineNumbers w:val="0"/>
        <w:pBdr>
          <w:top w:val="single" w:color="CCE5FF" w:sz="4" w:space="6"/>
          <w:left w:val="single" w:color="007BFF" w:sz="12" w:space="6"/>
          <w:bottom w:val="single" w:color="CCE5FF" w:sz="4" w:space="6"/>
          <w:right w:val="single" w:color="CCE5FF" w:sz="4" w:space="6"/>
        </w:pBdr>
        <w:shd w:val="clear" w:fill="F0F8FF"/>
        <w:spacing w:before="120" w:beforeAutospacing="0"/>
        <w:jc w:val="left"/>
      </w:pPr>
      <w:r>
        <w:rPr>
          <w:rStyle w:val="8"/>
          <w:rFonts w:ascii="宋体" w:hAnsi="宋体" w:eastAsia="宋体" w:cs="宋体"/>
          <w:kern w:val="0"/>
          <w:sz w:val="24"/>
          <w:szCs w:val="24"/>
          <w:bdr w:val="none" w:color="auto" w:sz="0" w:space="0"/>
          <w:shd w:val="clear" w:fill="F0F8FF"/>
          <w:lang w:val="en-US" w:eastAsia="zh-CN" w:bidi="ar"/>
        </w:rPr>
        <w:t>结果分析：</w:t>
      </w:r>
      <w:r>
        <w:rPr>
          <w:rFonts w:ascii="宋体" w:hAnsi="宋体" w:eastAsia="宋体" w:cs="宋体"/>
          <w:kern w:val="0"/>
          <w:sz w:val="24"/>
          <w:szCs w:val="24"/>
          <w:bdr w:val="none" w:color="auto" w:sz="0" w:space="0"/>
          <w:shd w:val="clear" w:fill="F0F8FF"/>
          <w:lang w:val="en-US" w:eastAsia="zh-CN" w:bidi="ar"/>
        </w:rPr>
        <w:t xml:space="preserve"> 我们重点关注 </w:t>
      </w:r>
      <w:r>
        <w:rPr>
          <w:rStyle w:val="9"/>
          <w:rFonts w:ascii="宋体" w:hAnsi="宋体" w:eastAsia="宋体" w:cs="宋体"/>
          <w:kern w:val="0"/>
          <w:sz w:val="24"/>
          <w:szCs w:val="24"/>
          <w:bdr w:val="none" w:color="auto" w:sz="0" w:space="0"/>
          <w:shd w:val="clear" w:fill="F0F8FF"/>
          <w:lang w:val="en-US" w:eastAsia="zh-CN" w:bidi="ar"/>
        </w:rPr>
        <w:t>LD1</w:t>
      </w:r>
      <w:r>
        <w:rPr>
          <w:rFonts w:ascii="宋体" w:hAnsi="宋体" w:eastAsia="宋体" w:cs="宋体"/>
          <w:kern w:val="0"/>
          <w:sz w:val="24"/>
          <w:szCs w:val="24"/>
          <w:bdr w:val="none" w:color="auto" w:sz="0" w:space="0"/>
          <w:shd w:val="clear" w:fill="F0F8FF"/>
          <w:lang w:val="en-US" w:eastAsia="zh-CN" w:bidi="ar"/>
        </w:rPr>
        <w:t xml:space="preserve">（第一判别函数）： </w:t>
      </w:r>
    </w:p>
    <w:p w14:paraId="1E43B08C">
      <w:pPr>
        <w:keepNext w:val="0"/>
        <w:keepLines w:val="0"/>
        <w:widowControl/>
        <w:numPr>
          <w:ilvl w:val="0"/>
          <w:numId w:val="7"/>
        </w:numPr>
        <w:suppressLineNumbers w:val="0"/>
        <w:spacing w:before="120" w:beforeAutospacing="0" w:after="0" w:afterAutospacing="1"/>
        <w:ind w:left="720" w:hanging="360"/>
      </w:pPr>
      <w:r>
        <w:rPr>
          <w:bdr w:val="none" w:color="auto" w:sz="0" w:space="0"/>
          <w:shd w:val="clear" w:fill="F0F8FF"/>
        </w:rPr>
        <w:t xml:space="preserve">系数绝对值最大的变量是 </w:t>
      </w:r>
      <w:r>
        <w:rPr>
          <w:rStyle w:val="9"/>
          <w:bdr w:val="none" w:color="auto" w:sz="0" w:space="0"/>
          <w:shd w:val="clear" w:fill="F0F8FF"/>
        </w:rPr>
        <w:t>Other</w:t>
      </w:r>
      <w:r>
        <w:rPr>
          <w:bdr w:val="none" w:color="auto" w:sz="0" w:space="0"/>
          <w:shd w:val="clear" w:fill="F0F8FF"/>
        </w:rPr>
        <w:t xml:space="preserve"> (</w:t>
      </w:r>
      <w:r>
        <w:rPr>
          <w:rStyle w:val="8"/>
          <w:bdr w:val="none" w:color="auto" w:sz="0" w:space="0"/>
          <w:shd w:val="clear" w:fill="F0F8FF"/>
        </w:rPr>
        <w:t>-1.18</w:t>
      </w:r>
      <w:r>
        <w:rPr>
          <w:bdr w:val="none" w:color="auto" w:sz="0" w:space="0"/>
          <w:shd w:val="clear" w:fill="F0F8FF"/>
        </w:rPr>
        <w:t xml:space="preserve">) 和 </w:t>
      </w:r>
      <w:r>
        <w:rPr>
          <w:rStyle w:val="9"/>
          <w:bdr w:val="none" w:color="auto" w:sz="0" w:space="0"/>
          <w:shd w:val="clear" w:fill="F0F8FF"/>
        </w:rPr>
        <w:t>Food</w:t>
      </w:r>
      <w:r>
        <w:rPr>
          <w:bdr w:val="none" w:color="auto" w:sz="0" w:space="0"/>
          <w:shd w:val="clear" w:fill="F0F8FF"/>
        </w:rPr>
        <w:t xml:space="preserve"> (</w:t>
      </w:r>
      <w:r>
        <w:rPr>
          <w:rStyle w:val="8"/>
          <w:bdr w:val="none" w:color="auto" w:sz="0" w:space="0"/>
          <w:shd w:val="clear" w:fill="F0F8FF"/>
        </w:rPr>
        <w:t>-1.04</w:t>
      </w:r>
      <w:r>
        <w:rPr>
          <w:bdr w:val="none" w:color="auto" w:sz="0" w:space="0"/>
          <w:shd w:val="clear" w:fill="F0F8FF"/>
        </w:rPr>
        <w:t>)。</w:t>
      </w:r>
    </w:p>
    <w:p w14:paraId="4409E5CC">
      <w:pPr>
        <w:keepNext w:val="0"/>
        <w:keepLines w:val="0"/>
        <w:widowControl/>
        <w:numPr>
          <w:ilvl w:val="0"/>
          <w:numId w:val="7"/>
        </w:numPr>
        <w:suppressLineNumbers w:val="0"/>
        <w:spacing w:before="120" w:beforeAutospacing="0" w:after="0" w:afterAutospacing="1"/>
        <w:ind w:left="720" w:hanging="360"/>
      </w:pPr>
      <w:r>
        <w:rPr>
          <w:bdr w:val="none" w:color="auto" w:sz="0" w:space="0"/>
          <w:shd w:val="clear" w:fill="F0F8FF"/>
        </w:rPr>
        <w:t xml:space="preserve">其次是 </w:t>
      </w:r>
      <w:r>
        <w:rPr>
          <w:rStyle w:val="9"/>
          <w:bdr w:val="none" w:color="auto" w:sz="0" w:space="0"/>
          <w:shd w:val="clear" w:fill="F0F8FF"/>
        </w:rPr>
        <w:t>Health</w:t>
      </w:r>
      <w:r>
        <w:rPr>
          <w:bdr w:val="none" w:color="auto" w:sz="0" w:space="0"/>
          <w:shd w:val="clear" w:fill="F0F8FF"/>
        </w:rPr>
        <w:t xml:space="preserve"> (</w:t>
      </w:r>
      <w:r>
        <w:rPr>
          <w:rStyle w:val="8"/>
          <w:bdr w:val="none" w:color="auto" w:sz="0" w:space="0"/>
          <w:shd w:val="clear" w:fill="F0F8FF"/>
        </w:rPr>
        <w:t>-0.58</w:t>
      </w:r>
      <w:r>
        <w:rPr>
          <w:bdr w:val="none" w:color="auto" w:sz="0" w:space="0"/>
          <w:shd w:val="clear" w:fill="F0F8FF"/>
        </w:rPr>
        <w:t xml:space="preserve">) 和 </w:t>
      </w:r>
      <w:r>
        <w:rPr>
          <w:rStyle w:val="9"/>
          <w:bdr w:val="none" w:color="auto" w:sz="0" w:space="0"/>
          <w:shd w:val="clear" w:fill="F0F8FF"/>
        </w:rPr>
        <w:t>Edu</w:t>
      </w:r>
      <w:r>
        <w:rPr>
          <w:bdr w:val="none" w:color="auto" w:sz="0" w:space="0"/>
          <w:shd w:val="clear" w:fill="F0F8FF"/>
        </w:rPr>
        <w:t xml:space="preserve"> (</w:t>
      </w:r>
      <w:r>
        <w:rPr>
          <w:rStyle w:val="8"/>
          <w:bdr w:val="none" w:color="auto" w:sz="0" w:space="0"/>
          <w:shd w:val="clear" w:fill="F0F8FF"/>
        </w:rPr>
        <w:t>-0.57</w:t>
      </w:r>
      <w:r>
        <w:rPr>
          <w:bdr w:val="none" w:color="auto" w:sz="0" w:space="0"/>
          <w:shd w:val="clear" w:fill="F0F8FF"/>
        </w:rPr>
        <w:t>)。</w:t>
      </w:r>
    </w:p>
    <w:p w14:paraId="2FA49652">
      <w:pPr>
        <w:keepNext w:val="0"/>
        <w:keepLines w:val="0"/>
        <w:widowControl/>
        <w:suppressLineNumbers w:val="0"/>
        <w:spacing w:before="120" w:beforeAutospacing="0"/>
        <w:jc w:val="left"/>
      </w:pPr>
      <w:r>
        <w:rPr>
          <w:rStyle w:val="8"/>
          <w:rFonts w:ascii="宋体" w:hAnsi="宋体" w:eastAsia="宋体" w:cs="宋体"/>
          <w:kern w:val="0"/>
          <w:sz w:val="24"/>
          <w:szCs w:val="24"/>
          <w:bdr w:val="none" w:color="auto" w:sz="0" w:space="0"/>
          <w:shd w:val="clear" w:fill="F0F8FF"/>
          <w:lang w:val="en-US" w:eastAsia="zh-CN" w:bidi="ar"/>
        </w:rPr>
        <w:t>结论：</w:t>
      </w:r>
      <w:r>
        <w:rPr>
          <w:rFonts w:ascii="宋体" w:hAnsi="宋体" w:eastAsia="宋体" w:cs="宋体"/>
          <w:kern w:val="0"/>
          <w:sz w:val="24"/>
          <w:szCs w:val="24"/>
          <w:bdr w:val="none" w:color="auto" w:sz="0" w:space="0"/>
          <w:shd w:val="clear" w:fill="F0F8FF"/>
          <w:lang w:val="en-US" w:eastAsia="zh-CN" w:bidi="ar"/>
        </w:rPr>
        <w:t>区分不同消费模式（高/中/低）的最关键分项指标变成了“</w:t>
      </w:r>
      <w:r>
        <w:rPr>
          <w:rStyle w:val="8"/>
          <w:rFonts w:ascii="宋体" w:hAnsi="宋体" w:eastAsia="宋体" w:cs="宋体"/>
          <w:kern w:val="0"/>
          <w:sz w:val="24"/>
          <w:szCs w:val="24"/>
          <w:bdr w:val="none" w:color="auto" w:sz="0" w:space="0"/>
          <w:shd w:val="clear" w:fill="F0F8FF"/>
          <w:lang w:val="en-US" w:eastAsia="zh-CN" w:bidi="ar"/>
        </w:rPr>
        <w:t>其他</w:t>
      </w:r>
      <w:r>
        <w:rPr>
          <w:rFonts w:ascii="宋体" w:hAnsi="宋体" w:eastAsia="宋体" w:cs="宋体"/>
          <w:kern w:val="0"/>
          <w:sz w:val="24"/>
          <w:szCs w:val="24"/>
          <w:bdr w:val="none" w:color="auto" w:sz="0" w:space="0"/>
          <w:shd w:val="clear" w:fill="F0F8FF"/>
          <w:lang w:val="en-US" w:eastAsia="zh-CN" w:bidi="ar"/>
        </w:rPr>
        <w:t>”和“</w:t>
      </w:r>
      <w:r>
        <w:rPr>
          <w:rStyle w:val="8"/>
          <w:rFonts w:ascii="宋体" w:hAnsi="宋体" w:eastAsia="宋体" w:cs="宋体"/>
          <w:kern w:val="0"/>
          <w:sz w:val="24"/>
          <w:szCs w:val="24"/>
          <w:bdr w:val="none" w:color="auto" w:sz="0" w:space="0"/>
          <w:shd w:val="clear" w:fill="F0F8FF"/>
          <w:lang w:val="en-US" w:eastAsia="zh-CN" w:bidi="ar"/>
        </w:rPr>
        <w:t>食品</w:t>
      </w:r>
      <w:r>
        <w:rPr>
          <w:rFonts w:ascii="宋体" w:hAnsi="宋体" w:eastAsia="宋体" w:cs="宋体"/>
          <w:kern w:val="0"/>
          <w:sz w:val="24"/>
          <w:szCs w:val="24"/>
          <w:bdr w:val="none" w:color="auto" w:sz="0" w:space="0"/>
          <w:shd w:val="clear" w:fill="F0F8FF"/>
          <w:lang w:val="en-US" w:eastAsia="zh-CN" w:bidi="ar"/>
        </w:rPr>
        <w:t xml:space="preserve">”支出，其次是“医疗”和“教育”。这表明除了基本生活（食品），发展和享受型消费（医疗、教育、其他）在区分区域消费模式中扮演了重要角色。 </w:t>
      </w:r>
    </w:p>
    <w:p w14:paraId="7AEB6CAD">
      <w:pPr>
        <w:pStyle w:val="3"/>
        <w:keepNext w:val="0"/>
        <w:keepLines w:val="0"/>
        <w:widowControl/>
        <w:suppressLineNumbers w:val="0"/>
      </w:pPr>
      <w:r>
        <w:t>六、 结论与最终报告</w:t>
      </w:r>
    </w:p>
    <w:p w14:paraId="167F5AA2">
      <w:pPr>
        <w:pStyle w:val="4"/>
        <w:keepNext w:val="0"/>
        <w:keepLines w:val="0"/>
        <w:widowControl/>
        <w:suppressLineNumbers w:val="0"/>
      </w:pPr>
      <w:r>
        <w:t>6.1 最终数据总表</w:t>
      </w:r>
    </w:p>
    <w:p w14:paraId="12ECAE14">
      <w:pPr>
        <w:pStyle w:val="5"/>
        <w:keepNext w:val="0"/>
        <w:keepLines w:val="0"/>
        <w:widowControl/>
        <w:suppressLineNumbers w:val="0"/>
      </w:pPr>
      <w:r>
        <w:rPr>
          <w:rStyle w:val="8"/>
        </w:rPr>
        <w:t>目的：</w:t>
      </w:r>
      <w:r>
        <w:t xml:space="preserve"> 汇总所有分析结果（8项原始数据、聚类分配、PCA得分）于一张总表。</w:t>
      </w:r>
    </w:p>
    <w:p w14:paraId="03C2B767">
      <w:pPr>
        <w:pStyle w:val="5"/>
        <w:keepNext w:val="0"/>
        <w:keepLines w:val="0"/>
        <w:widowControl/>
        <w:suppressLineNumbers w:val="0"/>
      </w:pPr>
      <w:r>
        <w:rPr>
          <w:rStyle w:val="8"/>
        </w:rPr>
        <w:t>结果 (表 9)：</w:t>
      </w:r>
    </w:p>
    <w:tbl>
      <w:tblPr>
        <w:tblW w:w="5000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964"/>
        <w:gridCol w:w="837"/>
        <w:gridCol w:w="809"/>
        <w:gridCol w:w="1105"/>
        <w:gridCol w:w="710"/>
        <w:gridCol w:w="852"/>
        <w:gridCol w:w="710"/>
        <w:gridCol w:w="936"/>
        <w:gridCol w:w="852"/>
        <w:gridCol w:w="1006"/>
        <w:gridCol w:w="2049"/>
      </w:tblGrid>
      <w:tr w14:paraId="62187E2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gridSpan w:val="11"/>
            <w:tcBorders>
              <w:top w:val="nil"/>
              <w:left w:val="nil"/>
              <w:bottom w:val="nil"/>
              <w:right w:val="nil"/>
            </w:tcBorders>
            <w:shd w:val="clear"/>
            <w:vAlign w:val="center"/>
          </w:tcPr>
          <w:p w14:paraId="14E58DC4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center"/>
              <w:rPr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表 9：最终分析报告总表 (8变量, 按聚类排序)</w:t>
            </w:r>
          </w:p>
        </w:tc>
      </w:tr>
      <w:tr w14:paraId="2E3F58C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 w:color="auto" w:fill="F2F2F2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47A26CC2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Region</w:t>
            </w:r>
          </w:p>
        </w:tc>
        <w:tc>
          <w:tcPr>
            <w:tcW w:w="0" w:type="auto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 w:color="auto" w:fill="F2F2F2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084421C9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Food</w:t>
            </w:r>
          </w:p>
        </w:tc>
        <w:tc>
          <w:tcPr>
            <w:tcW w:w="0" w:type="auto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 w:color="auto" w:fill="F2F2F2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61C7130F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Cloth</w:t>
            </w:r>
          </w:p>
        </w:tc>
        <w:tc>
          <w:tcPr>
            <w:tcW w:w="0" w:type="auto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 w:color="auto" w:fill="F2F2F2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5CABD8A9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Housing</w:t>
            </w:r>
          </w:p>
        </w:tc>
        <w:tc>
          <w:tcPr>
            <w:tcW w:w="0" w:type="auto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 w:color="auto" w:fill="F2F2F2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4D167C58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Life</w:t>
            </w:r>
          </w:p>
        </w:tc>
        <w:tc>
          <w:tcPr>
            <w:tcW w:w="0" w:type="auto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 w:color="auto" w:fill="F2F2F2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6E1D7511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Trans</w:t>
            </w:r>
          </w:p>
        </w:tc>
        <w:tc>
          <w:tcPr>
            <w:tcW w:w="0" w:type="auto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 w:color="auto" w:fill="F2F2F2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327F4FBB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Edu</w:t>
            </w:r>
          </w:p>
        </w:tc>
        <w:tc>
          <w:tcPr>
            <w:tcW w:w="0" w:type="auto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 w:color="auto" w:fill="F2F2F2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02FBD5E3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Health</w:t>
            </w:r>
          </w:p>
        </w:tc>
        <w:tc>
          <w:tcPr>
            <w:tcW w:w="0" w:type="auto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 w:color="auto" w:fill="F2F2F2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7F594EB1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Other</w:t>
            </w:r>
          </w:p>
        </w:tc>
        <w:tc>
          <w:tcPr>
            <w:tcW w:w="0" w:type="auto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 w:color="auto" w:fill="F2F2F2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111CF62B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Cluster</w:t>
            </w:r>
          </w:p>
        </w:tc>
        <w:tc>
          <w:tcPr>
            <w:tcW w:w="0" w:type="auto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 w:color="auto" w:fill="F2F2F2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03FA919D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PCA_Score_PC1</w:t>
            </w:r>
          </w:p>
        </w:tc>
      </w:tr>
      <w:tr w14:paraId="4ECDE2D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0E557BC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内蒙古</w:t>
            </w:r>
          </w:p>
        </w:tc>
        <w:tc>
          <w:tcPr>
            <w:tcW w:w="0" w:type="auto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0DACCE5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8707</w:t>
            </w:r>
          </w:p>
        </w:tc>
        <w:tc>
          <w:tcPr>
            <w:tcW w:w="0" w:type="auto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28D5CF9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2414</w:t>
            </w:r>
          </w:p>
        </w:tc>
        <w:tc>
          <w:tcPr>
            <w:tcW w:w="0" w:type="auto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58EBF68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6243</w:t>
            </w:r>
          </w:p>
        </w:tc>
        <w:tc>
          <w:tcPr>
            <w:tcW w:w="0" w:type="auto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433FFA2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1875</w:t>
            </w:r>
          </w:p>
        </w:tc>
        <w:tc>
          <w:tcPr>
            <w:tcW w:w="0" w:type="auto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7F87B17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4575</w:t>
            </w:r>
          </w:p>
        </w:tc>
        <w:tc>
          <w:tcPr>
            <w:tcW w:w="0" w:type="auto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7D5EA5F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5543</w:t>
            </w:r>
          </w:p>
        </w:tc>
        <w:tc>
          <w:tcPr>
            <w:tcW w:w="0" w:type="auto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4951134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3069</w:t>
            </w:r>
          </w:p>
        </w:tc>
        <w:tc>
          <w:tcPr>
            <w:tcW w:w="0" w:type="auto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1F3C52F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1127</w:t>
            </w:r>
          </w:p>
        </w:tc>
        <w:tc>
          <w:tcPr>
            <w:tcW w:w="0" w:type="auto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2DF8BA5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1</w:t>
            </w:r>
          </w:p>
        </w:tc>
        <w:tc>
          <w:tcPr>
            <w:tcW w:w="0" w:type="auto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05CE87C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-1.518</w:t>
            </w:r>
          </w:p>
        </w:tc>
      </w:tr>
      <w:tr w14:paraId="67FD289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566370D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江苏</w:t>
            </w:r>
          </w:p>
        </w:tc>
        <w:tc>
          <w:tcPr>
            <w:tcW w:w="0" w:type="auto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54D80A9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10746</w:t>
            </w:r>
          </w:p>
        </w:tc>
        <w:tc>
          <w:tcPr>
            <w:tcW w:w="0" w:type="auto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5C8077B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2174</w:t>
            </w:r>
          </w:p>
        </w:tc>
        <w:tc>
          <w:tcPr>
            <w:tcW w:w="0" w:type="auto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15D0667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10971</w:t>
            </w:r>
          </w:p>
        </w:tc>
        <w:tc>
          <w:tcPr>
            <w:tcW w:w="0" w:type="auto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1E33802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2268</w:t>
            </w:r>
          </w:p>
        </w:tc>
        <w:tc>
          <w:tcPr>
            <w:tcW w:w="0" w:type="auto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408D30A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5822</w:t>
            </w:r>
          </w:p>
        </w:tc>
        <w:tc>
          <w:tcPr>
            <w:tcW w:w="0" w:type="auto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4E52870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3898</w:t>
            </w:r>
          </w:p>
        </w:tc>
        <w:tc>
          <w:tcPr>
            <w:tcW w:w="0" w:type="auto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0E1DCB9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3185</w:t>
            </w:r>
          </w:p>
        </w:tc>
        <w:tc>
          <w:tcPr>
            <w:tcW w:w="0" w:type="auto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4CB766F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1039</w:t>
            </w:r>
          </w:p>
        </w:tc>
        <w:tc>
          <w:tcPr>
            <w:tcW w:w="0" w:type="auto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5790770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1</w:t>
            </w:r>
          </w:p>
        </w:tc>
        <w:tc>
          <w:tcPr>
            <w:tcW w:w="0" w:type="auto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4A0E4CB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-2.426</w:t>
            </w:r>
          </w:p>
        </w:tc>
      </w:tr>
      <w:tr w14:paraId="21EEDBD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141DC3B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浙江</w:t>
            </w:r>
          </w:p>
        </w:tc>
        <w:tc>
          <w:tcPr>
            <w:tcW w:w="0" w:type="auto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5B3E456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12090</w:t>
            </w:r>
          </w:p>
        </w:tc>
        <w:tc>
          <w:tcPr>
            <w:tcW w:w="0" w:type="auto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71AAFC3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2623</w:t>
            </w:r>
          </w:p>
        </w:tc>
        <w:tc>
          <w:tcPr>
            <w:tcW w:w="0" w:type="auto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3FAFB14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11550</w:t>
            </w:r>
          </w:p>
        </w:tc>
        <w:tc>
          <w:tcPr>
            <w:tcW w:w="0" w:type="auto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64AD49B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2848</w:t>
            </w:r>
          </w:p>
        </w:tc>
        <w:tc>
          <w:tcPr>
            <w:tcW w:w="0" w:type="auto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1F7EFA7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7558</w:t>
            </w:r>
          </w:p>
        </w:tc>
        <w:tc>
          <w:tcPr>
            <w:tcW w:w="0" w:type="auto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7FD8F30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5298</w:t>
            </w:r>
          </w:p>
        </w:tc>
        <w:tc>
          <w:tcPr>
            <w:tcW w:w="0" w:type="auto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43CFF4A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3286</w:t>
            </w:r>
          </w:p>
        </w:tc>
        <w:tc>
          <w:tcPr>
            <w:tcW w:w="0" w:type="auto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1F3978D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773</w:t>
            </w:r>
          </w:p>
        </w:tc>
        <w:tc>
          <w:tcPr>
            <w:tcW w:w="0" w:type="auto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39640E5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1</w:t>
            </w:r>
          </w:p>
        </w:tc>
        <w:tc>
          <w:tcPr>
            <w:tcW w:w="0" w:type="auto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535A277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-4.376</w:t>
            </w:r>
          </w:p>
        </w:tc>
      </w:tr>
      <w:tr w14:paraId="3D06EEA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237CE3F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福建</w:t>
            </w:r>
          </w:p>
        </w:tc>
        <w:tc>
          <w:tcPr>
            <w:tcW w:w="0" w:type="auto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6162906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11748</w:t>
            </w:r>
          </w:p>
        </w:tc>
        <w:tc>
          <w:tcPr>
            <w:tcW w:w="0" w:type="auto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2CB274C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1857</w:t>
            </w:r>
          </w:p>
        </w:tc>
        <w:tc>
          <w:tcPr>
            <w:tcW w:w="0" w:type="auto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73216AF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10664</w:t>
            </w:r>
          </w:p>
        </w:tc>
        <w:tc>
          <w:tcPr>
            <w:tcW w:w="0" w:type="auto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5EE55E7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4379</w:t>
            </w:r>
          </w:p>
        </w:tc>
        <w:tc>
          <w:tcPr>
            <w:tcW w:w="0" w:type="auto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75600C7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4379</w:t>
            </w:r>
          </w:p>
        </w:tc>
        <w:tc>
          <w:tcPr>
            <w:tcW w:w="0" w:type="auto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148F653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3795</w:t>
            </w:r>
          </w:p>
        </w:tc>
        <w:tc>
          <w:tcPr>
            <w:tcW w:w="0" w:type="auto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4F3D2E0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2283</w:t>
            </w:r>
          </w:p>
        </w:tc>
        <w:tc>
          <w:tcPr>
            <w:tcW w:w="0" w:type="auto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0C241D7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921</w:t>
            </w:r>
          </w:p>
        </w:tc>
        <w:tc>
          <w:tcPr>
            <w:tcW w:w="0" w:type="auto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1B8B4BB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1</w:t>
            </w:r>
          </w:p>
        </w:tc>
        <w:tc>
          <w:tcPr>
            <w:tcW w:w="0" w:type="auto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06F297A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-2.199</w:t>
            </w:r>
          </w:p>
        </w:tc>
      </w:tr>
      <w:tr w14:paraId="720D3CA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6C439CA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湖南</w:t>
            </w:r>
          </w:p>
        </w:tc>
        <w:tc>
          <w:tcPr>
            <w:tcW w:w="0" w:type="auto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09AB9E5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12290</w:t>
            </w:r>
          </w:p>
        </w:tc>
        <w:tc>
          <w:tcPr>
            <w:tcW w:w="0" w:type="auto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7D87779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1559</w:t>
            </w:r>
          </w:p>
        </w:tc>
        <w:tc>
          <w:tcPr>
            <w:tcW w:w="0" w:type="auto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04878F7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10329</w:t>
            </w:r>
          </w:p>
        </w:tc>
        <w:tc>
          <w:tcPr>
            <w:tcW w:w="0" w:type="auto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5120A90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2011</w:t>
            </w:r>
          </w:p>
        </w:tc>
        <w:tc>
          <w:tcPr>
            <w:tcW w:w="0" w:type="auto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4EFC2EE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5661</w:t>
            </w:r>
          </w:p>
        </w:tc>
        <w:tc>
          <w:tcPr>
            <w:tcW w:w="0" w:type="auto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1195B4F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4115</w:t>
            </w:r>
          </w:p>
        </w:tc>
        <w:tc>
          <w:tcPr>
            <w:tcW w:w="0" w:type="auto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6EC8F7E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2350</w:t>
            </w:r>
          </w:p>
        </w:tc>
        <w:tc>
          <w:tcPr>
            <w:tcW w:w="0" w:type="auto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0875212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1018</w:t>
            </w:r>
          </w:p>
        </w:tc>
        <w:tc>
          <w:tcPr>
            <w:tcW w:w="0" w:type="auto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632B4E2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1</w:t>
            </w:r>
          </w:p>
        </w:tc>
        <w:tc>
          <w:tcPr>
            <w:tcW w:w="0" w:type="auto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6ADEF0B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-1.837</w:t>
            </w:r>
          </w:p>
        </w:tc>
      </w:tr>
      <w:tr w14:paraId="4EEBEF8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3248333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山西</w:t>
            </w:r>
          </w:p>
        </w:tc>
        <w:tc>
          <w:tcPr>
            <w:tcW w:w="0" w:type="auto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6798C30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6216</w:t>
            </w:r>
          </w:p>
        </w:tc>
        <w:tc>
          <w:tcPr>
            <w:tcW w:w="0" w:type="auto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44F9388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1755</w:t>
            </w:r>
          </w:p>
        </w:tc>
        <w:tc>
          <w:tcPr>
            <w:tcW w:w="0" w:type="auto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7684203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5317</w:t>
            </w:r>
          </w:p>
        </w:tc>
        <w:tc>
          <w:tcPr>
            <w:tcW w:w="0" w:type="auto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790EDAC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1636</w:t>
            </w:r>
          </w:p>
        </w:tc>
        <w:tc>
          <w:tcPr>
            <w:tcW w:w="0" w:type="auto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40A3CFF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3691</w:t>
            </w:r>
          </w:p>
        </w:tc>
        <w:tc>
          <w:tcPr>
            <w:tcW w:w="0" w:type="auto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1DBDAC7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3823</w:t>
            </w:r>
          </w:p>
        </w:tc>
        <w:tc>
          <w:tcPr>
            <w:tcW w:w="0" w:type="auto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3E72FB9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3238</w:t>
            </w:r>
          </w:p>
        </w:tc>
        <w:tc>
          <w:tcPr>
            <w:tcW w:w="0" w:type="auto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1E1AFC6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1093</w:t>
            </w:r>
          </w:p>
        </w:tc>
        <w:tc>
          <w:tcPr>
            <w:tcW w:w="0" w:type="auto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70DBDBB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2</w:t>
            </w:r>
          </w:p>
        </w:tc>
        <w:tc>
          <w:tcPr>
            <w:tcW w:w="0" w:type="auto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5269108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0.759</w:t>
            </w:r>
          </w:p>
        </w:tc>
      </w:tr>
      <w:tr w14:paraId="6A7BC99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37CA2F5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辽宁</w:t>
            </w:r>
          </w:p>
        </w:tc>
        <w:tc>
          <w:tcPr>
            <w:tcW w:w="0" w:type="auto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3F0DB83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8530</w:t>
            </w:r>
          </w:p>
        </w:tc>
        <w:tc>
          <w:tcPr>
            <w:tcW w:w="0" w:type="auto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558124E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1780</w:t>
            </w:r>
          </w:p>
        </w:tc>
        <w:tc>
          <w:tcPr>
            <w:tcW w:w="0" w:type="auto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3E4A15A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5992</w:t>
            </w:r>
          </w:p>
        </w:tc>
        <w:tc>
          <w:tcPr>
            <w:tcW w:w="0" w:type="auto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56BE7C2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1524</w:t>
            </w:r>
          </w:p>
        </w:tc>
        <w:tc>
          <w:tcPr>
            <w:tcW w:w="0" w:type="auto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3C4C3DA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3865</w:t>
            </w:r>
          </w:p>
        </w:tc>
        <w:tc>
          <w:tcPr>
            <w:tcW w:w="0" w:type="auto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5CD0C34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3168</w:t>
            </w:r>
          </w:p>
        </w:tc>
        <w:tc>
          <w:tcPr>
            <w:tcW w:w="0" w:type="auto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05A86DA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3192</w:t>
            </w:r>
          </w:p>
        </w:tc>
        <w:tc>
          <w:tcPr>
            <w:tcW w:w="0" w:type="auto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171696A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1039</w:t>
            </w:r>
          </w:p>
        </w:tc>
        <w:tc>
          <w:tcPr>
            <w:tcW w:w="0" w:type="auto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54461EA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2</w:t>
            </w:r>
          </w:p>
        </w:tc>
        <w:tc>
          <w:tcPr>
            <w:tcW w:w="0" w:type="auto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4C9D91F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0.464</w:t>
            </w:r>
          </w:p>
        </w:tc>
      </w:tr>
      <w:tr w14:paraId="44094FB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7779E94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吉林</w:t>
            </w:r>
          </w:p>
        </w:tc>
        <w:tc>
          <w:tcPr>
            <w:tcW w:w="0" w:type="auto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0ADE5A0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6967</w:t>
            </w:r>
          </w:p>
        </w:tc>
        <w:tc>
          <w:tcPr>
            <w:tcW w:w="0" w:type="auto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22B9D64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1825</w:t>
            </w:r>
          </w:p>
        </w:tc>
        <w:tc>
          <w:tcPr>
            <w:tcW w:w="0" w:type="auto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12D6814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5304</w:t>
            </w:r>
          </w:p>
        </w:tc>
        <w:tc>
          <w:tcPr>
            <w:tcW w:w="0" w:type="auto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79299C0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1348</w:t>
            </w:r>
          </w:p>
        </w:tc>
        <w:tc>
          <w:tcPr>
            <w:tcW w:w="0" w:type="auto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1648230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3942</w:t>
            </w:r>
          </w:p>
        </w:tc>
        <w:tc>
          <w:tcPr>
            <w:tcW w:w="0" w:type="auto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1D6D255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3249</w:t>
            </w:r>
          </w:p>
        </w:tc>
        <w:tc>
          <w:tcPr>
            <w:tcW w:w="0" w:type="auto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5A47589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3076</w:t>
            </w:r>
          </w:p>
        </w:tc>
        <w:tc>
          <w:tcPr>
            <w:tcW w:w="0" w:type="auto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558A9EB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966</w:t>
            </w:r>
          </w:p>
        </w:tc>
        <w:tc>
          <w:tcPr>
            <w:tcW w:w="0" w:type="auto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3BE985D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2</w:t>
            </w:r>
          </w:p>
        </w:tc>
        <w:tc>
          <w:tcPr>
            <w:tcW w:w="0" w:type="auto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290B712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1.032</w:t>
            </w:r>
          </w:p>
        </w:tc>
      </w:tr>
      <w:tr w14:paraId="228B677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367C3A4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黑龙江</w:t>
            </w:r>
          </w:p>
        </w:tc>
        <w:tc>
          <w:tcPr>
            <w:tcW w:w="0" w:type="auto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3B2EE8C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7608</w:t>
            </w:r>
          </w:p>
        </w:tc>
        <w:tc>
          <w:tcPr>
            <w:tcW w:w="0" w:type="auto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3130AA1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1790</w:t>
            </w:r>
          </w:p>
        </w:tc>
        <w:tc>
          <w:tcPr>
            <w:tcW w:w="0" w:type="auto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7D105B1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5207</w:t>
            </w:r>
          </w:p>
        </w:tc>
        <w:tc>
          <w:tcPr>
            <w:tcW w:w="0" w:type="auto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1DA2034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1286</w:t>
            </w:r>
          </w:p>
        </w:tc>
        <w:tc>
          <w:tcPr>
            <w:tcW w:w="0" w:type="auto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05FE1BF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3333</w:t>
            </w:r>
          </w:p>
        </w:tc>
        <w:tc>
          <w:tcPr>
            <w:tcW w:w="0" w:type="auto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50C63A5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2804</w:t>
            </w:r>
          </w:p>
        </w:tc>
        <w:tc>
          <w:tcPr>
            <w:tcW w:w="0" w:type="auto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7792695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3104</w:t>
            </w:r>
          </w:p>
        </w:tc>
        <w:tc>
          <w:tcPr>
            <w:tcW w:w="0" w:type="auto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3D0492C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751</w:t>
            </w:r>
          </w:p>
        </w:tc>
        <w:tc>
          <w:tcPr>
            <w:tcW w:w="0" w:type="auto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7A2450C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2</w:t>
            </w:r>
          </w:p>
        </w:tc>
        <w:tc>
          <w:tcPr>
            <w:tcW w:w="0" w:type="auto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2C72EE0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1.621</w:t>
            </w:r>
          </w:p>
        </w:tc>
      </w:tr>
      <w:tr w14:paraId="6B3D69A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73AF627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安徽</w:t>
            </w:r>
          </w:p>
        </w:tc>
        <w:tc>
          <w:tcPr>
            <w:tcW w:w="0" w:type="auto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7CF9C72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9164</w:t>
            </w:r>
          </w:p>
        </w:tc>
        <w:tc>
          <w:tcPr>
            <w:tcW w:w="0" w:type="auto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1A7586B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1925</w:t>
            </w:r>
          </w:p>
        </w:tc>
        <w:tc>
          <w:tcPr>
            <w:tcW w:w="0" w:type="auto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42FE1E6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5968</w:t>
            </w:r>
          </w:p>
        </w:tc>
        <w:tc>
          <w:tcPr>
            <w:tcW w:w="0" w:type="auto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0B3E83C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3160</w:t>
            </w:r>
          </w:p>
        </w:tc>
        <w:tc>
          <w:tcPr>
            <w:tcW w:w="0" w:type="auto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54CC224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3170</w:t>
            </w:r>
          </w:p>
        </w:tc>
        <w:tc>
          <w:tcPr>
            <w:tcW w:w="0" w:type="auto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45010DC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3190</w:t>
            </w:r>
          </w:p>
        </w:tc>
        <w:tc>
          <w:tcPr>
            <w:tcW w:w="0" w:type="auto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4B2E598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2131</w:t>
            </w:r>
          </w:p>
        </w:tc>
        <w:tc>
          <w:tcPr>
            <w:tcW w:w="0" w:type="auto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5BB20C7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737</w:t>
            </w:r>
          </w:p>
        </w:tc>
        <w:tc>
          <w:tcPr>
            <w:tcW w:w="0" w:type="auto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69B6AC4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2</w:t>
            </w:r>
          </w:p>
        </w:tc>
        <w:tc>
          <w:tcPr>
            <w:tcW w:w="0" w:type="auto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0C58561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0.573</w:t>
            </w:r>
          </w:p>
        </w:tc>
      </w:tr>
      <w:tr w14:paraId="2915C0C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28B606E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江西</w:t>
            </w:r>
          </w:p>
        </w:tc>
        <w:tc>
          <w:tcPr>
            <w:tcW w:w="0" w:type="auto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27FD321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8214</w:t>
            </w:r>
          </w:p>
        </w:tc>
        <w:tc>
          <w:tcPr>
            <w:tcW w:w="0" w:type="auto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23A3032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1455</w:t>
            </w:r>
          </w:p>
        </w:tc>
        <w:tc>
          <w:tcPr>
            <w:tcW w:w="0" w:type="auto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372F57B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6017</w:t>
            </w:r>
          </w:p>
        </w:tc>
        <w:tc>
          <w:tcPr>
            <w:tcW w:w="0" w:type="auto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5463486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1535</w:t>
            </w:r>
          </w:p>
        </w:tc>
        <w:tc>
          <w:tcPr>
            <w:tcW w:w="0" w:type="auto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2411DD9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3569</w:t>
            </w:r>
          </w:p>
        </w:tc>
        <w:tc>
          <w:tcPr>
            <w:tcW w:w="0" w:type="auto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228075A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3456</w:t>
            </w:r>
          </w:p>
        </w:tc>
        <w:tc>
          <w:tcPr>
            <w:tcW w:w="0" w:type="auto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2467B1C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2400</w:t>
            </w:r>
          </w:p>
        </w:tc>
        <w:tc>
          <w:tcPr>
            <w:tcW w:w="0" w:type="auto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68F6AD9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672</w:t>
            </w:r>
          </w:p>
        </w:tc>
        <w:tc>
          <w:tcPr>
            <w:tcW w:w="0" w:type="auto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513511C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2</w:t>
            </w:r>
          </w:p>
        </w:tc>
        <w:tc>
          <w:tcPr>
            <w:tcW w:w="0" w:type="auto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7E76728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1.480</w:t>
            </w:r>
          </w:p>
        </w:tc>
      </w:tr>
      <w:tr w14:paraId="4BF4FC7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205DEE8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山东</w:t>
            </w:r>
          </w:p>
        </w:tc>
        <w:tc>
          <w:tcPr>
            <w:tcW w:w="0" w:type="auto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199CF79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8251</w:t>
            </w:r>
          </w:p>
        </w:tc>
        <w:tc>
          <w:tcPr>
            <w:tcW w:w="0" w:type="auto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01919E4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2050</w:t>
            </w:r>
          </w:p>
        </w:tc>
        <w:tc>
          <w:tcPr>
            <w:tcW w:w="0" w:type="auto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18DA006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6058</w:t>
            </w:r>
          </w:p>
        </w:tc>
        <w:tc>
          <w:tcPr>
            <w:tcW w:w="0" w:type="auto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06A01F3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2327</w:t>
            </w:r>
          </w:p>
        </w:tc>
        <w:tc>
          <w:tcPr>
            <w:tcW w:w="0" w:type="auto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3EB1772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4510</w:t>
            </w:r>
          </w:p>
        </w:tc>
        <w:tc>
          <w:tcPr>
            <w:tcW w:w="0" w:type="auto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051337C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3742</w:t>
            </w:r>
          </w:p>
        </w:tc>
        <w:tc>
          <w:tcPr>
            <w:tcW w:w="0" w:type="auto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14F3C41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2592</w:t>
            </w:r>
          </w:p>
        </w:tc>
        <w:tc>
          <w:tcPr>
            <w:tcW w:w="0" w:type="auto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0EBC9E3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697</w:t>
            </w:r>
          </w:p>
        </w:tc>
        <w:tc>
          <w:tcPr>
            <w:tcW w:w="0" w:type="auto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10BE30B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2</w:t>
            </w:r>
          </w:p>
        </w:tc>
        <w:tc>
          <w:tcPr>
            <w:tcW w:w="0" w:type="auto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488D51C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0.136</w:t>
            </w:r>
          </w:p>
        </w:tc>
      </w:tr>
      <w:tr w14:paraId="31D57FC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4DC97FD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河南</w:t>
            </w:r>
          </w:p>
        </w:tc>
        <w:tc>
          <w:tcPr>
            <w:tcW w:w="0" w:type="auto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7A9C91A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7436</w:t>
            </w:r>
          </w:p>
        </w:tc>
        <w:tc>
          <w:tcPr>
            <w:tcW w:w="0" w:type="auto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69E6E64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1836</w:t>
            </w:r>
          </w:p>
        </w:tc>
        <w:tc>
          <w:tcPr>
            <w:tcW w:w="0" w:type="auto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475D5F4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5487</w:t>
            </w:r>
          </w:p>
        </w:tc>
        <w:tc>
          <w:tcPr>
            <w:tcW w:w="0" w:type="auto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29FFE6E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1575</w:t>
            </w:r>
          </w:p>
        </w:tc>
        <w:tc>
          <w:tcPr>
            <w:tcW w:w="0" w:type="auto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7DBD67B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3099</w:t>
            </w:r>
          </w:p>
        </w:tc>
        <w:tc>
          <w:tcPr>
            <w:tcW w:w="0" w:type="auto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0F60619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2934</w:t>
            </w:r>
          </w:p>
        </w:tc>
        <w:tc>
          <w:tcPr>
            <w:tcW w:w="0" w:type="auto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5B45838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2506</w:t>
            </w:r>
          </w:p>
        </w:tc>
        <w:tc>
          <w:tcPr>
            <w:tcW w:w="0" w:type="auto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4E82429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698</w:t>
            </w:r>
          </w:p>
        </w:tc>
        <w:tc>
          <w:tcPr>
            <w:tcW w:w="0" w:type="auto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530CA1E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2</w:t>
            </w:r>
          </w:p>
        </w:tc>
        <w:tc>
          <w:tcPr>
            <w:tcW w:w="0" w:type="auto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676BBA0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1.810</w:t>
            </w:r>
          </w:p>
        </w:tc>
      </w:tr>
      <w:tr w14:paraId="1223973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1989754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湖北</w:t>
            </w:r>
          </w:p>
        </w:tc>
        <w:tc>
          <w:tcPr>
            <w:tcW w:w="0" w:type="auto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28D33ED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8835</w:t>
            </w:r>
          </w:p>
        </w:tc>
        <w:tc>
          <w:tcPr>
            <w:tcW w:w="0" w:type="auto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034E28C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1962</w:t>
            </w:r>
          </w:p>
        </w:tc>
        <w:tc>
          <w:tcPr>
            <w:tcW w:w="0" w:type="auto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430B3B8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6167</w:t>
            </w:r>
          </w:p>
        </w:tc>
        <w:tc>
          <w:tcPr>
            <w:tcW w:w="0" w:type="auto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2E48D43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1677</w:t>
            </w:r>
          </w:p>
        </w:tc>
        <w:tc>
          <w:tcPr>
            <w:tcW w:w="0" w:type="auto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1B5AD88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3777</w:t>
            </w:r>
          </w:p>
        </w:tc>
        <w:tc>
          <w:tcPr>
            <w:tcW w:w="0" w:type="auto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6001E0F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3809</w:t>
            </w:r>
          </w:p>
        </w:tc>
        <w:tc>
          <w:tcPr>
            <w:tcW w:w="0" w:type="auto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5C21CC5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3459</w:t>
            </w:r>
          </w:p>
        </w:tc>
        <w:tc>
          <w:tcPr>
            <w:tcW w:w="0" w:type="auto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149800E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695</w:t>
            </w:r>
          </w:p>
        </w:tc>
        <w:tc>
          <w:tcPr>
            <w:tcW w:w="0" w:type="auto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54DBE14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2</w:t>
            </w:r>
          </w:p>
        </w:tc>
        <w:tc>
          <w:tcPr>
            <w:tcW w:w="0" w:type="auto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6B790A2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0.237</w:t>
            </w:r>
          </w:p>
        </w:tc>
      </w:tr>
      <w:tr w14:paraId="05D4CB3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46492D2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广东</w:t>
            </w:r>
          </w:p>
        </w:tc>
        <w:tc>
          <w:tcPr>
            <w:tcW w:w="0" w:type="auto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057E4F9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7758</w:t>
            </w:r>
          </w:p>
        </w:tc>
        <w:tc>
          <w:tcPr>
            <w:tcW w:w="0" w:type="auto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674BFB2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1036</w:t>
            </w:r>
          </w:p>
        </w:tc>
        <w:tc>
          <w:tcPr>
            <w:tcW w:w="0" w:type="auto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607A90B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5041</w:t>
            </w:r>
          </w:p>
        </w:tc>
        <w:tc>
          <w:tcPr>
            <w:tcW w:w="0" w:type="auto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306772F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1320</w:t>
            </w:r>
          </w:p>
        </w:tc>
        <w:tc>
          <w:tcPr>
            <w:tcW w:w="0" w:type="auto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371A7B7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3276</w:t>
            </w:r>
          </w:p>
        </w:tc>
        <w:tc>
          <w:tcPr>
            <w:tcW w:w="0" w:type="auto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6E6CEAA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3142</w:t>
            </w:r>
          </w:p>
        </w:tc>
        <w:tc>
          <w:tcPr>
            <w:tcW w:w="0" w:type="auto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27512FD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2382</w:t>
            </w:r>
          </w:p>
        </w:tc>
        <w:tc>
          <w:tcPr>
            <w:tcW w:w="0" w:type="auto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48C1D7B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473</w:t>
            </w:r>
          </w:p>
        </w:tc>
        <w:tc>
          <w:tcPr>
            <w:tcW w:w="0" w:type="auto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4940E4B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2</w:t>
            </w:r>
          </w:p>
        </w:tc>
        <w:tc>
          <w:tcPr>
            <w:tcW w:w="0" w:type="auto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191C860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2.574</w:t>
            </w:r>
          </w:p>
        </w:tc>
      </w:tr>
      <w:tr w14:paraId="5C8B595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0EDA5F0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广西</w:t>
            </w:r>
          </w:p>
        </w:tc>
        <w:tc>
          <w:tcPr>
            <w:tcW w:w="0" w:type="auto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0966F03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10775</w:t>
            </w:r>
          </w:p>
        </w:tc>
        <w:tc>
          <w:tcPr>
            <w:tcW w:w="0" w:type="auto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323754D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1029</w:t>
            </w:r>
          </w:p>
        </w:tc>
        <w:tc>
          <w:tcPr>
            <w:tcW w:w="0" w:type="auto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3C555E3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6985</w:t>
            </w:r>
          </w:p>
        </w:tc>
        <w:tc>
          <w:tcPr>
            <w:tcW w:w="0" w:type="auto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4463AAE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1325</w:t>
            </w:r>
          </w:p>
        </w:tc>
        <w:tc>
          <w:tcPr>
            <w:tcW w:w="0" w:type="auto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655EED4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3529</w:t>
            </w:r>
          </w:p>
        </w:tc>
        <w:tc>
          <w:tcPr>
            <w:tcW w:w="0" w:type="auto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5146548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2866</w:t>
            </w:r>
          </w:p>
        </w:tc>
        <w:tc>
          <w:tcPr>
            <w:tcW w:w="0" w:type="auto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417EE3D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1857</w:t>
            </w:r>
          </w:p>
        </w:tc>
        <w:tc>
          <w:tcPr>
            <w:tcW w:w="0" w:type="auto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26EB233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565</w:t>
            </w:r>
          </w:p>
        </w:tc>
        <w:tc>
          <w:tcPr>
            <w:tcW w:w="0" w:type="auto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4CA6642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2</w:t>
            </w:r>
          </w:p>
        </w:tc>
        <w:tc>
          <w:tcPr>
            <w:tcW w:w="0" w:type="auto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0530A15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1.741</w:t>
            </w:r>
          </w:p>
        </w:tc>
      </w:tr>
      <w:tr w14:paraId="0CBB908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53851CD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海南</w:t>
            </w:r>
          </w:p>
        </w:tc>
        <w:tc>
          <w:tcPr>
            <w:tcW w:w="0" w:type="auto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5479623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10033</w:t>
            </w:r>
          </w:p>
        </w:tc>
        <w:tc>
          <w:tcPr>
            <w:tcW w:w="0" w:type="auto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1914948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2137</w:t>
            </w:r>
          </w:p>
        </w:tc>
        <w:tc>
          <w:tcPr>
            <w:tcW w:w="0" w:type="auto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4ED0D93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5926</w:t>
            </w:r>
          </w:p>
        </w:tc>
        <w:tc>
          <w:tcPr>
            <w:tcW w:w="0" w:type="auto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2316373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2038</w:t>
            </w:r>
          </w:p>
        </w:tc>
        <w:tc>
          <w:tcPr>
            <w:tcW w:w="0" w:type="auto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3431F84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4031</w:t>
            </w:r>
          </w:p>
        </w:tc>
        <w:tc>
          <w:tcPr>
            <w:tcW w:w="0" w:type="auto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53C2D65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3460</w:t>
            </w:r>
          </w:p>
        </w:tc>
        <w:tc>
          <w:tcPr>
            <w:tcW w:w="0" w:type="auto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52E93CB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3003</w:t>
            </w:r>
          </w:p>
        </w:tc>
        <w:tc>
          <w:tcPr>
            <w:tcW w:w="0" w:type="auto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0A85EE2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903</w:t>
            </w:r>
          </w:p>
        </w:tc>
        <w:tc>
          <w:tcPr>
            <w:tcW w:w="0" w:type="auto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137E91B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2</w:t>
            </w:r>
          </w:p>
        </w:tc>
        <w:tc>
          <w:tcPr>
            <w:tcW w:w="0" w:type="auto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5FAAF92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-0.272</w:t>
            </w:r>
          </w:p>
        </w:tc>
      </w:tr>
      <w:tr w14:paraId="58420A2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2CDC869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重庆</w:t>
            </w:r>
          </w:p>
        </w:tc>
        <w:tc>
          <w:tcPr>
            <w:tcW w:w="0" w:type="auto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0456D34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9614</w:t>
            </w:r>
          </w:p>
        </w:tc>
        <w:tc>
          <w:tcPr>
            <w:tcW w:w="0" w:type="auto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6F19701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1852</w:t>
            </w:r>
          </w:p>
        </w:tc>
        <w:tc>
          <w:tcPr>
            <w:tcW w:w="0" w:type="auto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6041330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5370</w:t>
            </w:r>
          </w:p>
        </w:tc>
        <w:tc>
          <w:tcPr>
            <w:tcW w:w="0" w:type="auto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1B7F922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1870</w:t>
            </w:r>
          </w:p>
        </w:tc>
        <w:tc>
          <w:tcPr>
            <w:tcW w:w="0" w:type="auto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4F67D75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4106</w:t>
            </w:r>
          </w:p>
        </w:tc>
        <w:tc>
          <w:tcPr>
            <w:tcW w:w="0" w:type="auto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597D720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3017</w:t>
            </w:r>
          </w:p>
        </w:tc>
        <w:tc>
          <w:tcPr>
            <w:tcW w:w="0" w:type="auto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4C742FA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2683</w:t>
            </w:r>
          </w:p>
        </w:tc>
        <w:tc>
          <w:tcPr>
            <w:tcW w:w="0" w:type="auto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7B6F994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769</w:t>
            </w:r>
          </w:p>
        </w:tc>
        <w:tc>
          <w:tcPr>
            <w:tcW w:w="0" w:type="auto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2CE1A30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2</w:t>
            </w:r>
          </w:p>
        </w:tc>
        <w:tc>
          <w:tcPr>
            <w:tcW w:w="0" w:type="auto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2BD9A91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0.604</w:t>
            </w:r>
          </w:p>
        </w:tc>
      </w:tr>
      <w:tr w14:paraId="17D3BB3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4E0DDE4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四川</w:t>
            </w:r>
          </w:p>
        </w:tc>
        <w:tc>
          <w:tcPr>
            <w:tcW w:w="0" w:type="auto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55FE794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7709</w:t>
            </w:r>
          </w:p>
        </w:tc>
        <w:tc>
          <w:tcPr>
            <w:tcW w:w="0" w:type="auto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4A9B5EB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1727</w:t>
            </w:r>
          </w:p>
        </w:tc>
        <w:tc>
          <w:tcPr>
            <w:tcW w:w="0" w:type="auto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7AFF1AB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4361</w:t>
            </w:r>
          </w:p>
        </w:tc>
        <w:tc>
          <w:tcPr>
            <w:tcW w:w="0" w:type="auto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2E6045E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1688</w:t>
            </w:r>
          </w:p>
        </w:tc>
        <w:tc>
          <w:tcPr>
            <w:tcW w:w="0" w:type="auto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69ECCD8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5289</w:t>
            </w:r>
          </w:p>
        </w:tc>
        <w:tc>
          <w:tcPr>
            <w:tcW w:w="0" w:type="auto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454441B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3559</w:t>
            </w:r>
          </w:p>
        </w:tc>
        <w:tc>
          <w:tcPr>
            <w:tcW w:w="0" w:type="auto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5198C30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2537</w:t>
            </w:r>
          </w:p>
        </w:tc>
        <w:tc>
          <w:tcPr>
            <w:tcW w:w="0" w:type="auto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7301016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823</w:t>
            </w:r>
          </w:p>
        </w:tc>
        <w:tc>
          <w:tcPr>
            <w:tcW w:w="0" w:type="auto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5ABF2AF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2</w:t>
            </w:r>
          </w:p>
        </w:tc>
        <w:tc>
          <w:tcPr>
            <w:tcW w:w="0" w:type="auto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25D5981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0.633</w:t>
            </w:r>
          </w:p>
        </w:tc>
      </w:tr>
      <w:tr w14:paraId="1F0EC29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6186548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贵州</w:t>
            </w:r>
          </w:p>
        </w:tc>
        <w:tc>
          <w:tcPr>
            <w:tcW w:w="0" w:type="auto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4176585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8483</w:t>
            </w:r>
          </w:p>
        </w:tc>
        <w:tc>
          <w:tcPr>
            <w:tcW w:w="0" w:type="auto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4EA9CBB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1601</w:t>
            </w:r>
          </w:p>
        </w:tc>
        <w:tc>
          <w:tcPr>
            <w:tcW w:w="0" w:type="auto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19B2BBA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5769</w:t>
            </w:r>
          </w:p>
        </w:tc>
        <w:tc>
          <w:tcPr>
            <w:tcW w:w="0" w:type="auto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2A0F2A3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1658</w:t>
            </w:r>
          </w:p>
        </w:tc>
        <w:tc>
          <w:tcPr>
            <w:tcW w:w="0" w:type="auto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4535553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3744</w:t>
            </w:r>
          </w:p>
        </w:tc>
        <w:tc>
          <w:tcPr>
            <w:tcW w:w="0" w:type="auto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7AB1539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3002</w:t>
            </w:r>
          </w:p>
        </w:tc>
        <w:tc>
          <w:tcPr>
            <w:tcW w:w="0" w:type="auto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71B2070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2966</w:t>
            </w:r>
          </w:p>
        </w:tc>
        <w:tc>
          <w:tcPr>
            <w:tcW w:w="0" w:type="auto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4BD705C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756</w:t>
            </w:r>
          </w:p>
        </w:tc>
        <w:tc>
          <w:tcPr>
            <w:tcW w:w="0" w:type="auto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08207E9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2</w:t>
            </w:r>
          </w:p>
        </w:tc>
        <w:tc>
          <w:tcPr>
            <w:tcW w:w="0" w:type="auto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3A30087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1.102</w:t>
            </w:r>
          </w:p>
        </w:tc>
      </w:tr>
      <w:tr w14:paraId="6833CB7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254EF87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云南</w:t>
            </w:r>
          </w:p>
        </w:tc>
        <w:tc>
          <w:tcPr>
            <w:tcW w:w="0" w:type="auto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19550D2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10005</w:t>
            </w:r>
          </w:p>
        </w:tc>
        <w:tc>
          <w:tcPr>
            <w:tcW w:w="0" w:type="auto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7D99EE7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2893</w:t>
            </w:r>
          </w:p>
        </w:tc>
        <w:tc>
          <w:tcPr>
            <w:tcW w:w="0" w:type="auto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470B54A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5763</w:t>
            </w:r>
          </w:p>
        </w:tc>
        <w:tc>
          <w:tcPr>
            <w:tcW w:w="0" w:type="auto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1CFB0B9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2260</w:t>
            </w:r>
          </w:p>
        </w:tc>
        <w:tc>
          <w:tcPr>
            <w:tcW w:w="0" w:type="auto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315FCB5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3875</w:t>
            </w:r>
          </w:p>
        </w:tc>
        <w:tc>
          <w:tcPr>
            <w:tcW w:w="0" w:type="auto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4627FCA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1628</w:t>
            </w:r>
          </w:p>
        </w:tc>
        <w:tc>
          <w:tcPr>
            <w:tcW w:w="0" w:type="auto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0515027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1551</w:t>
            </w:r>
          </w:p>
        </w:tc>
        <w:tc>
          <w:tcPr>
            <w:tcW w:w="0" w:type="auto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4DA2F2E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884</w:t>
            </w:r>
          </w:p>
        </w:tc>
        <w:tc>
          <w:tcPr>
            <w:tcW w:w="0" w:type="auto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7915DB0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2</w:t>
            </w:r>
          </w:p>
        </w:tc>
        <w:tc>
          <w:tcPr>
            <w:tcW w:w="0" w:type="auto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73CC15C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0.646</w:t>
            </w:r>
          </w:p>
        </w:tc>
      </w:tr>
      <w:tr w14:paraId="6999FD7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5CDC688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西藏</w:t>
            </w:r>
          </w:p>
        </w:tc>
        <w:tc>
          <w:tcPr>
            <w:tcW w:w="0" w:type="auto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597B74E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7562</w:t>
            </w:r>
          </w:p>
        </w:tc>
        <w:tc>
          <w:tcPr>
            <w:tcW w:w="0" w:type="auto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28F9976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1752</w:t>
            </w:r>
          </w:p>
        </w:tc>
        <w:tc>
          <w:tcPr>
            <w:tcW w:w="0" w:type="auto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232AA10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5969</w:t>
            </w:r>
          </w:p>
        </w:tc>
        <w:tc>
          <w:tcPr>
            <w:tcW w:w="0" w:type="auto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309DBB6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1722</w:t>
            </w:r>
          </w:p>
        </w:tc>
        <w:tc>
          <w:tcPr>
            <w:tcW w:w="0" w:type="auto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5B88D99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3594</w:t>
            </w:r>
          </w:p>
        </w:tc>
        <w:tc>
          <w:tcPr>
            <w:tcW w:w="0" w:type="auto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084061E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2886</w:t>
            </w:r>
          </w:p>
        </w:tc>
        <w:tc>
          <w:tcPr>
            <w:tcW w:w="0" w:type="auto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214CC5D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3148</w:t>
            </w:r>
          </w:p>
        </w:tc>
        <w:tc>
          <w:tcPr>
            <w:tcW w:w="0" w:type="auto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73FF44E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670</w:t>
            </w:r>
          </w:p>
        </w:tc>
        <w:tc>
          <w:tcPr>
            <w:tcW w:w="0" w:type="auto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461F38B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2</w:t>
            </w:r>
          </w:p>
        </w:tc>
        <w:tc>
          <w:tcPr>
            <w:tcW w:w="0" w:type="auto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28C19E6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1.291</w:t>
            </w:r>
          </w:p>
        </w:tc>
      </w:tr>
      <w:tr w14:paraId="1D62369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033EB0C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陕西</w:t>
            </w:r>
          </w:p>
        </w:tc>
        <w:tc>
          <w:tcPr>
            <w:tcW w:w="0" w:type="auto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42EC958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7793</w:t>
            </w:r>
          </w:p>
        </w:tc>
        <w:tc>
          <w:tcPr>
            <w:tcW w:w="0" w:type="auto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7A1BF02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1871</w:t>
            </w:r>
          </w:p>
        </w:tc>
        <w:tc>
          <w:tcPr>
            <w:tcW w:w="0" w:type="auto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1376AF2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6039</w:t>
            </w:r>
          </w:p>
        </w:tc>
        <w:tc>
          <w:tcPr>
            <w:tcW w:w="0" w:type="auto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417BB58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1583</w:t>
            </w:r>
          </w:p>
        </w:tc>
        <w:tc>
          <w:tcPr>
            <w:tcW w:w="0" w:type="auto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4CBECB5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3740</w:t>
            </w:r>
          </w:p>
        </w:tc>
        <w:tc>
          <w:tcPr>
            <w:tcW w:w="0" w:type="auto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56DCF97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2937</w:t>
            </w:r>
          </w:p>
        </w:tc>
        <w:tc>
          <w:tcPr>
            <w:tcW w:w="0" w:type="auto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49FDEF7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2407</w:t>
            </w:r>
          </w:p>
        </w:tc>
        <w:tc>
          <w:tcPr>
            <w:tcW w:w="0" w:type="auto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0E06D7C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674</w:t>
            </w:r>
          </w:p>
        </w:tc>
        <w:tc>
          <w:tcPr>
            <w:tcW w:w="0" w:type="auto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6825337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2</w:t>
            </w:r>
          </w:p>
        </w:tc>
        <w:tc>
          <w:tcPr>
            <w:tcW w:w="0" w:type="auto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424365C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1.435</w:t>
            </w:r>
          </w:p>
        </w:tc>
      </w:tr>
      <w:tr w14:paraId="04A9BAE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0516591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甘肃</w:t>
            </w:r>
          </w:p>
        </w:tc>
        <w:tc>
          <w:tcPr>
            <w:tcW w:w="0" w:type="auto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6E248ED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7149</w:t>
            </w:r>
          </w:p>
        </w:tc>
        <w:tc>
          <w:tcPr>
            <w:tcW w:w="0" w:type="auto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15B1932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1846</w:t>
            </w:r>
          </w:p>
        </w:tc>
        <w:tc>
          <w:tcPr>
            <w:tcW w:w="0" w:type="auto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26781CC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5005</w:t>
            </w:r>
          </w:p>
        </w:tc>
        <w:tc>
          <w:tcPr>
            <w:tcW w:w="0" w:type="auto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1F817DD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1327</w:t>
            </w:r>
          </w:p>
        </w:tc>
        <w:tc>
          <w:tcPr>
            <w:tcW w:w="0" w:type="auto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53DF0C3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4359</w:t>
            </w:r>
          </w:p>
        </w:tc>
        <w:tc>
          <w:tcPr>
            <w:tcW w:w="0" w:type="auto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54DCC32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2012</w:t>
            </w:r>
          </w:p>
        </w:tc>
        <w:tc>
          <w:tcPr>
            <w:tcW w:w="0" w:type="auto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3F0B73D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2547</w:t>
            </w:r>
          </w:p>
        </w:tc>
        <w:tc>
          <w:tcPr>
            <w:tcW w:w="0" w:type="auto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6C92CC3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787</w:t>
            </w:r>
          </w:p>
        </w:tc>
        <w:tc>
          <w:tcPr>
            <w:tcW w:w="0" w:type="auto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43CDE3C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2</w:t>
            </w:r>
          </w:p>
        </w:tc>
        <w:tc>
          <w:tcPr>
            <w:tcW w:w="0" w:type="auto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41C7C98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1.818</w:t>
            </w:r>
          </w:p>
        </w:tc>
      </w:tr>
      <w:tr w14:paraId="24F67E4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435EAA1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青海</w:t>
            </w:r>
          </w:p>
        </w:tc>
        <w:tc>
          <w:tcPr>
            <w:tcW w:w="0" w:type="auto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433849B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7566</w:t>
            </w:r>
          </w:p>
        </w:tc>
        <w:tc>
          <w:tcPr>
            <w:tcW w:w="0" w:type="auto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0916BCB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1780</w:t>
            </w:r>
          </w:p>
        </w:tc>
        <w:tc>
          <w:tcPr>
            <w:tcW w:w="0" w:type="auto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39E7E58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4944</w:t>
            </w:r>
          </w:p>
        </w:tc>
        <w:tc>
          <w:tcPr>
            <w:tcW w:w="0" w:type="auto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4C9C942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1768</w:t>
            </w:r>
          </w:p>
        </w:tc>
        <w:tc>
          <w:tcPr>
            <w:tcW w:w="0" w:type="auto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45311D2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4187</w:t>
            </w:r>
          </w:p>
        </w:tc>
        <w:tc>
          <w:tcPr>
            <w:tcW w:w="0" w:type="auto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597561E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3160</w:t>
            </w:r>
          </w:p>
        </w:tc>
        <w:tc>
          <w:tcPr>
            <w:tcW w:w="0" w:type="auto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1D314F3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2960</w:t>
            </w:r>
          </w:p>
        </w:tc>
        <w:tc>
          <w:tcPr>
            <w:tcW w:w="0" w:type="auto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3B2923E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1045</w:t>
            </w:r>
          </w:p>
        </w:tc>
        <w:tc>
          <w:tcPr>
            <w:tcW w:w="0" w:type="auto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310B810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2</w:t>
            </w:r>
          </w:p>
        </w:tc>
        <w:tc>
          <w:tcPr>
            <w:tcW w:w="0" w:type="auto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4BA713D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0.691</w:t>
            </w:r>
          </w:p>
        </w:tc>
      </w:tr>
      <w:tr w14:paraId="15EFFEA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4BECAA7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宁夏</w:t>
            </w:r>
          </w:p>
        </w:tc>
        <w:tc>
          <w:tcPr>
            <w:tcW w:w="0" w:type="auto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0DA4915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8296</w:t>
            </w:r>
          </w:p>
        </w:tc>
        <w:tc>
          <w:tcPr>
            <w:tcW w:w="0" w:type="auto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2F65A9D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1852</w:t>
            </w:r>
          </w:p>
        </w:tc>
        <w:tc>
          <w:tcPr>
            <w:tcW w:w="0" w:type="auto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5DA6BA7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4667</w:t>
            </w:r>
          </w:p>
        </w:tc>
        <w:tc>
          <w:tcPr>
            <w:tcW w:w="0" w:type="auto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1C22835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1520</w:t>
            </w:r>
          </w:p>
        </w:tc>
        <w:tc>
          <w:tcPr>
            <w:tcW w:w="0" w:type="auto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62B8ADB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3519</w:t>
            </w:r>
          </w:p>
        </w:tc>
        <w:tc>
          <w:tcPr>
            <w:tcW w:w="0" w:type="auto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6500177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2248</w:t>
            </w:r>
          </w:p>
        </w:tc>
        <w:tc>
          <w:tcPr>
            <w:tcW w:w="0" w:type="auto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08E26B2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2986</w:t>
            </w:r>
          </w:p>
        </w:tc>
        <w:tc>
          <w:tcPr>
            <w:tcW w:w="0" w:type="auto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3DF2E02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1045</w:t>
            </w:r>
          </w:p>
        </w:tc>
        <w:tc>
          <w:tcPr>
            <w:tcW w:w="0" w:type="auto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10A44C0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2</w:t>
            </w:r>
          </w:p>
        </w:tc>
        <w:tc>
          <w:tcPr>
            <w:tcW w:w="0" w:type="auto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351BD81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1.274</w:t>
            </w:r>
          </w:p>
        </w:tc>
      </w:tr>
      <w:tr w14:paraId="0525839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114FBBD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新疆</w:t>
            </w:r>
          </w:p>
        </w:tc>
        <w:tc>
          <w:tcPr>
            <w:tcW w:w="0" w:type="auto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1C80BC2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8296</w:t>
            </w:r>
          </w:p>
        </w:tc>
        <w:tc>
          <w:tcPr>
            <w:tcW w:w="0" w:type="auto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7B24E16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1852</w:t>
            </w:r>
          </w:p>
        </w:tc>
        <w:tc>
          <w:tcPr>
            <w:tcW w:w="0" w:type="auto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6D0D337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4667</w:t>
            </w:r>
          </w:p>
        </w:tc>
        <w:tc>
          <w:tcPr>
            <w:tcW w:w="0" w:type="auto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66068CE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1520</w:t>
            </w:r>
          </w:p>
        </w:tc>
        <w:tc>
          <w:tcPr>
            <w:tcW w:w="0" w:type="auto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7560852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3519</w:t>
            </w:r>
          </w:p>
        </w:tc>
        <w:tc>
          <w:tcPr>
            <w:tcW w:w="0" w:type="auto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1218344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2248</w:t>
            </w:r>
          </w:p>
        </w:tc>
        <w:tc>
          <w:tcPr>
            <w:tcW w:w="0" w:type="auto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599EC0C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2986</w:t>
            </w:r>
          </w:p>
        </w:tc>
        <w:tc>
          <w:tcPr>
            <w:tcW w:w="0" w:type="auto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2CB10E3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1045</w:t>
            </w:r>
          </w:p>
        </w:tc>
        <w:tc>
          <w:tcPr>
            <w:tcW w:w="0" w:type="auto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330E6E8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2</w:t>
            </w:r>
          </w:p>
        </w:tc>
        <w:tc>
          <w:tcPr>
            <w:tcW w:w="0" w:type="auto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772BD5B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1.274</w:t>
            </w:r>
          </w:p>
        </w:tc>
      </w:tr>
      <w:tr w14:paraId="558AAA0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732A1A9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北京</w:t>
            </w:r>
          </w:p>
        </w:tc>
        <w:tc>
          <w:tcPr>
            <w:tcW w:w="0" w:type="auto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4051610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10584</w:t>
            </w:r>
          </w:p>
        </w:tc>
        <w:tc>
          <w:tcPr>
            <w:tcW w:w="0" w:type="auto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26D67D0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1933</w:t>
            </w:r>
          </w:p>
        </w:tc>
        <w:tc>
          <w:tcPr>
            <w:tcW w:w="0" w:type="auto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02DC8FD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8411</w:t>
            </w:r>
          </w:p>
        </w:tc>
        <w:tc>
          <w:tcPr>
            <w:tcW w:w="0" w:type="auto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227D42C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2054</w:t>
            </w:r>
          </w:p>
        </w:tc>
        <w:tc>
          <w:tcPr>
            <w:tcW w:w="0" w:type="auto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410B286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5036</w:t>
            </w:r>
          </w:p>
        </w:tc>
        <w:tc>
          <w:tcPr>
            <w:tcW w:w="0" w:type="auto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2D14E0E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4151</w:t>
            </w:r>
          </w:p>
        </w:tc>
        <w:tc>
          <w:tcPr>
            <w:tcW w:w="0" w:type="auto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0582BE3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4609</w:t>
            </w:r>
          </w:p>
        </w:tc>
        <w:tc>
          <w:tcPr>
            <w:tcW w:w="0" w:type="auto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338D338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1587</w:t>
            </w:r>
          </w:p>
        </w:tc>
        <w:tc>
          <w:tcPr>
            <w:tcW w:w="0" w:type="auto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424AFF6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3</w:t>
            </w:r>
          </w:p>
        </w:tc>
        <w:tc>
          <w:tcPr>
            <w:tcW w:w="0" w:type="auto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42F86C8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-2.787</w:t>
            </w:r>
          </w:p>
        </w:tc>
      </w:tr>
      <w:tr w14:paraId="5902765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3122354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天津</w:t>
            </w:r>
          </w:p>
        </w:tc>
        <w:tc>
          <w:tcPr>
            <w:tcW w:w="0" w:type="auto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51DBA8A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9621</w:t>
            </w:r>
          </w:p>
        </w:tc>
        <w:tc>
          <w:tcPr>
            <w:tcW w:w="0" w:type="auto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6E3B8CA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1923</w:t>
            </w:r>
          </w:p>
        </w:tc>
        <w:tc>
          <w:tcPr>
            <w:tcW w:w="0" w:type="auto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3F78632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6617</w:t>
            </w:r>
          </w:p>
        </w:tc>
        <w:tc>
          <w:tcPr>
            <w:tcW w:w="0" w:type="auto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7A3E0B6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1846</w:t>
            </w:r>
          </w:p>
        </w:tc>
        <w:tc>
          <w:tcPr>
            <w:tcW w:w="0" w:type="auto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0802F7B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3691</w:t>
            </w:r>
          </w:p>
        </w:tc>
        <w:tc>
          <w:tcPr>
            <w:tcW w:w="0" w:type="auto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69BC375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4108</w:t>
            </w:r>
          </w:p>
        </w:tc>
        <w:tc>
          <w:tcPr>
            <w:tcW w:w="0" w:type="auto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69169CD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4205</w:t>
            </w:r>
          </w:p>
        </w:tc>
        <w:tc>
          <w:tcPr>
            <w:tcW w:w="0" w:type="auto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20C05A6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1454</w:t>
            </w:r>
          </w:p>
        </w:tc>
        <w:tc>
          <w:tcPr>
            <w:tcW w:w="0" w:type="auto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3A9C4A1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3</w:t>
            </w:r>
          </w:p>
        </w:tc>
        <w:tc>
          <w:tcPr>
            <w:tcW w:w="0" w:type="auto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5545282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-1.336</w:t>
            </w:r>
          </w:p>
        </w:tc>
      </w:tr>
      <w:tr w14:paraId="67DED1D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5CD1D16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上海</w:t>
            </w:r>
          </w:p>
        </w:tc>
        <w:tc>
          <w:tcPr>
            <w:tcW w:w="0" w:type="auto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4329C48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13568</w:t>
            </w:r>
          </w:p>
        </w:tc>
        <w:tc>
          <w:tcPr>
            <w:tcW w:w="0" w:type="auto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5D879CD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2077</w:t>
            </w:r>
          </w:p>
        </w:tc>
        <w:tc>
          <w:tcPr>
            <w:tcW w:w="0" w:type="auto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241D2E4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19100</w:t>
            </w:r>
          </w:p>
        </w:tc>
        <w:tc>
          <w:tcPr>
            <w:tcW w:w="0" w:type="auto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0CB3533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2357</w:t>
            </w:r>
          </w:p>
        </w:tc>
        <w:tc>
          <w:tcPr>
            <w:tcW w:w="0" w:type="auto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1895ADE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5895</w:t>
            </w:r>
          </w:p>
        </w:tc>
        <w:tc>
          <w:tcPr>
            <w:tcW w:w="0" w:type="auto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796762F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5339</w:t>
            </w:r>
          </w:p>
        </w:tc>
        <w:tc>
          <w:tcPr>
            <w:tcW w:w="0" w:type="auto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0919B69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4733</w:t>
            </w:r>
          </w:p>
        </w:tc>
        <w:tc>
          <w:tcPr>
            <w:tcW w:w="0" w:type="auto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674C0BE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1849</w:t>
            </w:r>
          </w:p>
        </w:tc>
        <w:tc>
          <w:tcPr>
            <w:tcW w:w="0" w:type="auto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5EED52F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3</w:t>
            </w:r>
          </w:p>
        </w:tc>
        <w:tc>
          <w:tcPr>
            <w:tcW w:w="0" w:type="auto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46EDC95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-6.444</w:t>
            </w:r>
          </w:p>
        </w:tc>
      </w:tr>
    </w:tbl>
    <w:p w14:paraId="73803B66">
      <w:pPr>
        <w:pStyle w:val="4"/>
        <w:keepNext w:val="0"/>
        <w:keepLines w:val="0"/>
        <w:widowControl/>
        <w:suppressLineNumbers w:val="0"/>
      </w:pPr>
      <w:r>
        <w:t>6.2 综合结论</w:t>
      </w:r>
    </w:p>
    <w:p w14:paraId="0B5A7BAE">
      <w:pPr>
        <w:pStyle w:val="5"/>
        <w:keepNext w:val="0"/>
        <w:keepLines w:val="0"/>
        <w:widowControl/>
        <w:suppressLineNumbers w:val="0"/>
      </w:pPr>
      <w:r>
        <w:t>本研究通过对中国30个省市（新疆数据与宁夏相同）的8项人均消费分项支出（绝对金额）进行多元统计分析</w:t>
      </w:r>
      <w:r>
        <w:rPr>
          <w:rFonts w:hint="eastAsia"/>
          <w:lang w:eastAsia="zh-CN"/>
        </w:rPr>
        <w:t>，</w:t>
      </w:r>
      <w:r>
        <w:t>得出以下结论：</w:t>
      </w:r>
    </w:p>
    <w:p w14:paraId="682FE5F6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降维分析：</w:t>
      </w:r>
      <w:r>
        <w:t xml:space="preserve"> 8项支出指标仍存在较强相关性（图3C）。主成分分析（PCA）和因子分析（FA）均表明，这些指标可被归纳为两个核心维度： </w:t>
      </w:r>
    </w:p>
    <w:p w14:paraId="166252CD">
      <w:pPr>
        <w:keepNext w:val="0"/>
        <w:keepLines w:val="0"/>
        <w:widowControl/>
        <w:numPr>
          <w:ilvl w:val="1"/>
          <w:numId w:val="9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rPr>
          <w:rStyle w:val="8"/>
        </w:rPr>
        <w:t>“综合/基本消费水平”</w:t>
      </w:r>
      <w:r>
        <w:t>（由食品、居住等驱动）。</w:t>
      </w:r>
    </w:p>
    <w:p w14:paraId="5DD81E47">
      <w:pPr>
        <w:keepNext w:val="0"/>
        <w:keepLines w:val="0"/>
        <w:widowControl/>
        <w:numPr>
          <w:ilvl w:val="1"/>
          <w:numId w:val="9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rPr>
          <w:rStyle w:val="8"/>
        </w:rPr>
        <w:t>“消费结构（发展与健康）”</w:t>
      </w:r>
      <w:r>
        <w:t>（由医疗、教育、其他等驱动）。</w:t>
      </w:r>
    </w:p>
    <w:p w14:paraId="0376F22D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聚类分析：</w:t>
      </w:r>
      <w:r>
        <w:t xml:space="preserve"> K-Means聚类（K=3）将30个地区划分为新的三个消费模式（图7A，图8A）： </w:t>
      </w:r>
    </w:p>
    <w:p w14:paraId="4E975965">
      <w:pPr>
        <w:keepNext w:val="0"/>
        <w:keepLines w:val="0"/>
        <w:widowControl/>
        <w:numPr>
          <w:ilvl w:val="1"/>
          <w:numId w:val="10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rPr>
          <w:rStyle w:val="8"/>
        </w:rPr>
        <w:t>集群 3 (高水平-高服务)：</w:t>
      </w:r>
      <w:r>
        <w:t xml:space="preserve"> 北京、天津、上海。</w:t>
      </w:r>
    </w:p>
    <w:p w14:paraId="75C18DF5">
      <w:pPr>
        <w:keepNext w:val="0"/>
        <w:keepLines w:val="0"/>
        <w:widowControl/>
        <w:numPr>
          <w:ilvl w:val="1"/>
          <w:numId w:val="10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rPr>
          <w:rStyle w:val="8"/>
        </w:rPr>
        <w:t>集群 1 (中高水平-偏居住)：</w:t>
      </w:r>
      <w:r>
        <w:t xml:space="preserve"> 江苏、浙江、福建、湖南、内蒙古。</w:t>
      </w:r>
    </w:p>
    <w:p w14:paraId="24F9C309">
      <w:pPr>
        <w:keepNext w:val="0"/>
        <w:keepLines w:val="0"/>
        <w:widowControl/>
        <w:numPr>
          <w:ilvl w:val="1"/>
          <w:numId w:val="10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rPr>
          <w:rStyle w:val="8"/>
        </w:rPr>
        <w:t>集群 2 (中低水平-基础)：</w:t>
      </w:r>
      <w:r>
        <w:t xml:space="preserve"> 山西、辽宁及其他22个地区。</w:t>
      </w:r>
    </w:p>
    <w:p w14:paraId="45FACAAD">
      <w:pPr>
        <w:keepNext w:val="0"/>
        <w:keepLines w:val="0"/>
        <w:widowControl/>
        <w:suppressLineNumbers w:val="0"/>
        <w:ind w:left="72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与包含“总支出”变量的分析相比，此聚类结果更能体现结构相似性（例如京津沪被归为一类）。 </w:t>
      </w:r>
    </w:p>
    <w:p w14:paraId="26A18A97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统计验证：</w:t>
      </w:r>
      <w:r>
        <w:t xml:space="preserve"> ANOVA检验（表7）显示，这三个聚类在“食品支出”上的差异具有高度统计显著性（p &lt; 0.001），证明了聚类的有效性。</w:t>
      </w:r>
    </w:p>
    <w:p w14:paraId="786A40FE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关键指标：</w:t>
      </w:r>
      <w:r>
        <w:t xml:space="preserve"> 判别分析（表8）显示，在区分这三个新的集群时，最关键的分项指标是“</w:t>
      </w:r>
      <w:r>
        <w:rPr>
          <w:rStyle w:val="8"/>
        </w:rPr>
        <w:t>其他</w:t>
      </w:r>
      <w:r>
        <w:t>”（LD1系数-1.18）和“</w:t>
      </w:r>
      <w:r>
        <w:rPr>
          <w:rStyle w:val="8"/>
        </w:rPr>
        <w:t>食品</w:t>
      </w:r>
      <w:r>
        <w:t>”（-1.04），其次是“医疗”（-0.58）和“教育”（-0.57）。这表明，在排除了“总支出”的绝对影响后，“发展与享受型消费”（其他、医疗、教育）和“基本生存消费”（食品）共同成为了划分中国区域消费模式的关键因素。</w:t>
      </w:r>
    </w:p>
    <w:p w14:paraId="0A7125F3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ind w:left="360" w:leftChars="0"/>
      </w:pPr>
    </w:p>
    <w:p w14:paraId="32DCA605">
      <w:pPr>
        <w:pStyle w:val="3"/>
        <w:keepNext w:val="0"/>
        <w:keepLines w:val="0"/>
        <w:widowControl/>
        <w:suppressLineNumbers w:val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附录（R代码）：</w:t>
      </w:r>
    </w:p>
    <w:p w14:paraId="48337B4C">
      <w:pPr>
        <w:rPr>
          <w:rFonts w:hint="eastAsia"/>
          <w:i/>
          <w:iCs/>
          <w:sz w:val="18"/>
          <w:szCs w:val="18"/>
          <w:lang w:val="en-US" w:eastAsia="zh-CN"/>
        </w:rPr>
      </w:pPr>
      <w:r>
        <w:rPr>
          <w:rFonts w:hint="eastAsia"/>
          <w:i/>
          <w:iCs/>
          <w:sz w:val="18"/>
          <w:szCs w:val="18"/>
          <w:lang w:val="en-US" w:eastAsia="zh-CN"/>
        </w:rPr>
        <w:t xml:space="preserve">library(MASS)  </w:t>
      </w:r>
    </w:p>
    <w:p w14:paraId="13F62C03">
      <w:pPr>
        <w:rPr>
          <w:rFonts w:hint="eastAsia"/>
          <w:i/>
          <w:iCs/>
          <w:sz w:val="18"/>
          <w:szCs w:val="18"/>
          <w:lang w:val="en-US" w:eastAsia="zh-CN"/>
        </w:rPr>
      </w:pPr>
      <w:r>
        <w:rPr>
          <w:rFonts w:hint="eastAsia"/>
          <w:i/>
          <w:iCs/>
          <w:sz w:val="18"/>
          <w:szCs w:val="18"/>
          <w:lang w:val="en-US" w:eastAsia="zh-CN"/>
        </w:rPr>
        <w:t xml:space="preserve">library(stats) </w:t>
      </w:r>
    </w:p>
    <w:p w14:paraId="4B4CB9EA">
      <w:pPr>
        <w:rPr>
          <w:rFonts w:hint="eastAsia"/>
          <w:i/>
          <w:iCs/>
          <w:sz w:val="18"/>
          <w:szCs w:val="18"/>
          <w:lang w:val="en-US" w:eastAsia="zh-CN"/>
        </w:rPr>
      </w:pPr>
      <w:r>
        <w:rPr>
          <w:rFonts w:hint="eastAsia"/>
          <w:i/>
          <w:iCs/>
          <w:sz w:val="18"/>
          <w:szCs w:val="18"/>
          <w:lang w:val="en-US" w:eastAsia="zh-CN"/>
        </w:rPr>
        <w:t xml:space="preserve">library(graphics) </w:t>
      </w:r>
    </w:p>
    <w:p w14:paraId="34E3B864">
      <w:pPr>
        <w:rPr>
          <w:rFonts w:hint="eastAsia"/>
          <w:i/>
          <w:iCs/>
          <w:sz w:val="18"/>
          <w:szCs w:val="18"/>
          <w:lang w:val="en-US" w:eastAsia="zh-CN"/>
        </w:rPr>
      </w:pPr>
      <w:r>
        <w:rPr>
          <w:rFonts w:hint="eastAsia"/>
          <w:i/>
          <w:iCs/>
          <w:sz w:val="18"/>
          <w:szCs w:val="18"/>
          <w:lang w:val="en-US" w:eastAsia="zh-CN"/>
        </w:rPr>
        <w:t xml:space="preserve">library(fmsb) </w:t>
      </w:r>
    </w:p>
    <w:p w14:paraId="3210862A">
      <w:pPr>
        <w:rPr>
          <w:rFonts w:hint="eastAsia"/>
          <w:i/>
          <w:iCs/>
          <w:sz w:val="18"/>
          <w:szCs w:val="18"/>
          <w:lang w:val="en-US" w:eastAsia="zh-CN"/>
        </w:rPr>
      </w:pPr>
      <w:r>
        <w:rPr>
          <w:rFonts w:hint="eastAsia"/>
          <w:i/>
          <w:iCs/>
          <w:sz w:val="18"/>
          <w:szCs w:val="18"/>
          <w:lang w:val="en-US" w:eastAsia="zh-CN"/>
        </w:rPr>
        <w:t>library(corrplot)</w:t>
      </w:r>
    </w:p>
    <w:p w14:paraId="09A8D874">
      <w:pPr>
        <w:rPr>
          <w:rFonts w:hint="eastAsia"/>
          <w:i/>
          <w:iCs/>
          <w:sz w:val="18"/>
          <w:szCs w:val="18"/>
          <w:lang w:val="en-US" w:eastAsia="zh-CN"/>
        </w:rPr>
      </w:pPr>
    </w:p>
    <w:p w14:paraId="4FE137F0">
      <w:pPr>
        <w:rPr>
          <w:rFonts w:hint="eastAsia"/>
          <w:i/>
          <w:iCs/>
          <w:sz w:val="18"/>
          <w:szCs w:val="18"/>
          <w:lang w:val="en-US" w:eastAsia="zh-CN"/>
        </w:rPr>
      </w:pPr>
      <w:r>
        <w:rPr>
          <w:rFonts w:hint="eastAsia"/>
          <w:i/>
          <w:iCs/>
          <w:sz w:val="18"/>
          <w:szCs w:val="18"/>
          <w:lang w:val="en-US" w:eastAsia="zh-CN"/>
        </w:rPr>
        <w:t># -----------------------------------------------------------------</w:t>
      </w:r>
    </w:p>
    <w:p w14:paraId="38FF7026">
      <w:pPr>
        <w:rPr>
          <w:rFonts w:hint="eastAsia"/>
          <w:i/>
          <w:iCs/>
          <w:sz w:val="18"/>
          <w:szCs w:val="18"/>
          <w:lang w:val="en-US" w:eastAsia="zh-CN"/>
        </w:rPr>
      </w:pPr>
      <w:r>
        <w:rPr>
          <w:rFonts w:hint="eastAsia"/>
          <w:i/>
          <w:iCs/>
          <w:sz w:val="18"/>
          <w:szCs w:val="18"/>
          <w:lang w:val="en-US" w:eastAsia="zh-CN"/>
        </w:rPr>
        <w:t xml:space="preserve"># 步骤 1：数据导入 </w:t>
      </w:r>
    </w:p>
    <w:p w14:paraId="03A9DDD1">
      <w:pPr>
        <w:rPr>
          <w:rFonts w:hint="eastAsia"/>
          <w:i/>
          <w:iCs/>
          <w:sz w:val="18"/>
          <w:szCs w:val="18"/>
          <w:lang w:val="en-US" w:eastAsia="zh-CN"/>
        </w:rPr>
      </w:pPr>
      <w:r>
        <w:rPr>
          <w:rFonts w:hint="eastAsia"/>
          <w:i/>
          <w:iCs/>
          <w:sz w:val="18"/>
          <w:szCs w:val="18"/>
          <w:lang w:val="en-US" w:eastAsia="zh-CN"/>
        </w:rPr>
        <w:t># -----------------------------------------------------------------</w:t>
      </w:r>
    </w:p>
    <w:p w14:paraId="55D50AC7">
      <w:pPr>
        <w:rPr>
          <w:rFonts w:hint="eastAsia"/>
          <w:i/>
          <w:iCs/>
          <w:sz w:val="18"/>
          <w:szCs w:val="18"/>
          <w:lang w:val="en-US" w:eastAsia="zh-CN"/>
        </w:rPr>
      </w:pPr>
      <w:r>
        <w:rPr>
          <w:rFonts w:hint="eastAsia"/>
          <w:i/>
          <w:iCs/>
          <w:sz w:val="18"/>
          <w:szCs w:val="18"/>
          <w:lang w:val="en-US" w:eastAsia="zh-CN"/>
        </w:rPr>
        <w:t>data_raw &lt;- read.csv("C:\\study\\多元统计分析\\小组报告\\小组报告\\data.csv", header = TRUE, stringsAsFactors = FALSE, fileEncoding = "GBK")</w:t>
      </w:r>
    </w:p>
    <w:p w14:paraId="5BC67AED">
      <w:pPr>
        <w:rPr>
          <w:rFonts w:hint="eastAsia"/>
          <w:i/>
          <w:iCs/>
          <w:sz w:val="18"/>
          <w:szCs w:val="18"/>
          <w:lang w:val="en-US" w:eastAsia="zh-CN"/>
        </w:rPr>
      </w:pPr>
    </w:p>
    <w:p w14:paraId="170CD0B1">
      <w:pPr>
        <w:rPr>
          <w:rFonts w:hint="eastAsia"/>
          <w:i/>
          <w:iCs/>
          <w:sz w:val="18"/>
          <w:szCs w:val="18"/>
          <w:lang w:val="en-US" w:eastAsia="zh-CN"/>
        </w:rPr>
      </w:pPr>
    </w:p>
    <w:p w14:paraId="75448B15">
      <w:pPr>
        <w:rPr>
          <w:rFonts w:hint="eastAsia"/>
          <w:i/>
          <w:iCs/>
          <w:sz w:val="18"/>
          <w:szCs w:val="18"/>
          <w:lang w:val="en-US" w:eastAsia="zh-CN"/>
        </w:rPr>
      </w:pPr>
      <w:r>
        <w:rPr>
          <w:rFonts w:hint="eastAsia"/>
          <w:i/>
          <w:iCs/>
          <w:sz w:val="18"/>
          <w:szCs w:val="18"/>
          <w:lang w:val="en-US" w:eastAsia="zh-CN"/>
        </w:rPr>
        <w:t xml:space="preserve">data &lt;- data_raw[, c(1, 3:10)] </w:t>
      </w:r>
    </w:p>
    <w:p w14:paraId="7411D267">
      <w:pPr>
        <w:rPr>
          <w:rFonts w:hint="eastAsia"/>
          <w:i/>
          <w:iCs/>
          <w:sz w:val="18"/>
          <w:szCs w:val="18"/>
          <w:lang w:val="en-US" w:eastAsia="zh-CN"/>
        </w:rPr>
      </w:pPr>
    </w:p>
    <w:p w14:paraId="723E8F5B">
      <w:pPr>
        <w:rPr>
          <w:rFonts w:hint="eastAsia"/>
          <w:i/>
          <w:iCs/>
          <w:sz w:val="18"/>
          <w:szCs w:val="18"/>
          <w:lang w:val="en-US" w:eastAsia="zh-CN"/>
        </w:rPr>
      </w:pPr>
      <w:r>
        <w:rPr>
          <w:rFonts w:hint="eastAsia"/>
          <w:i/>
          <w:iCs/>
          <w:sz w:val="18"/>
          <w:szCs w:val="18"/>
          <w:lang w:val="en-US" w:eastAsia="zh-CN"/>
        </w:rPr>
        <w:t># 为这9列数据框重命名</w:t>
      </w:r>
    </w:p>
    <w:p w14:paraId="3E8E377D">
      <w:pPr>
        <w:rPr>
          <w:rFonts w:hint="eastAsia"/>
          <w:i/>
          <w:iCs/>
          <w:sz w:val="18"/>
          <w:szCs w:val="18"/>
          <w:lang w:val="en-US" w:eastAsia="zh-CN"/>
        </w:rPr>
      </w:pPr>
      <w:r>
        <w:rPr>
          <w:rFonts w:hint="eastAsia"/>
          <w:i/>
          <w:iCs/>
          <w:sz w:val="18"/>
          <w:szCs w:val="18"/>
          <w:lang w:val="en-US" w:eastAsia="zh-CN"/>
        </w:rPr>
        <w:t xml:space="preserve">new_names &lt;- c("Region", "Food", "Cloth", "Housing", "Life", </w:t>
      </w:r>
    </w:p>
    <w:p w14:paraId="18016218">
      <w:pPr>
        <w:rPr>
          <w:rFonts w:hint="eastAsia"/>
          <w:i/>
          <w:iCs/>
          <w:sz w:val="18"/>
          <w:szCs w:val="18"/>
          <w:lang w:val="en-US" w:eastAsia="zh-CN"/>
        </w:rPr>
      </w:pPr>
      <w:r>
        <w:rPr>
          <w:rFonts w:hint="eastAsia"/>
          <w:i/>
          <w:iCs/>
          <w:sz w:val="18"/>
          <w:szCs w:val="18"/>
          <w:lang w:val="en-US" w:eastAsia="zh-CN"/>
        </w:rPr>
        <w:t xml:space="preserve">               "Trans", "Edu", "Health", "Other")</w:t>
      </w:r>
    </w:p>
    <w:p w14:paraId="711DC8B6">
      <w:pPr>
        <w:rPr>
          <w:rFonts w:hint="eastAsia"/>
          <w:i/>
          <w:iCs/>
          <w:sz w:val="18"/>
          <w:szCs w:val="18"/>
          <w:lang w:val="en-US" w:eastAsia="zh-CN"/>
        </w:rPr>
      </w:pPr>
      <w:r>
        <w:rPr>
          <w:rFonts w:hint="eastAsia"/>
          <w:i/>
          <w:iCs/>
          <w:sz w:val="18"/>
          <w:szCs w:val="18"/>
          <w:lang w:val="en-US" w:eastAsia="zh-CN"/>
        </w:rPr>
        <w:t>colnames(data) &lt;- new_names</w:t>
      </w:r>
    </w:p>
    <w:p w14:paraId="1267DFFC">
      <w:pPr>
        <w:rPr>
          <w:rFonts w:hint="eastAsia"/>
          <w:i/>
          <w:iCs/>
          <w:sz w:val="18"/>
          <w:szCs w:val="18"/>
          <w:lang w:val="en-US" w:eastAsia="zh-CN"/>
        </w:rPr>
      </w:pPr>
    </w:p>
    <w:p w14:paraId="57F8B220">
      <w:pPr>
        <w:rPr>
          <w:rFonts w:hint="eastAsia"/>
          <w:i/>
          <w:iCs/>
          <w:sz w:val="18"/>
          <w:szCs w:val="18"/>
          <w:lang w:val="en-US" w:eastAsia="zh-CN"/>
        </w:rPr>
      </w:pPr>
      <w:r>
        <w:rPr>
          <w:rFonts w:hint="eastAsia"/>
          <w:i/>
          <w:iCs/>
          <w:sz w:val="18"/>
          <w:szCs w:val="18"/>
          <w:lang w:val="en-US" w:eastAsia="zh-CN"/>
        </w:rPr>
        <w:t>cat("--- 1. 数据导入成功 (已选择1个地区 + 8个分项支出) ---\n")</w:t>
      </w:r>
    </w:p>
    <w:p w14:paraId="705FF1BB">
      <w:pPr>
        <w:rPr>
          <w:rFonts w:hint="eastAsia"/>
          <w:i/>
          <w:iCs/>
          <w:sz w:val="18"/>
          <w:szCs w:val="18"/>
          <w:lang w:val="en-US" w:eastAsia="zh-CN"/>
        </w:rPr>
      </w:pPr>
      <w:r>
        <w:rPr>
          <w:rFonts w:hint="eastAsia"/>
          <w:i/>
          <w:iCs/>
          <w:sz w:val="18"/>
          <w:szCs w:val="18"/>
          <w:lang w:val="en-US" w:eastAsia="zh-CN"/>
        </w:rPr>
        <w:t>print(head(data))</w:t>
      </w:r>
    </w:p>
    <w:p w14:paraId="7B545392">
      <w:pPr>
        <w:rPr>
          <w:rFonts w:hint="eastAsia"/>
          <w:i/>
          <w:iCs/>
          <w:sz w:val="18"/>
          <w:szCs w:val="18"/>
          <w:lang w:val="en-US" w:eastAsia="zh-CN"/>
        </w:rPr>
      </w:pPr>
    </w:p>
    <w:p w14:paraId="3079C40F">
      <w:pPr>
        <w:rPr>
          <w:rFonts w:hint="eastAsia"/>
          <w:i/>
          <w:iCs/>
          <w:sz w:val="18"/>
          <w:szCs w:val="18"/>
          <w:lang w:val="en-US" w:eastAsia="zh-CN"/>
        </w:rPr>
      </w:pPr>
      <w:r>
        <w:rPr>
          <w:rFonts w:hint="eastAsia"/>
          <w:i/>
          <w:iCs/>
          <w:sz w:val="18"/>
          <w:szCs w:val="18"/>
          <w:lang w:val="en-US" w:eastAsia="zh-CN"/>
        </w:rPr>
        <w:t># -----------------------------------------------------------------</w:t>
      </w:r>
    </w:p>
    <w:p w14:paraId="7ED01E7F">
      <w:pPr>
        <w:rPr>
          <w:rFonts w:hint="eastAsia"/>
          <w:i/>
          <w:iCs/>
          <w:sz w:val="18"/>
          <w:szCs w:val="18"/>
          <w:lang w:val="en-US" w:eastAsia="zh-CN"/>
        </w:rPr>
      </w:pPr>
      <w:r>
        <w:rPr>
          <w:rFonts w:hint="eastAsia"/>
          <w:i/>
          <w:iCs/>
          <w:sz w:val="18"/>
          <w:szCs w:val="18"/>
          <w:lang w:val="en-US" w:eastAsia="zh-CN"/>
        </w:rPr>
        <w:t># 步骤 2：数据预处理 (已修改)</w:t>
      </w:r>
    </w:p>
    <w:p w14:paraId="5B264A31">
      <w:pPr>
        <w:rPr>
          <w:rFonts w:hint="eastAsia"/>
          <w:i/>
          <w:iCs/>
          <w:sz w:val="18"/>
          <w:szCs w:val="18"/>
          <w:lang w:val="en-US" w:eastAsia="zh-CN"/>
        </w:rPr>
      </w:pPr>
      <w:r>
        <w:rPr>
          <w:rFonts w:hint="eastAsia"/>
          <w:i/>
          <w:iCs/>
          <w:sz w:val="18"/>
          <w:szCs w:val="18"/>
          <w:lang w:val="en-US" w:eastAsia="zh-CN"/>
        </w:rPr>
        <w:t># -----------------------------------------------------------------</w:t>
      </w:r>
    </w:p>
    <w:p w14:paraId="6A07E2BB">
      <w:pPr>
        <w:rPr>
          <w:rFonts w:hint="eastAsia"/>
          <w:i/>
          <w:iCs/>
          <w:sz w:val="18"/>
          <w:szCs w:val="18"/>
          <w:lang w:val="en-US" w:eastAsia="zh-CN"/>
        </w:rPr>
      </w:pPr>
    </w:p>
    <w:p w14:paraId="4C21B8D3">
      <w:pPr>
        <w:rPr>
          <w:rFonts w:hint="eastAsia"/>
          <w:i/>
          <w:iCs/>
          <w:sz w:val="18"/>
          <w:szCs w:val="18"/>
          <w:lang w:val="en-US" w:eastAsia="zh-CN"/>
        </w:rPr>
      </w:pPr>
      <w:r>
        <w:rPr>
          <w:rFonts w:hint="eastAsia"/>
          <w:i/>
          <w:iCs/>
          <w:sz w:val="18"/>
          <w:szCs w:val="18"/>
          <w:lang w:val="en-US" w:eastAsia="zh-CN"/>
        </w:rPr>
        <w:t># (1) 提取用于分析的变量 (8项绝对支出)</w:t>
      </w:r>
    </w:p>
    <w:p w14:paraId="54E2F596">
      <w:pPr>
        <w:rPr>
          <w:rFonts w:hint="eastAsia"/>
          <w:i/>
          <w:iCs/>
          <w:sz w:val="18"/>
          <w:szCs w:val="18"/>
          <w:lang w:val="en-US" w:eastAsia="zh-CN"/>
        </w:rPr>
      </w:pPr>
      <w:r>
        <w:rPr>
          <w:rFonts w:hint="eastAsia"/>
          <w:i/>
          <w:iCs/>
          <w:sz w:val="18"/>
          <w:szCs w:val="18"/>
          <w:lang w:val="en-US" w:eastAsia="zh-CN"/>
        </w:rPr>
        <w:t xml:space="preserve">data_numeric &lt;- data[, c("Food", "Cloth", "Housing", "Life", </w:t>
      </w:r>
    </w:p>
    <w:p w14:paraId="61C57783">
      <w:pPr>
        <w:rPr>
          <w:rFonts w:hint="eastAsia"/>
          <w:i/>
          <w:iCs/>
          <w:sz w:val="18"/>
          <w:szCs w:val="18"/>
          <w:lang w:val="en-US" w:eastAsia="zh-CN"/>
        </w:rPr>
      </w:pPr>
      <w:r>
        <w:rPr>
          <w:rFonts w:hint="eastAsia"/>
          <w:i/>
          <w:iCs/>
          <w:sz w:val="18"/>
          <w:szCs w:val="18"/>
          <w:lang w:val="en-US" w:eastAsia="zh-CN"/>
        </w:rPr>
        <w:t xml:space="preserve">                         "Trans", "Edu", "Health", "Other")]</w:t>
      </w:r>
    </w:p>
    <w:p w14:paraId="108BD822">
      <w:pPr>
        <w:rPr>
          <w:rFonts w:hint="eastAsia"/>
          <w:i/>
          <w:iCs/>
          <w:sz w:val="18"/>
          <w:szCs w:val="18"/>
          <w:lang w:val="en-US" w:eastAsia="zh-CN"/>
        </w:rPr>
      </w:pPr>
    </w:p>
    <w:p w14:paraId="4375546F">
      <w:pPr>
        <w:rPr>
          <w:rFonts w:hint="eastAsia"/>
          <w:i/>
          <w:iCs/>
          <w:sz w:val="18"/>
          <w:szCs w:val="18"/>
          <w:lang w:val="en-US" w:eastAsia="zh-CN"/>
        </w:rPr>
      </w:pPr>
      <w:r>
        <w:rPr>
          <w:rFonts w:hint="eastAsia"/>
          <w:i/>
          <w:iCs/>
          <w:sz w:val="18"/>
          <w:szCs w:val="18"/>
          <w:lang w:val="en-US" w:eastAsia="zh-CN"/>
        </w:rPr>
        <w:t># (2) 提取地区标签 (用于后续的可视化)</w:t>
      </w:r>
    </w:p>
    <w:p w14:paraId="3D59EC92">
      <w:pPr>
        <w:rPr>
          <w:rFonts w:hint="eastAsia"/>
          <w:i/>
          <w:iCs/>
          <w:sz w:val="18"/>
          <w:szCs w:val="18"/>
          <w:lang w:val="en-US" w:eastAsia="zh-CN"/>
        </w:rPr>
      </w:pPr>
      <w:r>
        <w:rPr>
          <w:rFonts w:hint="eastAsia"/>
          <w:i/>
          <w:iCs/>
          <w:sz w:val="18"/>
          <w:szCs w:val="18"/>
          <w:lang w:val="en-US" w:eastAsia="zh-CN"/>
        </w:rPr>
        <w:t>region_labels &lt;- data$Region</w:t>
      </w:r>
    </w:p>
    <w:p w14:paraId="46C6AAC5">
      <w:pPr>
        <w:rPr>
          <w:rFonts w:hint="eastAsia"/>
          <w:i/>
          <w:iCs/>
          <w:sz w:val="18"/>
          <w:szCs w:val="18"/>
          <w:lang w:val="en-US" w:eastAsia="zh-CN"/>
        </w:rPr>
      </w:pPr>
    </w:p>
    <w:p w14:paraId="42B0B263">
      <w:pPr>
        <w:rPr>
          <w:rFonts w:hint="eastAsia"/>
          <w:i/>
          <w:iCs/>
          <w:sz w:val="18"/>
          <w:szCs w:val="18"/>
          <w:lang w:val="en-US" w:eastAsia="zh-CN"/>
        </w:rPr>
      </w:pPr>
      <w:r>
        <w:rPr>
          <w:rFonts w:hint="eastAsia"/>
          <w:i/>
          <w:iCs/>
          <w:sz w:val="18"/>
          <w:szCs w:val="18"/>
          <w:lang w:val="en-US" w:eastAsia="zh-CN"/>
        </w:rPr>
        <w:t># (3) 归一化 (Z-score 标准化)</w:t>
      </w:r>
    </w:p>
    <w:p w14:paraId="5D7E7A1B">
      <w:pPr>
        <w:rPr>
          <w:rFonts w:hint="eastAsia"/>
          <w:i/>
          <w:iCs/>
          <w:sz w:val="18"/>
          <w:szCs w:val="18"/>
          <w:lang w:val="en-US" w:eastAsia="zh-CN"/>
        </w:rPr>
      </w:pPr>
      <w:r>
        <w:rPr>
          <w:rFonts w:hint="eastAsia"/>
          <w:i/>
          <w:iCs/>
          <w:sz w:val="18"/>
          <w:szCs w:val="18"/>
          <w:lang w:val="en-US" w:eastAsia="zh-CN"/>
        </w:rPr>
        <w:t>data_scaled &lt;- scale(data_numeric)</w:t>
      </w:r>
    </w:p>
    <w:p w14:paraId="75268B1B">
      <w:pPr>
        <w:rPr>
          <w:rFonts w:hint="eastAsia"/>
          <w:i/>
          <w:iCs/>
          <w:sz w:val="18"/>
          <w:szCs w:val="18"/>
          <w:lang w:val="en-US" w:eastAsia="zh-CN"/>
        </w:rPr>
      </w:pPr>
    </w:p>
    <w:p w14:paraId="3E99368C">
      <w:pPr>
        <w:rPr>
          <w:rFonts w:hint="eastAsia"/>
          <w:i/>
          <w:iCs/>
          <w:sz w:val="18"/>
          <w:szCs w:val="18"/>
          <w:lang w:val="en-US" w:eastAsia="zh-CN"/>
        </w:rPr>
      </w:pPr>
      <w:r>
        <w:rPr>
          <w:rFonts w:hint="eastAsia"/>
          <w:i/>
          <w:iCs/>
          <w:sz w:val="18"/>
          <w:szCs w:val="18"/>
          <w:lang w:val="en-US" w:eastAsia="zh-CN"/>
        </w:rPr>
        <w:t>cat("\n--- 2. 归一化 (Z-score) 后的数据 (前5行) ---\n")</w:t>
      </w:r>
    </w:p>
    <w:p w14:paraId="28509335">
      <w:pPr>
        <w:rPr>
          <w:rFonts w:hint="eastAsia"/>
          <w:i/>
          <w:iCs/>
          <w:sz w:val="18"/>
          <w:szCs w:val="18"/>
          <w:lang w:val="en-US" w:eastAsia="zh-CN"/>
        </w:rPr>
      </w:pPr>
      <w:r>
        <w:rPr>
          <w:rFonts w:hint="eastAsia"/>
          <w:i/>
          <w:iCs/>
          <w:sz w:val="18"/>
          <w:szCs w:val="18"/>
          <w:lang w:val="en-US" w:eastAsia="zh-CN"/>
        </w:rPr>
        <w:t>print(head(data_scaled))</w:t>
      </w:r>
    </w:p>
    <w:p w14:paraId="43608D3C">
      <w:pPr>
        <w:rPr>
          <w:rFonts w:hint="eastAsia"/>
          <w:i/>
          <w:iCs/>
          <w:sz w:val="18"/>
          <w:szCs w:val="18"/>
          <w:lang w:val="en-US" w:eastAsia="zh-CN"/>
        </w:rPr>
      </w:pPr>
    </w:p>
    <w:p w14:paraId="0CF58A57">
      <w:pPr>
        <w:rPr>
          <w:rFonts w:hint="eastAsia"/>
          <w:i/>
          <w:iCs/>
          <w:sz w:val="18"/>
          <w:szCs w:val="18"/>
          <w:lang w:val="en-US" w:eastAsia="zh-CN"/>
        </w:rPr>
      </w:pPr>
      <w:r>
        <w:rPr>
          <w:rFonts w:hint="eastAsia"/>
          <w:i/>
          <w:iCs/>
          <w:sz w:val="18"/>
          <w:szCs w:val="18"/>
          <w:lang w:val="en-US" w:eastAsia="zh-CN"/>
        </w:rPr>
        <w:t># -----------------------------------------------------------------</w:t>
      </w:r>
    </w:p>
    <w:p w14:paraId="26F7B6D5">
      <w:pPr>
        <w:rPr>
          <w:rFonts w:hint="eastAsia"/>
          <w:i/>
          <w:iCs/>
          <w:sz w:val="18"/>
          <w:szCs w:val="18"/>
          <w:lang w:val="en-US" w:eastAsia="zh-CN"/>
        </w:rPr>
      </w:pPr>
      <w:r>
        <w:rPr>
          <w:rFonts w:hint="eastAsia"/>
          <w:i/>
          <w:iCs/>
          <w:sz w:val="18"/>
          <w:szCs w:val="18"/>
          <w:lang w:val="en-US" w:eastAsia="zh-CN"/>
        </w:rPr>
        <w:t># 步骤 3：数据预处理的可视化 (已修改)</w:t>
      </w:r>
    </w:p>
    <w:p w14:paraId="7F2C2093">
      <w:pPr>
        <w:rPr>
          <w:rFonts w:hint="eastAsia"/>
          <w:i/>
          <w:iCs/>
          <w:sz w:val="18"/>
          <w:szCs w:val="18"/>
          <w:lang w:val="en-US" w:eastAsia="zh-CN"/>
        </w:rPr>
      </w:pPr>
      <w:r>
        <w:rPr>
          <w:rFonts w:hint="eastAsia"/>
          <w:i/>
          <w:iCs/>
          <w:sz w:val="18"/>
          <w:szCs w:val="18"/>
          <w:lang w:val="en-US" w:eastAsia="zh-CN"/>
        </w:rPr>
        <w:t># -----------------------------------------------------------------</w:t>
      </w:r>
    </w:p>
    <w:p w14:paraId="56FADBD1">
      <w:pPr>
        <w:rPr>
          <w:rFonts w:hint="eastAsia"/>
          <w:i/>
          <w:iCs/>
          <w:sz w:val="18"/>
          <w:szCs w:val="18"/>
          <w:lang w:val="en-US" w:eastAsia="zh-CN"/>
        </w:rPr>
      </w:pPr>
    </w:p>
    <w:p w14:paraId="79BDF97F">
      <w:pPr>
        <w:rPr>
          <w:rFonts w:hint="eastAsia"/>
          <w:i/>
          <w:iCs/>
          <w:sz w:val="18"/>
          <w:szCs w:val="18"/>
          <w:lang w:val="en-US" w:eastAsia="zh-CN"/>
        </w:rPr>
      </w:pPr>
      <w:r>
        <w:rPr>
          <w:rFonts w:hint="eastAsia"/>
          <w:i/>
          <w:iCs/>
          <w:sz w:val="18"/>
          <w:szCs w:val="18"/>
          <w:lang w:val="en-US" w:eastAsia="zh-CN"/>
        </w:rPr>
        <w:t># (1) 图表 3A：原始数据箱线图 (展示量纲差异)</w:t>
      </w:r>
    </w:p>
    <w:p w14:paraId="3734933A">
      <w:pPr>
        <w:rPr>
          <w:rFonts w:hint="eastAsia"/>
          <w:i/>
          <w:iCs/>
          <w:sz w:val="18"/>
          <w:szCs w:val="18"/>
          <w:lang w:val="en-US" w:eastAsia="zh-CN"/>
        </w:rPr>
      </w:pPr>
      <w:r>
        <w:rPr>
          <w:rFonts w:hint="eastAsia"/>
          <w:i/>
          <w:iCs/>
          <w:sz w:val="18"/>
          <w:szCs w:val="18"/>
          <w:lang w:val="en-US" w:eastAsia="zh-CN"/>
        </w:rPr>
        <w:t>cat("\n--- 3A. 正在生成：原始数据箱线图 (展示量纲差异) ---\n")</w:t>
      </w:r>
    </w:p>
    <w:p w14:paraId="43BA00BC">
      <w:pPr>
        <w:rPr>
          <w:rFonts w:hint="eastAsia"/>
          <w:i/>
          <w:iCs/>
          <w:sz w:val="18"/>
          <w:szCs w:val="18"/>
          <w:lang w:val="en-US" w:eastAsia="zh-CN"/>
        </w:rPr>
      </w:pPr>
      <w:r>
        <w:rPr>
          <w:rFonts w:hint="eastAsia"/>
          <w:i/>
          <w:iCs/>
          <w:sz w:val="18"/>
          <w:szCs w:val="18"/>
          <w:lang w:val="en-US" w:eastAsia="zh-CN"/>
        </w:rPr>
        <w:t># 创建中文标签的向量</w:t>
      </w:r>
    </w:p>
    <w:p w14:paraId="140CA896">
      <w:pPr>
        <w:rPr>
          <w:rFonts w:hint="eastAsia"/>
          <w:i/>
          <w:iCs/>
          <w:sz w:val="18"/>
          <w:szCs w:val="18"/>
          <w:lang w:val="en-US" w:eastAsia="zh-CN"/>
        </w:rPr>
      </w:pPr>
      <w:r>
        <w:rPr>
          <w:rFonts w:hint="eastAsia"/>
          <w:i/>
          <w:iCs/>
          <w:sz w:val="18"/>
          <w:szCs w:val="18"/>
          <w:lang w:val="en-US" w:eastAsia="zh-CN"/>
        </w:rPr>
        <w:t xml:space="preserve">chinese_axis_labels_short &lt;- c("食品", "衣着", "居住", "生活", </w:t>
      </w:r>
    </w:p>
    <w:p w14:paraId="11D4CCA3">
      <w:pPr>
        <w:rPr>
          <w:rFonts w:hint="eastAsia"/>
          <w:i/>
          <w:iCs/>
          <w:sz w:val="18"/>
          <w:szCs w:val="18"/>
          <w:lang w:val="en-US" w:eastAsia="zh-CN"/>
        </w:rPr>
      </w:pPr>
      <w:r>
        <w:rPr>
          <w:rFonts w:hint="eastAsia"/>
          <w:i/>
          <w:iCs/>
          <w:sz w:val="18"/>
          <w:szCs w:val="18"/>
          <w:lang w:val="en-US" w:eastAsia="zh-CN"/>
        </w:rPr>
        <w:t xml:space="preserve">                               "交通", "教育", "医疗", "其他")</w:t>
      </w:r>
    </w:p>
    <w:p w14:paraId="16D234DA">
      <w:pPr>
        <w:rPr>
          <w:rFonts w:hint="eastAsia"/>
          <w:i/>
          <w:iCs/>
          <w:sz w:val="18"/>
          <w:szCs w:val="18"/>
          <w:lang w:val="en-US" w:eastAsia="zh-CN"/>
        </w:rPr>
      </w:pPr>
      <w:r>
        <w:rPr>
          <w:rFonts w:hint="eastAsia"/>
          <w:i/>
          <w:iCs/>
          <w:sz w:val="18"/>
          <w:szCs w:val="18"/>
          <w:lang w:val="en-US" w:eastAsia="zh-CN"/>
        </w:rPr>
        <w:t>par(mar = c(6, 4, 4, 2)) # 调整边距以容纳中文标签</w:t>
      </w:r>
    </w:p>
    <w:p w14:paraId="7A2FF079">
      <w:pPr>
        <w:rPr>
          <w:rFonts w:hint="eastAsia"/>
          <w:i/>
          <w:iCs/>
          <w:sz w:val="18"/>
          <w:szCs w:val="18"/>
          <w:lang w:val="en-US" w:eastAsia="zh-CN"/>
        </w:rPr>
      </w:pPr>
      <w:r>
        <w:rPr>
          <w:rFonts w:hint="eastAsia"/>
          <w:i/>
          <w:iCs/>
          <w:sz w:val="18"/>
          <w:szCs w:val="18"/>
          <w:lang w:val="en-US" w:eastAsia="zh-CN"/>
        </w:rPr>
        <w:t>boxplot(data_numeric,</w:t>
      </w:r>
    </w:p>
    <w:p w14:paraId="27EDB552">
      <w:pPr>
        <w:rPr>
          <w:rFonts w:hint="eastAsia"/>
          <w:i/>
          <w:iCs/>
          <w:sz w:val="18"/>
          <w:szCs w:val="18"/>
          <w:lang w:val="en-US" w:eastAsia="zh-CN"/>
        </w:rPr>
      </w:pPr>
      <w:r>
        <w:rPr>
          <w:rFonts w:hint="eastAsia"/>
          <w:i/>
          <w:iCs/>
          <w:sz w:val="18"/>
          <w:szCs w:val="18"/>
          <w:lang w:val="en-US" w:eastAsia="zh-CN"/>
        </w:rPr>
        <w:t xml:space="preserve">        main = "图 3A: 8项支出(原始金额)分布",</w:t>
      </w:r>
    </w:p>
    <w:p w14:paraId="5529F3E2">
      <w:pPr>
        <w:rPr>
          <w:rFonts w:hint="eastAsia"/>
          <w:i/>
          <w:iCs/>
          <w:sz w:val="18"/>
          <w:szCs w:val="18"/>
          <w:lang w:val="en-US" w:eastAsia="zh-CN"/>
        </w:rPr>
      </w:pPr>
      <w:r>
        <w:rPr>
          <w:rFonts w:hint="eastAsia"/>
          <w:i/>
          <w:iCs/>
          <w:sz w:val="18"/>
          <w:szCs w:val="18"/>
          <w:lang w:val="en-US" w:eastAsia="zh-CN"/>
        </w:rPr>
        <w:t xml:space="preserve">        names = chinese_axis_labels_short,</w:t>
      </w:r>
    </w:p>
    <w:p w14:paraId="143BCF2D">
      <w:pPr>
        <w:rPr>
          <w:rFonts w:hint="eastAsia"/>
          <w:i/>
          <w:iCs/>
          <w:sz w:val="18"/>
          <w:szCs w:val="18"/>
          <w:lang w:val="en-US" w:eastAsia="zh-CN"/>
        </w:rPr>
      </w:pPr>
      <w:r>
        <w:rPr>
          <w:rFonts w:hint="eastAsia"/>
          <w:i/>
          <w:iCs/>
          <w:sz w:val="18"/>
          <w:szCs w:val="18"/>
          <w:lang w:val="en-US" w:eastAsia="zh-CN"/>
        </w:rPr>
        <w:t xml:space="preserve">        col = "red",</w:t>
      </w:r>
    </w:p>
    <w:p w14:paraId="46F27BDB">
      <w:pPr>
        <w:rPr>
          <w:rFonts w:hint="eastAsia"/>
          <w:i/>
          <w:iCs/>
          <w:sz w:val="18"/>
          <w:szCs w:val="18"/>
          <w:lang w:val="en-US" w:eastAsia="zh-CN"/>
        </w:rPr>
      </w:pPr>
      <w:r>
        <w:rPr>
          <w:rFonts w:hint="eastAsia"/>
          <w:i/>
          <w:iCs/>
          <w:sz w:val="18"/>
          <w:szCs w:val="18"/>
          <w:lang w:val="en-US" w:eastAsia="zh-CN"/>
        </w:rPr>
        <w:t xml:space="preserve">        las = 2, # 旋转标签</w:t>
      </w:r>
    </w:p>
    <w:p w14:paraId="25956626">
      <w:pPr>
        <w:rPr>
          <w:rFonts w:hint="eastAsia"/>
          <w:i/>
          <w:iCs/>
          <w:sz w:val="18"/>
          <w:szCs w:val="18"/>
          <w:lang w:val="en-US" w:eastAsia="zh-CN"/>
        </w:rPr>
      </w:pPr>
      <w:r>
        <w:rPr>
          <w:rFonts w:hint="eastAsia"/>
          <w:i/>
          <w:iCs/>
          <w:sz w:val="18"/>
          <w:szCs w:val="18"/>
          <w:lang w:val="en-US" w:eastAsia="zh-CN"/>
        </w:rPr>
        <w:t xml:space="preserve">        cex.axis = 0.7)</w:t>
      </w:r>
    </w:p>
    <w:p w14:paraId="2059391E">
      <w:pPr>
        <w:rPr>
          <w:rFonts w:hint="eastAsia"/>
          <w:i/>
          <w:iCs/>
          <w:sz w:val="18"/>
          <w:szCs w:val="18"/>
          <w:lang w:val="en-US" w:eastAsia="zh-CN"/>
        </w:rPr>
      </w:pPr>
    </w:p>
    <w:p w14:paraId="711AB1ED">
      <w:pPr>
        <w:rPr>
          <w:rFonts w:hint="eastAsia"/>
          <w:i/>
          <w:iCs/>
          <w:sz w:val="18"/>
          <w:szCs w:val="18"/>
          <w:lang w:val="en-US" w:eastAsia="zh-CN"/>
        </w:rPr>
      </w:pPr>
      <w:r>
        <w:rPr>
          <w:rFonts w:hint="eastAsia"/>
          <w:i/>
          <w:iCs/>
          <w:sz w:val="18"/>
          <w:szCs w:val="18"/>
          <w:lang w:val="en-US" w:eastAsia="zh-CN"/>
        </w:rPr>
        <w:t># (2) 图表 3B：归一化后的数据箱线图 (确认预处理效果)</w:t>
      </w:r>
    </w:p>
    <w:p w14:paraId="31E4C560">
      <w:pPr>
        <w:rPr>
          <w:rFonts w:hint="eastAsia"/>
          <w:i/>
          <w:iCs/>
          <w:sz w:val="18"/>
          <w:szCs w:val="18"/>
          <w:lang w:val="en-US" w:eastAsia="zh-CN"/>
        </w:rPr>
      </w:pPr>
      <w:r>
        <w:rPr>
          <w:rFonts w:hint="eastAsia"/>
          <w:i/>
          <w:iCs/>
          <w:sz w:val="18"/>
          <w:szCs w:val="18"/>
          <w:lang w:val="en-US" w:eastAsia="zh-CN"/>
        </w:rPr>
        <w:t>cat("\n--- 3B. 正在生成：归一化数据箱线图 (确认处理效果) ---\n")</w:t>
      </w:r>
    </w:p>
    <w:p w14:paraId="7D7F626E">
      <w:pPr>
        <w:rPr>
          <w:rFonts w:hint="eastAsia"/>
          <w:i/>
          <w:iCs/>
          <w:sz w:val="18"/>
          <w:szCs w:val="18"/>
          <w:lang w:val="en-US" w:eastAsia="zh-CN"/>
        </w:rPr>
      </w:pPr>
      <w:r>
        <w:rPr>
          <w:rFonts w:hint="eastAsia"/>
          <w:i/>
          <w:iCs/>
          <w:sz w:val="18"/>
          <w:szCs w:val="18"/>
          <w:lang w:val="en-US" w:eastAsia="zh-CN"/>
        </w:rPr>
        <w:t>boxplot(data_scaled,</w:t>
      </w:r>
    </w:p>
    <w:p w14:paraId="3913C970">
      <w:pPr>
        <w:rPr>
          <w:rFonts w:hint="eastAsia"/>
          <w:i/>
          <w:iCs/>
          <w:sz w:val="18"/>
          <w:szCs w:val="18"/>
          <w:lang w:val="en-US" w:eastAsia="zh-CN"/>
        </w:rPr>
      </w:pPr>
      <w:r>
        <w:rPr>
          <w:rFonts w:hint="eastAsia"/>
          <w:i/>
          <w:iCs/>
          <w:sz w:val="18"/>
          <w:szCs w:val="18"/>
          <w:lang w:val="en-US" w:eastAsia="zh-CN"/>
        </w:rPr>
        <w:t xml:space="preserve">        main = "图 3B: 8项支出(归一化后)分布",</w:t>
      </w:r>
    </w:p>
    <w:p w14:paraId="634EB979">
      <w:pPr>
        <w:rPr>
          <w:rFonts w:hint="eastAsia"/>
          <w:i/>
          <w:iCs/>
          <w:sz w:val="18"/>
          <w:szCs w:val="18"/>
          <w:lang w:val="en-US" w:eastAsia="zh-CN"/>
        </w:rPr>
      </w:pPr>
      <w:r>
        <w:rPr>
          <w:rFonts w:hint="eastAsia"/>
          <w:i/>
          <w:iCs/>
          <w:sz w:val="18"/>
          <w:szCs w:val="18"/>
          <w:lang w:val="en-US" w:eastAsia="zh-CN"/>
        </w:rPr>
        <w:t xml:space="preserve">        names = chinese_axis_labels_short,</w:t>
      </w:r>
    </w:p>
    <w:p w14:paraId="334DEFB5">
      <w:pPr>
        <w:rPr>
          <w:rFonts w:hint="eastAsia"/>
          <w:i/>
          <w:iCs/>
          <w:sz w:val="18"/>
          <w:szCs w:val="18"/>
          <w:lang w:val="en-US" w:eastAsia="zh-CN"/>
        </w:rPr>
      </w:pPr>
      <w:r>
        <w:rPr>
          <w:rFonts w:hint="eastAsia"/>
          <w:i/>
          <w:iCs/>
          <w:sz w:val="18"/>
          <w:szCs w:val="18"/>
          <w:lang w:val="en-US" w:eastAsia="zh-CN"/>
        </w:rPr>
        <w:t xml:space="preserve">        col = "lightgreen",</w:t>
      </w:r>
    </w:p>
    <w:p w14:paraId="42245C87">
      <w:pPr>
        <w:rPr>
          <w:rFonts w:hint="eastAsia"/>
          <w:i/>
          <w:iCs/>
          <w:sz w:val="18"/>
          <w:szCs w:val="18"/>
          <w:lang w:val="en-US" w:eastAsia="zh-CN"/>
        </w:rPr>
      </w:pPr>
      <w:r>
        <w:rPr>
          <w:rFonts w:hint="eastAsia"/>
          <w:i/>
          <w:iCs/>
          <w:sz w:val="18"/>
          <w:szCs w:val="18"/>
          <w:lang w:val="en-US" w:eastAsia="zh-CN"/>
        </w:rPr>
        <w:t xml:space="preserve">        las = 2, # 旋转标签</w:t>
      </w:r>
    </w:p>
    <w:p w14:paraId="725106F9">
      <w:pPr>
        <w:rPr>
          <w:rFonts w:hint="eastAsia"/>
          <w:i/>
          <w:iCs/>
          <w:sz w:val="18"/>
          <w:szCs w:val="18"/>
          <w:lang w:val="en-US" w:eastAsia="zh-CN"/>
        </w:rPr>
      </w:pPr>
      <w:r>
        <w:rPr>
          <w:rFonts w:hint="eastAsia"/>
          <w:i/>
          <w:iCs/>
          <w:sz w:val="18"/>
          <w:szCs w:val="18"/>
          <w:lang w:val="en-US" w:eastAsia="zh-CN"/>
        </w:rPr>
        <w:t xml:space="preserve">        cex.axis = 0.7)</w:t>
      </w:r>
    </w:p>
    <w:p w14:paraId="62C20F15">
      <w:pPr>
        <w:rPr>
          <w:rFonts w:hint="eastAsia"/>
          <w:i/>
          <w:iCs/>
          <w:sz w:val="18"/>
          <w:szCs w:val="18"/>
          <w:lang w:val="en-US" w:eastAsia="zh-CN"/>
        </w:rPr>
      </w:pPr>
      <w:r>
        <w:rPr>
          <w:rFonts w:hint="eastAsia"/>
          <w:i/>
          <w:iCs/>
          <w:sz w:val="18"/>
          <w:szCs w:val="18"/>
          <w:lang w:val="en-US" w:eastAsia="zh-CN"/>
        </w:rPr>
        <w:t>par(mar = c(5.1, 4.1, 4.1, 2.1)) # 恢复默认边距</w:t>
      </w:r>
    </w:p>
    <w:p w14:paraId="7B51C3CA">
      <w:pPr>
        <w:rPr>
          <w:rFonts w:hint="eastAsia"/>
          <w:i/>
          <w:iCs/>
          <w:sz w:val="18"/>
          <w:szCs w:val="18"/>
          <w:lang w:val="en-US" w:eastAsia="zh-CN"/>
        </w:rPr>
      </w:pPr>
    </w:p>
    <w:p w14:paraId="05E2FEB9">
      <w:pPr>
        <w:rPr>
          <w:rFonts w:hint="eastAsia"/>
          <w:i/>
          <w:iCs/>
          <w:sz w:val="18"/>
          <w:szCs w:val="18"/>
          <w:lang w:val="en-US" w:eastAsia="zh-CN"/>
        </w:rPr>
      </w:pPr>
      <w:r>
        <w:rPr>
          <w:rFonts w:hint="eastAsia"/>
          <w:i/>
          <w:iCs/>
          <w:sz w:val="18"/>
          <w:szCs w:val="18"/>
          <w:lang w:val="en-US" w:eastAsia="zh-CN"/>
        </w:rPr>
        <w:t># (3) 图表 3C：相关性热力图 (探索变量关系)</w:t>
      </w:r>
    </w:p>
    <w:p w14:paraId="1B07136E">
      <w:pPr>
        <w:rPr>
          <w:rFonts w:hint="eastAsia"/>
          <w:i/>
          <w:iCs/>
          <w:sz w:val="18"/>
          <w:szCs w:val="18"/>
          <w:lang w:val="en-US" w:eastAsia="zh-CN"/>
        </w:rPr>
      </w:pPr>
      <w:r>
        <w:rPr>
          <w:rFonts w:hint="eastAsia"/>
          <w:i/>
          <w:iCs/>
          <w:sz w:val="18"/>
          <w:szCs w:val="18"/>
          <w:lang w:val="en-US" w:eastAsia="zh-CN"/>
        </w:rPr>
        <w:t>cat("\n--- 3C. 正在生成：相关性热力图 ---\n")</w:t>
      </w:r>
    </w:p>
    <w:p w14:paraId="220B3673">
      <w:pPr>
        <w:rPr>
          <w:rFonts w:hint="eastAsia"/>
          <w:i/>
          <w:iCs/>
          <w:sz w:val="18"/>
          <w:szCs w:val="18"/>
          <w:lang w:val="en-US" w:eastAsia="zh-CN"/>
        </w:rPr>
      </w:pPr>
      <w:r>
        <w:rPr>
          <w:rFonts w:hint="eastAsia"/>
          <w:i/>
          <w:iCs/>
          <w:sz w:val="18"/>
          <w:szCs w:val="18"/>
          <w:lang w:val="en-US" w:eastAsia="zh-CN"/>
        </w:rPr>
        <w:t># 计算相关性矩阵</w:t>
      </w:r>
    </w:p>
    <w:p w14:paraId="03EF5486">
      <w:pPr>
        <w:rPr>
          <w:rFonts w:hint="eastAsia"/>
          <w:i/>
          <w:iCs/>
          <w:sz w:val="18"/>
          <w:szCs w:val="18"/>
          <w:lang w:val="en-US" w:eastAsia="zh-CN"/>
        </w:rPr>
      </w:pPr>
      <w:r>
        <w:rPr>
          <w:rFonts w:hint="eastAsia"/>
          <w:i/>
          <w:iCs/>
          <w:sz w:val="18"/>
          <w:szCs w:val="18"/>
          <w:lang w:val="en-US" w:eastAsia="zh-CN"/>
        </w:rPr>
        <w:t>cor_matrix &lt;- cor(data_numeric)</w:t>
      </w:r>
    </w:p>
    <w:p w14:paraId="13F77641">
      <w:pPr>
        <w:rPr>
          <w:rFonts w:hint="eastAsia"/>
          <w:i/>
          <w:iCs/>
          <w:sz w:val="18"/>
          <w:szCs w:val="18"/>
          <w:lang w:val="en-US" w:eastAsia="zh-CN"/>
        </w:rPr>
      </w:pPr>
      <w:r>
        <w:rPr>
          <w:rFonts w:hint="eastAsia"/>
          <w:i/>
          <w:iCs/>
          <w:sz w:val="18"/>
          <w:szCs w:val="18"/>
          <w:lang w:val="en-US" w:eastAsia="zh-CN"/>
        </w:rPr>
        <w:t># 绘制热力图</w:t>
      </w:r>
    </w:p>
    <w:p w14:paraId="1CFDF662">
      <w:pPr>
        <w:rPr>
          <w:rFonts w:hint="eastAsia"/>
          <w:i/>
          <w:iCs/>
          <w:sz w:val="18"/>
          <w:szCs w:val="18"/>
          <w:lang w:val="en-US" w:eastAsia="zh-CN"/>
        </w:rPr>
      </w:pPr>
      <w:r>
        <w:rPr>
          <w:rFonts w:hint="eastAsia"/>
          <w:i/>
          <w:iCs/>
          <w:sz w:val="18"/>
          <w:szCs w:val="18"/>
          <w:lang w:val="en-US" w:eastAsia="zh-CN"/>
        </w:rPr>
        <w:t xml:space="preserve">corrplot(cor_matrix, </w:t>
      </w:r>
    </w:p>
    <w:p w14:paraId="3FE9EC13">
      <w:pPr>
        <w:rPr>
          <w:rFonts w:hint="eastAsia"/>
          <w:i/>
          <w:iCs/>
          <w:sz w:val="18"/>
          <w:szCs w:val="18"/>
          <w:lang w:val="en-US" w:eastAsia="zh-CN"/>
        </w:rPr>
      </w:pPr>
      <w:r>
        <w:rPr>
          <w:rFonts w:hint="eastAsia"/>
          <w:i/>
          <w:iCs/>
          <w:sz w:val="18"/>
          <w:szCs w:val="18"/>
          <w:lang w:val="en-US" w:eastAsia="zh-CN"/>
        </w:rPr>
        <w:t xml:space="preserve">         method = "color", # 使用颜色</w:t>
      </w:r>
    </w:p>
    <w:p w14:paraId="69E6C440">
      <w:pPr>
        <w:rPr>
          <w:rFonts w:hint="eastAsia"/>
          <w:i/>
          <w:iCs/>
          <w:sz w:val="18"/>
          <w:szCs w:val="18"/>
          <w:lang w:val="en-US" w:eastAsia="zh-CN"/>
        </w:rPr>
      </w:pPr>
      <w:r>
        <w:rPr>
          <w:rFonts w:hint="eastAsia"/>
          <w:i/>
          <w:iCs/>
          <w:sz w:val="18"/>
          <w:szCs w:val="18"/>
          <w:lang w:val="en-US" w:eastAsia="zh-CN"/>
        </w:rPr>
        <w:t xml:space="preserve">         type = "upper",   # 只显示上三角</w:t>
      </w:r>
    </w:p>
    <w:p w14:paraId="5556DBE6">
      <w:pPr>
        <w:rPr>
          <w:rFonts w:hint="eastAsia"/>
          <w:i/>
          <w:iCs/>
          <w:sz w:val="18"/>
          <w:szCs w:val="18"/>
          <w:lang w:val="en-US" w:eastAsia="zh-CN"/>
        </w:rPr>
      </w:pPr>
      <w:r>
        <w:rPr>
          <w:rFonts w:hint="eastAsia"/>
          <w:i/>
          <w:iCs/>
          <w:sz w:val="18"/>
          <w:szCs w:val="18"/>
          <w:lang w:val="en-US" w:eastAsia="zh-CN"/>
        </w:rPr>
        <w:t xml:space="preserve">         order = "hclust", # 按聚类顺序排序</w:t>
      </w:r>
    </w:p>
    <w:p w14:paraId="11EC15A3">
      <w:pPr>
        <w:rPr>
          <w:rFonts w:hint="eastAsia"/>
          <w:i/>
          <w:iCs/>
          <w:sz w:val="18"/>
          <w:szCs w:val="18"/>
          <w:lang w:val="en-US" w:eastAsia="zh-CN"/>
        </w:rPr>
      </w:pPr>
      <w:r>
        <w:rPr>
          <w:rFonts w:hint="eastAsia"/>
          <w:i/>
          <w:iCs/>
          <w:sz w:val="18"/>
          <w:szCs w:val="18"/>
          <w:lang w:val="en-US" w:eastAsia="zh-CN"/>
        </w:rPr>
        <w:t xml:space="preserve">         addCoef.col = "black", # 添加相关系数</w:t>
      </w:r>
    </w:p>
    <w:p w14:paraId="3B322857">
      <w:pPr>
        <w:rPr>
          <w:rFonts w:hint="eastAsia"/>
          <w:i/>
          <w:iCs/>
          <w:sz w:val="18"/>
          <w:szCs w:val="18"/>
          <w:lang w:val="en-US" w:eastAsia="zh-CN"/>
        </w:rPr>
      </w:pPr>
      <w:r>
        <w:rPr>
          <w:rFonts w:hint="eastAsia"/>
          <w:i/>
          <w:iCs/>
          <w:sz w:val="18"/>
          <w:szCs w:val="18"/>
          <w:lang w:val="en-US" w:eastAsia="zh-CN"/>
        </w:rPr>
        <w:t xml:space="preserve">         tl.col = "black", tl.srt = 45, # 旋转标签</w:t>
      </w:r>
    </w:p>
    <w:p w14:paraId="7358F077">
      <w:pPr>
        <w:rPr>
          <w:rFonts w:hint="eastAsia"/>
          <w:i/>
          <w:iCs/>
          <w:sz w:val="18"/>
          <w:szCs w:val="18"/>
          <w:lang w:val="en-US" w:eastAsia="zh-CN"/>
        </w:rPr>
      </w:pPr>
      <w:r>
        <w:rPr>
          <w:rFonts w:hint="eastAsia"/>
          <w:i/>
          <w:iCs/>
          <w:sz w:val="18"/>
          <w:szCs w:val="18"/>
          <w:lang w:val="en-US" w:eastAsia="zh-CN"/>
        </w:rPr>
        <w:t xml:space="preserve">         main = "图 3C: 8项支出相关性热力图",</w:t>
      </w:r>
    </w:p>
    <w:p w14:paraId="3AE004D4">
      <w:pPr>
        <w:rPr>
          <w:rFonts w:hint="eastAsia"/>
          <w:i/>
          <w:iCs/>
          <w:sz w:val="18"/>
          <w:szCs w:val="18"/>
          <w:lang w:val="en-US" w:eastAsia="zh-CN"/>
        </w:rPr>
      </w:pPr>
      <w:r>
        <w:rPr>
          <w:rFonts w:hint="eastAsia"/>
          <w:i/>
          <w:iCs/>
          <w:sz w:val="18"/>
          <w:szCs w:val="18"/>
          <w:lang w:val="en-US" w:eastAsia="zh-CN"/>
        </w:rPr>
        <w:t xml:space="preserve">         mar = c(0, 0, 1, 0)) # 调整标题边距</w:t>
      </w:r>
    </w:p>
    <w:p w14:paraId="327977BC">
      <w:pPr>
        <w:rPr>
          <w:rFonts w:hint="eastAsia"/>
          <w:i/>
          <w:iCs/>
          <w:sz w:val="18"/>
          <w:szCs w:val="18"/>
          <w:lang w:val="en-US" w:eastAsia="zh-CN"/>
        </w:rPr>
      </w:pPr>
    </w:p>
    <w:p w14:paraId="3F58FE7F">
      <w:pPr>
        <w:rPr>
          <w:rFonts w:hint="eastAsia"/>
          <w:i/>
          <w:iCs/>
          <w:sz w:val="18"/>
          <w:szCs w:val="18"/>
          <w:lang w:val="en-US" w:eastAsia="zh-CN"/>
        </w:rPr>
      </w:pPr>
      <w:r>
        <w:rPr>
          <w:rFonts w:hint="eastAsia"/>
          <w:i/>
          <w:iCs/>
          <w:sz w:val="18"/>
          <w:szCs w:val="18"/>
          <w:lang w:val="en-US" w:eastAsia="zh-CN"/>
        </w:rPr>
        <w:t># -----------------------------------------------------------------</w:t>
      </w:r>
    </w:p>
    <w:p w14:paraId="6D55B440">
      <w:pPr>
        <w:rPr>
          <w:rFonts w:hint="eastAsia"/>
          <w:i/>
          <w:iCs/>
          <w:sz w:val="18"/>
          <w:szCs w:val="18"/>
          <w:lang w:val="en-US" w:eastAsia="zh-CN"/>
        </w:rPr>
      </w:pPr>
      <w:r>
        <w:rPr>
          <w:rFonts w:hint="eastAsia"/>
          <w:i/>
          <w:iCs/>
          <w:sz w:val="18"/>
          <w:szCs w:val="18"/>
          <w:lang w:val="en-US" w:eastAsia="zh-CN"/>
        </w:rPr>
        <w:t># 步骤 4：正态性讨论与统计检验 (已修改)</w:t>
      </w:r>
    </w:p>
    <w:p w14:paraId="76ED3073">
      <w:pPr>
        <w:rPr>
          <w:rFonts w:hint="eastAsia"/>
          <w:i/>
          <w:iCs/>
          <w:sz w:val="18"/>
          <w:szCs w:val="18"/>
          <w:lang w:val="en-US" w:eastAsia="zh-CN"/>
        </w:rPr>
      </w:pPr>
      <w:r>
        <w:rPr>
          <w:rFonts w:hint="eastAsia"/>
          <w:i/>
          <w:iCs/>
          <w:sz w:val="18"/>
          <w:szCs w:val="18"/>
          <w:lang w:val="en-US" w:eastAsia="zh-CN"/>
        </w:rPr>
        <w:t># -----------------------------------------------------------------</w:t>
      </w:r>
    </w:p>
    <w:p w14:paraId="56449640">
      <w:pPr>
        <w:rPr>
          <w:rFonts w:hint="eastAsia"/>
          <w:i/>
          <w:iCs/>
          <w:sz w:val="18"/>
          <w:szCs w:val="18"/>
          <w:lang w:val="en-US" w:eastAsia="zh-CN"/>
        </w:rPr>
      </w:pPr>
      <w:r>
        <w:rPr>
          <w:rFonts w:hint="eastAsia"/>
          <w:i/>
          <w:iCs/>
          <w:sz w:val="18"/>
          <w:szCs w:val="18"/>
          <w:lang w:val="en-US" w:eastAsia="zh-CN"/>
        </w:rPr>
        <w:t>cat("\n--- 4. 正态性检验 (Shapiro-Wilk Test) ---\n")</w:t>
      </w:r>
    </w:p>
    <w:p w14:paraId="5696E594">
      <w:pPr>
        <w:rPr>
          <w:rFonts w:hint="eastAsia"/>
          <w:i/>
          <w:iCs/>
          <w:sz w:val="18"/>
          <w:szCs w:val="18"/>
          <w:lang w:val="en-US" w:eastAsia="zh-CN"/>
        </w:rPr>
      </w:pPr>
      <w:r>
        <w:rPr>
          <w:rFonts w:hint="eastAsia"/>
          <w:i/>
          <w:iCs/>
          <w:sz w:val="18"/>
          <w:szCs w:val="18"/>
          <w:lang w:val="en-US" w:eastAsia="zh-CN"/>
        </w:rPr>
        <w:t># 以 "Food" 变量为例</w:t>
      </w:r>
    </w:p>
    <w:p w14:paraId="02D5B459">
      <w:pPr>
        <w:rPr>
          <w:rFonts w:hint="eastAsia"/>
          <w:i/>
          <w:iCs/>
          <w:sz w:val="18"/>
          <w:szCs w:val="18"/>
          <w:lang w:val="en-US" w:eastAsia="zh-CN"/>
        </w:rPr>
      </w:pPr>
      <w:r>
        <w:rPr>
          <w:rFonts w:hint="eastAsia"/>
          <w:i/>
          <w:iCs/>
          <w:sz w:val="18"/>
          <w:szCs w:val="18"/>
          <w:lang w:val="en-US" w:eastAsia="zh-CN"/>
        </w:rPr>
        <w:t>shapiro_test_result &lt;- shapiro.test(data_numeric$Food)</w:t>
      </w:r>
    </w:p>
    <w:p w14:paraId="70104450">
      <w:pPr>
        <w:rPr>
          <w:rFonts w:hint="eastAsia"/>
          <w:i/>
          <w:iCs/>
          <w:sz w:val="18"/>
          <w:szCs w:val="18"/>
          <w:lang w:val="en-US" w:eastAsia="zh-CN"/>
        </w:rPr>
      </w:pPr>
      <w:r>
        <w:rPr>
          <w:rFonts w:hint="eastAsia"/>
          <w:i/>
          <w:iCs/>
          <w:sz w:val="18"/>
          <w:szCs w:val="18"/>
          <w:lang w:val="en-US" w:eastAsia="zh-CN"/>
        </w:rPr>
        <w:t>print(shapiro_test_result)</w:t>
      </w:r>
    </w:p>
    <w:p w14:paraId="4048F915">
      <w:pPr>
        <w:rPr>
          <w:rFonts w:hint="eastAsia"/>
          <w:i/>
          <w:iCs/>
          <w:sz w:val="18"/>
          <w:szCs w:val="18"/>
          <w:lang w:val="en-US" w:eastAsia="zh-CN"/>
        </w:rPr>
      </w:pPr>
    </w:p>
    <w:p w14:paraId="38BFE428">
      <w:pPr>
        <w:rPr>
          <w:rFonts w:hint="eastAsia"/>
          <w:i/>
          <w:iCs/>
          <w:sz w:val="18"/>
          <w:szCs w:val="18"/>
          <w:lang w:val="en-US" w:eastAsia="zh-CN"/>
        </w:rPr>
      </w:pPr>
      <w:r>
        <w:rPr>
          <w:rFonts w:hint="eastAsia"/>
          <w:i/>
          <w:iCs/>
          <w:sz w:val="18"/>
          <w:szCs w:val="18"/>
          <w:lang w:val="en-US" w:eastAsia="zh-CN"/>
        </w:rPr>
        <w:t># -----------------------------------------------------------------</w:t>
      </w:r>
    </w:p>
    <w:p w14:paraId="425BF958">
      <w:pPr>
        <w:rPr>
          <w:rFonts w:hint="eastAsia"/>
          <w:i/>
          <w:iCs/>
          <w:sz w:val="18"/>
          <w:szCs w:val="18"/>
          <w:lang w:val="en-US" w:eastAsia="zh-CN"/>
        </w:rPr>
      </w:pPr>
      <w:r>
        <w:rPr>
          <w:rFonts w:hint="eastAsia"/>
          <w:i/>
          <w:iCs/>
          <w:sz w:val="18"/>
          <w:szCs w:val="18"/>
          <w:lang w:val="en-US" w:eastAsia="zh-CN"/>
        </w:rPr>
        <w:t># 步骤 5：降维分析 (主成分分析 - PCA)</w:t>
      </w:r>
    </w:p>
    <w:p w14:paraId="28239A95">
      <w:pPr>
        <w:rPr>
          <w:rFonts w:hint="eastAsia"/>
          <w:i/>
          <w:iCs/>
          <w:sz w:val="18"/>
          <w:szCs w:val="18"/>
          <w:lang w:val="en-US" w:eastAsia="zh-CN"/>
        </w:rPr>
      </w:pPr>
      <w:r>
        <w:rPr>
          <w:rFonts w:hint="eastAsia"/>
          <w:i/>
          <w:iCs/>
          <w:sz w:val="18"/>
          <w:szCs w:val="18"/>
          <w:lang w:val="en-US" w:eastAsia="zh-CN"/>
        </w:rPr>
        <w:t># -----------------------------------------------------------------</w:t>
      </w:r>
    </w:p>
    <w:p w14:paraId="6DB577E3">
      <w:pPr>
        <w:rPr>
          <w:rFonts w:hint="eastAsia"/>
          <w:i/>
          <w:iCs/>
          <w:sz w:val="18"/>
          <w:szCs w:val="18"/>
          <w:lang w:val="en-US" w:eastAsia="zh-CN"/>
        </w:rPr>
      </w:pPr>
      <w:r>
        <w:rPr>
          <w:rFonts w:hint="eastAsia"/>
          <w:i/>
          <w:iCs/>
          <w:sz w:val="18"/>
          <w:szCs w:val="18"/>
          <w:lang w:val="en-US" w:eastAsia="zh-CN"/>
        </w:rPr>
        <w:t>cat("\n--- 5. 主成分分析 (PCA) 结果 ---\n")</w:t>
      </w:r>
    </w:p>
    <w:p w14:paraId="058B3498">
      <w:pPr>
        <w:rPr>
          <w:rFonts w:hint="eastAsia"/>
          <w:i/>
          <w:iCs/>
          <w:sz w:val="18"/>
          <w:szCs w:val="18"/>
          <w:lang w:val="en-US" w:eastAsia="zh-CN"/>
        </w:rPr>
      </w:pPr>
      <w:r>
        <w:rPr>
          <w:rFonts w:hint="eastAsia"/>
          <w:i/>
          <w:iCs/>
          <w:sz w:val="18"/>
          <w:szCs w:val="18"/>
          <w:lang w:val="en-US" w:eastAsia="zh-CN"/>
        </w:rPr>
        <w:t># 我们对标准化后的8个绝对值变量进行PCA</w:t>
      </w:r>
    </w:p>
    <w:p w14:paraId="166DD5E6">
      <w:pPr>
        <w:rPr>
          <w:rFonts w:hint="eastAsia"/>
          <w:i/>
          <w:iCs/>
          <w:sz w:val="18"/>
          <w:szCs w:val="18"/>
          <w:lang w:val="en-US" w:eastAsia="zh-CN"/>
        </w:rPr>
      </w:pPr>
      <w:r>
        <w:rPr>
          <w:rFonts w:hint="eastAsia"/>
          <w:i/>
          <w:iCs/>
          <w:sz w:val="18"/>
          <w:szCs w:val="18"/>
          <w:lang w:val="en-US" w:eastAsia="zh-CN"/>
        </w:rPr>
        <w:t>pca_result &lt;- prcomp(data_scaled)</w:t>
      </w:r>
    </w:p>
    <w:p w14:paraId="572A496F">
      <w:pPr>
        <w:rPr>
          <w:rFonts w:hint="eastAsia"/>
          <w:i/>
          <w:iCs/>
          <w:sz w:val="18"/>
          <w:szCs w:val="18"/>
          <w:lang w:val="en-US" w:eastAsia="zh-CN"/>
        </w:rPr>
      </w:pPr>
    </w:p>
    <w:p w14:paraId="3E0AE237">
      <w:pPr>
        <w:rPr>
          <w:rFonts w:hint="eastAsia"/>
          <w:i/>
          <w:iCs/>
          <w:sz w:val="18"/>
          <w:szCs w:val="18"/>
          <w:lang w:val="en-US" w:eastAsia="zh-CN"/>
        </w:rPr>
      </w:pPr>
      <w:r>
        <w:rPr>
          <w:rFonts w:hint="eastAsia"/>
          <w:i/>
          <w:iCs/>
          <w:sz w:val="18"/>
          <w:szCs w:val="18"/>
          <w:lang w:val="en-US" w:eastAsia="zh-CN"/>
        </w:rPr>
        <w:t># (1) 查看方差解释率</w:t>
      </w:r>
    </w:p>
    <w:p w14:paraId="7915378C">
      <w:pPr>
        <w:rPr>
          <w:rFonts w:hint="eastAsia"/>
          <w:i/>
          <w:iCs/>
          <w:sz w:val="18"/>
          <w:szCs w:val="18"/>
          <w:lang w:val="en-US" w:eastAsia="zh-CN"/>
        </w:rPr>
      </w:pPr>
      <w:r>
        <w:rPr>
          <w:rFonts w:hint="eastAsia"/>
          <w:i/>
          <w:iCs/>
          <w:sz w:val="18"/>
          <w:szCs w:val="18"/>
          <w:lang w:val="en-US" w:eastAsia="zh-CN"/>
        </w:rPr>
        <w:t>cat("\n--- PCA 贡献率总结 ---\n")</w:t>
      </w:r>
    </w:p>
    <w:p w14:paraId="5254BA7A">
      <w:pPr>
        <w:rPr>
          <w:rFonts w:hint="eastAsia"/>
          <w:i/>
          <w:iCs/>
          <w:sz w:val="18"/>
          <w:szCs w:val="18"/>
          <w:lang w:val="en-US" w:eastAsia="zh-CN"/>
        </w:rPr>
      </w:pPr>
      <w:r>
        <w:rPr>
          <w:rFonts w:hint="eastAsia"/>
          <w:i/>
          <w:iCs/>
          <w:sz w:val="18"/>
          <w:szCs w:val="18"/>
          <w:lang w:val="en-US" w:eastAsia="zh-CN"/>
        </w:rPr>
        <w:t>summary_pca &lt;- summary(pca_result)</w:t>
      </w:r>
    </w:p>
    <w:p w14:paraId="366CF334">
      <w:pPr>
        <w:rPr>
          <w:rFonts w:hint="eastAsia"/>
          <w:i/>
          <w:iCs/>
          <w:sz w:val="18"/>
          <w:szCs w:val="18"/>
          <w:lang w:val="en-US" w:eastAsia="zh-CN"/>
        </w:rPr>
      </w:pPr>
      <w:r>
        <w:rPr>
          <w:rFonts w:hint="eastAsia"/>
          <w:i/>
          <w:iCs/>
          <w:sz w:val="18"/>
          <w:szCs w:val="18"/>
          <w:lang w:val="en-US" w:eastAsia="zh-CN"/>
        </w:rPr>
        <w:t>print(summary_pca)</w:t>
      </w:r>
    </w:p>
    <w:p w14:paraId="465DCE6E">
      <w:pPr>
        <w:rPr>
          <w:rFonts w:hint="eastAsia"/>
          <w:i/>
          <w:iCs/>
          <w:sz w:val="18"/>
          <w:szCs w:val="18"/>
          <w:lang w:val="en-US" w:eastAsia="zh-CN"/>
        </w:rPr>
      </w:pPr>
    </w:p>
    <w:p w14:paraId="10E38E40">
      <w:pPr>
        <w:rPr>
          <w:rFonts w:hint="eastAsia"/>
          <w:i/>
          <w:iCs/>
          <w:sz w:val="18"/>
          <w:szCs w:val="18"/>
          <w:lang w:val="en-US" w:eastAsia="zh-CN"/>
        </w:rPr>
      </w:pPr>
      <w:r>
        <w:rPr>
          <w:rFonts w:hint="eastAsia"/>
          <w:i/>
          <w:iCs/>
          <w:sz w:val="18"/>
          <w:szCs w:val="18"/>
          <w:lang w:val="en-US" w:eastAsia="zh-CN"/>
        </w:rPr>
        <w:t># (2) 查看主成分载荷 (Loadings)</w:t>
      </w:r>
    </w:p>
    <w:p w14:paraId="640D5217">
      <w:pPr>
        <w:rPr>
          <w:rFonts w:hint="eastAsia"/>
          <w:i/>
          <w:iCs/>
          <w:sz w:val="18"/>
          <w:szCs w:val="18"/>
          <w:lang w:val="en-US" w:eastAsia="zh-CN"/>
        </w:rPr>
      </w:pPr>
      <w:r>
        <w:rPr>
          <w:rFonts w:hint="eastAsia"/>
          <w:i/>
          <w:iCs/>
          <w:sz w:val="18"/>
          <w:szCs w:val="18"/>
          <w:lang w:val="en-US" w:eastAsia="zh-CN"/>
        </w:rPr>
        <w:t>cat("\n--- PCA 载荷 (Loadings / Rotation) ---\n")</w:t>
      </w:r>
    </w:p>
    <w:p w14:paraId="3AA24EC0">
      <w:pPr>
        <w:rPr>
          <w:rFonts w:hint="eastAsia"/>
          <w:i/>
          <w:iCs/>
          <w:sz w:val="18"/>
          <w:szCs w:val="18"/>
          <w:lang w:val="en-US" w:eastAsia="zh-CN"/>
        </w:rPr>
      </w:pPr>
      <w:r>
        <w:rPr>
          <w:rFonts w:hint="eastAsia"/>
          <w:i/>
          <w:iCs/>
          <w:sz w:val="18"/>
          <w:szCs w:val="18"/>
          <w:lang w:val="en-US" w:eastAsia="zh-CN"/>
        </w:rPr>
        <w:t>print(pca_result$rotation)</w:t>
      </w:r>
    </w:p>
    <w:p w14:paraId="20EA49AC">
      <w:pPr>
        <w:rPr>
          <w:rFonts w:hint="eastAsia"/>
          <w:i/>
          <w:iCs/>
          <w:sz w:val="18"/>
          <w:szCs w:val="18"/>
          <w:lang w:val="en-US" w:eastAsia="zh-CN"/>
        </w:rPr>
      </w:pPr>
    </w:p>
    <w:p w14:paraId="62C047F1">
      <w:pPr>
        <w:rPr>
          <w:rFonts w:hint="eastAsia"/>
          <w:i/>
          <w:iCs/>
          <w:sz w:val="18"/>
          <w:szCs w:val="18"/>
          <w:lang w:val="en-US" w:eastAsia="zh-CN"/>
        </w:rPr>
      </w:pPr>
      <w:r>
        <w:rPr>
          <w:rFonts w:hint="eastAsia"/>
          <w:i/>
          <w:iCs/>
          <w:sz w:val="18"/>
          <w:szCs w:val="18"/>
          <w:lang w:val="en-US" w:eastAsia="zh-CN"/>
        </w:rPr>
        <w:t># -----------------------------------------------------------------</w:t>
      </w:r>
    </w:p>
    <w:p w14:paraId="7DC267F2">
      <w:pPr>
        <w:rPr>
          <w:rFonts w:hint="eastAsia"/>
          <w:i/>
          <w:iCs/>
          <w:sz w:val="18"/>
          <w:szCs w:val="18"/>
          <w:lang w:val="en-US" w:eastAsia="zh-CN"/>
        </w:rPr>
      </w:pPr>
      <w:r>
        <w:rPr>
          <w:rFonts w:hint="eastAsia"/>
          <w:i/>
          <w:iCs/>
          <w:sz w:val="18"/>
          <w:szCs w:val="18"/>
          <w:lang w:val="en-US" w:eastAsia="zh-CN"/>
        </w:rPr>
        <w:t># 步骤 6：降维分析 (因子分析 - FA)</w:t>
      </w:r>
    </w:p>
    <w:p w14:paraId="7200BE2B">
      <w:pPr>
        <w:rPr>
          <w:rFonts w:hint="eastAsia"/>
          <w:i/>
          <w:iCs/>
          <w:sz w:val="18"/>
          <w:szCs w:val="18"/>
          <w:lang w:val="en-US" w:eastAsia="zh-CN"/>
        </w:rPr>
      </w:pPr>
      <w:r>
        <w:rPr>
          <w:rFonts w:hint="eastAsia"/>
          <w:i/>
          <w:iCs/>
          <w:sz w:val="18"/>
          <w:szCs w:val="18"/>
          <w:lang w:val="en-US" w:eastAsia="zh-CN"/>
        </w:rPr>
        <w:t># -----------------------------------------------------------------</w:t>
      </w:r>
    </w:p>
    <w:p w14:paraId="3E7DBF62">
      <w:pPr>
        <w:rPr>
          <w:rFonts w:hint="eastAsia"/>
          <w:i/>
          <w:iCs/>
          <w:sz w:val="18"/>
          <w:szCs w:val="18"/>
          <w:lang w:val="en-US" w:eastAsia="zh-CN"/>
        </w:rPr>
      </w:pPr>
      <w:r>
        <w:rPr>
          <w:rFonts w:hint="eastAsia"/>
          <w:i/>
          <w:iCs/>
          <w:sz w:val="18"/>
          <w:szCs w:val="18"/>
          <w:lang w:val="en-US" w:eastAsia="zh-CN"/>
        </w:rPr>
        <w:t>cat("\n--- 6. 因子分析 (FA) 结果 ---\n")</w:t>
      </w:r>
    </w:p>
    <w:p w14:paraId="34757C51">
      <w:pPr>
        <w:rPr>
          <w:rFonts w:hint="eastAsia"/>
          <w:i/>
          <w:iCs/>
          <w:sz w:val="18"/>
          <w:szCs w:val="18"/>
          <w:lang w:val="en-US" w:eastAsia="zh-CN"/>
        </w:rPr>
      </w:pPr>
    </w:p>
    <w:p w14:paraId="6AEF37AC">
      <w:pPr>
        <w:rPr>
          <w:rFonts w:hint="eastAsia"/>
          <w:i/>
          <w:iCs/>
          <w:sz w:val="18"/>
          <w:szCs w:val="18"/>
          <w:lang w:val="en-US" w:eastAsia="zh-CN"/>
        </w:rPr>
      </w:pPr>
      <w:r>
        <w:rPr>
          <w:rFonts w:hint="eastAsia"/>
          <w:i/>
          <w:iCs/>
          <w:sz w:val="18"/>
          <w:szCs w:val="18"/>
          <w:lang w:val="en-US" w:eastAsia="zh-CN"/>
        </w:rPr>
        <w:t># (1) 决定因子数量</w:t>
      </w:r>
    </w:p>
    <w:p w14:paraId="1499360B">
      <w:pPr>
        <w:rPr>
          <w:rFonts w:hint="eastAsia"/>
          <w:i/>
          <w:iCs/>
          <w:sz w:val="18"/>
          <w:szCs w:val="18"/>
          <w:lang w:val="en-US" w:eastAsia="zh-CN"/>
        </w:rPr>
      </w:pPr>
      <w:r>
        <w:rPr>
          <w:rFonts w:hint="eastAsia"/>
          <w:i/>
          <w:iCs/>
          <w:sz w:val="18"/>
          <w:szCs w:val="18"/>
          <w:lang w:val="en-US" w:eastAsia="zh-CN"/>
        </w:rPr>
        <w:t>eigenvalues &lt;- pca_result$sdev^2</w:t>
      </w:r>
    </w:p>
    <w:p w14:paraId="4977CB82">
      <w:pPr>
        <w:rPr>
          <w:rFonts w:hint="eastAsia"/>
          <w:i/>
          <w:iCs/>
          <w:sz w:val="18"/>
          <w:szCs w:val="18"/>
          <w:lang w:val="en-US" w:eastAsia="zh-CN"/>
        </w:rPr>
      </w:pPr>
      <w:r>
        <w:rPr>
          <w:rFonts w:hint="eastAsia"/>
          <w:i/>
          <w:iCs/>
          <w:sz w:val="18"/>
          <w:szCs w:val="18"/>
          <w:lang w:val="en-US" w:eastAsia="zh-CN"/>
        </w:rPr>
        <w:t>n_factors &lt;- sum(eigenvalues &gt; 1)</w:t>
      </w:r>
    </w:p>
    <w:p w14:paraId="0160A5AE">
      <w:pPr>
        <w:rPr>
          <w:rFonts w:hint="eastAsia"/>
          <w:i/>
          <w:iCs/>
          <w:sz w:val="18"/>
          <w:szCs w:val="18"/>
          <w:lang w:val="en-US" w:eastAsia="zh-CN"/>
        </w:rPr>
      </w:pPr>
      <w:r>
        <w:rPr>
          <w:rFonts w:hint="eastAsia"/>
          <w:i/>
          <w:iCs/>
          <w:sz w:val="18"/>
          <w:szCs w:val="18"/>
          <w:lang w:val="en-US" w:eastAsia="zh-CN"/>
        </w:rPr>
        <w:t>cat(paste("\n--- 根据Kaiser准则 (特征值&gt;1)，建议的因子数量为:", n_factors, "---\n"))</w:t>
      </w:r>
    </w:p>
    <w:p w14:paraId="54780A42">
      <w:pPr>
        <w:rPr>
          <w:rFonts w:hint="eastAsia"/>
          <w:i/>
          <w:iCs/>
          <w:sz w:val="18"/>
          <w:szCs w:val="18"/>
          <w:lang w:val="en-US" w:eastAsia="zh-CN"/>
        </w:rPr>
      </w:pPr>
    </w:p>
    <w:p w14:paraId="01770F11">
      <w:pPr>
        <w:rPr>
          <w:rFonts w:hint="eastAsia"/>
          <w:i/>
          <w:iCs/>
          <w:sz w:val="18"/>
          <w:szCs w:val="18"/>
          <w:lang w:val="en-US" w:eastAsia="zh-CN"/>
        </w:rPr>
      </w:pPr>
      <w:r>
        <w:rPr>
          <w:rFonts w:hint="eastAsia"/>
          <w:i/>
          <w:iCs/>
          <w:sz w:val="18"/>
          <w:szCs w:val="18"/>
          <w:lang w:val="en-US" w:eastAsia="zh-CN"/>
        </w:rPr>
        <w:t># (2) 执行因子分析</w:t>
      </w:r>
    </w:p>
    <w:p w14:paraId="05CBB890">
      <w:pPr>
        <w:rPr>
          <w:rFonts w:hint="eastAsia"/>
          <w:i/>
          <w:iCs/>
          <w:sz w:val="18"/>
          <w:szCs w:val="18"/>
          <w:lang w:val="en-US" w:eastAsia="zh-CN"/>
        </w:rPr>
      </w:pPr>
      <w:r>
        <w:rPr>
          <w:rFonts w:hint="eastAsia"/>
          <w:i/>
          <w:iCs/>
          <w:sz w:val="18"/>
          <w:szCs w:val="18"/>
          <w:lang w:val="en-US" w:eastAsia="zh-CN"/>
        </w:rPr>
        <w:t>if (n_factors &gt;= 1) {</w:t>
      </w:r>
    </w:p>
    <w:p w14:paraId="4EE943D1">
      <w:pPr>
        <w:rPr>
          <w:rFonts w:hint="eastAsia"/>
          <w:i/>
          <w:iCs/>
          <w:sz w:val="18"/>
          <w:szCs w:val="18"/>
          <w:lang w:val="en-US" w:eastAsia="zh-CN"/>
        </w:rPr>
      </w:pPr>
      <w:r>
        <w:rPr>
          <w:rFonts w:hint="eastAsia"/>
          <w:i/>
          <w:iCs/>
          <w:sz w:val="18"/>
          <w:szCs w:val="18"/>
          <w:lang w:val="en-US" w:eastAsia="zh-CN"/>
        </w:rPr>
        <w:t xml:space="preserve">  fa_result &lt;- factanal(data_scaled, </w:t>
      </w:r>
    </w:p>
    <w:p w14:paraId="6FC6C242">
      <w:pPr>
        <w:rPr>
          <w:rFonts w:hint="eastAsia"/>
          <w:i/>
          <w:iCs/>
          <w:sz w:val="18"/>
          <w:szCs w:val="18"/>
          <w:lang w:val="en-US" w:eastAsia="zh-CN"/>
        </w:rPr>
      </w:pPr>
      <w:r>
        <w:rPr>
          <w:rFonts w:hint="eastAsia"/>
          <w:i/>
          <w:iCs/>
          <w:sz w:val="18"/>
          <w:szCs w:val="18"/>
          <w:lang w:val="en-US" w:eastAsia="zh-CN"/>
        </w:rPr>
        <w:t xml:space="preserve">                        factors = n_factors, </w:t>
      </w:r>
    </w:p>
    <w:p w14:paraId="0E5CD159">
      <w:pPr>
        <w:rPr>
          <w:rFonts w:hint="eastAsia"/>
          <w:i/>
          <w:iCs/>
          <w:sz w:val="18"/>
          <w:szCs w:val="18"/>
          <w:lang w:val="en-US" w:eastAsia="zh-CN"/>
        </w:rPr>
      </w:pPr>
      <w:r>
        <w:rPr>
          <w:rFonts w:hint="eastAsia"/>
          <w:i/>
          <w:iCs/>
          <w:sz w:val="18"/>
          <w:szCs w:val="18"/>
          <w:lang w:val="en-US" w:eastAsia="zh-CN"/>
        </w:rPr>
        <w:t xml:space="preserve">                        rotation = "varimax")</w:t>
      </w:r>
    </w:p>
    <w:p w14:paraId="49CD5301">
      <w:pPr>
        <w:rPr>
          <w:rFonts w:hint="eastAsia"/>
          <w:i/>
          <w:iCs/>
          <w:sz w:val="18"/>
          <w:szCs w:val="18"/>
          <w:lang w:val="en-US" w:eastAsia="zh-CN"/>
        </w:rPr>
      </w:pPr>
      <w:r>
        <w:rPr>
          <w:rFonts w:hint="eastAsia"/>
          <w:i/>
          <w:iCs/>
          <w:sz w:val="18"/>
          <w:szCs w:val="18"/>
          <w:lang w:val="en-US" w:eastAsia="zh-CN"/>
        </w:rPr>
        <w:t xml:space="preserve">  </w:t>
      </w:r>
    </w:p>
    <w:p w14:paraId="2941DE7E">
      <w:pPr>
        <w:rPr>
          <w:rFonts w:hint="eastAsia"/>
          <w:i/>
          <w:iCs/>
          <w:sz w:val="18"/>
          <w:szCs w:val="18"/>
          <w:lang w:val="en-US" w:eastAsia="zh-CN"/>
        </w:rPr>
      </w:pPr>
      <w:r>
        <w:rPr>
          <w:rFonts w:hint="eastAsia"/>
          <w:i/>
          <w:iCs/>
          <w:sz w:val="18"/>
          <w:szCs w:val="18"/>
          <w:lang w:val="en-US" w:eastAsia="zh-CN"/>
        </w:rPr>
        <w:t xml:space="preserve">  # (3) 查看因子载荷 (Loadings)</w:t>
      </w:r>
    </w:p>
    <w:p w14:paraId="6B5180C6">
      <w:pPr>
        <w:rPr>
          <w:rFonts w:hint="eastAsia"/>
          <w:i/>
          <w:iCs/>
          <w:sz w:val="18"/>
          <w:szCs w:val="18"/>
          <w:lang w:val="en-US" w:eastAsia="zh-CN"/>
        </w:rPr>
      </w:pPr>
      <w:r>
        <w:rPr>
          <w:rFonts w:hint="eastAsia"/>
          <w:i/>
          <w:iCs/>
          <w:sz w:val="18"/>
          <w:szCs w:val="18"/>
          <w:lang w:val="en-US" w:eastAsia="zh-CN"/>
        </w:rPr>
        <w:t xml:space="preserve">  cat("\n--- 因子分析 载荷 (Loadings) ---\n")</w:t>
      </w:r>
    </w:p>
    <w:p w14:paraId="79863034">
      <w:pPr>
        <w:rPr>
          <w:rFonts w:hint="eastAsia"/>
          <w:i/>
          <w:iCs/>
          <w:sz w:val="18"/>
          <w:szCs w:val="18"/>
          <w:lang w:val="en-US" w:eastAsia="zh-CN"/>
        </w:rPr>
      </w:pPr>
      <w:r>
        <w:rPr>
          <w:rFonts w:hint="eastAsia"/>
          <w:i/>
          <w:iCs/>
          <w:sz w:val="18"/>
          <w:szCs w:val="18"/>
          <w:lang w:val="en-US" w:eastAsia="zh-CN"/>
        </w:rPr>
        <w:t xml:space="preserve">  print(fa_result$loadings)</w:t>
      </w:r>
    </w:p>
    <w:p w14:paraId="13A2A9FA">
      <w:pPr>
        <w:rPr>
          <w:rFonts w:hint="eastAsia"/>
          <w:i/>
          <w:iCs/>
          <w:sz w:val="18"/>
          <w:szCs w:val="18"/>
          <w:lang w:val="en-US" w:eastAsia="zh-CN"/>
        </w:rPr>
      </w:pPr>
      <w:r>
        <w:rPr>
          <w:rFonts w:hint="eastAsia"/>
          <w:i/>
          <w:iCs/>
          <w:sz w:val="18"/>
          <w:szCs w:val="18"/>
          <w:lang w:val="en-US" w:eastAsia="zh-CN"/>
        </w:rPr>
        <w:t>} else {</w:t>
      </w:r>
    </w:p>
    <w:p w14:paraId="32F6EDA0">
      <w:pPr>
        <w:rPr>
          <w:rFonts w:hint="eastAsia"/>
          <w:i/>
          <w:iCs/>
          <w:sz w:val="18"/>
          <w:szCs w:val="18"/>
          <w:lang w:val="en-US" w:eastAsia="zh-CN"/>
        </w:rPr>
      </w:pPr>
      <w:r>
        <w:rPr>
          <w:rFonts w:hint="eastAsia"/>
          <w:i/>
          <w:iCs/>
          <w:sz w:val="18"/>
          <w:szCs w:val="18"/>
          <w:lang w:val="en-US" w:eastAsia="zh-CN"/>
        </w:rPr>
        <w:t xml:space="preserve">  cat("\n--- 因子分析失败：没有特征值 &gt; 1 的因子 --- \n")</w:t>
      </w:r>
    </w:p>
    <w:p w14:paraId="755B8F93">
      <w:pPr>
        <w:rPr>
          <w:rFonts w:hint="eastAsia"/>
          <w:i/>
          <w:iCs/>
          <w:sz w:val="18"/>
          <w:szCs w:val="18"/>
          <w:lang w:val="en-US" w:eastAsia="zh-CN"/>
        </w:rPr>
      </w:pPr>
      <w:r>
        <w:rPr>
          <w:rFonts w:hint="eastAsia"/>
          <w:i/>
          <w:iCs/>
          <w:sz w:val="18"/>
          <w:szCs w:val="18"/>
          <w:lang w:val="en-US" w:eastAsia="zh-CN"/>
        </w:rPr>
        <w:t>}</w:t>
      </w:r>
    </w:p>
    <w:p w14:paraId="3AEF364A">
      <w:pPr>
        <w:rPr>
          <w:rFonts w:hint="eastAsia"/>
          <w:i/>
          <w:iCs/>
          <w:sz w:val="18"/>
          <w:szCs w:val="18"/>
          <w:lang w:val="en-US" w:eastAsia="zh-CN"/>
        </w:rPr>
      </w:pPr>
    </w:p>
    <w:p w14:paraId="5E15A283">
      <w:pPr>
        <w:rPr>
          <w:rFonts w:hint="eastAsia"/>
          <w:i/>
          <w:iCs/>
          <w:sz w:val="18"/>
          <w:szCs w:val="18"/>
          <w:lang w:val="en-US" w:eastAsia="zh-CN"/>
        </w:rPr>
      </w:pPr>
    </w:p>
    <w:p w14:paraId="1321937A">
      <w:pPr>
        <w:rPr>
          <w:rFonts w:hint="eastAsia"/>
          <w:i/>
          <w:iCs/>
          <w:sz w:val="18"/>
          <w:szCs w:val="18"/>
          <w:lang w:val="en-US" w:eastAsia="zh-CN"/>
        </w:rPr>
      </w:pPr>
      <w:r>
        <w:rPr>
          <w:rFonts w:hint="eastAsia"/>
          <w:i/>
          <w:iCs/>
          <w:sz w:val="18"/>
          <w:szCs w:val="18"/>
          <w:lang w:val="en-US" w:eastAsia="zh-CN"/>
        </w:rPr>
        <w:t># -----------------------------------------------------------------</w:t>
      </w:r>
    </w:p>
    <w:p w14:paraId="743C25A3">
      <w:pPr>
        <w:rPr>
          <w:rFonts w:hint="eastAsia"/>
          <w:i/>
          <w:iCs/>
          <w:sz w:val="18"/>
          <w:szCs w:val="18"/>
          <w:lang w:val="en-US" w:eastAsia="zh-CN"/>
        </w:rPr>
      </w:pPr>
      <w:r>
        <w:rPr>
          <w:rFonts w:hint="eastAsia"/>
          <w:i/>
          <w:iCs/>
          <w:sz w:val="18"/>
          <w:szCs w:val="18"/>
          <w:lang w:val="en-US" w:eastAsia="zh-CN"/>
        </w:rPr>
        <w:t># 步骤 7：聚类分析 (K-Means)</w:t>
      </w:r>
    </w:p>
    <w:p w14:paraId="6FF567AF">
      <w:pPr>
        <w:rPr>
          <w:rFonts w:hint="eastAsia"/>
          <w:i/>
          <w:iCs/>
          <w:sz w:val="18"/>
          <w:szCs w:val="18"/>
          <w:lang w:val="en-US" w:eastAsia="zh-CN"/>
        </w:rPr>
      </w:pPr>
      <w:r>
        <w:rPr>
          <w:rFonts w:hint="eastAsia"/>
          <w:i/>
          <w:iCs/>
          <w:sz w:val="18"/>
          <w:szCs w:val="18"/>
          <w:lang w:val="en-US" w:eastAsia="zh-CN"/>
        </w:rPr>
        <w:t># -----------------------------------------------------------------</w:t>
      </w:r>
    </w:p>
    <w:p w14:paraId="1F73FBD1">
      <w:pPr>
        <w:rPr>
          <w:rFonts w:hint="eastAsia"/>
          <w:i/>
          <w:iCs/>
          <w:sz w:val="18"/>
          <w:szCs w:val="18"/>
          <w:lang w:val="en-US" w:eastAsia="zh-CN"/>
        </w:rPr>
      </w:pPr>
      <w:r>
        <w:rPr>
          <w:rFonts w:hint="eastAsia"/>
          <w:i/>
          <w:iCs/>
          <w:sz w:val="18"/>
          <w:szCs w:val="18"/>
          <w:lang w:val="en-US" w:eastAsia="zh-CN"/>
        </w:rPr>
        <w:t>cat("\n--- 7. 聚类分析 (K-Means) ---\n")</w:t>
      </w:r>
    </w:p>
    <w:p w14:paraId="1F44ABAD">
      <w:pPr>
        <w:rPr>
          <w:rFonts w:hint="eastAsia"/>
          <w:i/>
          <w:iCs/>
          <w:sz w:val="18"/>
          <w:szCs w:val="18"/>
          <w:lang w:val="en-US" w:eastAsia="zh-CN"/>
        </w:rPr>
      </w:pPr>
    </w:p>
    <w:p w14:paraId="72B239F8">
      <w:pPr>
        <w:rPr>
          <w:rFonts w:hint="eastAsia"/>
          <w:i/>
          <w:iCs/>
          <w:sz w:val="18"/>
          <w:szCs w:val="18"/>
          <w:lang w:val="en-US" w:eastAsia="zh-CN"/>
        </w:rPr>
      </w:pPr>
      <w:r>
        <w:rPr>
          <w:rFonts w:hint="eastAsia"/>
          <w:i/>
          <w:iCs/>
          <w:sz w:val="18"/>
          <w:szCs w:val="18"/>
          <w:lang w:val="en-US" w:eastAsia="zh-CN"/>
        </w:rPr>
        <w:t># (1) 决定K值 (肘部法则)</w:t>
      </w:r>
    </w:p>
    <w:p w14:paraId="744A06F4">
      <w:pPr>
        <w:rPr>
          <w:rFonts w:hint="eastAsia"/>
          <w:i/>
          <w:iCs/>
          <w:sz w:val="18"/>
          <w:szCs w:val="18"/>
          <w:lang w:val="en-US" w:eastAsia="zh-CN"/>
        </w:rPr>
      </w:pPr>
      <w:r>
        <w:rPr>
          <w:rFonts w:hint="eastAsia"/>
          <w:i/>
          <w:iCs/>
          <w:sz w:val="18"/>
          <w:szCs w:val="18"/>
          <w:lang w:val="en-US" w:eastAsia="zh-CN"/>
        </w:rPr>
        <w:t>cat("\n--- 正在生成 K 值选择的 '肘部法则' 图 ---\n")</w:t>
      </w:r>
    </w:p>
    <w:p w14:paraId="01914E8F">
      <w:pPr>
        <w:rPr>
          <w:rFonts w:hint="eastAsia"/>
          <w:i/>
          <w:iCs/>
          <w:sz w:val="18"/>
          <w:szCs w:val="18"/>
          <w:lang w:val="en-US" w:eastAsia="zh-CN"/>
        </w:rPr>
      </w:pPr>
      <w:r>
        <w:rPr>
          <w:rFonts w:hint="eastAsia"/>
          <w:i/>
          <w:iCs/>
          <w:sz w:val="18"/>
          <w:szCs w:val="18"/>
          <w:lang w:val="en-US" w:eastAsia="zh-CN"/>
        </w:rPr>
        <w:t xml:space="preserve">set.seed(123) </w:t>
      </w:r>
    </w:p>
    <w:p w14:paraId="2977BB21">
      <w:pPr>
        <w:rPr>
          <w:rFonts w:hint="eastAsia"/>
          <w:i/>
          <w:iCs/>
          <w:sz w:val="18"/>
          <w:szCs w:val="18"/>
          <w:lang w:val="en-US" w:eastAsia="zh-CN"/>
        </w:rPr>
      </w:pPr>
      <w:r>
        <w:rPr>
          <w:rFonts w:hint="eastAsia"/>
          <w:i/>
          <w:iCs/>
          <w:sz w:val="18"/>
          <w:szCs w:val="18"/>
          <w:lang w:val="en-US" w:eastAsia="zh-CN"/>
        </w:rPr>
        <w:t>wss &lt;- (nrow(data_scaled)-1) * sum(apply(data_scaled, 2, var))</w:t>
      </w:r>
    </w:p>
    <w:p w14:paraId="3E6EF62D">
      <w:pPr>
        <w:rPr>
          <w:rFonts w:hint="eastAsia"/>
          <w:i/>
          <w:iCs/>
          <w:sz w:val="18"/>
          <w:szCs w:val="18"/>
          <w:lang w:val="en-US" w:eastAsia="zh-CN"/>
        </w:rPr>
      </w:pPr>
      <w:r>
        <w:rPr>
          <w:rFonts w:hint="eastAsia"/>
          <w:i/>
          <w:iCs/>
          <w:sz w:val="18"/>
          <w:szCs w:val="18"/>
          <w:lang w:val="en-US" w:eastAsia="zh-CN"/>
        </w:rPr>
        <w:t>for (i in 2:10) wss[i] &lt;- sum(kmeans(data_scaled, centers=i, nstart=25)$withinss)</w:t>
      </w:r>
    </w:p>
    <w:p w14:paraId="7B166310">
      <w:pPr>
        <w:rPr>
          <w:rFonts w:hint="eastAsia"/>
          <w:i/>
          <w:iCs/>
          <w:sz w:val="18"/>
          <w:szCs w:val="18"/>
          <w:lang w:val="en-US" w:eastAsia="zh-CN"/>
        </w:rPr>
      </w:pPr>
      <w:r>
        <w:rPr>
          <w:rFonts w:hint="eastAsia"/>
          <w:i/>
          <w:iCs/>
          <w:sz w:val="18"/>
          <w:szCs w:val="18"/>
          <w:lang w:val="en-US" w:eastAsia="zh-CN"/>
        </w:rPr>
        <w:t xml:space="preserve">plot(1:10, wss, type="b", </w:t>
      </w:r>
    </w:p>
    <w:p w14:paraId="65F54A41">
      <w:pPr>
        <w:rPr>
          <w:rFonts w:hint="eastAsia"/>
          <w:i/>
          <w:iCs/>
          <w:sz w:val="18"/>
          <w:szCs w:val="18"/>
          <w:lang w:val="en-US" w:eastAsia="zh-CN"/>
        </w:rPr>
      </w:pPr>
      <w:r>
        <w:rPr>
          <w:rFonts w:hint="eastAsia"/>
          <w:i/>
          <w:iCs/>
          <w:sz w:val="18"/>
          <w:szCs w:val="18"/>
          <w:lang w:val="en-US" w:eastAsia="zh-CN"/>
        </w:rPr>
        <w:t xml:space="preserve">     xlab="聚类数量 (K)", </w:t>
      </w:r>
    </w:p>
    <w:p w14:paraId="013BDE5C">
      <w:pPr>
        <w:rPr>
          <w:rFonts w:hint="eastAsia"/>
          <w:i/>
          <w:iCs/>
          <w:sz w:val="18"/>
          <w:szCs w:val="18"/>
          <w:lang w:val="en-US" w:eastAsia="zh-CN"/>
        </w:rPr>
      </w:pPr>
      <w:r>
        <w:rPr>
          <w:rFonts w:hint="eastAsia"/>
          <w:i/>
          <w:iCs/>
          <w:sz w:val="18"/>
          <w:szCs w:val="18"/>
          <w:lang w:val="en-US" w:eastAsia="zh-CN"/>
        </w:rPr>
        <w:t xml:space="preserve">     ylab="组内平方和 (WSS)",</w:t>
      </w:r>
    </w:p>
    <w:p w14:paraId="2E85E3F2">
      <w:pPr>
        <w:rPr>
          <w:rFonts w:hint="eastAsia"/>
          <w:i/>
          <w:iCs/>
          <w:sz w:val="18"/>
          <w:szCs w:val="18"/>
          <w:lang w:val="en-US" w:eastAsia="zh-CN"/>
        </w:rPr>
      </w:pPr>
      <w:r>
        <w:rPr>
          <w:rFonts w:hint="eastAsia"/>
          <w:i/>
          <w:iCs/>
          <w:sz w:val="18"/>
          <w:szCs w:val="18"/>
          <w:lang w:val="en-US" w:eastAsia="zh-CN"/>
        </w:rPr>
        <w:t xml:space="preserve">     main="图 7A: 肘部法则 (Elbow Method)") </w:t>
      </w:r>
    </w:p>
    <w:p w14:paraId="003ADD46">
      <w:pPr>
        <w:rPr>
          <w:rFonts w:hint="eastAsia"/>
          <w:i/>
          <w:iCs/>
          <w:sz w:val="18"/>
          <w:szCs w:val="18"/>
          <w:lang w:val="en-US" w:eastAsia="zh-CN"/>
        </w:rPr>
      </w:pPr>
    </w:p>
    <w:p w14:paraId="5F955B9F">
      <w:pPr>
        <w:rPr>
          <w:rFonts w:hint="eastAsia"/>
          <w:i/>
          <w:iCs/>
          <w:sz w:val="18"/>
          <w:szCs w:val="18"/>
          <w:lang w:val="en-US" w:eastAsia="zh-CN"/>
        </w:rPr>
      </w:pPr>
      <w:r>
        <w:rPr>
          <w:rFonts w:hint="eastAsia"/>
          <w:i/>
          <w:iCs/>
          <w:sz w:val="18"/>
          <w:szCs w:val="18"/>
          <w:lang w:val="en-US" w:eastAsia="zh-CN"/>
        </w:rPr>
        <w:t># (2) 执行 K-Means (根据肘部法则，选择K=3)</w:t>
      </w:r>
    </w:p>
    <w:p w14:paraId="1D947525">
      <w:pPr>
        <w:rPr>
          <w:rFonts w:hint="eastAsia"/>
          <w:i/>
          <w:iCs/>
          <w:sz w:val="18"/>
          <w:szCs w:val="18"/>
          <w:lang w:val="en-US" w:eastAsia="zh-CN"/>
        </w:rPr>
      </w:pPr>
      <w:r>
        <w:rPr>
          <w:rFonts w:hint="eastAsia"/>
          <w:i/>
          <w:iCs/>
          <w:sz w:val="18"/>
          <w:szCs w:val="18"/>
          <w:lang w:val="en-US" w:eastAsia="zh-CN"/>
        </w:rPr>
        <w:t>k_best &lt;- 3</w:t>
      </w:r>
    </w:p>
    <w:p w14:paraId="316D46DB">
      <w:pPr>
        <w:rPr>
          <w:rFonts w:hint="eastAsia"/>
          <w:i/>
          <w:iCs/>
          <w:sz w:val="18"/>
          <w:szCs w:val="18"/>
          <w:lang w:val="en-US" w:eastAsia="zh-CN"/>
        </w:rPr>
      </w:pPr>
      <w:r>
        <w:rPr>
          <w:rFonts w:hint="eastAsia"/>
          <w:i/>
          <w:iCs/>
          <w:sz w:val="18"/>
          <w:szCs w:val="18"/>
          <w:lang w:val="en-US" w:eastAsia="zh-CN"/>
        </w:rPr>
        <w:t xml:space="preserve">set.seed(123) </w:t>
      </w:r>
    </w:p>
    <w:p w14:paraId="3FC5F0AC">
      <w:pPr>
        <w:rPr>
          <w:rFonts w:hint="eastAsia"/>
          <w:i/>
          <w:iCs/>
          <w:sz w:val="18"/>
          <w:szCs w:val="18"/>
          <w:lang w:val="en-US" w:eastAsia="zh-CN"/>
        </w:rPr>
      </w:pPr>
      <w:r>
        <w:rPr>
          <w:rFonts w:hint="eastAsia"/>
          <w:i/>
          <w:iCs/>
          <w:sz w:val="18"/>
          <w:szCs w:val="18"/>
          <w:lang w:val="en-US" w:eastAsia="zh-CN"/>
        </w:rPr>
        <w:t>kmeans_result &lt;- kmeans(data_scaled, centers = k_best, nstart = 25)</w:t>
      </w:r>
    </w:p>
    <w:p w14:paraId="2B29546B">
      <w:pPr>
        <w:rPr>
          <w:rFonts w:hint="eastAsia"/>
          <w:i/>
          <w:iCs/>
          <w:sz w:val="18"/>
          <w:szCs w:val="18"/>
          <w:lang w:val="en-US" w:eastAsia="zh-CN"/>
        </w:rPr>
      </w:pPr>
    </w:p>
    <w:p w14:paraId="49282782">
      <w:pPr>
        <w:rPr>
          <w:rFonts w:hint="eastAsia"/>
          <w:i/>
          <w:iCs/>
          <w:sz w:val="18"/>
          <w:szCs w:val="18"/>
          <w:lang w:val="en-US" w:eastAsia="zh-CN"/>
        </w:rPr>
      </w:pPr>
      <w:r>
        <w:rPr>
          <w:rFonts w:hint="eastAsia"/>
          <w:i/>
          <w:iCs/>
          <w:sz w:val="18"/>
          <w:szCs w:val="18"/>
          <w:lang w:val="en-US" w:eastAsia="zh-CN"/>
        </w:rPr>
        <w:t># (3) 将聚类结果添加回原数据</w:t>
      </w:r>
    </w:p>
    <w:p w14:paraId="306B630A">
      <w:pPr>
        <w:rPr>
          <w:rFonts w:hint="eastAsia"/>
          <w:i/>
          <w:iCs/>
          <w:sz w:val="18"/>
          <w:szCs w:val="18"/>
          <w:lang w:val="en-US" w:eastAsia="zh-CN"/>
        </w:rPr>
      </w:pPr>
      <w:r>
        <w:rPr>
          <w:rFonts w:hint="eastAsia"/>
          <w:i/>
          <w:iCs/>
          <w:sz w:val="18"/>
          <w:szCs w:val="18"/>
          <w:lang w:val="en-US" w:eastAsia="zh-CN"/>
        </w:rPr>
        <w:t>data$Cluster &lt;- as.factor(kmeans_result$cluster)</w:t>
      </w:r>
    </w:p>
    <w:p w14:paraId="6D111246">
      <w:pPr>
        <w:rPr>
          <w:rFonts w:hint="eastAsia"/>
          <w:i/>
          <w:iCs/>
          <w:sz w:val="18"/>
          <w:szCs w:val="18"/>
          <w:lang w:val="en-US" w:eastAsia="zh-CN"/>
        </w:rPr>
      </w:pPr>
    </w:p>
    <w:p w14:paraId="52EC55EC">
      <w:pPr>
        <w:rPr>
          <w:rFonts w:hint="eastAsia"/>
          <w:i/>
          <w:iCs/>
          <w:sz w:val="18"/>
          <w:szCs w:val="18"/>
          <w:lang w:val="en-US" w:eastAsia="zh-CN"/>
        </w:rPr>
      </w:pPr>
      <w:r>
        <w:rPr>
          <w:rFonts w:hint="eastAsia"/>
          <w:i/>
          <w:iCs/>
          <w:sz w:val="18"/>
          <w:szCs w:val="18"/>
          <w:lang w:val="en-US" w:eastAsia="zh-CN"/>
        </w:rPr>
        <w:t>cat(paste("\n--- 聚类分析完毕 (K=", k_best, ") ---\n"))</w:t>
      </w:r>
    </w:p>
    <w:p w14:paraId="59CAFB55">
      <w:pPr>
        <w:rPr>
          <w:rFonts w:hint="eastAsia"/>
          <w:i/>
          <w:iCs/>
          <w:sz w:val="18"/>
          <w:szCs w:val="18"/>
          <w:lang w:val="en-US" w:eastAsia="zh-CN"/>
        </w:rPr>
      </w:pPr>
      <w:r>
        <w:rPr>
          <w:rFonts w:hint="eastAsia"/>
          <w:i/>
          <w:iCs/>
          <w:sz w:val="18"/>
          <w:szCs w:val="18"/>
          <w:lang w:val="en-US" w:eastAsia="zh-CN"/>
        </w:rPr>
        <w:t>cat("各地区的聚类分配结果:\n")</w:t>
      </w:r>
    </w:p>
    <w:p w14:paraId="7B219706">
      <w:pPr>
        <w:rPr>
          <w:rFonts w:hint="eastAsia"/>
          <w:i/>
          <w:iCs/>
          <w:sz w:val="18"/>
          <w:szCs w:val="18"/>
          <w:lang w:val="en-US" w:eastAsia="zh-CN"/>
        </w:rPr>
      </w:pPr>
      <w:r>
        <w:rPr>
          <w:rFonts w:hint="eastAsia"/>
          <w:i/>
          <w:iCs/>
          <w:sz w:val="18"/>
          <w:szCs w:val="18"/>
          <w:lang w:val="en-US" w:eastAsia="zh-CN"/>
        </w:rPr>
        <w:t>print(data[, c("Region", "Cluster")])</w:t>
      </w:r>
    </w:p>
    <w:p w14:paraId="676B351E">
      <w:pPr>
        <w:rPr>
          <w:rFonts w:hint="eastAsia"/>
          <w:i/>
          <w:iCs/>
          <w:sz w:val="18"/>
          <w:szCs w:val="18"/>
          <w:lang w:val="en-US" w:eastAsia="zh-CN"/>
        </w:rPr>
      </w:pPr>
    </w:p>
    <w:p w14:paraId="0B5FE8C1">
      <w:pPr>
        <w:rPr>
          <w:rFonts w:hint="eastAsia"/>
          <w:i/>
          <w:iCs/>
          <w:sz w:val="18"/>
          <w:szCs w:val="18"/>
          <w:lang w:val="en-US" w:eastAsia="zh-CN"/>
        </w:rPr>
      </w:pPr>
      <w:r>
        <w:rPr>
          <w:rFonts w:hint="eastAsia"/>
          <w:i/>
          <w:iCs/>
          <w:sz w:val="18"/>
          <w:szCs w:val="18"/>
          <w:lang w:val="en-US" w:eastAsia="zh-CN"/>
        </w:rPr>
        <w:t># -----------------------------------------------------------------</w:t>
      </w:r>
    </w:p>
    <w:p w14:paraId="22FFFA0C">
      <w:pPr>
        <w:rPr>
          <w:rFonts w:hint="eastAsia"/>
          <w:i/>
          <w:iCs/>
          <w:sz w:val="18"/>
          <w:szCs w:val="18"/>
          <w:lang w:val="en-US" w:eastAsia="zh-CN"/>
        </w:rPr>
      </w:pPr>
      <w:r>
        <w:rPr>
          <w:rFonts w:hint="eastAsia"/>
          <w:i/>
          <w:iCs/>
          <w:sz w:val="18"/>
          <w:szCs w:val="18"/>
          <w:lang w:val="en-US" w:eastAsia="zh-CN"/>
        </w:rPr>
        <w:t># 步骤 8：可视化图表 (雷达图) (已修改)</w:t>
      </w:r>
    </w:p>
    <w:p w14:paraId="1D86B61F">
      <w:pPr>
        <w:rPr>
          <w:rFonts w:hint="eastAsia"/>
          <w:i/>
          <w:iCs/>
          <w:sz w:val="18"/>
          <w:szCs w:val="18"/>
          <w:lang w:val="en-US" w:eastAsia="zh-CN"/>
        </w:rPr>
      </w:pPr>
      <w:r>
        <w:rPr>
          <w:rFonts w:hint="eastAsia"/>
          <w:i/>
          <w:iCs/>
          <w:sz w:val="18"/>
          <w:szCs w:val="18"/>
          <w:lang w:val="en-US" w:eastAsia="zh-CN"/>
        </w:rPr>
        <w:t># -----------------------------------------------------------------</w:t>
      </w:r>
    </w:p>
    <w:p w14:paraId="0FDF2433">
      <w:pPr>
        <w:rPr>
          <w:rFonts w:hint="eastAsia"/>
          <w:i/>
          <w:iCs/>
          <w:sz w:val="18"/>
          <w:szCs w:val="18"/>
          <w:lang w:val="en-US" w:eastAsia="zh-CN"/>
        </w:rPr>
      </w:pPr>
      <w:r>
        <w:rPr>
          <w:rFonts w:hint="eastAsia"/>
          <w:i/>
          <w:iCs/>
          <w:sz w:val="18"/>
          <w:szCs w:val="18"/>
          <w:lang w:val="en-US" w:eastAsia="zh-CN"/>
        </w:rPr>
        <w:t>cat("\n--- 8. 正在生成：雷达图 (对比聚类平均画像) ---\n")</w:t>
      </w:r>
    </w:p>
    <w:p w14:paraId="7F8C7465">
      <w:pPr>
        <w:rPr>
          <w:rFonts w:hint="eastAsia"/>
          <w:i/>
          <w:iCs/>
          <w:sz w:val="18"/>
          <w:szCs w:val="18"/>
          <w:lang w:val="en-US" w:eastAsia="zh-CN"/>
        </w:rPr>
      </w:pPr>
    </w:p>
    <w:p w14:paraId="4E1E6CE2">
      <w:pPr>
        <w:rPr>
          <w:rFonts w:hint="eastAsia"/>
          <w:i/>
          <w:iCs/>
          <w:sz w:val="18"/>
          <w:szCs w:val="18"/>
          <w:lang w:val="en-US" w:eastAsia="zh-CN"/>
        </w:rPr>
      </w:pPr>
      <w:r>
        <w:rPr>
          <w:rFonts w:hint="eastAsia"/>
          <w:i/>
          <w:iCs/>
          <w:sz w:val="18"/>
          <w:szCs w:val="18"/>
          <w:lang w:val="en-US" w:eastAsia="zh-CN"/>
        </w:rPr>
        <w:t># A. 计算每个聚类 (Cluster 1, 2, 3) 的8项指标的平均值</w:t>
      </w:r>
    </w:p>
    <w:p w14:paraId="37B1ED8E">
      <w:pPr>
        <w:rPr>
          <w:rFonts w:hint="eastAsia"/>
          <w:i/>
          <w:iCs/>
          <w:sz w:val="18"/>
          <w:szCs w:val="18"/>
          <w:lang w:val="en-US" w:eastAsia="zh-CN"/>
        </w:rPr>
      </w:pPr>
      <w:r>
        <w:rPr>
          <w:rFonts w:hint="eastAsia"/>
          <w:i/>
          <w:iCs/>
          <w:sz w:val="18"/>
          <w:szCs w:val="18"/>
          <w:lang w:val="en-US" w:eastAsia="zh-CN"/>
        </w:rPr>
        <w:t xml:space="preserve">cluster_means_raw &lt;- aggregate(data_numeric, </w:t>
      </w:r>
    </w:p>
    <w:p w14:paraId="30B92D5F">
      <w:pPr>
        <w:rPr>
          <w:rFonts w:hint="eastAsia"/>
          <w:i/>
          <w:iCs/>
          <w:sz w:val="18"/>
          <w:szCs w:val="18"/>
          <w:lang w:val="en-US" w:eastAsia="zh-CN"/>
        </w:rPr>
      </w:pPr>
      <w:r>
        <w:rPr>
          <w:rFonts w:hint="eastAsia"/>
          <w:i/>
          <w:iCs/>
          <w:sz w:val="18"/>
          <w:szCs w:val="18"/>
          <w:lang w:val="en-US" w:eastAsia="zh-CN"/>
        </w:rPr>
        <w:t xml:space="preserve">                               by = list(Cluster = data$Cluster), </w:t>
      </w:r>
    </w:p>
    <w:p w14:paraId="6F059EF0">
      <w:pPr>
        <w:rPr>
          <w:rFonts w:hint="eastAsia"/>
          <w:i/>
          <w:iCs/>
          <w:sz w:val="18"/>
          <w:szCs w:val="18"/>
          <w:lang w:val="en-US" w:eastAsia="zh-CN"/>
        </w:rPr>
      </w:pPr>
      <w:r>
        <w:rPr>
          <w:rFonts w:hint="eastAsia"/>
          <w:i/>
          <w:iCs/>
          <w:sz w:val="18"/>
          <w:szCs w:val="18"/>
          <w:lang w:val="en-US" w:eastAsia="zh-CN"/>
        </w:rPr>
        <w:t xml:space="preserve">                               FUN = mean)</w:t>
      </w:r>
    </w:p>
    <w:p w14:paraId="70864124">
      <w:pPr>
        <w:rPr>
          <w:rFonts w:hint="eastAsia"/>
          <w:i/>
          <w:iCs/>
          <w:sz w:val="18"/>
          <w:szCs w:val="18"/>
          <w:lang w:val="en-US" w:eastAsia="zh-CN"/>
        </w:rPr>
      </w:pPr>
      <w:r>
        <w:rPr>
          <w:rFonts w:hint="eastAsia"/>
          <w:i/>
          <w:iCs/>
          <w:sz w:val="18"/>
          <w:szCs w:val="18"/>
          <w:lang w:val="en-US" w:eastAsia="zh-CN"/>
        </w:rPr>
        <w:t xml:space="preserve">cluster_data &lt;- cluster_means_raw[, -1] </w:t>
      </w:r>
    </w:p>
    <w:p w14:paraId="2FCB538C">
      <w:pPr>
        <w:rPr>
          <w:rFonts w:hint="eastAsia"/>
          <w:i/>
          <w:iCs/>
          <w:sz w:val="18"/>
          <w:szCs w:val="18"/>
          <w:lang w:val="en-US" w:eastAsia="zh-CN"/>
        </w:rPr>
      </w:pPr>
    </w:p>
    <w:p w14:paraId="2DB3ED89">
      <w:pPr>
        <w:rPr>
          <w:rFonts w:hint="eastAsia"/>
          <w:i/>
          <w:iCs/>
          <w:sz w:val="18"/>
          <w:szCs w:val="18"/>
          <w:lang w:val="en-US" w:eastAsia="zh-CN"/>
        </w:rPr>
      </w:pPr>
      <w:r>
        <w:rPr>
          <w:rFonts w:hint="eastAsia"/>
          <w:i/>
          <w:iCs/>
          <w:sz w:val="18"/>
          <w:szCs w:val="18"/>
          <w:lang w:val="en-US" w:eastAsia="zh-CN"/>
        </w:rPr>
        <w:t># B. 准备雷达图数据 (定义最大/最小值)</w:t>
      </w:r>
    </w:p>
    <w:p w14:paraId="4F662191">
      <w:pPr>
        <w:rPr>
          <w:rFonts w:hint="eastAsia"/>
          <w:i/>
          <w:iCs/>
          <w:sz w:val="18"/>
          <w:szCs w:val="18"/>
          <w:lang w:val="en-US" w:eastAsia="zh-CN"/>
        </w:rPr>
      </w:pPr>
      <w:r>
        <w:rPr>
          <w:rFonts w:hint="eastAsia"/>
          <w:i/>
          <w:iCs/>
          <w:sz w:val="18"/>
          <w:szCs w:val="18"/>
          <w:lang w:val="en-US" w:eastAsia="zh-CN"/>
        </w:rPr>
        <w:t xml:space="preserve">max_val &lt;- max(cluster_data) * 1.2 </w:t>
      </w:r>
    </w:p>
    <w:p w14:paraId="5AE31E87">
      <w:pPr>
        <w:rPr>
          <w:rFonts w:hint="eastAsia"/>
          <w:i/>
          <w:iCs/>
          <w:sz w:val="18"/>
          <w:szCs w:val="18"/>
          <w:lang w:val="en-US" w:eastAsia="zh-CN"/>
        </w:rPr>
      </w:pPr>
      <w:r>
        <w:rPr>
          <w:rFonts w:hint="eastAsia"/>
          <w:i/>
          <w:iCs/>
          <w:sz w:val="18"/>
          <w:szCs w:val="18"/>
          <w:lang w:val="en-US" w:eastAsia="zh-CN"/>
        </w:rPr>
        <w:t>data_radar_max &lt;- rep(max_val, 8) # 8个变量</w:t>
      </w:r>
    </w:p>
    <w:p w14:paraId="7046E06E">
      <w:pPr>
        <w:rPr>
          <w:rFonts w:hint="eastAsia"/>
          <w:i/>
          <w:iCs/>
          <w:sz w:val="18"/>
          <w:szCs w:val="18"/>
          <w:lang w:val="en-US" w:eastAsia="zh-CN"/>
        </w:rPr>
      </w:pPr>
      <w:r>
        <w:rPr>
          <w:rFonts w:hint="eastAsia"/>
          <w:i/>
          <w:iCs/>
          <w:sz w:val="18"/>
          <w:szCs w:val="18"/>
          <w:lang w:val="en-US" w:eastAsia="zh-CN"/>
        </w:rPr>
        <w:t>data_radar_min &lt;- rep(0, 8)       # 8个变量</w:t>
      </w:r>
    </w:p>
    <w:p w14:paraId="1B2C130C">
      <w:pPr>
        <w:rPr>
          <w:rFonts w:hint="eastAsia"/>
          <w:i/>
          <w:iCs/>
          <w:sz w:val="18"/>
          <w:szCs w:val="18"/>
          <w:lang w:val="en-US" w:eastAsia="zh-CN"/>
        </w:rPr>
      </w:pPr>
      <w:r>
        <w:rPr>
          <w:rFonts w:hint="eastAsia"/>
          <w:i/>
          <w:iCs/>
          <w:sz w:val="18"/>
          <w:szCs w:val="18"/>
          <w:lang w:val="en-US" w:eastAsia="zh-CN"/>
        </w:rPr>
        <w:t>data_radar &lt;- rbind(data_radar_max, data_radar_min, cluster_data)</w:t>
      </w:r>
    </w:p>
    <w:p w14:paraId="08463625">
      <w:pPr>
        <w:rPr>
          <w:rFonts w:hint="eastAsia"/>
          <w:i/>
          <w:iCs/>
          <w:sz w:val="18"/>
          <w:szCs w:val="18"/>
          <w:lang w:val="en-US" w:eastAsia="zh-CN"/>
        </w:rPr>
      </w:pPr>
    </w:p>
    <w:p w14:paraId="61BEF499">
      <w:pPr>
        <w:rPr>
          <w:rFonts w:hint="eastAsia"/>
          <w:i/>
          <w:iCs/>
          <w:sz w:val="18"/>
          <w:szCs w:val="18"/>
          <w:lang w:val="en-US" w:eastAsia="zh-CN"/>
        </w:rPr>
      </w:pPr>
      <w:r>
        <w:rPr>
          <w:rFonts w:hint="eastAsia"/>
          <w:i/>
          <w:iCs/>
          <w:sz w:val="18"/>
          <w:szCs w:val="18"/>
          <w:lang w:val="en-US" w:eastAsia="zh-CN"/>
        </w:rPr>
        <w:t># C. 绘制雷达图</w:t>
      </w:r>
    </w:p>
    <w:p w14:paraId="50C22D9F">
      <w:pPr>
        <w:rPr>
          <w:rFonts w:hint="eastAsia"/>
          <w:i/>
          <w:iCs/>
          <w:sz w:val="18"/>
          <w:szCs w:val="18"/>
          <w:lang w:val="en-US" w:eastAsia="zh-CN"/>
        </w:rPr>
      </w:pPr>
      <w:r>
        <w:rPr>
          <w:rFonts w:hint="eastAsia"/>
          <w:i/>
          <w:iCs/>
          <w:sz w:val="18"/>
          <w:szCs w:val="18"/>
          <w:lang w:val="en-US" w:eastAsia="zh-CN"/>
        </w:rPr>
        <w:t xml:space="preserve">par(mar = c(1, 1, 1, 1)) </w:t>
      </w:r>
    </w:p>
    <w:p w14:paraId="3010C17B">
      <w:pPr>
        <w:rPr>
          <w:rFonts w:hint="eastAsia"/>
          <w:i/>
          <w:iCs/>
          <w:sz w:val="18"/>
          <w:szCs w:val="18"/>
          <w:lang w:val="en-US" w:eastAsia="zh-CN"/>
        </w:rPr>
      </w:pPr>
      <w:r>
        <w:rPr>
          <w:rFonts w:hint="eastAsia"/>
          <w:i/>
          <w:iCs/>
          <w:sz w:val="18"/>
          <w:szCs w:val="18"/>
          <w:lang w:val="en-US" w:eastAsia="zh-CN"/>
        </w:rPr>
        <w:t>colors_border = c(rgb(0,0,0,0.9), rgb(1,0,0,0.9), rgb(0,0.8,0,0.9))</w:t>
      </w:r>
    </w:p>
    <w:p w14:paraId="100F3CC5">
      <w:pPr>
        <w:rPr>
          <w:rFonts w:hint="eastAsia"/>
          <w:i/>
          <w:iCs/>
          <w:sz w:val="18"/>
          <w:szCs w:val="18"/>
          <w:lang w:val="en-US" w:eastAsia="zh-CN"/>
        </w:rPr>
      </w:pPr>
      <w:r>
        <w:rPr>
          <w:rFonts w:hint="eastAsia"/>
          <w:i/>
          <w:iCs/>
          <w:sz w:val="18"/>
          <w:szCs w:val="18"/>
          <w:lang w:val="en-US" w:eastAsia="zh-CN"/>
        </w:rPr>
        <w:t>colors_fill = c(rgb(0,0,0,0.3), rgb(1,0,0,0.3), rgb(0,0.8,0,0.3))</w:t>
      </w:r>
    </w:p>
    <w:p w14:paraId="697FD7B6">
      <w:pPr>
        <w:rPr>
          <w:rFonts w:hint="eastAsia"/>
          <w:i/>
          <w:iCs/>
          <w:sz w:val="18"/>
          <w:szCs w:val="18"/>
          <w:lang w:val="en-US" w:eastAsia="zh-CN"/>
        </w:rPr>
      </w:pPr>
    </w:p>
    <w:p w14:paraId="187C4FDB">
      <w:pPr>
        <w:rPr>
          <w:rFonts w:hint="eastAsia"/>
          <w:i/>
          <w:iCs/>
          <w:sz w:val="18"/>
          <w:szCs w:val="18"/>
          <w:lang w:val="en-US" w:eastAsia="zh-CN"/>
        </w:rPr>
      </w:pPr>
      <w:r>
        <w:rPr>
          <w:rFonts w:hint="eastAsia"/>
          <w:i/>
          <w:iCs/>
          <w:sz w:val="18"/>
          <w:szCs w:val="18"/>
          <w:lang w:val="en-US" w:eastAsia="zh-CN"/>
        </w:rPr>
        <w:t>radarchart(data_radar,</w:t>
      </w:r>
    </w:p>
    <w:p w14:paraId="372469BE">
      <w:pPr>
        <w:rPr>
          <w:rFonts w:hint="eastAsia"/>
          <w:i/>
          <w:iCs/>
          <w:sz w:val="18"/>
          <w:szCs w:val="18"/>
          <w:lang w:val="en-US" w:eastAsia="zh-CN"/>
        </w:rPr>
      </w:pPr>
      <w:r>
        <w:rPr>
          <w:rFonts w:hint="eastAsia"/>
          <w:i/>
          <w:iCs/>
          <w:sz w:val="18"/>
          <w:szCs w:val="18"/>
          <w:lang w:val="en-US" w:eastAsia="zh-CN"/>
        </w:rPr>
        <w:t xml:space="preserve">           axistype = 1 , </w:t>
      </w:r>
    </w:p>
    <w:p w14:paraId="2BDA7034">
      <w:pPr>
        <w:rPr>
          <w:rFonts w:hint="eastAsia"/>
          <w:i/>
          <w:iCs/>
          <w:sz w:val="18"/>
          <w:szCs w:val="18"/>
          <w:lang w:val="en-US" w:eastAsia="zh-CN"/>
        </w:rPr>
      </w:pPr>
      <w:r>
        <w:rPr>
          <w:rFonts w:hint="eastAsia"/>
          <w:i/>
          <w:iCs/>
          <w:sz w:val="18"/>
          <w:szCs w:val="18"/>
          <w:lang w:val="en-US" w:eastAsia="zh-CN"/>
        </w:rPr>
        <w:t xml:space="preserve">           pcol = colors_border , pfcol = colors_fill , plwd = 2 , plty = 1,</w:t>
      </w:r>
    </w:p>
    <w:p w14:paraId="5E44067C">
      <w:pPr>
        <w:rPr>
          <w:rFonts w:hint="eastAsia"/>
          <w:i/>
          <w:iCs/>
          <w:sz w:val="18"/>
          <w:szCs w:val="18"/>
          <w:lang w:val="en-US" w:eastAsia="zh-CN"/>
        </w:rPr>
      </w:pPr>
      <w:r>
        <w:rPr>
          <w:rFonts w:hint="eastAsia"/>
          <w:i/>
          <w:iCs/>
          <w:sz w:val="18"/>
          <w:szCs w:val="18"/>
          <w:lang w:val="en-US" w:eastAsia="zh-CN"/>
        </w:rPr>
        <w:t xml:space="preserve">           cglcol = "grey", cglty = 1, axislabcol = "grey", cglwd = 0.8,</w:t>
      </w:r>
    </w:p>
    <w:p w14:paraId="2A82488E">
      <w:pPr>
        <w:rPr>
          <w:rFonts w:hint="eastAsia"/>
          <w:i/>
          <w:iCs/>
          <w:sz w:val="18"/>
          <w:szCs w:val="18"/>
          <w:lang w:val="en-US" w:eastAsia="zh-CN"/>
        </w:rPr>
      </w:pPr>
      <w:r>
        <w:rPr>
          <w:rFonts w:hint="eastAsia"/>
          <w:i/>
          <w:iCs/>
          <w:sz w:val="18"/>
          <w:szCs w:val="18"/>
          <w:lang w:val="en-US" w:eastAsia="zh-CN"/>
        </w:rPr>
        <w:t xml:space="preserve">           vlcex = 0.8, vlabels = chinese_axis_labels_short) # 使用8个中文标签</w:t>
      </w:r>
    </w:p>
    <w:p w14:paraId="3698105F">
      <w:pPr>
        <w:rPr>
          <w:rFonts w:hint="eastAsia"/>
          <w:i/>
          <w:iCs/>
          <w:sz w:val="18"/>
          <w:szCs w:val="18"/>
          <w:lang w:val="en-US" w:eastAsia="zh-CN"/>
        </w:rPr>
      </w:pPr>
    </w:p>
    <w:p w14:paraId="436ED03C">
      <w:pPr>
        <w:rPr>
          <w:rFonts w:hint="eastAsia"/>
          <w:i/>
          <w:iCs/>
          <w:sz w:val="18"/>
          <w:szCs w:val="18"/>
          <w:lang w:val="en-US" w:eastAsia="zh-CN"/>
        </w:rPr>
      </w:pPr>
      <w:r>
        <w:rPr>
          <w:rFonts w:hint="eastAsia"/>
          <w:i/>
          <w:iCs/>
          <w:sz w:val="18"/>
          <w:szCs w:val="18"/>
          <w:lang w:val="en-US" w:eastAsia="zh-CN"/>
        </w:rPr>
        <w:t># 添加图例</w:t>
      </w:r>
    </w:p>
    <w:p w14:paraId="320ACF84">
      <w:pPr>
        <w:rPr>
          <w:rFonts w:hint="eastAsia"/>
          <w:i/>
          <w:iCs/>
          <w:sz w:val="18"/>
          <w:szCs w:val="18"/>
          <w:lang w:val="en-US" w:eastAsia="zh-CN"/>
        </w:rPr>
      </w:pPr>
      <w:r>
        <w:rPr>
          <w:rFonts w:hint="eastAsia"/>
          <w:i/>
          <w:iCs/>
          <w:sz w:val="18"/>
          <w:szCs w:val="18"/>
          <w:lang w:val="en-US" w:eastAsia="zh-CN"/>
        </w:rPr>
        <w:t xml:space="preserve">legend(x = 0.8, y = 1.3, </w:t>
      </w:r>
    </w:p>
    <w:p w14:paraId="7AB4186E">
      <w:pPr>
        <w:rPr>
          <w:rFonts w:hint="eastAsia"/>
          <w:i/>
          <w:iCs/>
          <w:sz w:val="18"/>
          <w:szCs w:val="18"/>
          <w:lang w:val="en-US" w:eastAsia="zh-CN"/>
        </w:rPr>
      </w:pPr>
      <w:r>
        <w:rPr>
          <w:rFonts w:hint="eastAsia"/>
          <w:i/>
          <w:iCs/>
          <w:sz w:val="18"/>
          <w:szCs w:val="18"/>
          <w:lang w:val="en-US" w:eastAsia="zh-CN"/>
        </w:rPr>
        <w:t xml:space="preserve">       legend = cluster_means_raw$Cluster, </w:t>
      </w:r>
    </w:p>
    <w:p w14:paraId="686E1768">
      <w:pPr>
        <w:rPr>
          <w:rFonts w:hint="eastAsia"/>
          <w:i/>
          <w:iCs/>
          <w:sz w:val="18"/>
          <w:szCs w:val="18"/>
          <w:lang w:val="en-US" w:eastAsia="zh-CN"/>
        </w:rPr>
      </w:pPr>
      <w:r>
        <w:rPr>
          <w:rFonts w:hint="eastAsia"/>
          <w:i/>
          <w:iCs/>
          <w:sz w:val="18"/>
          <w:szCs w:val="18"/>
          <w:lang w:val="en-US" w:eastAsia="zh-CN"/>
        </w:rPr>
        <w:t xml:space="preserve">       bty = "n", fill = colors_fill, cex = 1.2)</w:t>
      </w:r>
    </w:p>
    <w:p w14:paraId="73EE288A">
      <w:pPr>
        <w:rPr>
          <w:rFonts w:hint="eastAsia"/>
          <w:i/>
          <w:iCs/>
          <w:sz w:val="18"/>
          <w:szCs w:val="18"/>
          <w:lang w:val="en-US" w:eastAsia="zh-CN"/>
        </w:rPr>
      </w:pPr>
      <w:r>
        <w:rPr>
          <w:rFonts w:hint="eastAsia"/>
          <w:i/>
          <w:iCs/>
          <w:sz w:val="18"/>
          <w:szCs w:val="18"/>
          <w:lang w:val="en-US" w:eastAsia="zh-CN"/>
        </w:rPr>
        <w:t>par(mar = c(5.1, 4.1, 4.1, 2.1)) # 恢复默认边距</w:t>
      </w:r>
    </w:p>
    <w:p w14:paraId="2AB14339">
      <w:pPr>
        <w:rPr>
          <w:rFonts w:hint="eastAsia"/>
          <w:i/>
          <w:iCs/>
          <w:sz w:val="18"/>
          <w:szCs w:val="18"/>
          <w:lang w:val="en-US" w:eastAsia="zh-CN"/>
        </w:rPr>
      </w:pPr>
    </w:p>
    <w:p w14:paraId="04490EDE">
      <w:pPr>
        <w:rPr>
          <w:rFonts w:hint="eastAsia"/>
          <w:i/>
          <w:iCs/>
          <w:sz w:val="18"/>
          <w:szCs w:val="18"/>
          <w:lang w:val="en-US" w:eastAsia="zh-CN"/>
        </w:rPr>
      </w:pPr>
      <w:r>
        <w:rPr>
          <w:rFonts w:hint="eastAsia"/>
          <w:i/>
          <w:iCs/>
          <w:sz w:val="18"/>
          <w:szCs w:val="18"/>
          <w:lang w:val="en-US" w:eastAsia="zh-CN"/>
        </w:rPr>
        <w:t># -----------------------------------------------------------------</w:t>
      </w:r>
    </w:p>
    <w:p w14:paraId="184F8B6D">
      <w:pPr>
        <w:rPr>
          <w:rFonts w:hint="eastAsia"/>
          <w:i/>
          <w:iCs/>
          <w:sz w:val="18"/>
          <w:szCs w:val="18"/>
          <w:lang w:val="en-US" w:eastAsia="zh-CN"/>
        </w:rPr>
      </w:pPr>
      <w:r>
        <w:rPr>
          <w:rFonts w:hint="eastAsia"/>
          <w:i/>
          <w:iCs/>
          <w:sz w:val="18"/>
          <w:szCs w:val="18"/>
          <w:lang w:val="en-US" w:eastAsia="zh-CN"/>
        </w:rPr>
        <w:t># 步骤 9：聚类结果的可视化 (PCA图)</w:t>
      </w:r>
    </w:p>
    <w:p w14:paraId="65213B45">
      <w:pPr>
        <w:rPr>
          <w:rFonts w:hint="eastAsia"/>
          <w:i/>
          <w:iCs/>
          <w:sz w:val="18"/>
          <w:szCs w:val="18"/>
          <w:lang w:val="en-US" w:eastAsia="zh-CN"/>
        </w:rPr>
      </w:pPr>
      <w:r>
        <w:rPr>
          <w:rFonts w:hint="eastAsia"/>
          <w:i/>
          <w:iCs/>
          <w:sz w:val="18"/>
          <w:szCs w:val="18"/>
          <w:lang w:val="en-US" w:eastAsia="zh-CN"/>
        </w:rPr>
        <w:t># -----------------------------------------------------------------</w:t>
      </w:r>
    </w:p>
    <w:p w14:paraId="1A8D06B6">
      <w:pPr>
        <w:rPr>
          <w:rFonts w:hint="eastAsia"/>
          <w:i/>
          <w:iCs/>
          <w:sz w:val="18"/>
          <w:szCs w:val="18"/>
          <w:lang w:val="en-US" w:eastAsia="zh-CN"/>
        </w:rPr>
      </w:pPr>
      <w:r>
        <w:rPr>
          <w:rFonts w:hint="eastAsia"/>
          <w:i/>
          <w:iCs/>
          <w:sz w:val="18"/>
          <w:szCs w:val="18"/>
          <w:lang w:val="en-US" w:eastAsia="zh-CN"/>
        </w:rPr>
        <w:t>cat("\n--- 9. 聚类结果可视化 (PCA 1 vs PCA 2) ---\n")</w:t>
      </w:r>
    </w:p>
    <w:p w14:paraId="29C4D9BA">
      <w:pPr>
        <w:rPr>
          <w:rFonts w:hint="eastAsia"/>
          <w:i/>
          <w:iCs/>
          <w:sz w:val="18"/>
          <w:szCs w:val="18"/>
          <w:lang w:val="en-US" w:eastAsia="zh-CN"/>
        </w:rPr>
      </w:pPr>
    </w:p>
    <w:p w14:paraId="2708212E">
      <w:pPr>
        <w:rPr>
          <w:rFonts w:hint="eastAsia"/>
          <w:i/>
          <w:iCs/>
          <w:sz w:val="18"/>
          <w:szCs w:val="18"/>
          <w:lang w:val="en-US" w:eastAsia="zh-CN"/>
        </w:rPr>
      </w:pPr>
      <w:r>
        <w:rPr>
          <w:rFonts w:hint="eastAsia"/>
          <w:i/>
          <w:iCs/>
          <w:sz w:val="18"/>
          <w:szCs w:val="18"/>
          <w:lang w:val="en-US" w:eastAsia="zh-CN"/>
        </w:rPr>
        <w:t># 获取PC1和PC2的得分</w:t>
      </w:r>
    </w:p>
    <w:p w14:paraId="0CB9BCA5">
      <w:pPr>
        <w:rPr>
          <w:rFonts w:hint="eastAsia"/>
          <w:i/>
          <w:iCs/>
          <w:sz w:val="18"/>
          <w:szCs w:val="18"/>
          <w:lang w:val="en-US" w:eastAsia="zh-CN"/>
        </w:rPr>
      </w:pPr>
      <w:r>
        <w:rPr>
          <w:rFonts w:hint="eastAsia"/>
          <w:i/>
          <w:iCs/>
          <w:sz w:val="18"/>
          <w:szCs w:val="18"/>
          <w:lang w:val="en-US" w:eastAsia="zh-CN"/>
        </w:rPr>
        <w:t>pc_scores &lt;- pca_result$x[, 1:2]</w:t>
      </w:r>
    </w:p>
    <w:p w14:paraId="5559F41D">
      <w:pPr>
        <w:rPr>
          <w:rFonts w:hint="eastAsia"/>
          <w:i/>
          <w:iCs/>
          <w:sz w:val="18"/>
          <w:szCs w:val="18"/>
          <w:lang w:val="en-US" w:eastAsia="zh-CN"/>
        </w:rPr>
      </w:pPr>
    </w:p>
    <w:p w14:paraId="5FC6B457">
      <w:pPr>
        <w:rPr>
          <w:rFonts w:hint="eastAsia"/>
          <w:i/>
          <w:iCs/>
          <w:sz w:val="18"/>
          <w:szCs w:val="18"/>
          <w:lang w:val="en-US" w:eastAsia="zh-CN"/>
        </w:rPr>
      </w:pPr>
      <w:r>
        <w:rPr>
          <w:rFonts w:hint="eastAsia"/>
          <w:i/>
          <w:iCs/>
          <w:sz w:val="18"/>
          <w:szCs w:val="18"/>
          <w:lang w:val="en-US" w:eastAsia="zh-CN"/>
        </w:rPr>
        <w:t># 确定x轴和y轴的范围，确保所有点都包含在内</w:t>
      </w:r>
    </w:p>
    <w:p w14:paraId="275424AA">
      <w:pPr>
        <w:rPr>
          <w:rFonts w:hint="eastAsia"/>
          <w:i/>
          <w:iCs/>
          <w:sz w:val="18"/>
          <w:szCs w:val="18"/>
          <w:lang w:val="en-US" w:eastAsia="zh-CN"/>
        </w:rPr>
      </w:pPr>
      <w:r>
        <w:rPr>
          <w:rFonts w:hint="eastAsia"/>
          <w:i/>
          <w:iCs/>
          <w:sz w:val="18"/>
          <w:szCs w:val="18"/>
          <w:lang w:val="en-US" w:eastAsia="zh-CN"/>
        </w:rPr>
        <w:t># (根据步骤12的输出，上海PC1最低约-6.5, 广东PC1最高约2.6)</w:t>
      </w:r>
    </w:p>
    <w:p w14:paraId="69DEB84D">
      <w:pPr>
        <w:rPr>
          <w:rFonts w:hint="eastAsia"/>
          <w:i/>
          <w:iCs/>
          <w:sz w:val="18"/>
          <w:szCs w:val="18"/>
          <w:lang w:val="en-US" w:eastAsia="zh-CN"/>
        </w:rPr>
      </w:pPr>
      <w:r>
        <w:rPr>
          <w:rFonts w:hint="eastAsia"/>
          <w:i/>
          <w:iCs/>
          <w:sz w:val="18"/>
          <w:szCs w:val="18"/>
          <w:lang w:val="en-US" w:eastAsia="zh-CN"/>
        </w:rPr>
        <w:t># (PC2范围大致在 -2 到 +2 之间)</w:t>
      </w:r>
    </w:p>
    <w:p w14:paraId="13F54662">
      <w:pPr>
        <w:rPr>
          <w:rFonts w:hint="eastAsia"/>
          <w:i/>
          <w:iCs/>
          <w:sz w:val="18"/>
          <w:szCs w:val="18"/>
          <w:lang w:val="en-US" w:eastAsia="zh-CN"/>
        </w:rPr>
      </w:pPr>
      <w:r>
        <w:rPr>
          <w:rFonts w:hint="eastAsia"/>
          <w:i/>
          <w:iCs/>
          <w:sz w:val="18"/>
          <w:szCs w:val="18"/>
          <w:lang w:val="en-US" w:eastAsia="zh-CN"/>
        </w:rPr>
        <w:t>x_range &lt;- range(pc_scores[, 1]) * 1.1 # 扩大10%范围</w:t>
      </w:r>
    </w:p>
    <w:p w14:paraId="351F4DDB">
      <w:pPr>
        <w:rPr>
          <w:rFonts w:hint="eastAsia"/>
          <w:i/>
          <w:iCs/>
          <w:sz w:val="18"/>
          <w:szCs w:val="18"/>
          <w:lang w:val="en-US" w:eastAsia="zh-CN"/>
        </w:rPr>
      </w:pPr>
      <w:r>
        <w:rPr>
          <w:rFonts w:hint="eastAsia"/>
          <w:i/>
          <w:iCs/>
          <w:sz w:val="18"/>
          <w:szCs w:val="18"/>
          <w:lang w:val="en-US" w:eastAsia="zh-CN"/>
        </w:rPr>
        <w:t>y_range &lt;- range(pc_scores[, 2]) * 1.2 # 扩大20%范围</w:t>
      </w:r>
    </w:p>
    <w:p w14:paraId="6EF1C8FC">
      <w:pPr>
        <w:rPr>
          <w:rFonts w:hint="eastAsia"/>
          <w:i/>
          <w:iCs/>
          <w:sz w:val="18"/>
          <w:szCs w:val="18"/>
          <w:lang w:val="en-US" w:eastAsia="zh-CN"/>
        </w:rPr>
      </w:pPr>
    </w:p>
    <w:p w14:paraId="1A601D17">
      <w:pPr>
        <w:rPr>
          <w:rFonts w:hint="eastAsia"/>
          <w:i/>
          <w:iCs/>
          <w:sz w:val="18"/>
          <w:szCs w:val="18"/>
          <w:lang w:val="en-US" w:eastAsia="zh-CN"/>
        </w:rPr>
      </w:pPr>
      <w:r>
        <w:rPr>
          <w:rFonts w:hint="eastAsia"/>
          <w:i/>
          <w:iCs/>
          <w:sz w:val="18"/>
          <w:szCs w:val="18"/>
          <w:lang w:val="en-US" w:eastAsia="zh-CN"/>
        </w:rPr>
        <w:t xml:space="preserve">plot(pc_scores[, 1], pc_scores[, 2], </w:t>
      </w:r>
    </w:p>
    <w:p w14:paraId="20DE70EA">
      <w:pPr>
        <w:rPr>
          <w:rFonts w:hint="eastAsia"/>
          <w:i/>
          <w:iCs/>
          <w:sz w:val="18"/>
          <w:szCs w:val="18"/>
          <w:lang w:val="en-US" w:eastAsia="zh-CN"/>
        </w:rPr>
      </w:pPr>
      <w:r>
        <w:rPr>
          <w:rFonts w:hint="eastAsia"/>
          <w:i/>
          <w:iCs/>
          <w:sz w:val="18"/>
          <w:szCs w:val="18"/>
          <w:lang w:val="en-US" w:eastAsia="zh-CN"/>
        </w:rPr>
        <w:t xml:space="preserve">     col = data$Cluster,  # 按聚类结果上色</w:t>
      </w:r>
    </w:p>
    <w:p w14:paraId="4207D1BC">
      <w:pPr>
        <w:rPr>
          <w:rFonts w:hint="eastAsia"/>
          <w:i/>
          <w:iCs/>
          <w:sz w:val="18"/>
          <w:szCs w:val="18"/>
          <w:lang w:val="en-US" w:eastAsia="zh-CN"/>
        </w:rPr>
      </w:pPr>
      <w:r>
        <w:rPr>
          <w:rFonts w:hint="eastAsia"/>
          <w:i/>
          <w:iCs/>
          <w:sz w:val="18"/>
          <w:szCs w:val="18"/>
          <w:lang w:val="en-US" w:eastAsia="zh-CN"/>
        </w:rPr>
        <w:t xml:space="preserve">     pch = 19, cex = 1.5, # 稍微缩小点的大小</w:t>
      </w:r>
    </w:p>
    <w:p w14:paraId="7ECF623E">
      <w:pPr>
        <w:rPr>
          <w:rFonts w:hint="eastAsia"/>
          <w:i/>
          <w:iCs/>
          <w:sz w:val="18"/>
          <w:szCs w:val="18"/>
          <w:lang w:val="en-US" w:eastAsia="zh-CN"/>
        </w:rPr>
      </w:pPr>
      <w:r>
        <w:rPr>
          <w:rFonts w:hint="eastAsia"/>
          <w:i/>
          <w:iCs/>
          <w:sz w:val="18"/>
          <w:szCs w:val="18"/>
          <w:lang w:val="en-US" w:eastAsia="zh-CN"/>
        </w:rPr>
        <w:t xml:space="preserve">     main = "图 9A: 聚类分析结果 (基于PCA主成分)", </w:t>
      </w:r>
    </w:p>
    <w:p w14:paraId="4A8744B4">
      <w:pPr>
        <w:rPr>
          <w:rFonts w:hint="eastAsia"/>
          <w:i/>
          <w:iCs/>
          <w:sz w:val="18"/>
          <w:szCs w:val="18"/>
          <w:lang w:val="en-US" w:eastAsia="zh-CN"/>
        </w:rPr>
      </w:pPr>
      <w:r>
        <w:rPr>
          <w:rFonts w:hint="eastAsia"/>
          <w:i/>
          <w:iCs/>
          <w:sz w:val="18"/>
          <w:szCs w:val="18"/>
          <w:lang w:val="en-US" w:eastAsia="zh-CN"/>
        </w:rPr>
        <w:t xml:space="preserve">     xlab = "主成分1 (PC1: 综合消费水平)", </w:t>
      </w:r>
    </w:p>
    <w:p w14:paraId="4BB763B9">
      <w:pPr>
        <w:rPr>
          <w:rFonts w:hint="eastAsia"/>
          <w:i/>
          <w:iCs/>
          <w:sz w:val="18"/>
          <w:szCs w:val="18"/>
          <w:lang w:val="en-US" w:eastAsia="zh-CN"/>
        </w:rPr>
      </w:pPr>
      <w:r>
        <w:rPr>
          <w:rFonts w:hint="eastAsia"/>
          <w:i/>
          <w:iCs/>
          <w:sz w:val="18"/>
          <w:szCs w:val="18"/>
          <w:lang w:val="en-US" w:eastAsia="zh-CN"/>
        </w:rPr>
        <w:t xml:space="preserve">     ylab = "主成分2 (PC2: 消费结构)",</w:t>
      </w:r>
    </w:p>
    <w:p w14:paraId="22AB8474">
      <w:pPr>
        <w:rPr>
          <w:rFonts w:hint="eastAsia"/>
          <w:i/>
          <w:iCs/>
          <w:sz w:val="18"/>
          <w:szCs w:val="18"/>
          <w:lang w:val="en-US" w:eastAsia="zh-CN"/>
        </w:rPr>
      </w:pPr>
      <w:r>
        <w:rPr>
          <w:rFonts w:hint="eastAsia"/>
          <w:i/>
          <w:iCs/>
          <w:sz w:val="18"/>
          <w:szCs w:val="18"/>
          <w:lang w:val="en-US" w:eastAsia="zh-CN"/>
        </w:rPr>
        <w:t xml:space="preserve">     xlim = x_range, # *** 新增：设置X轴范围 ***</w:t>
      </w:r>
    </w:p>
    <w:p w14:paraId="0811E38F">
      <w:pPr>
        <w:rPr>
          <w:rFonts w:hint="eastAsia"/>
          <w:i/>
          <w:iCs/>
          <w:sz w:val="18"/>
          <w:szCs w:val="18"/>
          <w:lang w:val="en-US" w:eastAsia="zh-CN"/>
        </w:rPr>
      </w:pPr>
      <w:r>
        <w:rPr>
          <w:rFonts w:hint="eastAsia"/>
          <w:i/>
          <w:iCs/>
          <w:sz w:val="18"/>
          <w:szCs w:val="18"/>
          <w:lang w:val="en-US" w:eastAsia="zh-CN"/>
        </w:rPr>
        <w:t xml:space="preserve">     ylim = y_range  # *** 新增：设置Y轴范围 ***</w:t>
      </w:r>
    </w:p>
    <w:p w14:paraId="6F0E2826">
      <w:pPr>
        <w:rPr>
          <w:rFonts w:hint="eastAsia"/>
          <w:i/>
          <w:iCs/>
          <w:sz w:val="18"/>
          <w:szCs w:val="18"/>
          <w:lang w:val="en-US" w:eastAsia="zh-CN"/>
        </w:rPr>
      </w:pPr>
      <w:r>
        <w:rPr>
          <w:rFonts w:hint="eastAsia"/>
          <w:i/>
          <w:iCs/>
          <w:sz w:val="18"/>
          <w:szCs w:val="18"/>
          <w:lang w:val="en-US" w:eastAsia="zh-CN"/>
        </w:rPr>
        <w:t>)</w:t>
      </w:r>
    </w:p>
    <w:p w14:paraId="790471FE">
      <w:pPr>
        <w:rPr>
          <w:rFonts w:hint="eastAsia"/>
          <w:i/>
          <w:iCs/>
          <w:sz w:val="18"/>
          <w:szCs w:val="18"/>
          <w:lang w:val="en-US" w:eastAsia="zh-CN"/>
        </w:rPr>
      </w:pPr>
    </w:p>
    <w:p w14:paraId="3E636A70">
      <w:pPr>
        <w:rPr>
          <w:rFonts w:hint="eastAsia"/>
          <w:i/>
          <w:iCs/>
          <w:sz w:val="18"/>
          <w:szCs w:val="18"/>
          <w:lang w:val="en-US" w:eastAsia="zh-CN"/>
        </w:rPr>
      </w:pPr>
      <w:r>
        <w:rPr>
          <w:rFonts w:hint="eastAsia"/>
          <w:i/>
          <w:iCs/>
          <w:sz w:val="18"/>
          <w:szCs w:val="18"/>
          <w:lang w:val="en-US" w:eastAsia="zh-CN"/>
        </w:rPr>
        <w:t># 添加地区标签</w:t>
      </w:r>
    </w:p>
    <w:p w14:paraId="45871E76">
      <w:pPr>
        <w:rPr>
          <w:rFonts w:hint="eastAsia"/>
          <w:i/>
          <w:iCs/>
          <w:sz w:val="18"/>
          <w:szCs w:val="18"/>
          <w:lang w:val="en-US" w:eastAsia="zh-CN"/>
        </w:rPr>
      </w:pPr>
      <w:r>
        <w:rPr>
          <w:rFonts w:hint="eastAsia"/>
          <w:i/>
          <w:iCs/>
          <w:sz w:val="18"/>
          <w:szCs w:val="18"/>
          <w:lang w:val="en-US" w:eastAsia="zh-CN"/>
        </w:rPr>
        <w:t xml:space="preserve">text(pc_scores[, 1], pc_scores[, 2], </w:t>
      </w:r>
    </w:p>
    <w:p w14:paraId="109DC2D8">
      <w:pPr>
        <w:rPr>
          <w:rFonts w:hint="eastAsia"/>
          <w:i/>
          <w:iCs/>
          <w:sz w:val="18"/>
          <w:szCs w:val="18"/>
          <w:lang w:val="en-US" w:eastAsia="zh-CN"/>
        </w:rPr>
      </w:pPr>
      <w:r>
        <w:rPr>
          <w:rFonts w:hint="eastAsia"/>
          <w:i/>
          <w:iCs/>
          <w:sz w:val="18"/>
          <w:szCs w:val="18"/>
          <w:lang w:val="en-US" w:eastAsia="zh-CN"/>
        </w:rPr>
        <w:t xml:space="preserve">     labels = region_labels, </w:t>
      </w:r>
    </w:p>
    <w:p w14:paraId="7C971FDD">
      <w:pPr>
        <w:rPr>
          <w:rFonts w:hint="eastAsia"/>
          <w:i/>
          <w:iCs/>
          <w:sz w:val="18"/>
          <w:szCs w:val="18"/>
          <w:lang w:val="en-US" w:eastAsia="zh-CN"/>
        </w:rPr>
      </w:pPr>
      <w:r>
        <w:rPr>
          <w:rFonts w:hint="eastAsia"/>
          <w:i/>
          <w:iCs/>
          <w:sz w:val="18"/>
          <w:szCs w:val="18"/>
          <w:lang w:val="en-US" w:eastAsia="zh-CN"/>
        </w:rPr>
        <w:t xml:space="preserve">     pos = 3, # pos=3 将标签放在点上方</w:t>
      </w:r>
    </w:p>
    <w:p w14:paraId="1C932123">
      <w:pPr>
        <w:rPr>
          <w:rFonts w:hint="eastAsia"/>
          <w:i/>
          <w:iCs/>
          <w:sz w:val="18"/>
          <w:szCs w:val="18"/>
          <w:lang w:val="en-US" w:eastAsia="zh-CN"/>
        </w:rPr>
      </w:pPr>
      <w:r>
        <w:rPr>
          <w:rFonts w:hint="eastAsia"/>
          <w:i/>
          <w:iCs/>
          <w:sz w:val="18"/>
          <w:szCs w:val="18"/>
          <w:lang w:val="en-US" w:eastAsia="zh-CN"/>
        </w:rPr>
        <w:t xml:space="preserve">     cex = 0.7)</w:t>
      </w:r>
    </w:p>
    <w:p w14:paraId="2C560777">
      <w:pPr>
        <w:rPr>
          <w:rFonts w:hint="eastAsia"/>
          <w:i/>
          <w:iCs/>
          <w:sz w:val="18"/>
          <w:szCs w:val="18"/>
          <w:lang w:val="en-US" w:eastAsia="zh-CN"/>
        </w:rPr>
      </w:pPr>
    </w:p>
    <w:p w14:paraId="3BD5D228">
      <w:pPr>
        <w:rPr>
          <w:rFonts w:hint="eastAsia"/>
          <w:i/>
          <w:iCs/>
          <w:sz w:val="18"/>
          <w:szCs w:val="18"/>
          <w:lang w:val="en-US" w:eastAsia="zh-CN"/>
        </w:rPr>
      </w:pPr>
      <w:r>
        <w:rPr>
          <w:rFonts w:hint="eastAsia"/>
          <w:i/>
          <w:iCs/>
          <w:sz w:val="18"/>
          <w:szCs w:val="18"/>
          <w:lang w:val="en-US" w:eastAsia="zh-CN"/>
        </w:rPr>
        <w:t># 添加图例</w:t>
      </w:r>
    </w:p>
    <w:p w14:paraId="2DCDB84A">
      <w:pPr>
        <w:rPr>
          <w:rFonts w:hint="eastAsia"/>
          <w:i/>
          <w:iCs/>
          <w:sz w:val="18"/>
          <w:szCs w:val="18"/>
          <w:lang w:val="en-US" w:eastAsia="zh-CN"/>
        </w:rPr>
      </w:pPr>
      <w:r>
        <w:rPr>
          <w:rFonts w:hint="eastAsia"/>
          <w:i/>
          <w:iCs/>
          <w:sz w:val="18"/>
          <w:szCs w:val="18"/>
          <w:lang w:val="en-US" w:eastAsia="zh-CN"/>
        </w:rPr>
        <w:t xml:space="preserve">legend("bottomright", </w:t>
      </w:r>
    </w:p>
    <w:p w14:paraId="68B8DD5E">
      <w:pPr>
        <w:rPr>
          <w:rFonts w:hint="eastAsia"/>
          <w:i/>
          <w:iCs/>
          <w:sz w:val="18"/>
          <w:szCs w:val="18"/>
          <w:lang w:val="en-US" w:eastAsia="zh-CN"/>
        </w:rPr>
      </w:pPr>
      <w:r>
        <w:rPr>
          <w:rFonts w:hint="eastAsia"/>
          <w:i/>
          <w:iCs/>
          <w:sz w:val="18"/>
          <w:szCs w:val="18"/>
          <w:lang w:val="en-US" w:eastAsia="zh-CN"/>
        </w:rPr>
        <w:t xml:space="preserve">       legend = levels(data$Cluster), </w:t>
      </w:r>
    </w:p>
    <w:p w14:paraId="494CCF70">
      <w:pPr>
        <w:rPr>
          <w:rFonts w:hint="eastAsia"/>
          <w:i/>
          <w:iCs/>
          <w:sz w:val="18"/>
          <w:szCs w:val="18"/>
          <w:lang w:val="en-US" w:eastAsia="zh-CN"/>
        </w:rPr>
      </w:pPr>
      <w:r>
        <w:rPr>
          <w:rFonts w:hint="eastAsia"/>
          <w:i/>
          <w:iCs/>
          <w:sz w:val="18"/>
          <w:szCs w:val="18"/>
          <w:lang w:val="en-US" w:eastAsia="zh-CN"/>
        </w:rPr>
        <w:t xml:space="preserve">       fill = 1:k_best, </w:t>
      </w:r>
    </w:p>
    <w:p w14:paraId="54ADDE36">
      <w:pPr>
        <w:rPr>
          <w:rFonts w:hint="eastAsia"/>
          <w:i/>
          <w:iCs/>
          <w:sz w:val="18"/>
          <w:szCs w:val="18"/>
          <w:lang w:val="en-US" w:eastAsia="zh-CN"/>
        </w:rPr>
      </w:pPr>
      <w:r>
        <w:rPr>
          <w:rFonts w:hint="eastAsia"/>
          <w:i/>
          <w:iCs/>
          <w:sz w:val="18"/>
          <w:szCs w:val="18"/>
          <w:lang w:val="en-US" w:eastAsia="zh-CN"/>
        </w:rPr>
        <w:t xml:space="preserve">       title = "Cluster",</w:t>
      </w:r>
    </w:p>
    <w:p w14:paraId="168E5455">
      <w:pPr>
        <w:rPr>
          <w:rFonts w:hint="eastAsia"/>
          <w:i/>
          <w:iCs/>
          <w:sz w:val="18"/>
          <w:szCs w:val="18"/>
          <w:lang w:val="en-US" w:eastAsia="zh-CN"/>
        </w:rPr>
      </w:pPr>
      <w:r>
        <w:rPr>
          <w:rFonts w:hint="eastAsia"/>
          <w:i/>
          <w:iCs/>
          <w:sz w:val="18"/>
          <w:szCs w:val="18"/>
          <w:lang w:val="en-US" w:eastAsia="zh-CN"/>
        </w:rPr>
        <w:t xml:space="preserve">       cex = 0.8) # 缩小图例字体</w:t>
      </w:r>
    </w:p>
    <w:p w14:paraId="0F44576A">
      <w:pPr>
        <w:rPr>
          <w:rFonts w:hint="eastAsia"/>
          <w:i/>
          <w:iCs/>
          <w:sz w:val="18"/>
          <w:szCs w:val="18"/>
          <w:lang w:val="en-US" w:eastAsia="zh-CN"/>
        </w:rPr>
      </w:pPr>
    </w:p>
    <w:p w14:paraId="04EA878F">
      <w:pPr>
        <w:rPr>
          <w:rFonts w:hint="eastAsia"/>
          <w:i/>
          <w:iCs/>
          <w:sz w:val="18"/>
          <w:szCs w:val="18"/>
          <w:lang w:val="en-US" w:eastAsia="zh-CN"/>
        </w:rPr>
      </w:pPr>
    </w:p>
    <w:p w14:paraId="659484FD">
      <w:pPr>
        <w:rPr>
          <w:rFonts w:hint="eastAsia"/>
          <w:i/>
          <w:iCs/>
          <w:sz w:val="18"/>
          <w:szCs w:val="18"/>
          <w:lang w:val="en-US" w:eastAsia="zh-CN"/>
        </w:rPr>
      </w:pPr>
      <w:r>
        <w:rPr>
          <w:rFonts w:hint="eastAsia"/>
          <w:i/>
          <w:iCs/>
          <w:sz w:val="18"/>
          <w:szCs w:val="18"/>
          <w:lang w:val="en-US" w:eastAsia="zh-CN"/>
        </w:rPr>
        <w:t># -----------------------------------------------------------------</w:t>
      </w:r>
    </w:p>
    <w:p w14:paraId="3CDCD59D">
      <w:pPr>
        <w:rPr>
          <w:rFonts w:hint="eastAsia"/>
          <w:i/>
          <w:iCs/>
          <w:sz w:val="18"/>
          <w:szCs w:val="18"/>
          <w:lang w:val="en-US" w:eastAsia="zh-CN"/>
        </w:rPr>
      </w:pPr>
      <w:r>
        <w:rPr>
          <w:rFonts w:hint="eastAsia"/>
          <w:i/>
          <w:iCs/>
          <w:sz w:val="18"/>
          <w:szCs w:val="18"/>
          <w:lang w:val="en-US" w:eastAsia="zh-CN"/>
        </w:rPr>
        <w:t># 步骤 10：检验聚类效果 (ANOVA) (已修改)</w:t>
      </w:r>
    </w:p>
    <w:p w14:paraId="5B95DFF4">
      <w:pPr>
        <w:rPr>
          <w:rFonts w:hint="eastAsia"/>
          <w:i/>
          <w:iCs/>
          <w:sz w:val="18"/>
          <w:szCs w:val="18"/>
          <w:lang w:val="en-US" w:eastAsia="zh-CN"/>
        </w:rPr>
      </w:pPr>
      <w:r>
        <w:rPr>
          <w:rFonts w:hint="eastAsia"/>
          <w:i/>
          <w:iCs/>
          <w:sz w:val="18"/>
          <w:szCs w:val="18"/>
          <w:lang w:val="en-US" w:eastAsia="zh-CN"/>
        </w:rPr>
        <w:t># -----------------------------------------------------------------</w:t>
      </w:r>
    </w:p>
    <w:p w14:paraId="3102AF23">
      <w:pPr>
        <w:rPr>
          <w:rFonts w:hint="eastAsia"/>
          <w:i/>
          <w:iCs/>
          <w:sz w:val="18"/>
          <w:szCs w:val="18"/>
          <w:lang w:val="en-US" w:eastAsia="zh-CN"/>
        </w:rPr>
      </w:pPr>
      <w:r>
        <w:rPr>
          <w:rFonts w:hint="eastAsia"/>
          <w:i/>
          <w:iCs/>
          <w:sz w:val="18"/>
          <w:szCs w:val="18"/>
          <w:lang w:val="en-US" w:eastAsia="zh-CN"/>
        </w:rPr>
        <w:t>cat("\n--- 10. 统计检验 (ANOVA) ---\n")</w:t>
      </w:r>
    </w:p>
    <w:p w14:paraId="54751BC2">
      <w:pPr>
        <w:rPr>
          <w:rFonts w:hint="eastAsia"/>
          <w:i/>
          <w:iCs/>
          <w:sz w:val="18"/>
          <w:szCs w:val="18"/>
          <w:lang w:val="en-US" w:eastAsia="zh-CN"/>
        </w:rPr>
      </w:pPr>
      <w:r>
        <w:rPr>
          <w:rFonts w:hint="eastAsia"/>
          <w:i/>
          <w:iCs/>
          <w:sz w:val="18"/>
          <w:szCs w:val="18"/>
          <w:lang w:val="en-US" w:eastAsia="zh-CN"/>
        </w:rPr>
        <w:t>anova_result &lt;- aov(Food ~ Cluster, data = data)</w:t>
      </w:r>
    </w:p>
    <w:p w14:paraId="47541543">
      <w:pPr>
        <w:rPr>
          <w:rFonts w:hint="eastAsia"/>
          <w:i/>
          <w:iCs/>
          <w:sz w:val="18"/>
          <w:szCs w:val="18"/>
          <w:lang w:val="en-US" w:eastAsia="zh-CN"/>
        </w:rPr>
      </w:pPr>
      <w:r>
        <w:rPr>
          <w:rFonts w:hint="eastAsia"/>
          <w:i/>
          <w:iCs/>
          <w:sz w:val="18"/>
          <w:szCs w:val="18"/>
          <w:lang w:val="en-US" w:eastAsia="zh-CN"/>
        </w:rPr>
        <w:t>summary_anova &lt;- summary(anova_result)</w:t>
      </w:r>
    </w:p>
    <w:p w14:paraId="5D26D10F">
      <w:pPr>
        <w:rPr>
          <w:rFonts w:hint="eastAsia"/>
          <w:i/>
          <w:iCs/>
          <w:sz w:val="18"/>
          <w:szCs w:val="18"/>
          <w:lang w:val="en-US" w:eastAsia="zh-CN"/>
        </w:rPr>
      </w:pPr>
      <w:r>
        <w:rPr>
          <w:rFonts w:hint="eastAsia"/>
          <w:i/>
          <w:iCs/>
          <w:sz w:val="18"/>
          <w:szCs w:val="18"/>
          <w:lang w:val="en-US" w:eastAsia="zh-CN"/>
        </w:rPr>
        <w:t>print(summary_anova)</w:t>
      </w:r>
    </w:p>
    <w:p w14:paraId="490CC3DE">
      <w:pPr>
        <w:rPr>
          <w:rFonts w:hint="eastAsia"/>
          <w:i/>
          <w:iCs/>
          <w:sz w:val="18"/>
          <w:szCs w:val="18"/>
          <w:lang w:val="en-US" w:eastAsia="zh-CN"/>
        </w:rPr>
      </w:pPr>
    </w:p>
    <w:p w14:paraId="6DB65F5F">
      <w:pPr>
        <w:rPr>
          <w:rFonts w:hint="eastAsia"/>
          <w:i/>
          <w:iCs/>
          <w:sz w:val="18"/>
          <w:szCs w:val="18"/>
          <w:lang w:val="en-US" w:eastAsia="zh-CN"/>
        </w:rPr>
      </w:pPr>
      <w:r>
        <w:rPr>
          <w:rFonts w:hint="eastAsia"/>
          <w:i/>
          <w:iCs/>
          <w:sz w:val="18"/>
          <w:szCs w:val="18"/>
          <w:lang w:val="en-US" w:eastAsia="zh-CN"/>
        </w:rPr>
        <w:t># -----------------------------------------------------------------</w:t>
      </w:r>
    </w:p>
    <w:p w14:paraId="4992B9DE">
      <w:pPr>
        <w:rPr>
          <w:rFonts w:hint="eastAsia"/>
          <w:i/>
          <w:iCs/>
          <w:sz w:val="18"/>
          <w:szCs w:val="18"/>
          <w:lang w:val="en-US" w:eastAsia="zh-CN"/>
        </w:rPr>
      </w:pPr>
      <w:r>
        <w:rPr>
          <w:rFonts w:hint="eastAsia"/>
          <w:i/>
          <w:iCs/>
          <w:sz w:val="18"/>
          <w:szCs w:val="18"/>
          <w:lang w:val="en-US" w:eastAsia="zh-CN"/>
        </w:rPr>
        <w:t># 步骤 11：判别分析 (LDA)</w:t>
      </w:r>
    </w:p>
    <w:p w14:paraId="537EEC25">
      <w:pPr>
        <w:rPr>
          <w:rFonts w:hint="eastAsia"/>
          <w:i/>
          <w:iCs/>
          <w:sz w:val="18"/>
          <w:szCs w:val="18"/>
          <w:lang w:val="en-US" w:eastAsia="zh-CN"/>
        </w:rPr>
      </w:pPr>
      <w:r>
        <w:rPr>
          <w:rFonts w:hint="eastAsia"/>
          <w:i/>
          <w:iCs/>
          <w:sz w:val="18"/>
          <w:szCs w:val="18"/>
          <w:lang w:val="en-US" w:eastAsia="zh-CN"/>
        </w:rPr>
        <w:t># -----------------------------------------------------------------</w:t>
      </w:r>
    </w:p>
    <w:p w14:paraId="79BD17B7">
      <w:pPr>
        <w:rPr>
          <w:rFonts w:hint="eastAsia"/>
          <w:i/>
          <w:iCs/>
          <w:sz w:val="18"/>
          <w:szCs w:val="18"/>
          <w:lang w:val="en-US" w:eastAsia="zh-CN"/>
        </w:rPr>
      </w:pPr>
      <w:r>
        <w:rPr>
          <w:rFonts w:hint="eastAsia"/>
          <w:i/>
          <w:iCs/>
          <w:sz w:val="18"/>
          <w:szCs w:val="18"/>
          <w:lang w:val="en-US" w:eastAsia="zh-CN"/>
        </w:rPr>
        <w:t>cat("\n--- 11. 判别分析 (LDA) ---\n")</w:t>
      </w:r>
    </w:p>
    <w:p w14:paraId="7C102705">
      <w:pPr>
        <w:rPr>
          <w:rFonts w:hint="eastAsia"/>
          <w:i/>
          <w:iCs/>
          <w:sz w:val="18"/>
          <w:szCs w:val="18"/>
          <w:lang w:val="en-US" w:eastAsia="zh-CN"/>
        </w:rPr>
      </w:pPr>
      <w:r>
        <w:rPr>
          <w:rFonts w:hint="eastAsia"/>
          <w:i/>
          <w:iCs/>
          <w:sz w:val="18"/>
          <w:szCs w:val="18"/>
          <w:lang w:val="en-US" w:eastAsia="zh-CN"/>
        </w:rPr>
        <w:t>lda_result &lt;- lda(data$Cluster ~ ., data = as.data.frame(data_scaled))</w:t>
      </w:r>
    </w:p>
    <w:p w14:paraId="6826A45B">
      <w:pPr>
        <w:rPr>
          <w:rFonts w:hint="eastAsia"/>
          <w:i/>
          <w:iCs/>
          <w:sz w:val="18"/>
          <w:szCs w:val="18"/>
          <w:lang w:val="en-US" w:eastAsia="zh-CN"/>
        </w:rPr>
      </w:pPr>
      <w:r>
        <w:rPr>
          <w:rFonts w:hint="eastAsia"/>
          <w:i/>
          <w:iCs/>
          <w:sz w:val="18"/>
          <w:szCs w:val="18"/>
          <w:lang w:val="en-US" w:eastAsia="zh-CN"/>
        </w:rPr>
        <w:t>cat("\n--- 判别函数系数 (Coefficients of linear discriminants) ---\n")</w:t>
      </w:r>
    </w:p>
    <w:p w14:paraId="61200C74">
      <w:pPr>
        <w:rPr>
          <w:rFonts w:hint="eastAsia"/>
          <w:i/>
          <w:iCs/>
          <w:sz w:val="18"/>
          <w:szCs w:val="18"/>
          <w:lang w:val="en-US" w:eastAsia="zh-CN"/>
        </w:rPr>
      </w:pPr>
      <w:r>
        <w:rPr>
          <w:rFonts w:hint="eastAsia"/>
          <w:i/>
          <w:iCs/>
          <w:sz w:val="18"/>
          <w:szCs w:val="18"/>
          <w:lang w:val="en-US" w:eastAsia="zh-CN"/>
        </w:rPr>
        <w:t>print(lda_result$scaling)</w:t>
      </w:r>
    </w:p>
    <w:p w14:paraId="20DD26D3">
      <w:pPr>
        <w:rPr>
          <w:rFonts w:hint="eastAsia"/>
          <w:i/>
          <w:iCs/>
          <w:sz w:val="18"/>
          <w:szCs w:val="18"/>
          <w:lang w:val="en-US" w:eastAsia="zh-CN"/>
        </w:rPr>
      </w:pPr>
    </w:p>
    <w:p w14:paraId="3F2A6FFD">
      <w:pPr>
        <w:rPr>
          <w:rFonts w:hint="eastAsia"/>
          <w:i/>
          <w:iCs/>
          <w:sz w:val="18"/>
          <w:szCs w:val="18"/>
          <w:lang w:val="en-US" w:eastAsia="zh-CN"/>
        </w:rPr>
      </w:pPr>
      <w:r>
        <w:rPr>
          <w:rFonts w:hint="eastAsia"/>
          <w:i/>
          <w:iCs/>
          <w:sz w:val="18"/>
          <w:szCs w:val="18"/>
          <w:lang w:val="en-US" w:eastAsia="zh-CN"/>
        </w:rPr>
        <w:t># -----------------------------------------------------------------</w:t>
      </w:r>
    </w:p>
    <w:p w14:paraId="10FFD09F">
      <w:pPr>
        <w:rPr>
          <w:rFonts w:hint="eastAsia"/>
          <w:i/>
          <w:iCs/>
          <w:sz w:val="18"/>
          <w:szCs w:val="18"/>
          <w:lang w:val="en-US" w:eastAsia="zh-CN"/>
        </w:rPr>
      </w:pPr>
      <w:r>
        <w:rPr>
          <w:rFonts w:hint="eastAsia"/>
          <w:i/>
          <w:iCs/>
          <w:sz w:val="18"/>
          <w:szCs w:val="18"/>
          <w:lang w:val="en-US" w:eastAsia="zh-CN"/>
        </w:rPr>
        <w:t># 步骤 12：整理报告</w:t>
      </w:r>
    </w:p>
    <w:p w14:paraId="15B0E256">
      <w:pPr>
        <w:rPr>
          <w:rFonts w:hint="eastAsia"/>
          <w:i/>
          <w:iCs/>
          <w:sz w:val="18"/>
          <w:szCs w:val="18"/>
          <w:lang w:val="en-US" w:eastAsia="zh-CN"/>
        </w:rPr>
      </w:pPr>
      <w:r>
        <w:rPr>
          <w:rFonts w:hint="eastAsia"/>
          <w:i/>
          <w:iCs/>
          <w:sz w:val="18"/>
          <w:szCs w:val="18"/>
          <w:lang w:val="en-US" w:eastAsia="zh-CN"/>
        </w:rPr>
        <w:t># -----------------------------------------------------------------</w:t>
      </w:r>
    </w:p>
    <w:p w14:paraId="54778B4C">
      <w:pPr>
        <w:rPr>
          <w:rFonts w:hint="eastAsia"/>
          <w:i/>
          <w:iCs/>
          <w:sz w:val="18"/>
          <w:szCs w:val="18"/>
          <w:lang w:val="en-US" w:eastAsia="zh-CN"/>
        </w:rPr>
      </w:pPr>
      <w:r>
        <w:rPr>
          <w:rFonts w:hint="eastAsia"/>
          <w:i/>
          <w:iCs/>
          <w:sz w:val="18"/>
          <w:szCs w:val="18"/>
          <w:lang w:val="en-US" w:eastAsia="zh-CN"/>
        </w:rPr>
        <w:t>cat("\n--- 12. 最终分析报告表 ---\n")</w:t>
      </w:r>
    </w:p>
    <w:p w14:paraId="64B55519">
      <w:pPr>
        <w:rPr>
          <w:rFonts w:hint="eastAsia"/>
          <w:i/>
          <w:iCs/>
          <w:sz w:val="18"/>
          <w:szCs w:val="18"/>
          <w:lang w:val="en-US" w:eastAsia="zh-CN"/>
        </w:rPr>
      </w:pPr>
      <w:r>
        <w:rPr>
          <w:rFonts w:hint="eastAsia"/>
          <w:i/>
          <w:iCs/>
          <w:sz w:val="18"/>
          <w:szCs w:val="18"/>
          <w:lang w:val="en-US" w:eastAsia="zh-CN"/>
        </w:rPr>
        <w:t># 将PCA得分和聚类结果合并到原始数据</w:t>
      </w:r>
    </w:p>
    <w:p w14:paraId="6531B316">
      <w:pPr>
        <w:rPr>
          <w:rFonts w:hint="eastAsia"/>
          <w:i/>
          <w:iCs/>
          <w:sz w:val="18"/>
          <w:szCs w:val="18"/>
          <w:lang w:val="en-US" w:eastAsia="zh-CN"/>
        </w:rPr>
      </w:pPr>
      <w:r>
        <w:rPr>
          <w:rFonts w:hint="eastAsia"/>
          <w:i/>
          <w:iCs/>
          <w:sz w:val="18"/>
          <w:szCs w:val="18"/>
          <w:lang w:val="en-US" w:eastAsia="zh-CN"/>
        </w:rPr>
        <w:t>data$PCA_Score_PC1 &lt;- pca_result$x[, 1]</w:t>
      </w:r>
    </w:p>
    <w:p w14:paraId="32D80F59">
      <w:pPr>
        <w:rPr>
          <w:rFonts w:hint="eastAsia"/>
          <w:i/>
          <w:iCs/>
          <w:sz w:val="18"/>
          <w:szCs w:val="18"/>
          <w:lang w:val="en-US" w:eastAsia="zh-CN"/>
        </w:rPr>
      </w:pPr>
      <w:r>
        <w:rPr>
          <w:rFonts w:hint="eastAsia"/>
          <w:i/>
          <w:iCs/>
          <w:sz w:val="18"/>
          <w:szCs w:val="18"/>
          <w:lang w:val="en-US" w:eastAsia="zh-CN"/>
        </w:rPr>
        <w:t># 按聚类排序</w:t>
      </w:r>
    </w:p>
    <w:p w14:paraId="7C1B17E6">
      <w:pPr>
        <w:rPr>
          <w:rFonts w:hint="eastAsia"/>
          <w:i/>
          <w:iCs/>
          <w:sz w:val="18"/>
          <w:szCs w:val="18"/>
          <w:lang w:val="en-US" w:eastAsia="zh-CN"/>
        </w:rPr>
      </w:pPr>
      <w:r>
        <w:rPr>
          <w:rFonts w:hint="eastAsia"/>
          <w:i/>
          <w:iCs/>
          <w:sz w:val="18"/>
          <w:szCs w:val="18"/>
          <w:lang w:val="en-US" w:eastAsia="zh-CN"/>
        </w:rPr>
        <w:t>data_final_report &lt;- data[order(data$Cluster), ]</w:t>
      </w:r>
    </w:p>
    <w:p w14:paraId="111FA6EE">
      <w:pPr>
        <w:rPr>
          <w:rFonts w:hint="eastAsia"/>
          <w:i/>
          <w:iCs/>
          <w:sz w:val="18"/>
          <w:szCs w:val="18"/>
          <w:lang w:val="en-US" w:eastAsia="zh-CN"/>
        </w:rPr>
      </w:pPr>
      <w:r>
        <w:rPr>
          <w:rFonts w:hint="eastAsia"/>
          <w:i/>
          <w:iCs/>
          <w:sz w:val="18"/>
          <w:szCs w:val="18"/>
          <w:lang w:val="en-US" w:eastAsia="zh-CN"/>
        </w:rPr>
        <w:t># 打印最终报告 (不含Total列)</w:t>
      </w:r>
    </w:p>
    <w:p w14:paraId="13A895F4">
      <w:pPr>
        <w:rPr>
          <w:rFonts w:hint="eastAsia"/>
          <w:i/>
          <w:iCs/>
          <w:sz w:val="18"/>
          <w:szCs w:val="18"/>
          <w:lang w:val="en-US" w:eastAsia="zh-CN"/>
        </w:rPr>
      </w:pPr>
      <w:r>
        <w:rPr>
          <w:rFonts w:hint="eastAsia"/>
          <w:i/>
          <w:iCs/>
          <w:sz w:val="18"/>
          <w:szCs w:val="18"/>
          <w:lang w:val="en-US" w:eastAsia="zh-CN"/>
        </w:rPr>
        <w:t>print(data_final_report)</w:t>
      </w:r>
    </w:p>
    <w:p w14:paraId="2B385483">
      <w:pPr>
        <w:rPr>
          <w:rFonts w:hint="eastAsia"/>
          <w:i/>
          <w:iCs/>
          <w:sz w:val="18"/>
          <w:szCs w:val="18"/>
          <w:lang w:val="en-US" w:eastAsia="zh-CN"/>
        </w:rPr>
      </w:pPr>
    </w:p>
    <w:p w14:paraId="49C5F463">
      <w:pPr>
        <w:rPr>
          <w:rFonts w:hint="eastAsia"/>
          <w:i/>
          <w:iCs/>
          <w:sz w:val="18"/>
          <w:szCs w:val="18"/>
          <w:lang w:val="en-US" w:eastAsia="zh-CN"/>
        </w:rPr>
      </w:pPr>
      <w:r>
        <w:rPr>
          <w:rFonts w:hint="eastAsia"/>
          <w:i/>
          <w:iCs/>
          <w:sz w:val="18"/>
          <w:szCs w:val="18"/>
          <w:lang w:val="en-US" w:eastAsia="zh-CN"/>
        </w:rPr>
        <w:t>cat("\n--- 所有分析步骤已完成 --- \n")</w:t>
      </w:r>
    </w:p>
    <w:p w14:paraId="35E3009A">
      <w:pPr>
        <w:rPr>
          <w:rFonts w:hint="eastAsia"/>
          <w:i/>
          <w:iCs/>
          <w:sz w:val="18"/>
          <w:szCs w:val="18"/>
          <w:lang w:val="en-US" w:eastAsia="zh-CN"/>
        </w:rPr>
      </w:pPr>
    </w:p>
    <w:sectPr>
      <w:pgSz w:w="12240" w:h="15840"/>
      <w:pgMar w:top="720" w:right="720" w:bottom="720" w:left="720" w:header="720" w:footer="720" w:gutter="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Georgia">
    <w:panose1 w:val="02040502050405020303"/>
    <w:charset w:val="00"/>
    <w:family w:val="auto"/>
    <w:pitch w:val="default"/>
    <w:sig w:usb0="00000287" w:usb1="00000000" w:usb2="00000000" w:usb3="00000000" w:csb0="200000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A5527154"/>
    <w:multiLevelType w:val="singleLevel"/>
    <w:tmpl w:val="A5527154"/>
    <w:lvl w:ilvl="0" w:tentative="0">
      <w:start w:val="1"/>
      <w:numFmt w:val="bullet"/>
      <w:lvlText w:val=""/>
      <w:lvlJc w:val="left"/>
      <w:pPr>
        <w:tabs>
          <w:tab w:val="left" w:pos="1680"/>
        </w:tabs>
        <w:ind w:left="2100" w:hanging="420"/>
      </w:pPr>
      <w:rPr>
        <w:rFonts w:hint="default" w:ascii="Wingdings" w:hAnsi="Wingdings"/>
      </w:rPr>
    </w:lvl>
  </w:abstractNum>
  <w:abstractNum w:abstractNumId="1">
    <w:nsid w:val="B5E306ED"/>
    <w:multiLevelType w:val="multilevel"/>
    <w:tmpl w:val="B5E306E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">
    <w:nsid w:val="BF205925"/>
    <w:multiLevelType w:val="multilevel"/>
    <w:tmpl w:val="BF20592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">
    <w:nsid w:val="CF092B84"/>
    <w:multiLevelType w:val="multilevel"/>
    <w:tmpl w:val="CF092B84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4">
    <w:nsid w:val="0053208E"/>
    <w:multiLevelType w:val="multilevel"/>
    <w:tmpl w:val="0053208E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5">
    <w:nsid w:val="03D62ECE"/>
    <w:multiLevelType w:val="multilevel"/>
    <w:tmpl w:val="03D62EC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6">
    <w:nsid w:val="25B654F3"/>
    <w:multiLevelType w:val="multilevel"/>
    <w:tmpl w:val="25B654F3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7">
    <w:nsid w:val="59ADCABA"/>
    <w:multiLevelType w:val="multilevel"/>
    <w:tmpl w:val="59ADCAB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num w:numId="1">
    <w:abstractNumId w:val="0"/>
  </w:num>
  <w:num w:numId="2">
    <w:abstractNumId w:val="4"/>
  </w:num>
  <w:num w:numId="3">
    <w:abstractNumId w:val="3"/>
  </w:num>
  <w:num w:numId="4">
    <w:abstractNumId w:val="7"/>
  </w:num>
  <w:num w:numId="5">
    <w:abstractNumId w:val="2"/>
  </w:num>
  <w:num w:numId="6">
    <w:abstractNumId w:val="1"/>
  </w:num>
  <w:num w:numId="7">
    <w:abstractNumId w:val="5"/>
  </w:num>
  <w:num w:numId="8">
    <w:abstractNumId w:val="6"/>
  </w:num>
  <w:num w:numId="9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4"/>
  <w:bordersDoNotSurroundHeader w:val="0"/>
  <w:bordersDoNotSurroundFooter w:val="0"/>
  <w:documentProtection w:enforcement="0"/>
  <w:displayHorizontalDrawingGridEvery w:val="1"/>
  <w:displayVerticalDrawingGridEvery w:val="1"/>
  <w:noPunctuationKerning w:val="1"/>
  <w:compat>
    <w:doNotExpandShiftReturn/>
    <w:doNotWrapTextWithPunct/>
    <w:doNotUseEastAsianBreakRules/>
    <w:useFELayout/>
    <w:splitPgBreakAndParaMark/>
    <w:compatSetting w:name="compatibilityMode" w:uri="http://schemas.microsoft.com/office/word" w:val="12"/>
  </w:compat>
  <w:rsids>
    <w:rsidRoot w:val="00000000"/>
    <w:rsid w:val="1BDC5C3B"/>
    <w:rsid w:val="7EBF4B32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sz w:val="21"/>
      <w:szCs w:val="22"/>
    </w:rPr>
  </w:style>
  <w:style w:type="paragraph" w:styleId="2">
    <w:name w:val="heading 1"/>
    <w:basedOn w:val="1"/>
    <w:next w:val="1"/>
    <w:link w:val="10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color w:val="333333"/>
      <w:kern w:val="44"/>
      <w:sz w:val="48"/>
      <w:szCs w:val="48"/>
      <w:lang w:val="en-US" w:eastAsia="zh-CN" w:bidi="ar"/>
    </w:rPr>
  </w:style>
  <w:style w:type="paragraph" w:styleId="3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color w:val="444444"/>
      <w:kern w:val="0"/>
      <w:sz w:val="36"/>
      <w:szCs w:val="36"/>
      <w:lang w:val="en-US" w:eastAsia="zh-CN" w:bidi="ar"/>
    </w:rPr>
  </w:style>
  <w:style w:type="paragraph" w:styleId="4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color w:val="555555"/>
      <w:kern w:val="0"/>
      <w:sz w:val="27"/>
      <w:szCs w:val="27"/>
      <w:lang w:val="en-US" w:eastAsia="zh-CN" w:bidi="ar"/>
    </w:rPr>
  </w:style>
  <w:style w:type="character" w:default="1" w:styleId="7">
    <w:name w:val="Default Paragraph Font"/>
    <w:semiHidden/>
    <w:uiPriority w:val="0"/>
  </w:style>
  <w:style w:type="table" w:default="1" w:styleId="6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8">
    <w:name w:val="Strong"/>
    <w:basedOn w:val="7"/>
    <w:qFormat/>
    <w:uiPriority w:val="0"/>
    <w:rPr>
      <w:b/>
    </w:rPr>
  </w:style>
  <w:style w:type="character" w:styleId="9">
    <w:name w:val="HTML Code"/>
    <w:basedOn w:val="7"/>
    <w:uiPriority w:val="0"/>
    <w:rPr>
      <w:rFonts w:ascii="Courier New" w:hAnsi="Courier New"/>
      <w:sz w:val="20"/>
    </w:rPr>
  </w:style>
  <w:style w:type="character" w:customStyle="1" w:styleId="10">
    <w:name w:val="标题 1 Char"/>
    <w:link w:val="2"/>
    <w:qFormat/>
    <w:uiPriority w:val="0"/>
    <w:rPr>
      <w:rFonts w:hint="eastAsia" w:ascii="宋体" w:hAnsi="宋体" w:eastAsia="宋体" w:cs="宋体"/>
      <w:b/>
      <w:bCs/>
      <w:color w:val="333333"/>
      <w:kern w:val="44"/>
      <w:sz w:val="48"/>
      <w:szCs w:val="48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../NUL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openxmlformats.org/officeDocument/2006/relationships/numbering" Target="numbering.xml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16</Pages>
  <Words>1062</Words>
  <Characters>1676</Characters>
  <TotalTime>18</TotalTime>
  <ScaleCrop>false</ScaleCrop>
  <LinksUpToDate>false</LinksUpToDate>
  <CharactersWithSpaces>1734</CharactersWithSpaces>
  <Application>WPS Office_12.1.0.23125_F1E327BC-269C-435d-A152-05C5408002CA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2025-10-28T13:31:47Z</dcterms:created>
  <dc:creator>32610</dc:creator>
  <cp:lastModifiedBy>林鑫</cp:lastModifiedBy>
  <dcterms:modified xsi:type="dcterms:W3CDTF">2025-10-28T14:26:50Z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eyJoZGlkIjoiMGFlNjQyMDNjNzk0OWY3ZmViZTVmNDI3MDQ2MmE5ODciLCJ1c2VySWQiOiI4MTQxNzAxMDEifQ==</vt:lpwstr>
  </property>
  <property fmtid="{D5CDD505-2E9C-101B-9397-08002B2CF9AE}" pid="3" name="KSOProductBuildVer">
    <vt:lpwstr>2052-12.1.0.23125</vt:lpwstr>
  </property>
  <property fmtid="{D5CDD505-2E9C-101B-9397-08002B2CF9AE}" pid="4" name="ICV">
    <vt:lpwstr>3EF125B0EF1643BD8CB97732D33E3D56_12</vt:lpwstr>
  </property>
</Properties>
</file>