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9EDB6"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练习2</w:t>
      </w:r>
      <w:r>
        <w:rPr>
          <w:b/>
          <w:sz w:val="24"/>
          <w:szCs w:val="24"/>
        </w:rPr>
        <w:t>.1  2.2</w:t>
      </w:r>
    </w:p>
    <w:p w14:paraId="2967106F">
      <w:r>
        <w:t>1、设关系R和S的属性个数分别为r和s，则(R×S)操作结果的属性个数为(</w:t>
      </w:r>
      <w:r>
        <w:rPr>
          <w:rFonts w:hint="eastAsia"/>
          <w:lang w:val="en-US" w:eastAsia="zh-CN"/>
        </w:rPr>
        <w:t>A</w:t>
      </w:r>
      <w:r>
        <w:t xml:space="preserve"> )</w:t>
      </w:r>
    </w:p>
    <w:p w14:paraId="036A61D4">
      <w:r>
        <w:t>A. r+s     B. r-s      C. r×s      D. max(r,s)</w:t>
      </w:r>
    </w:p>
    <w:p w14:paraId="21474535"/>
    <w:p w14:paraId="6CF848F4">
      <w:r>
        <w:t>2、在基本的关系中，下列说法正确的是(</w:t>
      </w:r>
      <w:r>
        <w:rPr>
          <w:rFonts w:hint="eastAsia"/>
          <w:lang w:val="en-US" w:eastAsia="zh-CN"/>
        </w:rPr>
        <w:t>C</w:t>
      </w:r>
      <w:r>
        <w:t xml:space="preserve"> )</w:t>
      </w:r>
    </w:p>
    <w:p w14:paraId="17D62F49">
      <w:r>
        <w:t>A. 行列顺序有关              B. 属性名允许重名</w:t>
      </w:r>
    </w:p>
    <w:p w14:paraId="5CD1BC18">
      <w:r>
        <w:t>C. 任意两个元组不允许重复    D. 列是非同质的</w:t>
      </w:r>
    </w:p>
    <w:p w14:paraId="3506A49E">
      <w:pPr>
        <w:rPr>
          <w:rFonts w:hint="eastAsia"/>
        </w:rPr>
      </w:pPr>
    </w:p>
    <w:p w14:paraId="137C2D4F">
      <w:r>
        <w:t>4、关系数据库中，关系称为</w:t>
      </w:r>
      <w:r>
        <w:rPr>
          <w:rFonts w:hint="eastAsia"/>
        </w:rPr>
        <w:t>表</w:t>
      </w:r>
      <w:r>
        <w:t>，元组亦称为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行</w:t>
      </w:r>
      <w:r>
        <w:rPr>
          <w:u w:val="single"/>
        </w:rPr>
        <w:t xml:space="preserve">   </w:t>
      </w:r>
      <w:r>
        <w:t>，属性亦称为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列</w:t>
      </w:r>
      <w:r>
        <w:rPr>
          <w:u w:val="single"/>
        </w:rPr>
        <w:t xml:space="preserve">   </w:t>
      </w:r>
      <w:r>
        <w:t>。</w:t>
      </w:r>
    </w:p>
    <w:p w14:paraId="111EF5C0"/>
    <w:p w14:paraId="27C5F3D7">
      <w:r>
        <w:t>6、一个关系模式可以形式化地表示为</w:t>
      </w:r>
      <w:r>
        <w:rPr>
          <w:u w:val="single"/>
        </w:rPr>
        <w:t xml:space="preserve">        </w:t>
      </w:r>
      <w:r>
        <w:rPr>
          <w:rFonts w:hint="eastAsia"/>
          <w:u w:val="single"/>
          <w:lang w:val="en-US" w:eastAsia="zh-CN"/>
        </w:rPr>
        <w:t>R(U,D,dom,F)</w:t>
      </w:r>
      <w:r>
        <w:rPr>
          <w:u w:val="single"/>
        </w:rPr>
        <w:t xml:space="preserve">         </w:t>
      </w:r>
      <w:r>
        <w:t xml:space="preserve"> 。</w:t>
      </w:r>
    </w:p>
    <w:p w14:paraId="34E31850"/>
    <w:p w14:paraId="60511C21">
      <w:r>
        <w:t>7</w:t>
      </w:r>
      <w:r>
        <w:rPr>
          <w:rFonts w:hint="eastAsia"/>
        </w:rPr>
        <w:t>、</w:t>
      </w:r>
      <w:r>
        <w:t>数据库的所有关系模式的集合构成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关系数据库模式</w:t>
      </w:r>
      <w:r>
        <w:rPr>
          <w:u w:val="single"/>
        </w:rPr>
        <w:t xml:space="preserve">        </w:t>
      </w:r>
      <w:r>
        <w:t xml:space="preserve">，所有的关系集合构成 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关系数据库</w:t>
      </w:r>
      <w:r>
        <w:rPr>
          <w:u w:val="single"/>
        </w:rPr>
        <w:t xml:space="preserve">       </w:t>
      </w:r>
      <w:r>
        <w:t>。</w:t>
      </w:r>
    </w:p>
    <w:p w14:paraId="27827B1D"/>
    <w:p w14:paraId="2A314F0A">
      <w:r>
        <w:t>8、关系数据库操作的特点是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关系</w:t>
      </w:r>
      <w:r>
        <w:rPr>
          <w:u w:val="single"/>
        </w:rPr>
        <w:t xml:space="preserve">        </w:t>
      </w:r>
      <w:r>
        <w:t>式操作。</w:t>
      </w:r>
    </w:p>
    <w:p w14:paraId="4BE5AFDD"/>
    <w:p w14:paraId="388FD7B8">
      <w:r>
        <w:t>9、定义并理解下列概念，说明它们间的联系与区别：</w:t>
      </w:r>
    </w:p>
    <w:p w14:paraId="5EF99846">
      <w:r>
        <w:rPr>
          <w:rFonts w:hint="eastAsia"/>
        </w:rPr>
        <w:t>（</w:t>
      </w:r>
      <w:r>
        <w:t>1）域、笛卡尔积、关系、元组、属性</w:t>
      </w:r>
    </w:p>
    <w:p w14:paraId="75020E8D">
      <w:r>
        <w:rPr>
          <w:rFonts w:hint="eastAsia"/>
        </w:rPr>
        <w:t>（</w:t>
      </w:r>
      <w:r>
        <w:t>2）主码、候选码、外码</w:t>
      </w:r>
    </w:p>
    <w:p w14:paraId="52241B8C">
      <w:r>
        <w:rPr>
          <w:rFonts w:hint="eastAsia"/>
        </w:rPr>
        <w:t>（</w:t>
      </w:r>
      <w:r>
        <w:t>3）关系模式、关系、关系数据库</w:t>
      </w:r>
    </w:p>
    <w:p w14:paraId="49370211">
      <w:r>
        <w:t>（1）域、笛卡尔积、关系、元组、属性</w:t>
      </w:r>
    </w:p>
    <w:p w14:paraId="32F3DEBC"/>
    <w:p w14:paraId="43E9D453">
      <w:r>
        <w:t>1）域：域是一组具有相同数据类型的值的集合。</w:t>
      </w:r>
    </w:p>
    <w:p w14:paraId="0DBB8F98">
      <w:r>
        <w:t>2）笛卡尔积：给定一组域 D₁、D₂、……、Dₙ（这些域中可以包含相同的元素，即可以完全不同，也可以部分或全部相同），D₁、D₂、……、Dₙ 的笛卡尔积为</w:t>
      </w:r>
      <w:r>
        <w:br w:type="textWrapping"/>
      </w:r>
      <w:r>
        <w:t>D₁×D₂×…×Dₙ = { (d₁, d₂, …, dₙ) | dᵢ ∈ Dᵢ, i = 1, 2, …, n }。</w:t>
      </w:r>
    </w:p>
    <w:p w14:paraId="2D0A5D66">
      <w:r>
        <w:t>3）关系（Relation）：D₁×D₂×…×Dₙ 的任一子集即称为一个关系，记作 R(D₁, D₂, …, Dₙ)。关系是笛卡尔积的子集，因此关系也是一个二维表。表的每行对应一个元组，每列对应一个属性。由于域可以相同，为了加以区分，必须对列分别起一个唯一的名字，称为属性。</w:t>
      </w:r>
    </w:p>
    <w:p w14:paraId="06857B41">
      <w:r>
        <w:t>4）元组：表的每一行对应一个元组。</w:t>
      </w:r>
    </w:p>
    <w:p w14:paraId="64918536">
      <w:r>
        <w:t>5）属性：表的每一列对应一个唯一的名字，称为属性。</w:t>
      </w:r>
    </w:p>
    <w:p w14:paraId="32A5C64D">
      <w:pPr>
        <w:rPr/>
      </w:pPr>
      <w:r>
        <w:t>联系：</w:t>
      </w:r>
    </w:p>
    <w:p w14:paraId="23D1FE56">
      <w:pPr>
        <w:rPr/>
      </w:pPr>
      <w:r>
        <w:t>域定义了属性可能取的值；</w:t>
      </w:r>
    </w:p>
    <w:p w14:paraId="78685BC8">
      <w:pPr>
        <w:rPr/>
      </w:pPr>
      <w:r>
        <w:t>属性从相应的域中取值；</w:t>
      </w:r>
    </w:p>
    <w:p w14:paraId="451CCE6E">
      <w:pPr>
        <w:rPr/>
      </w:pPr>
      <w:r>
        <w:t>一组属性的笛卡尔积构成所有可能元组的集合；</w:t>
      </w:r>
    </w:p>
    <w:p w14:paraId="7E30826A">
      <w:pPr>
        <w:rPr/>
      </w:pPr>
      <w:r>
        <w:t>关系是笛卡尔积的一个子集；</w:t>
      </w:r>
    </w:p>
    <w:p w14:paraId="2F651A8C">
      <w:pPr>
        <w:rPr/>
      </w:pPr>
      <w:r>
        <w:t>元组是关系中的一个具体元素。</w:t>
      </w:r>
    </w:p>
    <w:p w14:paraId="094FF6CA">
      <w:pPr>
        <w:rPr/>
      </w:pPr>
      <w:r>
        <w:t>区别：</w:t>
      </w:r>
    </w:p>
    <w:p w14:paraId="6EAEFC5A">
      <w:pPr>
        <w:rPr/>
      </w:pPr>
      <w:r>
        <w:t>域是值的集合，属性是命名的字段；</w:t>
      </w:r>
    </w:p>
    <w:p w14:paraId="2C07744D">
      <w:pPr>
        <w:rPr/>
      </w:pPr>
      <w:r>
        <w:t>笛卡尔积是所有可能元组的集合，而关系是实际存在的元组集合（笛卡尔积的子集）；</w:t>
      </w:r>
    </w:p>
    <w:p w14:paraId="6A860BA7">
      <w:pPr>
        <w:rPr/>
      </w:pPr>
      <w:r>
        <w:t>元组是单个数据行，关系是元组的集合；</w:t>
      </w:r>
    </w:p>
    <w:p w14:paraId="719DA509">
      <w:pPr>
        <w:rPr/>
      </w:pPr>
      <w:r>
        <w:t>属性描述关系的列结构，而元组反映关系的行内容。</w:t>
      </w:r>
    </w:p>
    <w:p w14:paraId="1576BDA7">
      <w:pPr>
        <w:rPr/>
      </w:pPr>
    </w:p>
    <w:p w14:paraId="0A52446D"/>
    <w:p w14:paraId="4120C205">
      <w:r>
        <w:t>（2）主码、候选码、外码</w:t>
      </w:r>
    </w:p>
    <w:p w14:paraId="5B5D8930">
      <w:r>
        <w:t>1）候选码：若关系中的某一属性组的值能唯一地标识一个元组，则该属性组为候选码（Candidate key）。关系至少包含一个候选码。</w:t>
      </w:r>
    </w:p>
    <w:p w14:paraId="3B701153">
      <w:r>
        <w:t>2）主码：一个关系至少有一个候选码，选定其中一个为主使用者，称为主码（Primary key）。</w:t>
      </w:r>
    </w:p>
    <w:p w14:paraId="1244046C">
      <w:r>
        <w:t>3）外码：设 R、S 是两个关系，R 的某个属性组值不是其自身的主码，但与 S 的主码相对应，则称 R 的该属性组为 R 的外码（Foreign key）。</w:t>
      </w:r>
    </w:p>
    <w:p w14:paraId="78C603B1">
      <w:pPr>
        <w:rPr/>
      </w:pPr>
      <w:r>
        <w:t>联系：</w:t>
      </w:r>
    </w:p>
    <w:p w14:paraId="1B264625">
      <w:pPr>
        <w:rPr/>
      </w:pPr>
      <w:r>
        <w:t>候选码是能唯一标识元组的最小属性集；</w:t>
      </w:r>
    </w:p>
    <w:p w14:paraId="3ED002A1">
      <w:pPr>
        <w:rPr/>
      </w:pPr>
      <w:r>
        <w:t>主码是从候选码中选定的一个；</w:t>
      </w:r>
    </w:p>
    <w:p w14:paraId="6A66E43E">
      <w:pPr>
        <w:rPr/>
      </w:pPr>
      <w:r>
        <w:t>外码是一个关系中引用另一个关系主码的属性，用于表示关系间的关联。</w:t>
      </w:r>
    </w:p>
    <w:p w14:paraId="0C0BDFB6">
      <w:pPr>
        <w:rPr/>
      </w:pPr>
      <w:r>
        <w:t>区别：</w:t>
      </w:r>
    </w:p>
    <w:p w14:paraId="1EC30574">
      <w:pPr>
        <w:rPr/>
      </w:pPr>
      <w:r>
        <w:t>候选码：可能有多个，用于唯一标识元组；</w:t>
      </w:r>
    </w:p>
    <w:p w14:paraId="439FB6BA">
      <w:pPr>
        <w:rPr/>
      </w:pPr>
      <w:r>
        <w:t>主码：候选码中选定的一个，是主要标识符；</w:t>
      </w:r>
    </w:p>
    <w:p w14:paraId="0A27A283">
      <w:r>
        <w:t>外码：用来建立关系之间联系，体现参照完整性约束。</w:t>
      </w:r>
    </w:p>
    <w:p w14:paraId="3D7439AD">
      <w:bookmarkStart w:id="0" w:name="_GoBack"/>
      <w:bookmarkEnd w:id="0"/>
    </w:p>
    <w:p w14:paraId="72DBE759">
      <w:r>
        <w:t>（3）关系模式、关系、关系数据库</w:t>
      </w:r>
    </w:p>
    <w:p w14:paraId="640BD0DC">
      <w:r>
        <w:t>关系数据库中，关系模式是“型”，关系是“值”。</w:t>
      </w:r>
      <w:r>
        <w:br w:type="textWrapping"/>
      </w:r>
      <w:r>
        <w:t>关系模式是对关系的描述，一个关系模式对应一个元组组。</w:t>
      </w:r>
    </w:p>
    <w:p w14:paraId="185DE5DA">
      <w:r>
        <w:t>1）关系模式：关系的描述称为关系模式（Relation Schema）。</w:t>
      </w:r>
      <w:r>
        <w:br w:type="textWrapping"/>
      </w:r>
      <w:r>
        <w:t>一个关系模式 R 可用一个五元组表示：R(U, D, dom, F)。</w:t>
      </w:r>
      <w:r>
        <w:br w:type="textWrapping"/>
      </w:r>
      <w:r>
        <w:t>其中 R 为关系名，U 为组成该关系的属性名集合，D 为属性组中属性所属域的集合，dom 为属性到域的映射集合，F 为属性间数据的依赖关系集合。</w:t>
      </w:r>
    </w:p>
    <w:p w14:paraId="533A4D6D">
      <w:r>
        <w:t>2）关系：关系是关系模式在某一时刻的状态，表示为具体的数据集合。关系的每一行是一个元组，关系是值。</w:t>
      </w:r>
    </w:p>
    <w:p w14:paraId="3AED499E">
      <w:r>
        <w:t>3）关系数据库：在关系模型中，若干个相互间有联系的关系的集合构成一个关系数据库。</w:t>
      </w:r>
      <w:r>
        <w:br w:type="textWrapping"/>
      </w:r>
      <w:r>
        <w:t>所有实体及实体之间的关系的集合构成一个关系数据库。</w:t>
      </w:r>
    </w:p>
    <w:p w14:paraId="708B2AA0">
      <w:pPr>
        <w:rPr/>
      </w:pPr>
      <w:r>
        <w:t>联系：</w:t>
      </w:r>
    </w:p>
    <w:p w14:paraId="1957FF1B">
      <w:pPr>
        <w:rPr/>
      </w:pPr>
      <w:r>
        <w:t>关系模式定义了关系的结构（相当于表的设计）；</w:t>
      </w:r>
    </w:p>
    <w:p w14:paraId="07B1E773">
      <w:pPr>
        <w:rPr/>
      </w:pPr>
      <w:r>
        <w:t>关系是关系模式的实例（表中的具体数据）；</w:t>
      </w:r>
    </w:p>
    <w:p w14:paraId="2EF5AB80">
      <w:pPr>
        <w:rPr/>
      </w:pPr>
      <w:r>
        <w:t>多个关系共同组成关系数据库；</w:t>
      </w:r>
    </w:p>
    <w:p w14:paraId="32DF1305">
      <w:pPr>
        <w:rPr/>
      </w:pPr>
      <w:r>
        <w:t>关系模式是“型”，关系是“值”，关系数据库是若干“型-值”对的集合。</w:t>
      </w:r>
    </w:p>
    <w:p w14:paraId="1E3E8913">
      <w:pPr>
        <w:rPr/>
      </w:pPr>
      <w:r>
        <w:t>区别：</w:t>
      </w:r>
    </w:p>
    <w:p w14:paraId="7E3A1F56">
      <w:pPr>
        <w:rPr/>
      </w:pPr>
      <w:r>
        <w:t>关系模式是静态的、稳定的结构描述；</w:t>
      </w:r>
    </w:p>
    <w:p w14:paraId="6830A082">
      <w:pPr>
        <w:rPr/>
      </w:pPr>
      <w:r>
        <w:t>关系是动态的、随数据变化的实例；</w:t>
      </w:r>
    </w:p>
    <w:p w14:paraId="4F5D048D">
      <w:pPr>
        <w:rPr/>
      </w:pPr>
      <w:r>
        <w:t>关系数据库是多个关系的集合，体现了数据间的整体联系。</w:t>
      </w:r>
    </w:p>
    <w:p w14:paraId="382AF9E8">
      <w:pPr>
        <w:rPr/>
      </w:pPr>
    </w:p>
    <w:p w14:paraId="497D74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63E"/>
    <w:rsid w:val="0014763D"/>
    <w:rsid w:val="002663A4"/>
    <w:rsid w:val="0029785E"/>
    <w:rsid w:val="0044499A"/>
    <w:rsid w:val="006B163E"/>
    <w:rsid w:val="007273DC"/>
    <w:rsid w:val="00C253F3"/>
    <w:rsid w:val="00EC44A2"/>
    <w:rsid w:val="1402148B"/>
    <w:rsid w:val="39101313"/>
    <w:rsid w:val="67C7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1371</Words>
  <Characters>1472</Characters>
  <Lines>3</Lines>
  <Paragraphs>1</Paragraphs>
  <TotalTime>15</TotalTime>
  <ScaleCrop>false</ScaleCrop>
  <LinksUpToDate>false</LinksUpToDate>
  <CharactersWithSpaces>1639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2021-09-17T04:49:00Z</dcterms:created>
  <dc:creator>admin</dc:creator>
  <cp:lastModifiedBy>林鑫</cp:lastModifiedBy>
  <dcterms:modified xsi:type="dcterms:W3CDTF">2025-10-13T12:07:05Z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15A2CB0F417E408ABC2DF863BFD2D70D_12</vt:lpwstr>
  </property>
</Properties>
</file>