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6BF49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《矩阵计算》实验六</w:t>
      </w:r>
    </w:p>
    <w:p w14:paraId="6B853380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r>
        <w:rPr>
          <w:rFonts w:hint="eastAsia"/>
          <w:sz w:val="24"/>
          <w:szCs w:val="24"/>
        </w:rPr>
        <w:t xml:space="preserve">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9</w:t>
      </w:r>
    </w:p>
    <w:p w14:paraId="507879BD">
      <w:pPr>
        <w:kinsoku w:val="0"/>
        <w:overflowPunct w:val="0"/>
        <w:autoSpaceDE w:val="0"/>
        <w:autoSpaceDN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18225" cy="203644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618" cy="20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2CC4">
      <w:pPr>
        <w:pStyle w:val="11"/>
        <w:numPr>
          <w:ilvl w:val="0"/>
          <w:numId w:val="1"/>
        </w:numPr>
        <w:kinsoku w:val="0"/>
        <w:overflowPunct w:val="0"/>
        <w:autoSpaceDE w:val="0"/>
        <w:autoSpaceDN w:val="0"/>
        <w:spacing w:line="360" w:lineRule="auto"/>
        <w:ind w:firstLineChars="0"/>
        <w:jc w:val="left"/>
        <w:rPr>
          <w:sz w:val="24"/>
          <w:szCs w:val="24"/>
        </w:rPr>
      </w:pPr>
      <w:r>
        <w:drawing>
          <wp:inline distT="0" distB="0" distL="0" distR="0">
            <wp:extent cx="6216650" cy="2101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AD94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需检验.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并记录迭代次数.</w:t>
      </w:r>
    </w:p>
    <w:p w14:paraId="6AD38D16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sz w:val="24"/>
          <w:szCs w:val="24"/>
        </w:rPr>
      </w:pPr>
    </w:p>
    <w:p w14:paraId="0693F741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sz w:val="24"/>
          <w:szCs w:val="24"/>
        </w:rPr>
      </w:pPr>
    </w:p>
    <w:p w14:paraId="1FE93D40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sz w:val="24"/>
          <w:szCs w:val="24"/>
        </w:rPr>
      </w:pPr>
    </w:p>
    <w:p w14:paraId="165636F0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sz w:val="24"/>
          <w:szCs w:val="24"/>
        </w:rPr>
      </w:pPr>
      <w:r>
        <w:drawing>
          <wp:inline distT="0" distB="0" distL="0" distR="0">
            <wp:extent cx="6673850" cy="2159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4E9F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需检验.并记录迭代次数.</w:t>
      </w:r>
    </w:p>
    <w:p w14:paraId="67845738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rFonts w:hint="eastAsia"/>
          <w:sz w:val="24"/>
          <w:szCs w:val="24"/>
        </w:rPr>
      </w:pPr>
    </w:p>
    <w:p w14:paraId="65732645">
      <w:pPr>
        <w:pStyle w:val="11"/>
        <w:kinsoku w:val="0"/>
        <w:overflowPunct w:val="0"/>
        <w:autoSpaceDE w:val="0"/>
        <w:autoSpaceDN w:val="0"/>
        <w:spacing w:line="360" w:lineRule="auto"/>
        <w:ind w:left="360" w:firstLine="0" w:firstLineChars="0"/>
        <w:jc w:val="left"/>
        <w:rPr>
          <w:rFonts w:hint="eastAsia"/>
          <w:sz w:val="24"/>
          <w:szCs w:val="24"/>
        </w:rPr>
      </w:pPr>
    </w:p>
    <w:p w14:paraId="04865B66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.</w:t>
      </w:r>
      <w:r>
        <w:rPr>
          <w:rFonts w:hint="eastAsia"/>
          <w:sz w:val="24"/>
          <w:szCs w:val="24"/>
        </w:rPr>
        <w:t>分别用最速下降法和共轭梯度法求解下述方程，设置停机准则为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−6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：</w:t>
      </w:r>
    </w:p>
    <w:p w14:paraId="316D1319">
      <w:pPr>
        <w:kinsoku w:val="0"/>
        <w:overflowPunct w:val="0"/>
        <w:autoSpaceDE w:val="0"/>
        <w:autoSpaceDN w:val="0"/>
        <w:spacing w:line="360" w:lineRule="auto"/>
        <w:jc w:val="center"/>
        <m:rPr/>
        <w:rPr>
          <w:rFonts w:hAnsi="Cambria Math"/>
          <w:i w:val="0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7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MS Gothic" w:hAnsi="MS Gothic" w:eastAsia="MS Gothic" w:cs="MS Gothic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−27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14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−17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FBD16F0">
      <w:pPr>
        <w:kinsoku w:val="0"/>
        <w:overflowPunct w:val="0"/>
        <w:autoSpaceDE w:val="0"/>
        <w:autoSpaceDN w:val="0"/>
        <w:spacing w:line="360" w:lineRule="auto"/>
        <w:jc w:val="center"/>
        <m:rPr/>
        <w:rPr>
          <w:rFonts w:hAnsi="Cambria Math"/>
          <w:i w:val="0"/>
          <w:sz w:val="24"/>
          <w:szCs w:val="24"/>
        </w:rPr>
      </w:pPr>
    </w:p>
    <w:p w14:paraId="42A3D201">
      <w:pPr>
        <w:kinsoku w:val="0"/>
        <w:overflowPunct w:val="0"/>
        <w:autoSpaceDE w:val="0"/>
        <w:autoSpaceDN w:val="0"/>
        <w:spacing w:line="360" w:lineRule="auto"/>
        <w:jc w:val="both"/>
        <m:rPr/>
        <w:rPr>
          <w:rFonts w:hAnsi="Cambria Math"/>
          <w:i w:val="0"/>
          <w:sz w:val="24"/>
          <w:szCs w:val="24"/>
        </w:rPr>
      </w:pPr>
    </w:p>
    <w:p w14:paraId="65CAA365">
      <w:pPr>
        <w:kinsoku w:val="0"/>
        <w:overflowPunct w:val="0"/>
        <w:autoSpaceDE w:val="0"/>
        <w:autoSpaceDN w:val="0"/>
        <w:spacing w:line="360" w:lineRule="auto"/>
        <w:jc w:val="both"/>
        <m:rPr/>
        <w:rPr>
          <w:rFonts w:hAnsi="Cambria Math"/>
          <w:i w:val="0"/>
          <w:sz w:val="24"/>
          <w:szCs w:val="24"/>
        </w:rPr>
      </w:pPr>
    </w:p>
    <w:p w14:paraId="7455F6E6">
      <w:pPr>
        <w:kinsoku w:val="0"/>
        <w:overflowPunct w:val="0"/>
        <w:autoSpaceDE w:val="0"/>
        <w:autoSpaceDN w:val="0"/>
        <w:spacing w:line="360" w:lineRule="auto"/>
        <w:jc w:val="both"/>
        <m:rPr/>
        <w:rPr>
          <w:rFonts w:hAnsi="Cambria Math"/>
          <w:i w:val="0"/>
          <w:sz w:val="24"/>
          <w:szCs w:val="24"/>
        </w:rPr>
      </w:pPr>
    </w:p>
    <w:p w14:paraId="45C3062F">
      <w:pPr>
        <w:kinsoku w:val="0"/>
        <w:overflowPunct w:val="0"/>
        <w:autoSpaceDE w:val="0"/>
        <w:autoSpaceDN w:val="0"/>
        <w:spacing w:line="360" w:lineRule="auto"/>
        <w:jc w:val="both"/>
        <m:rPr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1.</w:t>
      </w:r>
    </w:p>
    <w:p w14:paraId="5C37E83B">
      <w:pPr>
        <w:kinsoku w:val="0"/>
        <w:overflowPunct w:val="0"/>
        <w:autoSpaceDE w:val="0"/>
        <w:autoSpaceDN w:val="0"/>
        <w:spacing w:line="360" w:lineRule="auto"/>
        <w:jc w:val="both"/>
        <m:rPr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501640" cy="3436620"/>
            <wp:effectExtent l="0" t="0" r="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6E30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</w:p>
    <w:p w14:paraId="2DC7F478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937760" cy="217932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B633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135880" cy="345948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B2F9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最速下降法：</w:t>
      </w:r>
    </w:p>
    <w:p w14:paraId="50758575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迭代次数：k= 10   近似解：x=  [1.5350,0.1220,1.9752 ,1.4130 ]</w:t>
      </w:r>
      <w:r>
        <w:rPr>
          <w:rFonts w:hint="eastAsia"/>
          <w:sz w:val="24"/>
          <w:szCs w:val="24"/>
          <w:lang w:val="en-US" w:eastAsia="zh-CN"/>
        </w:rPr>
        <w:t>^T</w:t>
      </w:r>
      <w:r>
        <w:rPr>
          <w:rFonts w:hint="default"/>
          <w:sz w:val="24"/>
          <w:szCs w:val="24"/>
          <w:lang w:val="en-US" w:eastAsia="zh-CN"/>
        </w:rPr>
        <w:t xml:space="preserve">  残量误差：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</m:oMath>
      <w:r>
        <w:rPr>
          <w:rFonts w:hint="default"/>
          <w:sz w:val="24"/>
          <w:szCs w:val="24"/>
          <w:lang w:val="en-US" w:eastAsia="zh-CN"/>
        </w:rPr>
        <w:t>3.2596e-07</w:t>
      </w:r>
    </w:p>
    <w:p w14:paraId="7573754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共轭梯度法：</w:t>
      </w:r>
    </w:p>
    <w:p w14:paraId="355D69F7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迭代次数：k= 3   近似解：x=  [1.5350,0.1220,1.9752 ,1.4130 ]</w:t>
      </w:r>
      <w:r>
        <w:rPr>
          <w:rFonts w:hint="eastAsia"/>
          <w:sz w:val="24"/>
          <w:szCs w:val="24"/>
          <w:lang w:val="en-US" w:eastAsia="zh-CN"/>
        </w:rPr>
        <w:t>^T</w:t>
      </w:r>
      <w:r>
        <w:rPr>
          <w:rFonts w:hint="default"/>
          <w:sz w:val="24"/>
          <w:szCs w:val="24"/>
          <w:lang w:val="en-US" w:eastAsia="zh-CN"/>
        </w:rPr>
        <w:t xml:space="preserve"> 残量误差：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</m:oMath>
      <w:r>
        <w:rPr>
          <w:rFonts w:hint="default"/>
          <w:sz w:val="24"/>
          <w:szCs w:val="24"/>
          <w:lang w:val="en-US" w:eastAsia="zh-CN"/>
        </w:rPr>
        <w:t xml:space="preserve"> 2.7854e-17</w:t>
      </w:r>
    </w:p>
    <w:p w14:paraId="1F5B2BBF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</w:p>
    <w:p w14:paraId="2C416450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2.(函数代码与上题相同)</w:t>
      </w:r>
    </w:p>
    <w:p w14:paraId="45BD802B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770120" cy="3139440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3A38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生成的三个 A-共轭向量 (p0, p1, p2) 如下：</w:t>
      </w:r>
    </w:p>
    <w:p w14:paraId="0BD4AD42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p0 = [-1.000000, 1.000000, 2.000000]^T</w:t>
      </w:r>
    </w:p>
    <w:p w14:paraId="6876E23D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p1 = [0.117188, -0.117188, 0.140625]^T</w:t>
      </w:r>
    </w:p>
    <w:p w14:paraId="1E20B4ED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p2 = [0.244898, 0.040816, 0.122449]^T</w:t>
      </w:r>
    </w:p>
    <w:p w14:paraId="6ED10947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迭代次数：3     残量误差：</w:t>
      </w:r>
      <m:oMath>
        <m:sSub>
          <m:sSubP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=</m:t>
        </m:r>
      </m:oMath>
      <w:r>
        <w:rPr>
          <w:rFonts w:hint="eastAsia"/>
          <w:sz w:val="24"/>
          <w:szCs w:val="24"/>
          <w:lang w:val="en-US" w:eastAsia="zh-CN"/>
        </w:rPr>
        <w:t xml:space="preserve">  2.7756e-17</w:t>
      </w:r>
    </w:p>
    <w:p w14:paraId="6A9A7FCA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求得极小点为  [ -0.2000    0.3000    0.9000]^T   </w:t>
      </w:r>
      <w:bookmarkStart w:id="0" w:name="_GoBack"/>
      <w:bookmarkEnd w:id="0"/>
    </w:p>
    <w:p w14:paraId="68650DF3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3.（其中函数代码与第一题相同）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777740" cy="3390900"/>
            <wp:effectExtent l="0" t="0" r="7620" b="762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A9A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最速下降法：</w:t>
      </w:r>
    </w:p>
    <w:p w14:paraId="75516E12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迭代次数：k= </w:t>
      </w:r>
      <w:r>
        <w:rPr>
          <w:rFonts w:hint="eastAsia"/>
          <w:sz w:val="24"/>
          <w:szCs w:val="24"/>
          <w:lang w:val="en-US" w:eastAsia="zh-CN"/>
        </w:rPr>
        <w:t>84</w:t>
      </w:r>
      <w:r>
        <w:rPr>
          <w:rFonts w:hint="default"/>
          <w:sz w:val="24"/>
          <w:szCs w:val="24"/>
          <w:lang w:val="en-US" w:eastAsia="zh-CN"/>
        </w:rPr>
        <w:t xml:space="preserve">  近似解：x=[1.0000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-2.0000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3.0000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-2.0000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1.0000 ]</w:t>
      </w:r>
      <w:r>
        <w:rPr>
          <w:rFonts w:hint="eastAsia"/>
          <w:sz w:val="24"/>
          <w:szCs w:val="24"/>
          <w:lang w:val="en-US" w:eastAsia="zh-CN"/>
        </w:rPr>
        <w:t>^T</w:t>
      </w:r>
      <w:r>
        <w:rPr>
          <w:rFonts w:hint="default"/>
          <w:sz w:val="24"/>
          <w:szCs w:val="24"/>
          <w:lang w:val="en-US" w:eastAsia="zh-CN"/>
        </w:rPr>
        <w:t xml:space="preserve">  残量误差：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</m:oMath>
      <w:r>
        <w:rPr>
          <w:rFonts w:hint="default"/>
          <w:sz w:val="24"/>
          <w:szCs w:val="24"/>
          <w:lang w:val="en-US" w:eastAsia="zh-CN"/>
        </w:rPr>
        <w:t>7.7971e-07</w:t>
      </w:r>
    </w:p>
    <w:p w14:paraId="6877ACA7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共轭梯度法：</w:t>
      </w:r>
    </w:p>
    <w:p w14:paraId="0013C6E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迭代次数：k= 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  <w:lang w:val="en-US" w:eastAsia="zh-CN"/>
        </w:rPr>
        <w:t xml:space="preserve">  近似解：x=[1.0000，-2.0000，3.0000，-2.0000 ，1.0000 ]</w:t>
      </w:r>
      <w:r>
        <w:rPr>
          <w:rFonts w:hint="eastAsia"/>
          <w:sz w:val="24"/>
          <w:szCs w:val="24"/>
          <w:lang w:val="en-US" w:eastAsia="zh-CN"/>
        </w:rPr>
        <w:t>^T</w:t>
      </w:r>
      <w:r>
        <w:rPr>
          <w:rFonts w:hint="default"/>
          <w:sz w:val="24"/>
          <w:szCs w:val="24"/>
          <w:lang w:val="en-US" w:eastAsia="zh-CN"/>
        </w:rPr>
        <w:t xml:space="preserve"> 残量误差：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</m:oMath>
      <w:r>
        <w:rPr>
          <w:rFonts w:hint="default"/>
          <w:sz w:val="24"/>
          <w:szCs w:val="24"/>
          <w:lang w:val="en-US" w:eastAsia="zh-CN"/>
        </w:rPr>
        <w:t xml:space="preserve"> 1.6107e-15</w:t>
      </w:r>
    </w:p>
    <w:p w14:paraId="6BE691BF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</w:p>
    <w:sectPr>
      <w:pgSz w:w="11907" w:h="16839"/>
      <w:pgMar w:top="851" w:right="567" w:bottom="170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B41D16"/>
    <w:multiLevelType w:val="multilevel"/>
    <w:tmpl w:val="6FB41D1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339"/>
    <w:rsid w:val="00002003"/>
    <w:rsid w:val="000604F9"/>
    <w:rsid w:val="00060E5A"/>
    <w:rsid w:val="0006160A"/>
    <w:rsid w:val="00071480"/>
    <w:rsid w:val="000A30C5"/>
    <w:rsid w:val="000A6DD5"/>
    <w:rsid w:val="000C6962"/>
    <w:rsid w:val="001022B3"/>
    <w:rsid w:val="00106FB0"/>
    <w:rsid w:val="00125D4F"/>
    <w:rsid w:val="00157C39"/>
    <w:rsid w:val="00173990"/>
    <w:rsid w:val="00194487"/>
    <w:rsid w:val="001D2892"/>
    <w:rsid w:val="001D50B3"/>
    <w:rsid w:val="002667CE"/>
    <w:rsid w:val="002A3019"/>
    <w:rsid w:val="002D4339"/>
    <w:rsid w:val="002E1340"/>
    <w:rsid w:val="002F249B"/>
    <w:rsid w:val="00354E50"/>
    <w:rsid w:val="00356188"/>
    <w:rsid w:val="003C5C4B"/>
    <w:rsid w:val="003D1792"/>
    <w:rsid w:val="003D21D3"/>
    <w:rsid w:val="003E0BCA"/>
    <w:rsid w:val="003E4471"/>
    <w:rsid w:val="00404571"/>
    <w:rsid w:val="00425EB4"/>
    <w:rsid w:val="004B0D29"/>
    <w:rsid w:val="004D7C8D"/>
    <w:rsid w:val="00541D0C"/>
    <w:rsid w:val="0056274D"/>
    <w:rsid w:val="005820F7"/>
    <w:rsid w:val="00584951"/>
    <w:rsid w:val="0063023C"/>
    <w:rsid w:val="00637142"/>
    <w:rsid w:val="006C2280"/>
    <w:rsid w:val="006C6460"/>
    <w:rsid w:val="006D3D54"/>
    <w:rsid w:val="0070103A"/>
    <w:rsid w:val="0071775A"/>
    <w:rsid w:val="00734F00"/>
    <w:rsid w:val="0073763C"/>
    <w:rsid w:val="00754F17"/>
    <w:rsid w:val="0077182A"/>
    <w:rsid w:val="00773329"/>
    <w:rsid w:val="007824CC"/>
    <w:rsid w:val="007827C7"/>
    <w:rsid w:val="007F74BB"/>
    <w:rsid w:val="00804088"/>
    <w:rsid w:val="00823FDC"/>
    <w:rsid w:val="00886BEE"/>
    <w:rsid w:val="008E1AD7"/>
    <w:rsid w:val="008E496D"/>
    <w:rsid w:val="00904E9B"/>
    <w:rsid w:val="009126CC"/>
    <w:rsid w:val="00912937"/>
    <w:rsid w:val="00920074"/>
    <w:rsid w:val="0095382C"/>
    <w:rsid w:val="009B6A24"/>
    <w:rsid w:val="00A27D12"/>
    <w:rsid w:val="00A522DA"/>
    <w:rsid w:val="00A965E4"/>
    <w:rsid w:val="00AD62A2"/>
    <w:rsid w:val="00B02293"/>
    <w:rsid w:val="00B36768"/>
    <w:rsid w:val="00B3720D"/>
    <w:rsid w:val="00BB3643"/>
    <w:rsid w:val="00BF6E09"/>
    <w:rsid w:val="00C174EB"/>
    <w:rsid w:val="00C45333"/>
    <w:rsid w:val="00CC4388"/>
    <w:rsid w:val="00CF0AC7"/>
    <w:rsid w:val="00D34D3E"/>
    <w:rsid w:val="00DA7EFC"/>
    <w:rsid w:val="00E0598F"/>
    <w:rsid w:val="00E4146C"/>
    <w:rsid w:val="00E75638"/>
    <w:rsid w:val="00EB7307"/>
    <w:rsid w:val="00F0129D"/>
    <w:rsid w:val="00F4746E"/>
    <w:rsid w:val="00F554C3"/>
    <w:rsid w:val="00FB401E"/>
    <w:rsid w:val="00FB7CD7"/>
    <w:rsid w:val="01C53DA2"/>
    <w:rsid w:val="61160D42"/>
    <w:rsid w:val="65473942"/>
    <w:rsid w:val="746F8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uiPriority w:val="99"/>
    <w:rPr>
      <w:color w:val="808080"/>
    </w:rPr>
  </w:style>
  <w:style w:type="character" w:customStyle="1" w:styleId="8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</Words>
  <Characters>224</Characters>
  <Lines>2</Lines>
  <Paragraphs>1</Paragraphs>
  <TotalTime>75</TotalTime>
  <ScaleCrop>false</ScaleCrop>
  <LinksUpToDate>false</LinksUpToDate>
  <CharactersWithSpaces>251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2018-01-16T15:54:00Z</dcterms:created>
  <dc:creator>NTKO</dc:creator>
  <cp:lastModifiedBy>林鑫</cp:lastModifiedBy>
  <dcterms:modified xsi:type="dcterms:W3CDTF">2025-12-09T08:41:07Z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0A3AA4BE0A22483CD757006993BB5A41_42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