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3923"/>
          <w:sz w:val="60"/>
        </w:rPr>
        <w:t>WAMBLES OF WALES</w:t>
      </w:r>
    </w:p>
    <w:p>
      <w:pPr>
        <w:jc w:val="center"/>
      </w:pPr>
      <w:r>
        <w:rPr>
          <w:b/>
          <w:color w:val="1C5E36"/>
          <w:sz w:val="40"/>
        </w:rPr>
        <w:t>Website Development &amp; Design Plan</w:t>
      </w:r>
    </w:p>
    <w:p>
      <w:pPr>
        <w:jc w:val="center"/>
      </w:pPr>
      <w:r>
        <w:rPr>
          <w:sz w:val="24"/>
        </w:rPr>
        <w:t>A full multi-page, 2007-inspired community charity website</w:t>
      </w:r>
    </w:p>
    <w:p/>
    <w:p>
      <w:pPr>
        <w:jc w:val="center"/>
      </w:pPr>
      <w:r>
        <w:rPr>
          <w:i/>
          <w:color w:val="5F5F5F"/>
        </w:rPr>
        <w:t>Prepared as a practical build specification</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C5E36"/>
          </w:tcPr>
          <w:p>
            <w:r/>
            <w:r>
              <w:rPr>
                <w:rFonts w:ascii="Arial" w:hAnsi="Arial"/>
                <w:b/>
                <w:color w:val="FFFFFF"/>
                <w:sz w:val="17"/>
              </w:rPr>
              <w:t>Area</w:t>
            </w:r>
          </w:p>
        </w:tc>
        <w:tc>
          <w:tcPr>
            <w:tcW w:type="dxa" w:w="6480"/>
            <w:vAlign w:val="center"/>
            <w:shd w:fill="1C5E36"/>
          </w:tcPr>
          <w:p>
            <w:r/>
            <w:r>
              <w:rPr>
                <w:rFonts w:ascii="Arial" w:hAnsi="Arial"/>
                <w:b/>
                <w:color w:val="FFFFFF"/>
                <w:sz w:val="17"/>
              </w:rPr>
              <w:t>Plan</w:t>
            </w:r>
          </w:p>
        </w:tc>
      </w:tr>
      <w:tr>
        <w:tc>
          <w:tcPr>
            <w:tcW w:type="dxa" w:w="2880"/>
            <w:vAlign w:val="center"/>
            <w:shd w:fill="F3F7F3"/>
          </w:tcPr>
          <w:p>
            <w:r/>
            <w:r>
              <w:rPr>
                <w:rFonts w:ascii="Arial" w:hAnsi="Arial"/>
                <w:b w:val="0"/>
                <w:sz w:val="17"/>
              </w:rPr>
              <w:t>Primary identity</w:t>
            </w:r>
          </w:p>
        </w:tc>
        <w:tc>
          <w:tcPr>
            <w:tcW w:type="dxa" w:w="6480"/>
            <w:vAlign w:val="center"/>
            <w:shd w:fill="F3F7F3"/>
          </w:tcPr>
          <w:p>
            <w:r/>
            <w:r>
              <w:rPr>
                <w:rFonts w:ascii="Arial" w:hAnsi="Arial"/>
                <w:b w:val="0"/>
                <w:sz w:val="17"/>
              </w:rPr>
              <w:t>Wambles of Wales</w:t>
            </w:r>
          </w:p>
        </w:tc>
      </w:tr>
      <w:tr>
        <w:tc>
          <w:tcPr>
            <w:tcW w:type="dxa" w:w="2880"/>
            <w:vAlign w:val="center"/>
          </w:tcPr>
          <w:p>
            <w:r/>
            <w:r>
              <w:rPr>
                <w:rFonts w:ascii="Arial" w:hAnsi="Arial"/>
                <w:b w:val="0"/>
                <w:sz w:val="17"/>
              </w:rPr>
              <w:t>Core message</w:t>
            </w:r>
          </w:p>
        </w:tc>
        <w:tc>
          <w:tcPr>
            <w:tcW w:type="dxa" w:w="6480"/>
            <w:vAlign w:val="center"/>
          </w:tcPr>
          <w:p>
            <w:r/>
            <w:r>
              <w:rPr>
                <w:rFonts w:ascii="Arial" w:hAnsi="Arial"/>
                <w:b w:val="0"/>
                <w:sz w:val="17"/>
              </w:rPr>
              <w:t>Homeless not useless</w:t>
            </w:r>
          </w:p>
        </w:tc>
      </w:tr>
      <w:tr>
        <w:tc>
          <w:tcPr>
            <w:tcW w:type="dxa" w:w="2880"/>
            <w:vAlign w:val="center"/>
            <w:shd w:fill="F3F7F3"/>
          </w:tcPr>
          <w:p>
            <w:r/>
            <w:r>
              <w:rPr>
                <w:rFonts w:ascii="Arial" w:hAnsi="Arial"/>
                <w:b w:val="0"/>
                <w:sz w:val="17"/>
              </w:rPr>
              <w:t>Supporting phrases</w:t>
            </w:r>
          </w:p>
        </w:tc>
        <w:tc>
          <w:tcPr>
            <w:tcW w:type="dxa" w:w="6480"/>
            <w:vAlign w:val="center"/>
            <w:shd w:fill="F3F7F3"/>
          </w:tcPr>
          <w:p>
            <w:r/>
            <w:r>
              <w:rPr>
                <w:rFonts w:ascii="Arial" w:hAnsi="Arial"/>
                <w:b w:val="0"/>
                <w:sz w:val="17"/>
              </w:rPr>
              <w:t>I wAMble • Say Yes To Life • Join the Cleverlution</w:t>
            </w:r>
          </w:p>
        </w:tc>
      </w:tr>
      <w:tr>
        <w:tc>
          <w:tcPr>
            <w:tcW w:type="dxa" w:w="2880"/>
            <w:vAlign w:val="center"/>
          </w:tcPr>
          <w:p>
            <w:r/>
            <w:r>
              <w:rPr>
                <w:rFonts w:ascii="Arial" w:hAnsi="Arial"/>
                <w:b w:val="0"/>
                <w:sz w:val="17"/>
              </w:rPr>
              <w:t>Primary location</w:t>
            </w:r>
          </w:p>
        </w:tc>
        <w:tc>
          <w:tcPr>
            <w:tcW w:type="dxa" w:w="6480"/>
            <w:vAlign w:val="center"/>
          </w:tcPr>
          <w:p>
            <w:r/>
            <w:r>
              <w:rPr>
                <w:rFonts w:ascii="Arial" w:hAnsi="Arial"/>
                <w:b w:val="0"/>
                <w:sz w:val="17"/>
              </w:rPr>
              <w:t>Cardiff, Wales</w:t>
            </w:r>
          </w:p>
        </w:tc>
      </w:tr>
      <w:tr>
        <w:tc>
          <w:tcPr>
            <w:tcW w:type="dxa" w:w="2880"/>
            <w:vAlign w:val="center"/>
            <w:shd w:fill="F3F7F3"/>
          </w:tcPr>
          <w:p>
            <w:r/>
            <w:r>
              <w:rPr>
                <w:rFonts w:ascii="Arial" w:hAnsi="Arial"/>
                <w:b w:val="0"/>
                <w:sz w:val="17"/>
              </w:rPr>
              <w:t>Visual direction</w:t>
            </w:r>
          </w:p>
        </w:tc>
        <w:tc>
          <w:tcPr>
            <w:tcW w:type="dxa" w:w="6480"/>
            <w:vAlign w:val="center"/>
            <w:shd w:fill="F3F7F3"/>
          </w:tcPr>
          <w:p>
            <w:r/>
            <w:r>
              <w:rPr>
                <w:rFonts w:ascii="Arial" w:hAnsi="Arial"/>
                <w:b w:val="0"/>
                <w:sz w:val="17"/>
              </w:rPr>
              <w:t>Authentic late-2000s charity/community website, modernised enough to remain usable</w:t>
            </w:r>
          </w:p>
        </w:tc>
      </w:tr>
      <w:tr>
        <w:tc>
          <w:tcPr>
            <w:tcW w:type="dxa" w:w="2880"/>
            <w:vAlign w:val="center"/>
          </w:tcPr>
          <w:p>
            <w:r/>
            <w:r>
              <w:rPr>
                <w:rFonts w:ascii="Arial" w:hAnsi="Arial"/>
                <w:b w:val="0"/>
                <w:sz w:val="17"/>
              </w:rPr>
              <w:t>Technical direction</w:t>
            </w:r>
          </w:p>
        </w:tc>
        <w:tc>
          <w:tcPr>
            <w:tcW w:type="dxa" w:w="6480"/>
            <w:vAlign w:val="center"/>
          </w:tcPr>
          <w:p>
            <w:r/>
            <w:r>
              <w:rPr>
                <w:rFonts w:ascii="Arial" w:hAnsi="Arial"/>
                <w:b w:val="0"/>
                <w:sz w:val="17"/>
              </w:rPr>
              <w:t>Plain HTML + CSS + small amounts of vanilla JavaScript</w:t>
            </w:r>
          </w:p>
        </w:tc>
      </w:tr>
      <w:tr>
        <w:tc>
          <w:tcPr>
            <w:tcW w:type="dxa" w:w="2880"/>
            <w:vAlign w:val="center"/>
            <w:shd w:fill="F3F7F3"/>
          </w:tcPr>
          <w:p>
            <w:r/>
            <w:r>
              <w:rPr>
                <w:rFonts w:ascii="Arial" w:hAnsi="Arial"/>
                <w:b w:val="0"/>
                <w:sz w:val="17"/>
              </w:rPr>
              <w:t>Commerce</w:t>
            </w:r>
          </w:p>
        </w:tc>
        <w:tc>
          <w:tcPr>
            <w:tcW w:type="dxa" w:w="6480"/>
            <w:vAlign w:val="center"/>
            <w:shd w:fill="F3F7F3"/>
          </w:tcPr>
          <w:p>
            <w:r/>
            <w:r>
              <w:rPr>
                <w:rFonts w:ascii="Arial" w:hAnsi="Arial"/>
                <w:b w:val="0"/>
                <w:sz w:val="17"/>
              </w:rPr>
              <w:t>External SumUp store</w:t>
            </w:r>
          </w:p>
        </w:tc>
      </w:tr>
      <w:tr>
        <w:tc>
          <w:tcPr>
            <w:tcW w:type="dxa" w:w="2880"/>
            <w:vAlign w:val="center"/>
          </w:tcPr>
          <w:p>
            <w:r/>
            <w:r>
              <w:rPr>
                <w:rFonts w:ascii="Arial" w:hAnsi="Arial"/>
                <w:b w:val="0"/>
                <w:sz w:val="17"/>
              </w:rPr>
              <w:t>Social</w:t>
            </w:r>
          </w:p>
        </w:tc>
        <w:tc>
          <w:tcPr>
            <w:tcW w:type="dxa" w:w="6480"/>
            <w:vAlign w:val="center"/>
          </w:tcPr>
          <w:p>
            <w:r/>
            <w:r>
              <w:rPr>
                <w:rFonts w:ascii="Arial" w:hAnsi="Arial"/>
                <w:b w:val="0"/>
                <w:sz w:val="17"/>
              </w:rPr>
              <w:t>Facebook and YouTube</w:t>
            </w:r>
          </w:p>
        </w:tc>
      </w:tr>
    </w:tbl>
    <w:p/>
    <w:p>
      <w:r>
        <w:br w:type="page"/>
      </w:r>
    </w:p>
    <w:p>
      <w:pPr>
        <w:pStyle w:val="Heading1"/>
      </w:pPr>
      <w:r>
        <w:t>1. Executive Summary</w:t>
      </w:r>
    </w:p>
    <w:p>
      <w:r>
        <w:t>The new Wambles of Wales website should feel like a real grassroots organisation's home on the web rather than a generic modern charity template. The design should deliberately reference the visual language of approximately 2007: a fixed-width central wrapper, strong banner/header, tab-like navigation buttons, gradients, bevels, subtle borders, compact information panels, image-heavy content blocks and obvious calls to action. The result should be nostalgic without becoming a parody.</w:t>
      </w:r>
    </w:p>
    <w:p>
      <w:r>
        <w:t>The website should use the existing Wambles identity and artwork wherever possible. Exact brand colours should be sampled from the supplied/current Wambles graphics before implementation rather than invented from memory. The design system below therefore defines colour roles and behaviour, while the final hex values should come from the approved Wambles logo/artwork palette.</w:t>
      </w:r>
    </w:p>
    <w:p>
      <w:r>
        <w:t>The website should make five things immediately obvious: what Wambles is, why it exists, what it has achieved, how someone can become involved, and how someone can donate.</w:t>
      </w:r>
    </w:p>
    <w:p>
      <w:pPr>
        <w:pStyle w:val="Heading2"/>
      </w:pPr>
      <w:r>
        <w:t>1.1 Current public/source picture</w:t>
      </w:r>
    </w:p>
    <w:p>
      <w:pPr>
        <w:pStyle w:val="ListBullet"/>
        <w:spacing w:after="40"/>
      </w:pPr>
      <w:r>
        <w:t>The supplied Facebook material identifies Wambles of Wales - SYTL as a Cardiff-based charity organisation with 653 followers and 102 following at the time captured.</w:t>
      </w:r>
    </w:p>
    <w:p>
      <w:pPr>
        <w:pStyle w:val="ListBullet"/>
        <w:spacing w:after="40"/>
      </w:pPr>
      <w:r>
        <w:t>The Facebook material states a founding date of 21 October 2024 and describes recognised status as a Charitable Unincorporated Association governed by a small charity constitution since that date.</w:t>
      </w:r>
    </w:p>
    <w:p>
      <w:pPr>
        <w:pStyle w:val="ListBullet"/>
        <w:spacing w:after="40"/>
      </w:pPr>
      <w:r>
        <w:t>The supplied material lists Cardiff as the location/service area and shows English (UK) and Cymraeg as languages.</w:t>
      </w:r>
    </w:p>
    <w:p>
      <w:pPr>
        <w:pStyle w:val="ListBullet"/>
        <w:spacing w:after="40"/>
      </w:pPr>
      <w:r>
        <w:t>The Facebook material lists the SumUp store as a public link and a YouTube channel as a social link.</w:t>
      </w:r>
    </w:p>
    <w:p>
      <w:pPr>
        <w:pStyle w:val="ListBullet"/>
        <w:spacing w:after="40"/>
      </w:pPr>
      <w:r>
        <w:t>The supplied SumUp content describes Wambles as a small Cardiff charity supporting people experiencing homelessness and improving local environments through litter picking and community action.</w:t>
      </w:r>
    </w:p>
    <w:p>
      <w:pPr>
        <w:pStyle w:val="ListBullet"/>
        <w:spacing w:after="40"/>
      </w:pPr>
      <w:r>
        <w:t>The supplied SumUp story says the project grew from Paul's personal experience of homelessness after COVID and his continued litter picking.</w:t>
      </w:r>
    </w:p>
    <w:p>
      <w:pPr>
        <w:pStyle w:val="ListBullet"/>
        <w:spacing w:after="40"/>
      </w:pPr>
      <w:r>
        <w:t>The supplied SumUp copy uses 'Pinecone Paul' as a nickname and describes the hand-picked pinecone gesture.</w:t>
      </w:r>
    </w:p>
    <w:p>
      <w:pPr>
        <w:pStyle w:val="ListBullet"/>
        <w:spacing w:after="40"/>
      </w:pPr>
      <w:r>
        <w:t>The supplied SumUp copy states that donations support meals, litter-picking equipment, volunteer T-shirts and resources for environmental projects.</w:t>
      </w:r>
    </w:p>
    <w:p>
      <w:pPr>
        <w:pStyle w:val="ListBullet"/>
        <w:spacing w:after="40"/>
      </w:pPr>
      <w:r>
        <w:t>The supplied Facebook event history includes Cardiff Community Charity Open Litter Picks, Big Taff Tidy, a 'Getting Cardiff's homeless away from the system and BACK TO NATURE' event, Barry to Bristol &amp; Back, and an Epic B2B&amp;BACK litter-pick finale.</w:t>
      </w:r>
    </w:p>
    <w:p>
      <w:pPr>
        <w:pStyle w:val="ListBullet"/>
        <w:spacing w:after="40"/>
      </w:pPr>
      <w:r>
        <w:t>Public web material reports the Barry to Bristol and back challenge as more than 100 miles, with more than 100 bags of litter collected and the journey used to raise awareness and funds.</w:t>
      </w:r>
    </w:p>
    <w:p>
      <w:pPr>
        <w:pStyle w:val="ListBullet"/>
        <w:spacing w:after="40"/>
      </w:pPr>
      <w:r>
        <w:t>A public fundraiser says Wambles became Guinness World Record holders for the largest river clean-up along the River Taff. This should be presented on the site with the exact official record wording and evidence supplied by Wambles before publication.</w:t>
      </w:r>
    </w:p>
    <w:p>
      <w:pPr>
        <w:pStyle w:val="ListBullet"/>
        <w:spacing w:after="40"/>
      </w:pPr>
      <w:r>
        <w:t>A 2026 school newsletter independently documents a donation of 96 pre-loved coats to Wambles for people who are homeless or struggling in the local community.</w:t>
      </w:r>
    </w:p>
    <w:p>
      <w:pPr>
        <w:pStyle w:val="ListBullet"/>
        <w:spacing w:after="40"/>
      </w:pPr>
      <w:r>
        <w:t>Public reporting has also quoted Paul Batters in connection with an environmental incident on Pen y Fan, reinforcing his public environmental advocacy role.</w:t>
      </w:r>
    </w:p>
    <w:p/>
    <w:p>
      <w:pPr>
        <w:pStyle w:val="SmallNote"/>
      </w:pPr>
      <w:r>
        <w:t>Source note: the supplied Facebook export is cited here as the primary supplied source. Relevant source lines include the page profile, credentials, events, links and contact sections. fileciteturn0file0L300-L313</w:t>
      </w:r>
    </w:p>
    <w:p>
      <w:pPr>
        <w:pStyle w:val="SmallNote"/>
      </w:pPr>
      <w:r>
        <w:t>Web research also found the current Wambles site, which is presently marked as under construction, plus public material about the Barry to Bristol challenge, River Taff cleanup and community support.</w:t>
      </w:r>
    </w:p>
    <w:p>
      <w:pPr>
        <w:pStyle w:val="Heading2"/>
      </w:pPr>
      <w:r>
        <w:t>1.2 Design goals</w:t>
      </w:r>
    </w:p>
    <w:p>
      <w:pPr>
        <w:pStyle w:val="ListBullet"/>
        <w:spacing w:after="40"/>
      </w:pPr>
      <w:r>
        <w:t>Feel unmistakably Wambles of Wales.</w:t>
      </w:r>
    </w:p>
    <w:p>
      <w:pPr>
        <w:pStyle w:val="ListBullet"/>
        <w:spacing w:after="40"/>
      </w:pPr>
      <w:r>
        <w:t>Make the organisation's achievements impossible to miss.</w:t>
      </w:r>
    </w:p>
    <w:p>
      <w:pPr>
        <w:pStyle w:val="ListBullet"/>
        <w:spacing w:after="40"/>
      </w:pPr>
      <w:r>
        <w:t>Make joining simple and welcoming.</w:t>
      </w:r>
    </w:p>
    <w:p>
      <w:pPr>
        <w:pStyle w:val="ListBullet"/>
        <w:spacing w:after="40"/>
      </w:pPr>
      <w:r>
        <w:t>Make donating simple and transparent.</w:t>
      </w:r>
    </w:p>
    <w:p>
      <w:pPr>
        <w:pStyle w:val="ListBullet"/>
        <w:spacing w:after="40"/>
      </w:pPr>
      <w:r>
        <w:t>Keep the 2007 visual language consistent across every page.</w:t>
      </w:r>
    </w:p>
    <w:p>
      <w:pPr>
        <w:pStyle w:val="ListBullet"/>
        <w:spacing w:after="40"/>
      </w:pPr>
      <w:r>
        <w:t>Avoid a giant modern SaaS-style interface.</w:t>
      </w:r>
    </w:p>
    <w:p>
      <w:pPr>
        <w:pStyle w:val="ListBullet"/>
        <w:spacing w:after="40"/>
      </w:pPr>
      <w:r>
        <w:t>Use real Wambles photographs and graphics as the main visual material.</w:t>
      </w:r>
    </w:p>
    <w:p>
      <w:pPr>
        <w:pStyle w:val="ListBullet"/>
        <w:spacing w:after="40"/>
      </w:pPr>
      <w:r>
        <w:t>Work on modern desktop and mobile browsers while retaining the retro aesthetic.</w:t>
      </w:r>
    </w:p>
    <w:p>
      <w:pPr>
        <w:pStyle w:val="ListBullet"/>
        <w:spacing w:after="40"/>
      </w:pPr>
      <w:r>
        <w:t>Be easy for a small volunteer team to maintain.</w:t>
      </w:r>
    </w:p>
    <w:p>
      <w:pPr>
        <w:pStyle w:val="ListBullet"/>
        <w:spacing w:after="40"/>
      </w:pPr>
      <w:r>
        <w:t>Avoid unnecessary frameworks and dependencies.</w:t>
      </w:r>
    </w:p>
    <w:p>
      <w:pPr>
        <w:pStyle w:val="Heading1"/>
      </w:pPr>
      <w:r>
        <w:t>2. Information Architecture</w:t>
      </w:r>
    </w:p>
    <w:p>
      <w:r>
        <w:t>Recommended primary navigation:</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C5E36"/>
          </w:tcPr>
          <w:p>
            <w:r/>
            <w:r>
              <w:rPr>
                <w:rFonts w:ascii="Arial" w:hAnsi="Arial"/>
                <w:b/>
                <w:color w:val="FFFFFF"/>
                <w:sz w:val="17"/>
              </w:rPr>
              <w:t>Nav label</w:t>
            </w:r>
          </w:p>
        </w:tc>
        <w:tc>
          <w:tcPr>
            <w:tcW w:type="dxa" w:w="2592"/>
            <w:vAlign w:val="center"/>
            <w:shd w:fill="1C5E36"/>
          </w:tcPr>
          <w:p>
            <w:r/>
            <w:r>
              <w:rPr>
                <w:rFonts w:ascii="Arial" w:hAnsi="Arial"/>
                <w:b/>
                <w:color w:val="FFFFFF"/>
                <w:sz w:val="17"/>
              </w:rPr>
              <w:t>File</w:t>
            </w:r>
          </w:p>
        </w:tc>
        <w:tc>
          <w:tcPr>
            <w:tcW w:type="dxa" w:w="4752"/>
            <w:vAlign w:val="center"/>
            <w:shd w:fill="1C5E36"/>
          </w:tcPr>
          <w:p>
            <w:r/>
            <w:r>
              <w:rPr>
                <w:rFonts w:ascii="Arial" w:hAnsi="Arial"/>
                <w:b/>
                <w:color w:val="FFFFFF"/>
                <w:sz w:val="17"/>
              </w:rPr>
              <w:t>Purpose</w:t>
            </w:r>
          </w:p>
        </w:tc>
      </w:tr>
      <w:tr>
        <w:tc>
          <w:tcPr>
            <w:tcW w:type="dxa" w:w="2016"/>
            <w:vAlign w:val="center"/>
            <w:shd w:fill="F3F7F3"/>
          </w:tcPr>
          <w:p>
            <w:r/>
            <w:r>
              <w:rPr>
                <w:rFonts w:ascii="Arial" w:hAnsi="Arial"/>
                <w:b w:val="0"/>
                <w:sz w:val="17"/>
              </w:rPr>
              <w:t>Home</w:t>
            </w:r>
          </w:p>
        </w:tc>
        <w:tc>
          <w:tcPr>
            <w:tcW w:type="dxa" w:w="2592"/>
            <w:vAlign w:val="center"/>
            <w:shd w:fill="F3F7F3"/>
          </w:tcPr>
          <w:p>
            <w:r/>
            <w:r>
              <w:rPr>
                <w:rFonts w:ascii="Arial" w:hAnsi="Arial"/>
                <w:b w:val="0"/>
                <w:sz w:val="17"/>
              </w:rPr>
              <w:t>index.html</w:t>
            </w:r>
          </w:p>
        </w:tc>
        <w:tc>
          <w:tcPr>
            <w:tcW w:type="dxa" w:w="4752"/>
            <w:vAlign w:val="center"/>
            <w:shd w:fill="F3F7F3"/>
          </w:tcPr>
          <w:p>
            <w:r/>
            <w:r>
              <w:rPr>
                <w:rFonts w:ascii="Arial" w:hAnsi="Arial"/>
                <w:b w:val="0"/>
                <w:sz w:val="17"/>
              </w:rPr>
              <w:t>Landing page, identity, headline achievements and immediate actions</w:t>
            </w:r>
          </w:p>
        </w:tc>
      </w:tr>
      <w:tr>
        <w:tc>
          <w:tcPr>
            <w:tcW w:type="dxa" w:w="2016"/>
            <w:vAlign w:val="center"/>
          </w:tcPr>
          <w:p>
            <w:r/>
            <w:r>
              <w:rPr>
                <w:rFonts w:ascii="Arial" w:hAnsi="Arial"/>
                <w:b w:val="0"/>
                <w:sz w:val="17"/>
              </w:rPr>
              <w:t>About Us</w:t>
            </w:r>
          </w:p>
        </w:tc>
        <w:tc>
          <w:tcPr>
            <w:tcW w:type="dxa" w:w="2592"/>
            <w:vAlign w:val="center"/>
          </w:tcPr>
          <w:p>
            <w:r/>
            <w:r>
              <w:rPr>
                <w:rFonts w:ascii="Arial" w:hAnsi="Arial"/>
                <w:b w:val="0"/>
                <w:sz w:val="17"/>
              </w:rPr>
              <w:t>about.html</w:t>
            </w:r>
          </w:p>
        </w:tc>
        <w:tc>
          <w:tcPr>
            <w:tcW w:type="dxa" w:w="4752"/>
            <w:vAlign w:val="center"/>
          </w:tcPr>
          <w:p>
            <w:r/>
            <w:r>
              <w:rPr>
                <w:rFonts w:ascii="Arial" w:hAnsi="Arial"/>
                <w:b w:val="0"/>
                <w:sz w:val="17"/>
              </w:rPr>
              <w:t>Who Wambles is and how it began</w:t>
            </w:r>
          </w:p>
        </w:tc>
      </w:tr>
      <w:tr>
        <w:tc>
          <w:tcPr>
            <w:tcW w:type="dxa" w:w="2016"/>
            <w:vAlign w:val="center"/>
            <w:shd w:fill="F3F7F3"/>
          </w:tcPr>
          <w:p>
            <w:r/>
            <w:r>
              <w:rPr>
                <w:rFonts w:ascii="Arial" w:hAnsi="Arial"/>
                <w:b w:val="0"/>
                <w:sz w:val="17"/>
              </w:rPr>
              <w:t>Our Mission</w:t>
            </w:r>
          </w:p>
        </w:tc>
        <w:tc>
          <w:tcPr>
            <w:tcW w:type="dxa" w:w="2592"/>
            <w:vAlign w:val="center"/>
            <w:shd w:fill="F3F7F3"/>
          </w:tcPr>
          <w:p>
            <w:r/>
            <w:r>
              <w:rPr>
                <w:rFonts w:ascii="Arial" w:hAnsi="Arial"/>
                <w:b w:val="0"/>
                <w:sz w:val="17"/>
              </w:rPr>
              <w:t>mission.html</w:t>
            </w:r>
          </w:p>
        </w:tc>
        <w:tc>
          <w:tcPr>
            <w:tcW w:type="dxa" w:w="4752"/>
            <w:vAlign w:val="center"/>
            <w:shd w:fill="F3F7F3"/>
          </w:tcPr>
          <w:p>
            <w:r/>
            <w:r>
              <w:rPr>
                <w:rFonts w:ascii="Arial" w:hAnsi="Arial"/>
                <w:b w:val="0"/>
                <w:sz w:val="17"/>
              </w:rPr>
              <w:t>Purpose, values and what Wambles is trying to change</w:t>
            </w:r>
          </w:p>
        </w:tc>
      </w:tr>
      <w:tr>
        <w:tc>
          <w:tcPr>
            <w:tcW w:type="dxa" w:w="2016"/>
            <w:vAlign w:val="center"/>
          </w:tcPr>
          <w:p>
            <w:r/>
            <w:r>
              <w:rPr>
                <w:rFonts w:ascii="Arial" w:hAnsi="Arial"/>
                <w:b w:val="0"/>
                <w:sz w:val="17"/>
              </w:rPr>
              <w:t>What We've Done</w:t>
            </w:r>
          </w:p>
        </w:tc>
        <w:tc>
          <w:tcPr>
            <w:tcW w:type="dxa" w:w="2592"/>
            <w:vAlign w:val="center"/>
          </w:tcPr>
          <w:p>
            <w:r/>
            <w:r>
              <w:rPr>
                <w:rFonts w:ascii="Arial" w:hAnsi="Arial"/>
                <w:b w:val="0"/>
                <w:sz w:val="17"/>
              </w:rPr>
              <w:t>achievements.html</w:t>
            </w:r>
          </w:p>
        </w:tc>
        <w:tc>
          <w:tcPr>
            <w:tcW w:type="dxa" w:w="4752"/>
            <w:vAlign w:val="center"/>
          </w:tcPr>
          <w:p>
            <w:r/>
            <w:r>
              <w:rPr>
                <w:rFonts w:ascii="Arial" w:hAnsi="Arial"/>
                <w:b w:val="0"/>
                <w:sz w:val="17"/>
              </w:rPr>
              <w:t>Major achievements, milestones, awards and measurable impact</w:t>
            </w:r>
          </w:p>
        </w:tc>
      </w:tr>
      <w:tr>
        <w:tc>
          <w:tcPr>
            <w:tcW w:type="dxa" w:w="2016"/>
            <w:vAlign w:val="center"/>
            <w:shd w:fill="F3F7F3"/>
          </w:tcPr>
          <w:p>
            <w:r/>
            <w:r>
              <w:rPr>
                <w:rFonts w:ascii="Arial" w:hAnsi="Arial"/>
                <w:b w:val="0"/>
                <w:sz w:val="17"/>
              </w:rPr>
              <w:t>Our Projects</w:t>
            </w:r>
          </w:p>
        </w:tc>
        <w:tc>
          <w:tcPr>
            <w:tcW w:type="dxa" w:w="2592"/>
            <w:vAlign w:val="center"/>
            <w:shd w:fill="F3F7F3"/>
          </w:tcPr>
          <w:p>
            <w:r/>
            <w:r>
              <w:rPr>
                <w:rFonts w:ascii="Arial" w:hAnsi="Arial"/>
                <w:b w:val="0"/>
                <w:sz w:val="17"/>
              </w:rPr>
              <w:t>projects.html</w:t>
            </w:r>
          </w:p>
        </w:tc>
        <w:tc>
          <w:tcPr>
            <w:tcW w:type="dxa" w:w="4752"/>
            <w:vAlign w:val="center"/>
            <w:shd w:fill="F3F7F3"/>
          </w:tcPr>
          <w:p>
            <w:r/>
            <w:r>
              <w:rPr>
                <w:rFonts w:ascii="Arial" w:hAnsi="Arial"/>
                <w:b w:val="0"/>
                <w:sz w:val="17"/>
              </w:rPr>
              <w:t>Current and past projects, grouped by activity</w:t>
            </w:r>
          </w:p>
        </w:tc>
      </w:tr>
      <w:tr>
        <w:tc>
          <w:tcPr>
            <w:tcW w:type="dxa" w:w="2016"/>
            <w:vAlign w:val="center"/>
          </w:tcPr>
          <w:p>
            <w:r/>
            <w:r>
              <w:rPr>
                <w:rFonts w:ascii="Arial" w:hAnsi="Arial"/>
                <w:b w:val="0"/>
                <w:sz w:val="17"/>
              </w:rPr>
              <w:t>Meet the Wambles</w:t>
            </w:r>
          </w:p>
        </w:tc>
        <w:tc>
          <w:tcPr>
            <w:tcW w:type="dxa" w:w="2592"/>
            <w:vAlign w:val="center"/>
          </w:tcPr>
          <w:p>
            <w:r/>
            <w:r>
              <w:rPr>
                <w:rFonts w:ascii="Arial" w:hAnsi="Arial"/>
                <w:b w:val="0"/>
                <w:sz w:val="17"/>
              </w:rPr>
              <w:t>team.html</w:t>
            </w:r>
          </w:p>
        </w:tc>
        <w:tc>
          <w:tcPr>
            <w:tcW w:type="dxa" w:w="4752"/>
            <w:vAlign w:val="center"/>
          </w:tcPr>
          <w:p>
            <w:r/>
            <w:r>
              <w:rPr>
                <w:rFonts w:ascii="Arial" w:hAnsi="Arial"/>
                <w:b w:val="0"/>
                <w:sz w:val="17"/>
              </w:rPr>
              <w:t>People and roles, subject to consent</w:t>
            </w:r>
          </w:p>
        </w:tc>
      </w:tr>
      <w:tr>
        <w:tc>
          <w:tcPr>
            <w:tcW w:type="dxa" w:w="2016"/>
            <w:vAlign w:val="center"/>
            <w:shd w:fill="F3F7F3"/>
          </w:tcPr>
          <w:p>
            <w:r/>
            <w:r>
              <w:rPr>
                <w:rFonts w:ascii="Arial" w:hAnsi="Arial"/>
                <w:b w:val="0"/>
                <w:sz w:val="17"/>
              </w:rPr>
              <w:t>Become a Wamble</w:t>
            </w:r>
          </w:p>
        </w:tc>
        <w:tc>
          <w:tcPr>
            <w:tcW w:type="dxa" w:w="2592"/>
            <w:vAlign w:val="center"/>
            <w:shd w:fill="F3F7F3"/>
          </w:tcPr>
          <w:p>
            <w:r/>
            <w:r>
              <w:rPr>
                <w:rFonts w:ascii="Arial" w:hAnsi="Arial"/>
                <w:b w:val="0"/>
                <w:sz w:val="17"/>
              </w:rPr>
              <w:t>join.html</w:t>
            </w:r>
          </w:p>
        </w:tc>
        <w:tc>
          <w:tcPr>
            <w:tcW w:type="dxa" w:w="4752"/>
            <w:vAlign w:val="center"/>
            <w:shd w:fill="F3F7F3"/>
          </w:tcPr>
          <w:p>
            <w:r/>
            <w:r>
              <w:rPr>
                <w:rFonts w:ascii="Arial" w:hAnsi="Arial"/>
                <w:b w:val="0"/>
                <w:sz w:val="17"/>
              </w:rPr>
              <w:t>How to volunteer, expectations and sign-up</w:t>
            </w:r>
          </w:p>
        </w:tc>
      </w:tr>
      <w:tr>
        <w:tc>
          <w:tcPr>
            <w:tcW w:type="dxa" w:w="2016"/>
            <w:vAlign w:val="center"/>
          </w:tcPr>
          <w:p>
            <w:r/>
            <w:r>
              <w:rPr>
                <w:rFonts w:ascii="Arial" w:hAnsi="Arial"/>
                <w:b w:val="0"/>
                <w:sz w:val="17"/>
              </w:rPr>
              <w:t>Merch</w:t>
            </w:r>
          </w:p>
        </w:tc>
        <w:tc>
          <w:tcPr>
            <w:tcW w:type="dxa" w:w="2592"/>
            <w:vAlign w:val="center"/>
          </w:tcPr>
          <w:p>
            <w:r/>
            <w:r>
              <w:rPr>
                <w:rFonts w:ascii="Arial" w:hAnsi="Arial"/>
                <w:b w:val="0"/>
                <w:sz w:val="17"/>
              </w:rPr>
              <w:t>merch.html</w:t>
            </w:r>
          </w:p>
        </w:tc>
        <w:tc>
          <w:tcPr>
            <w:tcW w:type="dxa" w:w="4752"/>
            <w:vAlign w:val="center"/>
          </w:tcPr>
          <w:p>
            <w:r/>
            <w:r>
              <w:rPr>
                <w:rFonts w:ascii="Arial" w:hAnsi="Arial"/>
                <w:b w:val="0"/>
                <w:sz w:val="17"/>
              </w:rPr>
              <w:t>Official merchandise, linking to SumUp</w:t>
            </w:r>
          </w:p>
        </w:tc>
      </w:tr>
      <w:tr>
        <w:tc>
          <w:tcPr>
            <w:tcW w:type="dxa" w:w="2016"/>
            <w:vAlign w:val="center"/>
            <w:shd w:fill="F3F7F3"/>
          </w:tcPr>
          <w:p>
            <w:r/>
            <w:r>
              <w:rPr>
                <w:rFonts w:ascii="Arial" w:hAnsi="Arial"/>
                <w:b w:val="0"/>
                <w:sz w:val="17"/>
              </w:rPr>
              <w:t>Donate</w:t>
            </w:r>
          </w:p>
        </w:tc>
        <w:tc>
          <w:tcPr>
            <w:tcW w:type="dxa" w:w="2592"/>
            <w:vAlign w:val="center"/>
            <w:shd w:fill="F3F7F3"/>
          </w:tcPr>
          <w:p>
            <w:r/>
            <w:r>
              <w:rPr>
                <w:rFonts w:ascii="Arial" w:hAnsi="Arial"/>
                <w:b w:val="0"/>
                <w:sz w:val="17"/>
              </w:rPr>
              <w:t>donate.html</w:t>
            </w:r>
          </w:p>
        </w:tc>
        <w:tc>
          <w:tcPr>
            <w:tcW w:type="dxa" w:w="4752"/>
            <w:vAlign w:val="center"/>
            <w:shd w:fill="F3F7F3"/>
          </w:tcPr>
          <w:p>
            <w:r/>
            <w:r>
              <w:rPr>
                <w:rFonts w:ascii="Arial" w:hAnsi="Arial"/>
                <w:b w:val="0"/>
                <w:sz w:val="17"/>
              </w:rPr>
              <w:t>Donation options and impact of giving</w:t>
            </w:r>
          </w:p>
        </w:tc>
      </w:tr>
      <w:tr>
        <w:tc>
          <w:tcPr>
            <w:tcW w:type="dxa" w:w="2016"/>
            <w:vAlign w:val="center"/>
          </w:tcPr>
          <w:p>
            <w:r/>
            <w:r>
              <w:rPr>
                <w:rFonts w:ascii="Arial" w:hAnsi="Arial"/>
                <w:b w:val="0"/>
                <w:sz w:val="17"/>
              </w:rPr>
              <w:t>Contact</w:t>
            </w:r>
          </w:p>
        </w:tc>
        <w:tc>
          <w:tcPr>
            <w:tcW w:type="dxa" w:w="2592"/>
            <w:vAlign w:val="center"/>
          </w:tcPr>
          <w:p>
            <w:r/>
            <w:r>
              <w:rPr>
                <w:rFonts w:ascii="Arial" w:hAnsi="Arial"/>
                <w:b w:val="0"/>
                <w:sz w:val="17"/>
              </w:rPr>
              <w:t>contact.html</w:t>
            </w:r>
          </w:p>
        </w:tc>
        <w:tc>
          <w:tcPr>
            <w:tcW w:type="dxa" w:w="4752"/>
            <w:vAlign w:val="center"/>
          </w:tcPr>
          <w:p>
            <w:r/>
            <w:r>
              <w:rPr>
                <w:rFonts w:ascii="Arial" w:hAnsi="Arial"/>
                <w:b w:val="0"/>
                <w:sz w:val="17"/>
              </w:rPr>
              <w:t>Contact methods and enquiry form</w:t>
            </w:r>
          </w:p>
        </w:tc>
      </w:tr>
    </w:tbl>
    <w:p/>
    <w:p>
      <w:pPr>
        <w:pStyle w:val="Heading2"/>
      </w:pPr>
      <w:r>
        <w:t>2.1 Secondary/support pages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C5E36"/>
          </w:tcPr>
          <w:p>
            <w:r/>
            <w:r>
              <w:rPr>
                <w:rFonts w:ascii="Arial" w:hAnsi="Arial"/>
                <w:b/>
                <w:color w:val="FFFFFF"/>
                <w:sz w:val="17"/>
              </w:rPr>
              <w:t>Page</w:t>
            </w:r>
          </w:p>
        </w:tc>
        <w:tc>
          <w:tcPr>
            <w:tcW w:type="dxa" w:w="2592"/>
            <w:vAlign w:val="center"/>
            <w:shd w:fill="1C5E36"/>
          </w:tcPr>
          <w:p>
            <w:r/>
            <w:r>
              <w:rPr>
                <w:rFonts w:ascii="Arial" w:hAnsi="Arial"/>
                <w:b/>
                <w:color w:val="FFFFFF"/>
                <w:sz w:val="17"/>
              </w:rPr>
              <w:t>File</w:t>
            </w:r>
          </w:p>
        </w:tc>
        <w:tc>
          <w:tcPr>
            <w:tcW w:type="dxa" w:w="4176"/>
            <w:vAlign w:val="center"/>
            <w:shd w:fill="1C5E36"/>
          </w:tcPr>
          <w:p>
            <w:r/>
            <w:r>
              <w:rPr>
                <w:rFonts w:ascii="Arial" w:hAnsi="Arial"/>
                <w:b/>
                <w:color w:val="FFFFFF"/>
                <w:sz w:val="17"/>
              </w:rPr>
              <w:t>Visibility</w:t>
            </w:r>
          </w:p>
        </w:tc>
      </w:tr>
      <w:tr>
        <w:tc>
          <w:tcPr>
            <w:tcW w:type="dxa" w:w="2592"/>
            <w:vAlign w:val="center"/>
            <w:shd w:fill="F3F7F3"/>
          </w:tcPr>
          <w:p>
            <w:r/>
            <w:r>
              <w:rPr>
                <w:rFonts w:ascii="Arial" w:hAnsi="Arial"/>
                <w:b w:val="0"/>
                <w:sz w:val="17"/>
              </w:rPr>
              <w:t>News</w:t>
            </w:r>
          </w:p>
        </w:tc>
        <w:tc>
          <w:tcPr>
            <w:tcW w:type="dxa" w:w="2592"/>
            <w:vAlign w:val="center"/>
            <w:shd w:fill="F3F7F3"/>
          </w:tcPr>
          <w:p>
            <w:r/>
            <w:r>
              <w:rPr>
                <w:rFonts w:ascii="Arial" w:hAnsi="Arial"/>
                <w:b w:val="0"/>
                <w:sz w:val="17"/>
              </w:rPr>
              <w:t>news.html</w:t>
            </w:r>
          </w:p>
        </w:tc>
        <w:tc>
          <w:tcPr>
            <w:tcW w:type="dxa" w:w="4176"/>
            <w:vAlign w:val="center"/>
            <w:shd w:fill="F3F7F3"/>
          </w:tcPr>
          <w:p>
            <w:r/>
            <w:r>
              <w:rPr>
                <w:rFonts w:ascii="Arial" w:hAnsi="Arial"/>
                <w:b w:val="0"/>
                <w:sz w:val="17"/>
              </w:rPr>
              <w:t>Secondary navigation / footer</w:t>
            </w:r>
          </w:p>
        </w:tc>
      </w:tr>
      <w:tr>
        <w:tc>
          <w:tcPr>
            <w:tcW w:type="dxa" w:w="2592"/>
            <w:vAlign w:val="center"/>
          </w:tcPr>
          <w:p>
            <w:r/>
            <w:r>
              <w:rPr>
                <w:rFonts w:ascii="Arial" w:hAnsi="Arial"/>
                <w:b w:val="0"/>
                <w:sz w:val="17"/>
              </w:rPr>
              <w:t>Events</w:t>
            </w:r>
          </w:p>
        </w:tc>
        <w:tc>
          <w:tcPr>
            <w:tcW w:type="dxa" w:w="2592"/>
            <w:vAlign w:val="center"/>
          </w:tcPr>
          <w:p>
            <w:r/>
            <w:r>
              <w:rPr>
                <w:rFonts w:ascii="Arial" w:hAnsi="Arial"/>
                <w:b w:val="0"/>
                <w:sz w:val="17"/>
              </w:rPr>
              <w:t>events.html</w:t>
            </w:r>
          </w:p>
        </w:tc>
        <w:tc>
          <w:tcPr>
            <w:tcW w:type="dxa" w:w="4176"/>
            <w:vAlign w:val="center"/>
          </w:tcPr>
          <w:p>
            <w:r/>
            <w:r>
              <w:rPr>
                <w:rFonts w:ascii="Arial" w:hAnsi="Arial"/>
                <w:b w:val="0"/>
                <w:sz w:val="17"/>
              </w:rPr>
              <w:t>Secondary navigation / home feature</w:t>
            </w:r>
          </w:p>
        </w:tc>
      </w:tr>
      <w:tr>
        <w:tc>
          <w:tcPr>
            <w:tcW w:type="dxa" w:w="2592"/>
            <w:vAlign w:val="center"/>
            <w:shd w:fill="F3F7F3"/>
          </w:tcPr>
          <w:p>
            <w:r/>
            <w:r>
              <w:rPr>
                <w:rFonts w:ascii="Arial" w:hAnsi="Arial"/>
                <w:b w:val="0"/>
                <w:sz w:val="17"/>
              </w:rPr>
              <w:t>Gallery</w:t>
            </w:r>
          </w:p>
        </w:tc>
        <w:tc>
          <w:tcPr>
            <w:tcW w:type="dxa" w:w="2592"/>
            <w:vAlign w:val="center"/>
            <w:shd w:fill="F3F7F3"/>
          </w:tcPr>
          <w:p>
            <w:r/>
            <w:r>
              <w:rPr>
                <w:rFonts w:ascii="Arial" w:hAnsi="Arial"/>
                <w:b w:val="0"/>
                <w:sz w:val="17"/>
              </w:rPr>
              <w:t>gallery.html</w:t>
            </w:r>
          </w:p>
        </w:tc>
        <w:tc>
          <w:tcPr>
            <w:tcW w:type="dxa" w:w="4176"/>
            <w:vAlign w:val="center"/>
            <w:shd w:fill="F3F7F3"/>
          </w:tcPr>
          <w:p>
            <w:r/>
            <w:r>
              <w:rPr>
                <w:rFonts w:ascii="Arial" w:hAnsi="Arial"/>
                <w:b w:val="0"/>
                <w:sz w:val="17"/>
              </w:rPr>
              <w:t>Secondary navigation / home feature</w:t>
            </w:r>
          </w:p>
        </w:tc>
      </w:tr>
      <w:tr>
        <w:tc>
          <w:tcPr>
            <w:tcW w:type="dxa" w:w="2592"/>
            <w:vAlign w:val="center"/>
          </w:tcPr>
          <w:p>
            <w:r/>
            <w:r>
              <w:rPr>
                <w:rFonts w:ascii="Arial" w:hAnsi="Arial"/>
                <w:b w:val="0"/>
                <w:sz w:val="17"/>
              </w:rPr>
              <w:t>Partners &amp; Friends</w:t>
            </w:r>
          </w:p>
        </w:tc>
        <w:tc>
          <w:tcPr>
            <w:tcW w:type="dxa" w:w="2592"/>
            <w:vAlign w:val="center"/>
          </w:tcPr>
          <w:p>
            <w:r/>
            <w:r>
              <w:rPr>
                <w:rFonts w:ascii="Arial" w:hAnsi="Arial"/>
                <w:b w:val="0"/>
                <w:sz w:val="17"/>
              </w:rPr>
              <w:t>partners.html</w:t>
            </w:r>
          </w:p>
        </w:tc>
        <w:tc>
          <w:tcPr>
            <w:tcW w:type="dxa" w:w="4176"/>
            <w:vAlign w:val="center"/>
          </w:tcPr>
          <w:p>
            <w:r/>
            <w:r>
              <w:rPr>
                <w:rFonts w:ascii="Arial" w:hAnsi="Arial"/>
                <w:b w:val="0"/>
                <w:sz w:val="17"/>
              </w:rPr>
              <w:t>Footer / About section</w:t>
            </w:r>
          </w:p>
        </w:tc>
      </w:tr>
      <w:tr>
        <w:tc>
          <w:tcPr>
            <w:tcW w:type="dxa" w:w="2592"/>
            <w:vAlign w:val="center"/>
            <w:shd w:fill="F3F7F3"/>
          </w:tcPr>
          <w:p>
            <w:r/>
            <w:r>
              <w:rPr>
                <w:rFonts w:ascii="Arial" w:hAnsi="Arial"/>
                <w:b w:val="0"/>
                <w:sz w:val="17"/>
              </w:rPr>
              <w:t>FAQ</w:t>
            </w:r>
          </w:p>
        </w:tc>
        <w:tc>
          <w:tcPr>
            <w:tcW w:type="dxa" w:w="2592"/>
            <w:vAlign w:val="center"/>
            <w:shd w:fill="F3F7F3"/>
          </w:tcPr>
          <w:p>
            <w:r/>
            <w:r>
              <w:rPr>
                <w:rFonts w:ascii="Arial" w:hAnsi="Arial"/>
                <w:b w:val="0"/>
                <w:sz w:val="17"/>
              </w:rPr>
              <w:t>faq.html</w:t>
            </w:r>
          </w:p>
        </w:tc>
        <w:tc>
          <w:tcPr>
            <w:tcW w:type="dxa" w:w="4176"/>
            <w:vAlign w:val="center"/>
            <w:shd w:fill="F3F7F3"/>
          </w:tcPr>
          <w:p>
            <w:r/>
            <w:r>
              <w:rPr>
                <w:rFonts w:ascii="Arial" w:hAnsi="Arial"/>
                <w:b w:val="0"/>
                <w:sz w:val="17"/>
              </w:rPr>
              <w:t>Footer / Join section</w:t>
            </w:r>
          </w:p>
        </w:tc>
      </w:tr>
      <w:tr>
        <w:tc>
          <w:tcPr>
            <w:tcW w:type="dxa" w:w="2592"/>
            <w:vAlign w:val="center"/>
          </w:tcPr>
          <w:p>
            <w:r/>
            <w:r>
              <w:rPr>
                <w:rFonts w:ascii="Arial" w:hAnsi="Arial"/>
                <w:b w:val="0"/>
                <w:sz w:val="17"/>
              </w:rPr>
              <w:t>Privacy Policy</w:t>
            </w:r>
          </w:p>
        </w:tc>
        <w:tc>
          <w:tcPr>
            <w:tcW w:type="dxa" w:w="2592"/>
            <w:vAlign w:val="center"/>
          </w:tcPr>
          <w:p>
            <w:r/>
            <w:r>
              <w:rPr>
                <w:rFonts w:ascii="Arial" w:hAnsi="Arial"/>
                <w:b w:val="0"/>
                <w:sz w:val="17"/>
              </w:rPr>
              <w:t>privacy.html</w:t>
            </w:r>
          </w:p>
        </w:tc>
        <w:tc>
          <w:tcPr>
            <w:tcW w:type="dxa" w:w="4176"/>
            <w:vAlign w:val="center"/>
          </w:tcPr>
          <w:p>
            <w:r/>
            <w:r>
              <w:rPr>
                <w:rFonts w:ascii="Arial" w:hAnsi="Arial"/>
                <w:b w:val="0"/>
                <w:sz w:val="17"/>
              </w:rPr>
              <w:t>Footer</w:t>
            </w:r>
          </w:p>
        </w:tc>
      </w:tr>
      <w:tr>
        <w:tc>
          <w:tcPr>
            <w:tcW w:type="dxa" w:w="2592"/>
            <w:vAlign w:val="center"/>
            <w:shd w:fill="F3F7F3"/>
          </w:tcPr>
          <w:p>
            <w:r/>
            <w:r>
              <w:rPr>
                <w:rFonts w:ascii="Arial" w:hAnsi="Arial"/>
                <w:b w:val="0"/>
                <w:sz w:val="17"/>
              </w:rPr>
              <w:t>Cookie Policy</w:t>
            </w:r>
          </w:p>
        </w:tc>
        <w:tc>
          <w:tcPr>
            <w:tcW w:type="dxa" w:w="2592"/>
            <w:vAlign w:val="center"/>
            <w:shd w:fill="F3F7F3"/>
          </w:tcPr>
          <w:p>
            <w:r/>
            <w:r>
              <w:rPr>
                <w:rFonts w:ascii="Arial" w:hAnsi="Arial"/>
                <w:b w:val="0"/>
                <w:sz w:val="17"/>
              </w:rPr>
              <w:t>cookies.html</w:t>
            </w:r>
          </w:p>
        </w:tc>
        <w:tc>
          <w:tcPr>
            <w:tcW w:type="dxa" w:w="4176"/>
            <w:vAlign w:val="center"/>
            <w:shd w:fill="F3F7F3"/>
          </w:tcPr>
          <w:p>
            <w:r/>
            <w:r>
              <w:rPr>
                <w:rFonts w:ascii="Arial" w:hAnsi="Arial"/>
                <w:b w:val="0"/>
                <w:sz w:val="17"/>
              </w:rPr>
              <w:t>Footer</w:t>
            </w:r>
          </w:p>
        </w:tc>
      </w:tr>
      <w:tr>
        <w:tc>
          <w:tcPr>
            <w:tcW w:type="dxa" w:w="2592"/>
            <w:vAlign w:val="center"/>
          </w:tcPr>
          <w:p>
            <w:r/>
            <w:r>
              <w:rPr>
                <w:rFonts w:ascii="Arial" w:hAnsi="Arial"/>
                <w:b w:val="0"/>
                <w:sz w:val="17"/>
              </w:rPr>
              <w:t>Terms</w:t>
            </w:r>
          </w:p>
        </w:tc>
        <w:tc>
          <w:tcPr>
            <w:tcW w:type="dxa" w:w="2592"/>
            <w:vAlign w:val="center"/>
          </w:tcPr>
          <w:p>
            <w:r/>
            <w:r>
              <w:rPr>
                <w:rFonts w:ascii="Arial" w:hAnsi="Arial"/>
                <w:b w:val="0"/>
                <w:sz w:val="17"/>
              </w:rPr>
              <w:t>terms.html</w:t>
            </w:r>
          </w:p>
        </w:tc>
        <w:tc>
          <w:tcPr>
            <w:tcW w:type="dxa" w:w="4176"/>
            <w:vAlign w:val="center"/>
          </w:tcPr>
          <w:p>
            <w:r/>
            <w:r>
              <w:rPr>
                <w:rFonts w:ascii="Arial" w:hAnsi="Arial"/>
                <w:b w:val="0"/>
                <w:sz w:val="17"/>
              </w:rPr>
              <w:t>Footer</w:t>
            </w:r>
          </w:p>
        </w:tc>
      </w:tr>
      <w:tr>
        <w:tc>
          <w:tcPr>
            <w:tcW w:type="dxa" w:w="2592"/>
            <w:vAlign w:val="center"/>
            <w:shd w:fill="F3F7F3"/>
          </w:tcPr>
          <w:p>
            <w:r/>
            <w:r>
              <w:rPr>
                <w:rFonts w:ascii="Arial" w:hAnsi="Arial"/>
                <w:b w:val="0"/>
                <w:sz w:val="17"/>
              </w:rPr>
              <w:t>404</w:t>
            </w:r>
          </w:p>
        </w:tc>
        <w:tc>
          <w:tcPr>
            <w:tcW w:type="dxa" w:w="2592"/>
            <w:vAlign w:val="center"/>
            <w:shd w:fill="F3F7F3"/>
          </w:tcPr>
          <w:p>
            <w:r/>
            <w:r>
              <w:rPr>
                <w:rFonts w:ascii="Arial" w:hAnsi="Arial"/>
                <w:b w:val="0"/>
                <w:sz w:val="17"/>
              </w:rPr>
              <w:t>404.html</w:t>
            </w:r>
          </w:p>
        </w:tc>
        <w:tc>
          <w:tcPr>
            <w:tcW w:type="dxa" w:w="4176"/>
            <w:vAlign w:val="center"/>
            <w:shd w:fill="F3F7F3"/>
          </w:tcPr>
          <w:p>
            <w:r/>
            <w:r>
              <w:rPr>
                <w:rFonts w:ascii="Arial" w:hAnsi="Arial"/>
                <w:b w:val="0"/>
                <w:sz w:val="17"/>
              </w:rPr>
              <w:t>Fallback</w:t>
            </w:r>
          </w:p>
        </w:tc>
      </w:tr>
    </w:tbl>
    <w:p/>
    <w:p>
      <w:pPr>
        <w:pStyle w:val="Heading2"/>
      </w:pPr>
      <w:r>
        <w:t>2.2 Navigation hierarchy</w:t>
      </w:r>
    </w:p>
    <w:p>
      <w:pPr>
        <w:pStyle w:val="CodePlan"/>
      </w:pPr>
      <w:r>
        <w:t>HOME</w:t>
        <w:br/>
        <w:t>├── ABOUT US</w:t>
        <w:br/>
        <w:t>│   ├── Our Story</w:t>
        <w:br/>
        <w:t>│   ├── Our Mission</w:t>
        <w:br/>
        <w:t>│   └── Partners &amp; Friends</w:t>
        <w:br/>
        <w:t>├── WHAT WE'VE DONE</w:t>
        <w:br/>
        <w:t>│   ├── Achievements</w:t>
        <w:br/>
        <w:t>│   ├── Awards &amp; Records</w:t>
        <w:br/>
        <w:t>│   └── Impact</w:t>
        <w:br/>
        <w:t>├── OUR PROJECTS</w:t>
        <w:br/>
        <w:t>│   ├── Litter Picking</w:t>
        <w:br/>
        <w:t>│   ├── River &amp; Water Projects</w:t>
        <w:br/>
        <w:t>│   ├── Back to Nature</w:t>
        <w:br/>
        <w:t>│   ├── Community Support</w:t>
        <w:br/>
        <w:t>│   ├── Wambles Workouts</w:t>
        <w:br/>
        <w:t>│   └── Fundraising Challenges</w:t>
        <w:br/>
        <w:t>├── MEET THE WAMBLES</w:t>
        <w:br/>
        <w:t>├── BECOME A WAMBLE</w:t>
        <w:br/>
        <w:t>│   └── FAQ</w:t>
        <w:br/>
        <w:t>├── MERCH</w:t>
        <w:br/>
        <w:t>├── DONATE</w:t>
        <w:br/>
        <w:t>└── CONTACT</w:t>
        <w:br/>
        <w:br/>
        <w:t>SECONDARY</w:t>
        <w:br/>
        <w:t>├── NEWS</w:t>
        <w:br/>
        <w:t>├── EVENTS</w:t>
        <w:br/>
        <w:t>├── GALLERY</w:t>
        <w:br/>
        <w:t>└── PARTNERS &amp; FRIENDS</w:t>
        <w:br/>
        <w:br/>
        <w:t>FOOTER</w:t>
        <w:br/>
        <w:t>├── Privacy</w:t>
        <w:br/>
        <w:t>├── Cookies</w:t>
        <w:br/>
        <w:t>└── Terms</w:t>
      </w:r>
    </w:p>
    <w:p>
      <w:pPr>
        <w:pStyle w:val="Heading1"/>
      </w:pPr>
      <w:r>
        <w:t>3. Detailed Page-by-Page Specification</w:t>
      </w:r>
    </w:p>
    <w:p>
      <w:pPr>
        <w:pStyle w:val="Heading2"/>
      </w:pPr>
      <w:r>
        <w:t>3.1 Home</w:t>
      </w:r>
    </w:p>
    <w:p>
      <w:r>
        <w:rPr>
          <w:b/>
        </w:rPr>
        <w:t xml:space="preserve">Filename: </w:t>
      </w:r>
      <w:r>
        <w:t>index.html</w:t>
      </w:r>
    </w:p>
    <w:p>
      <w:pPr>
        <w:pStyle w:val="ListBullet"/>
        <w:spacing w:after="40"/>
      </w:pPr>
      <w:r>
        <w:t>Hero banner using approved Wambles artwork/logo.</w:t>
      </w:r>
    </w:p>
    <w:p>
      <w:pPr>
        <w:pStyle w:val="ListBullet"/>
        <w:spacing w:after="40"/>
      </w:pPr>
      <w:r>
        <w:t>Large headline: 'We are homeless, not useless.'</w:t>
      </w:r>
    </w:p>
    <w:p>
      <w:pPr>
        <w:pStyle w:val="ListBullet"/>
        <w:spacing w:after="40"/>
      </w:pPr>
      <w:r>
        <w:t>Short supporting line explaining the environmental and social mission.</w:t>
      </w:r>
    </w:p>
    <w:p>
      <w:pPr>
        <w:pStyle w:val="ListBullet"/>
        <w:spacing w:after="40"/>
      </w:pPr>
      <w:r>
        <w:t>Two primary buttons: BECOME A WAMBLE and DONATE NOW.</w:t>
      </w:r>
    </w:p>
    <w:p>
      <w:pPr>
        <w:pStyle w:val="ListBullet"/>
        <w:spacing w:after="40"/>
      </w:pPr>
      <w:r>
        <w:t>A 'Wambles in numbers' strip with only verified figures.</w:t>
      </w:r>
    </w:p>
    <w:p>
      <w:pPr>
        <w:pStyle w:val="ListBullet"/>
        <w:spacing w:after="40"/>
      </w:pPr>
      <w:r>
        <w:t>Featured achievement panel: River Taff record, with evidence before publishing exact record wording.</w:t>
      </w:r>
    </w:p>
    <w:p>
      <w:pPr>
        <w:pStyle w:val="ListBullet"/>
        <w:spacing w:after="40"/>
      </w:pPr>
      <w:r>
        <w:t>Featured challenge panel: Barry to Bristol &amp; Back.</w:t>
      </w:r>
    </w:p>
    <w:p>
      <w:pPr>
        <w:pStyle w:val="ListBullet"/>
        <w:spacing w:after="40"/>
      </w:pPr>
      <w:r>
        <w:t>Three project cards: Environment, Community, Purpose.</w:t>
      </w:r>
    </w:p>
    <w:p>
      <w:pPr>
        <w:pStyle w:val="ListBullet"/>
        <w:spacing w:after="40"/>
      </w:pPr>
      <w:r>
        <w:t>Recent events/news strip.</w:t>
      </w:r>
    </w:p>
    <w:p>
      <w:pPr>
        <w:pStyle w:val="ListBullet"/>
        <w:spacing w:after="40"/>
      </w:pPr>
      <w:r>
        <w:t>Photo gallery preview.</w:t>
      </w:r>
    </w:p>
    <w:p>
      <w:pPr>
        <w:pStyle w:val="ListBullet"/>
        <w:spacing w:after="40"/>
      </w:pPr>
      <w:r>
        <w:t>Social buttons for Facebook and YouTube.</w:t>
      </w:r>
    </w:p>
    <w:p>
      <w:pPr>
        <w:pStyle w:val="ListBullet"/>
        <w:spacing w:after="40"/>
      </w:pPr>
      <w:r>
        <w:t>Large footer CTA: 'Walk a mile. Share a smile.' where appropriate and confirmed for continued use.</w:t>
      </w:r>
    </w:p>
    <w:p>
      <w:pPr>
        <w:pStyle w:val="Heading2"/>
      </w:pPr>
      <w:r>
        <w:t>3.2 About Us</w:t>
      </w:r>
    </w:p>
    <w:p>
      <w:r>
        <w:rPr>
          <w:b/>
        </w:rPr>
        <w:t xml:space="preserve">Filename: </w:t>
      </w:r>
      <w:r>
        <w:t>about.html</w:t>
      </w:r>
    </w:p>
    <w:p>
      <w:pPr>
        <w:pStyle w:val="ListBullet"/>
        <w:spacing w:after="40"/>
      </w:pPr>
      <w:r>
        <w:t>Who Wambles is.</w:t>
      </w:r>
    </w:p>
    <w:p>
      <w:pPr>
        <w:pStyle w:val="ListBullet"/>
        <w:spacing w:after="40"/>
      </w:pPr>
      <w:r>
        <w:t>Cardiff location and community focus.</w:t>
      </w:r>
    </w:p>
    <w:p>
      <w:pPr>
        <w:pStyle w:val="ListBullet"/>
        <w:spacing w:after="40"/>
      </w:pPr>
      <w:r>
        <w:t>How the project began.</w:t>
      </w:r>
    </w:p>
    <w:p>
      <w:pPr>
        <w:pStyle w:val="ListBullet"/>
        <w:spacing w:after="40"/>
      </w:pPr>
      <w:r>
        <w:t>Paul's story, written respectfully and only from approved/publicly confirmed biography.</w:t>
      </w:r>
    </w:p>
    <w:p>
      <w:pPr>
        <w:pStyle w:val="ListBullet"/>
        <w:spacing w:after="40"/>
      </w:pPr>
      <w:r>
        <w:t>The transition from individual litter picking to a community movement.</w:t>
      </w:r>
    </w:p>
    <w:p>
      <w:pPr>
        <w:pStyle w:val="ListBullet"/>
        <w:spacing w:after="40"/>
      </w:pPr>
      <w:r>
        <w:t>Explain the term 'Wamble' and the group's identity language.</w:t>
      </w:r>
    </w:p>
    <w:p>
      <w:pPr>
        <w:pStyle w:val="ListBullet"/>
        <w:spacing w:after="40"/>
      </w:pPr>
      <w:r>
        <w:t>Explain the organisation's charitable structure using exact approved wording.</w:t>
      </w:r>
    </w:p>
    <w:p>
      <w:pPr>
        <w:pStyle w:val="ListBullet"/>
        <w:spacing w:after="40"/>
      </w:pPr>
      <w:r>
        <w:t>Link to Mission, Projects and Join pages.</w:t>
      </w:r>
    </w:p>
    <w:p>
      <w:pPr>
        <w:pStyle w:val="Heading2"/>
      </w:pPr>
      <w:r>
        <w:t>3.3 Our Mission</w:t>
      </w:r>
    </w:p>
    <w:p>
      <w:r>
        <w:rPr>
          <w:b/>
        </w:rPr>
        <w:t xml:space="preserve">Filename: </w:t>
      </w:r>
      <w:r>
        <w:t>mission.html</w:t>
      </w:r>
    </w:p>
    <w:p>
      <w:pPr>
        <w:pStyle w:val="ListBullet"/>
        <w:spacing w:after="40"/>
      </w:pPr>
      <w:r>
        <w:t>Mission statement as the main banner.</w:t>
      </w:r>
    </w:p>
    <w:p>
      <w:pPr>
        <w:pStyle w:val="ListBullet"/>
        <w:spacing w:after="40"/>
      </w:pPr>
      <w:r>
        <w:t>Five goal panels based on the existing SumUp mission copy.</w:t>
      </w:r>
    </w:p>
    <w:p>
      <w:pPr>
        <w:pStyle w:val="ListBullet"/>
        <w:spacing w:after="40"/>
      </w:pPr>
      <w:r>
        <w:t>Environmental protection.</w:t>
      </w:r>
    </w:p>
    <w:p>
      <w:pPr>
        <w:pStyle w:val="ListBullet"/>
        <w:spacing w:after="40"/>
      </w:pPr>
      <w:r>
        <w:t>Purpose and belonging.</w:t>
      </w:r>
    </w:p>
    <w:p>
      <w:pPr>
        <w:pStyle w:val="ListBullet"/>
        <w:spacing w:after="40"/>
      </w:pPr>
      <w:r>
        <w:t>Challenging stigma around homelessness, disability and social exclusion.</w:t>
      </w:r>
    </w:p>
    <w:p>
      <w:pPr>
        <w:pStyle w:val="ListBullet"/>
        <w:spacing w:after="40"/>
      </w:pPr>
      <w:r>
        <w:t>Supporting other environmental/community initiatives.</w:t>
      </w:r>
    </w:p>
    <w:p>
      <w:pPr>
        <w:pStyle w:val="ListBullet"/>
        <w:spacing w:after="40"/>
      </w:pPr>
      <w:r>
        <w:t>Transparent use of donations.</w:t>
      </w:r>
    </w:p>
    <w:p>
      <w:pPr>
        <w:pStyle w:val="ListBullet"/>
        <w:spacing w:after="40"/>
      </w:pPr>
      <w:r>
        <w:t>A final 'Everyone can make a difference' CTA.</w:t>
      </w:r>
    </w:p>
    <w:p>
      <w:pPr>
        <w:pStyle w:val="Heading2"/>
      </w:pPr>
      <w:r>
        <w:t>3.4 What We've Done</w:t>
      </w:r>
    </w:p>
    <w:p>
      <w:r>
        <w:rPr>
          <w:b/>
        </w:rPr>
        <w:t xml:space="preserve">Filename: </w:t>
      </w:r>
      <w:r>
        <w:t>achievements.html</w:t>
      </w:r>
    </w:p>
    <w:p>
      <w:pPr>
        <w:pStyle w:val="ListBullet"/>
        <w:spacing w:after="40"/>
      </w:pPr>
      <w:r>
        <w:t>This should be the site's trophy cabinet.</w:t>
      </w:r>
    </w:p>
    <w:p>
      <w:pPr>
        <w:pStyle w:val="ListBullet"/>
        <w:spacing w:after="40"/>
      </w:pPr>
      <w:r>
        <w:t>Chronological milestone timeline.</w:t>
      </w:r>
    </w:p>
    <w:p>
      <w:pPr>
        <w:pStyle w:val="ListBullet"/>
        <w:spacing w:after="40"/>
      </w:pPr>
      <w:r>
        <w:t>River Taff record achievement.</w:t>
      </w:r>
    </w:p>
    <w:p>
      <w:pPr>
        <w:pStyle w:val="ListBullet"/>
        <w:spacing w:after="40"/>
      </w:pPr>
      <w:r>
        <w:t>Barry to Bristol &amp; Back.</w:t>
      </w:r>
    </w:p>
    <w:p>
      <w:pPr>
        <w:pStyle w:val="ListBullet"/>
        <w:spacing w:after="40"/>
      </w:pPr>
      <w:r>
        <w:t>100+ bags collected claim, subject to final evidence wording.</w:t>
      </w:r>
    </w:p>
    <w:p>
      <w:pPr>
        <w:pStyle w:val="ListBullet"/>
        <w:spacing w:after="40"/>
      </w:pPr>
      <w:r>
        <w:t>100+ mile journey claim.</w:t>
      </w:r>
    </w:p>
    <w:p>
      <w:pPr>
        <w:pStyle w:val="ListBullet"/>
        <w:spacing w:after="40"/>
      </w:pPr>
      <w:r>
        <w:t>96 coat donation documented by St Illtyd's newsletter.</w:t>
      </w:r>
    </w:p>
    <w:p>
      <w:pPr>
        <w:pStyle w:val="ListBullet"/>
        <w:spacing w:after="40"/>
      </w:pPr>
      <w:r>
        <w:t>Major litter-pick events.</w:t>
      </w:r>
    </w:p>
    <w:p>
      <w:pPr>
        <w:pStyle w:val="ListBullet"/>
        <w:spacing w:after="40"/>
      </w:pPr>
      <w:r>
        <w:t>Waterborne litter-pick milestone.</w:t>
      </w:r>
    </w:p>
    <w:p>
      <w:pPr>
        <w:pStyle w:val="ListBullet"/>
        <w:spacing w:after="40"/>
      </w:pPr>
      <w:r>
        <w:t>Community and partnership achievements.</w:t>
      </w:r>
    </w:p>
    <w:p>
      <w:pPr>
        <w:pStyle w:val="ListBullet"/>
        <w:spacing w:after="40"/>
      </w:pPr>
      <w:r>
        <w:t>Media coverage section.</w:t>
      </w:r>
    </w:p>
    <w:p>
      <w:pPr>
        <w:pStyle w:val="ListBullet"/>
        <w:spacing w:after="40"/>
      </w:pPr>
      <w:r>
        <w:t>Use achievement badges with years rather than fake award-style graphics.</w:t>
      </w:r>
    </w:p>
    <w:p>
      <w:pPr>
        <w:pStyle w:val="Heading2"/>
      </w:pPr>
      <w:r>
        <w:t>3.5 Our Projects</w:t>
      </w:r>
    </w:p>
    <w:p>
      <w:r>
        <w:rPr>
          <w:b/>
        </w:rPr>
        <w:t xml:space="preserve">Filename: </w:t>
      </w:r>
      <w:r>
        <w:t>projects.html</w:t>
      </w:r>
    </w:p>
    <w:p>
      <w:pPr>
        <w:pStyle w:val="ListBullet"/>
        <w:spacing w:after="40"/>
      </w:pPr>
      <w:r>
        <w:t>Master project directory.</w:t>
      </w:r>
    </w:p>
    <w:p>
      <w:pPr>
        <w:pStyle w:val="ListBullet"/>
        <w:spacing w:after="40"/>
      </w:pPr>
      <w:r>
        <w:t>Project cards with photograph, title, short description, status and link.</w:t>
      </w:r>
    </w:p>
    <w:p>
      <w:pPr>
        <w:pStyle w:val="ListBullet"/>
        <w:spacing w:after="40"/>
      </w:pPr>
      <w:r>
        <w:t>Litter Picking.</w:t>
      </w:r>
    </w:p>
    <w:p>
      <w:pPr>
        <w:pStyle w:val="ListBullet"/>
        <w:spacing w:after="40"/>
      </w:pPr>
      <w:r>
        <w:t>Big Taff Tidy / River Taff work.</w:t>
      </w:r>
    </w:p>
    <w:p>
      <w:pPr>
        <w:pStyle w:val="ListBullet"/>
        <w:spacing w:after="40"/>
      </w:pPr>
      <w:r>
        <w:t>Waterborne Litter Picking.</w:t>
      </w:r>
    </w:p>
    <w:p>
      <w:pPr>
        <w:pStyle w:val="ListBullet"/>
        <w:spacing w:after="40"/>
      </w:pPr>
      <w:r>
        <w:t>Back to Nature.</w:t>
      </w:r>
    </w:p>
    <w:p>
      <w:pPr>
        <w:pStyle w:val="ListBullet"/>
        <w:spacing w:after="40"/>
      </w:pPr>
      <w:r>
        <w:t>Community Charity Open Litter Picks.</w:t>
      </w:r>
    </w:p>
    <w:p>
      <w:pPr>
        <w:pStyle w:val="ListBullet"/>
        <w:spacing w:after="40"/>
      </w:pPr>
      <w:r>
        <w:t>Barry to Bristol &amp; Back.</w:t>
      </w:r>
    </w:p>
    <w:p>
      <w:pPr>
        <w:pStyle w:val="ListBullet"/>
        <w:spacing w:after="40"/>
      </w:pPr>
      <w:r>
        <w:t>Wambles Workouts.</w:t>
      </w:r>
    </w:p>
    <w:p>
      <w:pPr>
        <w:pStyle w:val="ListBullet"/>
        <w:spacing w:after="40"/>
      </w:pPr>
      <w:r>
        <w:t>Food and clothing/community support.</w:t>
      </w:r>
    </w:p>
    <w:p>
      <w:pPr>
        <w:pStyle w:val="ListBullet"/>
        <w:spacing w:after="40"/>
      </w:pPr>
      <w:r>
        <w:t>Future projects area labelled clearly as future/planned.</w:t>
      </w:r>
    </w:p>
    <w:p>
      <w:pPr>
        <w:pStyle w:val="Heading2"/>
      </w:pPr>
      <w:r>
        <w:t>3.6 Meet the Wambles</w:t>
      </w:r>
    </w:p>
    <w:p>
      <w:r>
        <w:rPr>
          <w:b/>
        </w:rPr>
        <w:t xml:space="preserve">Filename: </w:t>
      </w:r>
      <w:r>
        <w:t>team.html</w:t>
      </w:r>
    </w:p>
    <w:p>
      <w:pPr>
        <w:pStyle w:val="ListBullet"/>
        <w:spacing w:after="40"/>
      </w:pPr>
      <w:r>
        <w:t>People-first page rather than a corporate staff directory.</w:t>
      </w:r>
    </w:p>
    <w:p>
      <w:pPr>
        <w:pStyle w:val="ListBullet"/>
        <w:spacing w:after="40"/>
      </w:pPr>
      <w:r>
        <w:t>Paul Batters profile if he approves the biography and photograph.</w:t>
      </w:r>
    </w:p>
    <w:p>
      <w:pPr>
        <w:pStyle w:val="ListBullet"/>
        <w:spacing w:after="40"/>
      </w:pPr>
      <w:r>
        <w:t>Volunteer/team profiles only with explicit consent.</w:t>
      </w:r>
    </w:p>
    <w:p>
      <w:pPr>
        <w:pStyle w:val="ListBullet"/>
        <w:spacing w:after="40"/>
      </w:pPr>
      <w:r>
        <w:t>Use role labels such as Founder, Team Leader, Volunteer, Coordinator only where formally approved.</w:t>
      </w:r>
    </w:p>
    <w:p>
      <w:pPr>
        <w:pStyle w:val="ListBullet"/>
        <w:spacing w:after="40"/>
      </w:pPr>
      <w:r>
        <w:t>Optional 'The Wambles' group photo.</w:t>
      </w:r>
    </w:p>
    <w:p>
      <w:pPr>
        <w:pStyle w:val="ListBullet"/>
        <w:spacing w:after="40"/>
      </w:pPr>
      <w:r>
        <w:t>Avoid publishing private contact information on individual cards.</w:t>
      </w:r>
    </w:p>
    <w:p>
      <w:pPr>
        <w:pStyle w:val="ListBullet"/>
        <w:spacing w:after="40"/>
      </w:pPr>
      <w:r>
        <w:t>Include a 'Want to join us?' CTA.</w:t>
      </w:r>
    </w:p>
    <w:p>
      <w:pPr>
        <w:pStyle w:val="Heading2"/>
      </w:pPr>
      <w:r>
        <w:t>3.7 Become a Wamble</w:t>
      </w:r>
    </w:p>
    <w:p>
      <w:r>
        <w:rPr>
          <w:b/>
        </w:rPr>
        <w:t xml:space="preserve">Filename: </w:t>
      </w:r>
      <w:r>
        <w:t>join.html</w:t>
      </w:r>
    </w:p>
    <w:p>
      <w:pPr>
        <w:pStyle w:val="ListBullet"/>
        <w:spacing w:after="40"/>
      </w:pPr>
      <w:r>
        <w:t>Friendly explanation of what volunteering means.</w:t>
      </w:r>
    </w:p>
    <w:p>
      <w:pPr>
        <w:pStyle w:val="ListBullet"/>
        <w:spacing w:after="40"/>
      </w:pPr>
      <w:r>
        <w:t>Who can take part, using the organisation's actual policy rather than assumptions.</w:t>
      </w:r>
    </w:p>
    <w:p>
      <w:pPr>
        <w:pStyle w:val="ListBullet"/>
        <w:spacing w:after="40"/>
      </w:pPr>
      <w:r>
        <w:t>Typical activities.</w:t>
      </w:r>
    </w:p>
    <w:p>
      <w:pPr>
        <w:pStyle w:val="ListBullet"/>
        <w:spacing w:after="40"/>
      </w:pPr>
      <w:r>
        <w:t>What to bring.</w:t>
      </w:r>
    </w:p>
    <w:p>
      <w:pPr>
        <w:pStyle w:val="ListBullet"/>
        <w:spacing w:after="40"/>
      </w:pPr>
      <w:r>
        <w:t>What Wambles provides.</w:t>
      </w:r>
    </w:p>
    <w:p>
      <w:pPr>
        <w:pStyle w:val="ListBullet"/>
        <w:spacing w:after="40"/>
      </w:pPr>
      <w:r>
        <w:t>How to find the next event.</w:t>
      </w:r>
    </w:p>
    <w:p>
      <w:pPr>
        <w:pStyle w:val="ListBullet"/>
        <w:spacing w:after="40"/>
      </w:pPr>
      <w:r>
        <w:t>Volunteer expectations and safety guidance.</w:t>
      </w:r>
    </w:p>
    <w:p>
      <w:pPr>
        <w:pStyle w:val="ListBullet"/>
        <w:spacing w:after="40"/>
      </w:pPr>
      <w:r>
        <w:t>Simple interest/sign-up form or approved external process.</w:t>
      </w:r>
    </w:p>
    <w:p>
      <w:pPr>
        <w:pStyle w:val="ListBullet"/>
        <w:spacing w:after="40"/>
      </w:pPr>
      <w:r>
        <w:t>Facebook link for current event announcements.</w:t>
      </w:r>
    </w:p>
    <w:p>
      <w:pPr>
        <w:pStyle w:val="ListBullet"/>
        <w:spacing w:after="40"/>
      </w:pPr>
      <w:r>
        <w:t>FAQ link.</w:t>
      </w:r>
    </w:p>
    <w:p>
      <w:pPr>
        <w:pStyle w:val="ListBullet"/>
        <w:spacing w:after="40"/>
      </w:pPr>
      <w:r>
        <w:t>Prominent 'You don't need to be perfect to make a difference' style message only if approved by Wambles.</w:t>
      </w:r>
    </w:p>
    <w:p>
      <w:pPr>
        <w:pStyle w:val="Heading2"/>
      </w:pPr>
      <w:r>
        <w:t>3.8 Merch</w:t>
      </w:r>
    </w:p>
    <w:p>
      <w:r>
        <w:rPr>
          <w:b/>
        </w:rPr>
        <w:t xml:space="preserve">Filename: </w:t>
      </w:r>
      <w:r>
        <w:t>merch.html</w:t>
      </w:r>
    </w:p>
    <w:p>
      <w:pPr>
        <w:pStyle w:val="ListBullet"/>
        <w:spacing w:after="40"/>
      </w:pPr>
      <w:r>
        <w:t>Introduce official Wambles merchandise.</w:t>
      </w:r>
    </w:p>
    <w:p>
      <w:pPr>
        <w:pStyle w:val="ListBullet"/>
        <w:spacing w:after="40"/>
      </w:pPr>
      <w:r>
        <w:t>Use real product photographs.</w:t>
      </w:r>
    </w:p>
    <w:p>
      <w:pPr>
        <w:pStyle w:val="ListBullet"/>
        <w:spacing w:after="40"/>
      </w:pPr>
      <w:r>
        <w:t>Explain that the shopping experience is hosted by SumUp.</w:t>
      </w:r>
    </w:p>
    <w:p>
      <w:pPr>
        <w:pStyle w:val="ListBullet"/>
        <w:spacing w:after="40"/>
      </w:pPr>
      <w:r>
        <w:t>Button to the official SumUp store.</w:t>
      </w:r>
    </w:p>
    <w:p>
      <w:pPr>
        <w:pStyle w:val="ListBullet"/>
        <w:spacing w:after="40"/>
      </w:pPr>
      <w:r>
        <w:t>Do not duplicate product checkout logic on the main site unless specifically required.</w:t>
      </w:r>
    </w:p>
    <w:p>
      <w:pPr>
        <w:pStyle w:val="ListBullet"/>
        <w:spacing w:after="40"/>
      </w:pPr>
      <w:r>
        <w:t>Optional product cards can show current items if the catalogue is stable.</w:t>
      </w:r>
    </w:p>
    <w:p>
      <w:pPr>
        <w:pStyle w:val="ListBullet"/>
        <w:spacing w:after="40"/>
      </w:pPr>
      <w:r>
        <w:t>Include a small statement about how merchandise supports the organisation.</w:t>
      </w:r>
    </w:p>
    <w:p>
      <w:pPr>
        <w:pStyle w:val="Heading2"/>
      </w:pPr>
      <w:r>
        <w:t>3.9 Donate</w:t>
      </w:r>
    </w:p>
    <w:p>
      <w:r>
        <w:rPr>
          <w:b/>
        </w:rPr>
        <w:t xml:space="preserve">Filename: </w:t>
      </w:r>
      <w:r>
        <w:t>donate.html</w:t>
      </w:r>
    </w:p>
    <w:p>
      <w:pPr>
        <w:pStyle w:val="ListBullet"/>
        <w:spacing w:after="40"/>
      </w:pPr>
      <w:r>
        <w:t>Make this one of the strongest pages on the site.</w:t>
      </w:r>
    </w:p>
    <w:p>
      <w:pPr>
        <w:pStyle w:val="ListBullet"/>
        <w:spacing w:after="40"/>
      </w:pPr>
      <w:r>
        <w:t>Explain where donations go using the existing SumUp wording.</w:t>
      </w:r>
    </w:p>
    <w:p>
      <w:pPr>
        <w:pStyle w:val="ListBullet"/>
        <w:spacing w:after="40"/>
      </w:pPr>
      <w:r>
        <w:t>Feature current suggested donation levels: £5, £10, £25 and £50.</w:t>
      </w:r>
    </w:p>
    <w:p>
      <w:pPr>
        <w:pStyle w:val="ListBullet"/>
        <w:spacing w:after="40"/>
      </w:pPr>
      <w:r>
        <w:t>Do not promise exact outcomes unless Wambles can substantiate them.</w:t>
      </w:r>
    </w:p>
    <w:p>
      <w:pPr>
        <w:pStyle w:val="ListBullet"/>
        <w:spacing w:after="40"/>
      </w:pPr>
      <w:r>
        <w:t>Large DONATE NOW button linking to SumUp.</w:t>
      </w:r>
    </w:p>
    <w:p>
      <w:pPr>
        <w:pStyle w:val="ListBullet"/>
        <w:spacing w:after="40"/>
      </w:pPr>
      <w:r>
        <w:t>Optional bank/other donation methods only if officially supplied.</w:t>
      </w:r>
    </w:p>
    <w:p>
      <w:pPr>
        <w:pStyle w:val="ListBullet"/>
        <w:spacing w:after="40"/>
      </w:pPr>
      <w:r>
        <w:t>Impact panel for meals, clothing, equipment, volunteer resources and project expansion.</w:t>
      </w:r>
    </w:p>
    <w:p>
      <w:pPr>
        <w:pStyle w:val="ListBullet"/>
        <w:spacing w:after="40"/>
      </w:pPr>
      <w:r>
        <w:t>Trust panel explaining charitable status and transparent use of funds.</w:t>
      </w:r>
    </w:p>
    <w:p>
      <w:pPr>
        <w:pStyle w:val="Heading2"/>
      </w:pPr>
      <w:r>
        <w:t>3.10 Contact</w:t>
      </w:r>
    </w:p>
    <w:p>
      <w:r>
        <w:rPr>
          <w:b/>
        </w:rPr>
        <w:t xml:space="preserve">Filename: </w:t>
      </w:r>
      <w:r>
        <w:t>contact.html</w:t>
      </w:r>
    </w:p>
    <w:p>
      <w:pPr>
        <w:pStyle w:val="ListBullet"/>
        <w:spacing w:after="40"/>
      </w:pPr>
      <w:r>
        <w:t>General contact form.</w:t>
      </w:r>
    </w:p>
    <w:p>
      <w:pPr>
        <w:pStyle w:val="ListBullet"/>
        <w:spacing w:after="40"/>
      </w:pPr>
      <w:r>
        <w:t>Facebook Messenger link.</w:t>
      </w:r>
    </w:p>
    <w:p>
      <w:pPr>
        <w:pStyle w:val="ListBullet"/>
        <w:spacing w:after="40"/>
      </w:pPr>
      <w:r>
        <w:t>Facebook page link.</w:t>
      </w:r>
    </w:p>
    <w:p>
      <w:pPr>
        <w:pStyle w:val="ListBullet"/>
        <w:spacing w:after="40"/>
      </w:pPr>
      <w:r>
        <w:t>YouTube link.</w:t>
      </w:r>
    </w:p>
    <w:p>
      <w:pPr>
        <w:pStyle w:val="ListBullet"/>
        <w:spacing w:after="40"/>
      </w:pPr>
      <w:r>
        <w:t>Official email and phone only if Wambles explicitly approves publishing them.</w:t>
      </w:r>
    </w:p>
    <w:p>
      <w:pPr>
        <w:pStyle w:val="ListBullet"/>
        <w:spacing w:after="40"/>
      </w:pPr>
      <w:r>
        <w:t>Cardiff service area.</w:t>
      </w:r>
    </w:p>
    <w:p>
      <w:pPr>
        <w:pStyle w:val="ListBullet"/>
        <w:spacing w:after="40"/>
      </w:pPr>
      <w:r>
        <w:t>Optional embedded map only if there is an approved public meeting/location.</w:t>
      </w:r>
    </w:p>
    <w:p>
      <w:pPr>
        <w:pStyle w:val="ListBullet"/>
        <w:spacing w:after="40"/>
      </w:pPr>
      <w:r>
        <w:t>Do not publish private home addresses.</w:t>
      </w:r>
    </w:p>
    <w:p>
      <w:pPr>
        <w:pStyle w:val="Heading2"/>
      </w:pPr>
      <w:r>
        <w:t>3.11 News</w:t>
      </w:r>
    </w:p>
    <w:p>
      <w:r>
        <w:rPr>
          <w:b/>
        </w:rPr>
        <w:t xml:space="preserve">Filename: </w:t>
      </w:r>
      <w:r>
        <w:t>news.html</w:t>
      </w:r>
    </w:p>
    <w:p>
      <w:pPr>
        <w:pStyle w:val="ListBullet"/>
        <w:spacing w:after="40"/>
      </w:pPr>
      <w:r>
        <w:t>Reverse chronological news feed.</w:t>
      </w:r>
    </w:p>
    <w:p>
      <w:pPr>
        <w:pStyle w:val="ListBullet"/>
        <w:spacing w:after="40"/>
      </w:pPr>
      <w:r>
        <w:t>Simple article-card layout rather than a modern blog grid.</w:t>
      </w:r>
    </w:p>
    <w:p>
      <w:pPr>
        <w:pStyle w:val="ListBullet"/>
        <w:spacing w:after="40"/>
      </w:pPr>
      <w:r>
        <w:t>Date, title, photograph and short excerpt.</w:t>
      </w:r>
    </w:p>
    <w:p>
      <w:pPr>
        <w:pStyle w:val="ListBullet"/>
        <w:spacing w:after="40"/>
      </w:pPr>
      <w:r>
        <w:t>Link to Facebook posts for social-first announcements where appropriate.</w:t>
      </w:r>
    </w:p>
    <w:p>
      <w:pPr>
        <w:pStyle w:val="ListBullet"/>
        <w:spacing w:after="40"/>
      </w:pPr>
      <w:r>
        <w:t>Optional individual article pages later.</w:t>
      </w:r>
    </w:p>
    <w:p>
      <w:pPr>
        <w:pStyle w:val="Heading2"/>
      </w:pPr>
      <w:r>
        <w:t>3.12 Events</w:t>
      </w:r>
    </w:p>
    <w:p>
      <w:r>
        <w:rPr>
          <w:b/>
        </w:rPr>
        <w:t xml:space="preserve">Filename: </w:t>
      </w:r>
      <w:r>
        <w:t>events.html</w:t>
      </w:r>
    </w:p>
    <w:p>
      <w:pPr>
        <w:pStyle w:val="ListBullet"/>
        <w:spacing w:after="40"/>
      </w:pPr>
      <w:r>
        <w:t>Upcoming events at top.</w:t>
      </w:r>
    </w:p>
    <w:p>
      <w:pPr>
        <w:pStyle w:val="ListBullet"/>
        <w:spacing w:after="40"/>
      </w:pPr>
      <w:r>
        <w:t>Past events underneath.</w:t>
      </w:r>
    </w:p>
    <w:p>
      <w:pPr>
        <w:pStyle w:val="ListBullet"/>
        <w:spacing w:after="40"/>
      </w:pPr>
      <w:r>
        <w:t>Date badges designed in the 2007 style.</w:t>
      </w:r>
    </w:p>
    <w:p>
      <w:pPr>
        <w:pStyle w:val="ListBullet"/>
        <w:spacing w:after="40"/>
      </w:pPr>
      <w:r>
        <w:t>Location, time, activity and joining instructions.</w:t>
      </w:r>
    </w:p>
    <w:p>
      <w:pPr>
        <w:pStyle w:val="ListBullet"/>
        <w:spacing w:after="40"/>
      </w:pPr>
      <w:r>
        <w:t>Link to Facebook event or approved registration system.</w:t>
      </w:r>
    </w:p>
    <w:p>
      <w:pPr>
        <w:pStyle w:val="ListBullet"/>
        <w:spacing w:after="40"/>
      </w:pPr>
      <w:r>
        <w:t>Do not hard-code events into multiple pages if a reusable data structure can be used.</w:t>
      </w:r>
    </w:p>
    <w:p>
      <w:pPr>
        <w:pStyle w:val="Heading2"/>
      </w:pPr>
      <w:r>
        <w:t>3.13 Gallery</w:t>
      </w:r>
    </w:p>
    <w:p>
      <w:r>
        <w:rPr>
          <w:b/>
        </w:rPr>
        <w:t xml:space="preserve">Filename: </w:t>
      </w:r>
      <w:r>
        <w:t>gallery.html</w:t>
      </w:r>
    </w:p>
    <w:p>
      <w:pPr>
        <w:pStyle w:val="ListBullet"/>
        <w:spacing w:after="40"/>
      </w:pPr>
      <w:r>
        <w:t>Photo wall / album layout.</w:t>
      </w:r>
    </w:p>
    <w:p>
      <w:pPr>
        <w:pStyle w:val="ListBullet"/>
        <w:spacing w:after="40"/>
      </w:pPr>
      <w:r>
        <w:t>Use Wambles-owned or permission-cleared photographs.</w:t>
      </w:r>
    </w:p>
    <w:p>
      <w:pPr>
        <w:pStyle w:val="ListBullet"/>
        <w:spacing w:after="40"/>
      </w:pPr>
      <w:r>
        <w:t>Lightbox viewing.</w:t>
      </w:r>
    </w:p>
    <w:p>
      <w:pPr>
        <w:pStyle w:val="ListBullet"/>
        <w:spacing w:after="40"/>
      </w:pPr>
      <w:r>
        <w:t>Categories such as Litter Picks, Rivers, Community, Events and Wambles.</w:t>
      </w:r>
    </w:p>
    <w:p>
      <w:pPr>
        <w:pStyle w:val="ListBullet"/>
        <w:spacing w:after="40"/>
      </w:pPr>
      <w:r>
        <w:t>Alt text for every meaningful image.</w:t>
      </w:r>
    </w:p>
    <w:p>
      <w:pPr>
        <w:pStyle w:val="Heading2"/>
      </w:pPr>
      <w:r>
        <w:t>3.14 Partners &amp; Friends</w:t>
      </w:r>
    </w:p>
    <w:p>
      <w:r>
        <w:rPr>
          <w:b/>
        </w:rPr>
        <w:t xml:space="preserve">Filename: </w:t>
      </w:r>
      <w:r>
        <w:t>partners.html</w:t>
      </w:r>
    </w:p>
    <w:p>
      <w:pPr>
        <w:pStyle w:val="ListBullet"/>
        <w:spacing w:after="40"/>
      </w:pPr>
      <w:r>
        <w:t>Show organisations that Wambles actually works with or is formally connected to.</w:t>
      </w:r>
    </w:p>
    <w:p>
      <w:pPr>
        <w:pStyle w:val="ListBullet"/>
        <w:spacing w:after="40"/>
      </w:pPr>
      <w:r>
        <w:t>Use logos only with permission.</w:t>
      </w:r>
    </w:p>
    <w:p>
      <w:pPr>
        <w:pStyle w:val="ListBullet"/>
        <w:spacing w:after="40"/>
      </w:pPr>
      <w:r>
        <w:t>Short descriptions of the relationship.</w:t>
      </w:r>
    </w:p>
    <w:p>
      <w:pPr>
        <w:pStyle w:val="ListBullet"/>
        <w:spacing w:after="40"/>
      </w:pPr>
      <w:r>
        <w:t>Potential categories: environmental, community, charity, business and event partners.</w:t>
      </w:r>
    </w:p>
    <w:p>
      <w:pPr>
        <w:pStyle w:val="Heading2"/>
      </w:pPr>
      <w:r>
        <w:t>3.15 FAQ</w:t>
      </w:r>
    </w:p>
    <w:p>
      <w:r>
        <w:rPr>
          <w:b/>
        </w:rPr>
        <w:t xml:space="preserve">Filename: </w:t>
      </w:r>
      <w:r>
        <w:t>faq.html</w:t>
      </w:r>
    </w:p>
    <w:p>
      <w:pPr>
        <w:pStyle w:val="ListBullet"/>
        <w:spacing w:after="40"/>
      </w:pPr>
      <w:r>
        <w:t>What is a Wamble?</w:t>
      </w:r>
    </w:p>
    <w:p>
      <w:pPr>
        <w:pStyle w:val="ListBullet"/>
        <w:spacing w:after="40"/>
      </w:pPr>
      <w:r>
        <w:t>Who can volunteer?</w:t>
      </w:r>
    </w:p>
    <w:p>
      <w:pPr>
        <w:pStyle w:val="ListBullet"/>
        <w:spacing w:after="40"/>
      </w:pPr>
      <w:r>
        <w:t>Where do litter picks happen?</w:t>
      </w:r>
    </w:p>
    <w:p>
      <w:pPr>
        <w:pStyle w:val="ListBullet"/>
        <w:spacing w:after="40"/>
      </w:pPr>
      <w:r>
        <w:t>What should I bring?</w:t>
      </w:r>
    </w:p>
    <w:p>
      <w:pPr>
        <w:pStyle w:val="ListBullet"/>
        <w:spacing w:after="40"/>
      </w:pPr>
      <w:r>
        <w:t>How do donations work?</w:t>
      </w:r>
    </w:p>
    <w:p>
      <w:pPr>
        <w:pStyle w:val="ListBullet"/>
        <w:spacing w:after="40"/>
      </w:pPr>
      <w:r>
        <w:t>Where does money go?</w:t>
      </w:r>
    </w:p>
    <w:p>
      <w:pPr>
        <w:pStyle w:val="ListBullet"/>
        <w:spacing w:after="40"/>
      </w:pPr>
      <w:r>
        <w:t>Can schools/businesses/community groups participate?</w:t>
      </w:r>
    </w:p>
    <w:p>
      <w:pPr>
        <w:pStyle w:val="ListBullet"/>
        <w:spacing w:after="40"/>
      </w:pPr>
      <w:r>
        <w:t>How do I arrange a collaboration?</w:t>
      </w:r>
    </w:p>
    <w:p>
      <w:pPr>
        <w:pStyle w:val="ListBullet"/>
        <w:spacing w:after="40"/>
      </w:pPr>
      <w:r>
        <w:t>How do I contact Wambles?</w:t>
      </w:r>
    </w:p>
    <w:p>
      <w:pPr>
        <w:pStyle w:val="Heading2"/>
      </w:pPr>
      <w:r>
        <w:t>3.16 Legal pages</w:t>
      </w:r>
    </w:p>
    <w:p>
      <w:r>
        <w:rPr>
          <w:b/>
        </w:rPr>
        <w:t xml:space="preserve">Filename: </w:t>
      </w:r>
      <w:r>
        <w:t>privacy.html / cookies.html / terms.html</w:t>
      </w:r>
    </w:p>
    <w:p>
      <w:pPr>
        <w:pStyle w:val="ListBullet"/>
        <w:spacing w:after="40"/>
      </w:pPr>
      <w:r>
        <w:t>Use legally reviewed wording appropriate to the actual site, forms, analytics, embeds and cookies used.</w:t>
      </w:r>
    </w:p>
    <w:p>
      <w:pPr>
        <w:pStyle w:val="ListBullet"/>
        <w:spacing w:after="40"/>
      </w:pPr>
      <w:r>
        <w:t>Do not copy generic policies blindly.</w:t>
      </w:r>
    </w:p>
    <w:p>
      <w:pPr>
        <w:pStyle w:val="ListBullet"/>
        <w:spacing w:after="40"/>
      </w:pPr>
      <w:r>
        <w:t>List third-party services actually embedded or linked.</w:t>
      </w:r>
    </w:p>
    <w:p>
      <w:pPr>
        <w:pStyle w:val="ListBullet"/>
        <w:spacing w:after="40"/>
      </w:pPr>
      <w:r>
        <w:t>Keep these pages visually consistent but deliberately simpler.</w:t>
      </w:r>
    </w:p>
    <w:p>
      <w:pPr>
        <w:pStyle w:val="Heading2"/>
      </w:pPr>
      <w:r>
        <w:t>3.17 404</w:t>
      </w:r>
    </w:p>
    <w:p>
      <w:r>
        <w:rPr>
          <w:b/>
        </w:rPr>
        <w:t xml:space="preserve">Filename: </w:t>
      </w:r>
      <w:r>
        <w:t>404.html</w:t>
      </w:r>
    </w:p>
    <w:p>
      <w:pPr>
        <w:pStyle w:val="ListBullet"/>
        <w:spacing w:after="40"/>
      </w:pPr>
      <w:r>
        <w:t>Large Wambles graphic.</w:t>
      </w:r>
    </w:p>
    <w:p>
      <w:pPr>
        <w:pStyle w:val="ListBullet"/>
        <w:spacing w:after="40"/>
      </w:pPr>
      <w:r>
        <w:t>Friendly message: page not found.</w:t>
      </w:r>
    </w:p>
    <w:p>
      <w:pPr>
        <w:pStyle w:val="ListBullet"/>
        <w:spacing w:after="40"/>
      </w:pPr>
      <w:r>
        <w:t>Buttons back to Home, Projects and Contact.</w:t>
      </w:r>
    </w:p>
    <w:p>
      <w:pPr>
        <w:pStyle w:val="ListBullet"/>
        <w:spacing w:after="40"/>
      </w:pPr>
      <w:r>
        <w:t>Optional playful litter-picker visual.</w:t>
      </w:r>
    </w:p>
    <w:p>
      <w:pPr>
        <w:pStyle w:val="Heading1"/>
      </w:pPr>
      <w:r>
        <w:t>4. Visual Design System</w:t>
      </w:r>
    </w:p>
    <w:p>
      <w:pPr>
        <w:pStyle w:val="Heading2"/>
      </w:pPr>
      <w:r>
        <w:t>4.1 Core visual direction</w:t>
      </w:r>
    </w:p>
    <w:p>
      <w:r>
        <w:t>The visual target is '2007 community charity website, but rebuilt properly in 2026'. The site should look like it could have existed during the late Web 2.0 era: rounded tabs, glossy/gradient buttons, thin borders, subtle drop shadows, compact fixed-width content and highly visible headers. It should not become a Windows 95 recreation.</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C5E36"/>
          </w:tcPr>
          <w:p>
            <w:r/>
            <w:r>
              <w:rPr>
                <w:rFonts w:ascii="Arial" w:hAnsi="Arial"/>
                <w:b/>
                <w:color w:val="FFFFFF"/>
                <w:sz w:val="17"/>
              </w:rPr>
              <w:t>Element</w:t>
            </w:r>
          </w:p>
        </w:tc>
        <w:tc>
          <w:tcPr>
            <w:tcW w:type="dxa" w:w="6912"/>
            <w:vAlign w:val="center"/>
            <w:shd w:fill="1C5E36"/>
          </w:tcPr>
          <w:p>
            <w:r/>
            <w:r>
              <w:rPr>
                <w:rFonts w:ascii="Arial" w:hAnsi="Arial"/>
                <w:b/>
                <w:color w:val="FFFFFF"/>
                <w:sz w:val="17"/>
              </w:rPr>
              <w:t>Recommended treatment</w:t>
            </w:r>
          </w:p>
        </w:tc>
      </w:tr>
      <w:tr>
        <w:tc>
          <w:tcPr>
            <w:tcW w:type="dxa" w:w="2448"/>
            <w:vAlign w:val="center"/>
            <w:shd w:fill="F3F7F3"/>
          </w:tcPr>
          <w:p>
            <w:r/>
            <w:r>
              <w:rPr>
                <w:rFonts w:ascii="Arial" w:hAnsi="Arial"/>
                <w:b w:val="0"/>
                <w:sz w:val="17"/>
              </w:rPr>
              <w:t>Overall wrapper</w:t>
            </w:r>
          </w:p>
        </w:tc>
        <w:tc>
          <w:tcPr>
            <w:tcW w:type="dxa" w:w="6912"/>
            <w:vAlign w:val="center"/>
            <w:shd w:fill="F3F7F3"/>
          </w:tcPr>
          <w:p>
            <w:r/>
            <w:r>
              <w:rPr>
                <w:rFonts w:ascii="Arial" w:hAnsi="Arial"/>
                <w:b w:val="0"/>
                <w:sz w:val="17"/>
              </w:rPr>
              <w:t>Approx. 960–1024px desktop max width, centred, with a visible outer background</w:t>
            </w:r>
          </w:p>
        </w:tc>
      </w:tr>
      <w:tr>
        <w:tc>
          <w:tcPr>
            <w:tcW w:type="dxa" w:w="2448"/>
            <w:vAlign w:val="center"/>
          </w:tcPr>
          <w:p>
            <w:r/>
            <w:r>
              <w:rPr>
                <w:rFonts w:ascii="Arial" w:hAnsi="Arial"/>
                <w:b w:val="0"/>
                <w:sz w:val="17"/>
              </w:rPr>
              <w:t>Header</w:t>
            </w:r>
          </w:p>
        </w:tc>
        <w:tc>
          <w:tcPr>
            <w:tcW w:type="dxa" w:w="6912"/>
            <w:vAlign w:val="center"/>
          </w:tcPr>
          <w:p>
            <w:r/>
            <w:r>
              <w:rPr>
                <w:rFonts w:ascii="Arial" w:hAnsi="Arial"/>
                <w:b w:val="0"/>
                <w:sz w:val="17"/>
              </w:rPr>
              <w:t>Tall branded banner with logo/artwork and a strong title</w:t>
            </w:r>
          </w:p>
        </w:tc>
      </w:tr>
      <w:tr>
        <w:tc>
          <w:tcPr>
            <w:tcW w:type="dxa" w:w="2448"/>
            <w:vAlign w:val="center"/>
            <w:shd w:fill="F3F7F3"/>
          </w:tcPr>
          <w:p>
            <w:r/>
            <w:r>
              <w:rPr>
                <w:rFonts w:ascii="Arial" w:hAnsi="Arial"/>
                <w:b w:val="0"/>
                <w:sz w:val="17"/>
              </w:rPr>
              <w:t>Navigation</w:t>
            </w:r>
          </w:p>
        </w:tc>
        <w:tc>
          <w:tcPr>
            <w:tcW w:type="dxa" w:w="6912"/>
            <w:vAlign w:val="center"/>
            <w:shd w:fill="F3F7F3"/>
          </w:tcPr>
          <w:p>
            <w:r/>
            <w:r>
              <w:rPr>
                <w:rFonts w:ascii="Arial" w:hAnsi="Arial"/>
                <w:b w:val="0"/>
                <w:sz w:val="17"/>
              </w:rPr>
              <w:t>Horizontal tab/button row directly below or overlapping the banner</w:t>
            </w:r>
          </w:p>
        </w:tc>
      </w:tr>
      <w:tr>
        <w:tc>
          <w:tcPr>
            <w:tcW w:type="dxa" w:w="2448"/>
            <w:vAlign w:val="center"/>
          </w:tcPr>
          <w:p>
            <w:r/>
            <w:r>
              <w:rPr>
                <w:rFonts w:ascii="Arial" w:hAnsi="Arial"/>
                <w:b w:val="0"/>
                <w:sz w:val="17"/>
              </w:rPr>
              <w:t>Active nav</w:t>
            </w:r>
          </w:p>
        </w:tc>
        <w:tc>
          <w:tcPr>
            <w:tcW w:type="dxa" w:w="6912"/>
            <w:vAlign w:val="center"/>
          </w:tcPr>
          <w:p>
            <w:r/>
            <w:r>
              <w:rPr>
                <w:rFonts w:ascii="Arial" w:hAnsi="Arial"/>
                <w:b w:val="0"/>
                <w:sz w:val="17"/>
              </w:rPr>
              <w:t>Gradient, darker/lighter bevel, inset highlight and stronger text</w:t>
            </w:r>
          </w:p>
        </w:tc>
      </w:tr>
      <w:tr>
        <w:tc>
          <w:tcPr>
            <w:tcW w:type="dxa" w:w="2448"/>
            <w:vAlign w:val="center"/>
            <w:shd w:fill="F3F7F3"/>
          </w:tcPr>
          <w:p>
            <w:r/>
            <w:r>
              <w:rPr>
                <w:rFonts w:ascii="Arial" w:hAnsi="Arial"/>
                <w:b w:val="0"/>
                <w:sz w:val="17"/>
              </w:rPr>
              <w:t>Buttons</w:t>
            </w:r>
          </w:p>
        </w:tc>
        <w:tc>
          <w:tcPr>
            <w:tcW w:type="dxa" w:w="6912"/>
            <w:vAlign w:val="center"/>
            <w:shd w:fill="F3F7F3"/>
          </w:tcPr>
          <w:p>
            <w:r/>
            <w:r>
              <w:rPr>
                <w:rFonts w:ascii="Arial" w:hAnsi="Arial"/>
                <w:b w:val="0"/>
                <w:sz w:val="17"/>
              </w:rPr>
              <w:t>Glossy gradient, 1px border, small radius, hover highlight</w:t>
            </w:r>
          </w:p>
        </w:tc>
      </w:tr>
      <w:tr>
        <w:tc>
          <w:tcPr>
            <w:tcW w:type="dxa" w:w="2448"/>
            <w:vAlign w:val="center"/>
          </w:tcPr>
          <w:p>
            <w:r/>
            <w:r>
              <w:rPr>
                <w:rFonts w:ascii="Arial" w:hAnsi="Arial"/>
                <w:b w:val="0"/>
                <w:sz w:val="17"/>
              </w:rPr>
              <w:t>Panels</w:t>
            </w:r>
          </w:p>
        </w:tc>
        <w:tc>
          <w:tcPr>
            <w:tcW w:type="dxa" w:w="6912"/>
            <w:vAlign w:val="center"/>
          </w:tcPr>
          <w:p>
            <w:r/>
            <w:r>
              <w:rPr>
                <w:rFonts w:ascii="Arial" w:hAnsi="Arial"/>
                <w:b w:val="0"/>
                <w:sz w:val="17"/>
              </w:rPr>
              <w:t>White/very light background, thin green border, subtle shadow</w:t>
            </w:r>
          </w:p>
        </w:tc>
      </w:tr>
      <w:tr>
        <w:tc>
          <w:tcPr>
            <w:tcW w:type="dxa" w:w="2448"/>
            <w:vAlign w:val="center"/>
            <w:shd w:fill="F3F7F3"/>
          </w:tcPr>
          <w:p>
            <w:r/>
            <w:r>
              <w:rPr>
                <w:rFonts w:ascii="Arial" w:hAnsi="Arial"/>
                <w:b w:val="0"/>
                <w:sz w:val="17"/>
              </w:rPr>
              <w:t>Section headers</w:t>
            </w:r>
          </w:p>
        </w:tc>
        <w:tc>
          <w:tcPr>
            <w:tcW w:type="dxa" w:w="6912"/>
            <w:vAlign w:val="center"/>
            <w:shd w:fill="F3F7F3"/>
          </w:tcPr>
          <w:p>
            <w:r/>
            <w:r>
              <w:rPr>
                <w:rFonts w:ascii="Arial" w:hAnsi="Arial"/>
                <w:b w:val="0"/>
                <w:sz w:val="17"/>
              </w:rPr>
              <w:t>Green gradient strips with compact bold type</w:t>
            </w:r>
          </w:p>
        </w:tc>
      </w:tr>
      <w:tr>
        <w:tc>
          <w:tcPr>
            <w:tcW w:type="dxa" w:w="2448"/>
            <w:vAlign w:val="center"/>
          </w:tcPr>
          <w:p>
            <w:r/>
            <w:r>
              <w:rPr>
                <w:rFonts w:ascii="Arial" w:hAnsi="Arial"/>
                <w:b w:val="0"/>
                <w:sz w:val="17"/>
              </w:rPr>
              <w:t>Background</w:t>
            </w:r>
          </w:p>
        </w:tc>
        <w:tc>
          <w:tcPr>
            <w:tcW w:type="dxa" w:w="6912"/>
            <w:vAlign w:val="center"/>
          </w:tcPr>
          <w:p>
            <w:r/>
            <w:r>
              <w:rPr>
                <w:rFonts w:ascii="Arial" w:hAnsi="Arial"/>
                <w:b w:val="0"/>
                <w:sz w:val="17"/>
              </w:rPr>
              <w:t>Subtle textured/patterned outer background using brand-compatible tones</w:t>
            </w:r>
          </w:p>
        </w:tc>
      </w:tr>
      <w:tr>
        <w:tc>
          <w:tcPr>
            <w:tcW w:type="dxa" w:w="2448"/>
            <w:vAlign w:val="center"/>
            <w:shd w:fill="F3F7F3"/>
          </w:tcPr>
          <w:p>
            <w:r/>
            <w:r>
              <w:rPr>
                <w:rFonts w:ascii="Arial" w:hAnsi="Arial"/>
                <w:b w:val="0"/>
                <w:sz w:val="17"/>
              </w:rPr>
              <w:t>Footer</w:t>
            </w:r>
          </w:p>
        </w:tc>
        <w:tc>
          <w:tcPr>
            <w:tcW w:type="dxa" w:w="6912"/>
            <w:vAlign w:val="center"/>
            <w:shd w:fill="F3F7F3"/>
          </w:tcPr>
          <w:p>
            <w:r/>
            <w:r>
              <w:rPr>
                <w:rFonts w:ascii="Arial" w:hAnsi="Arial"/>
                <w:b w:val="0"/>
                <w:sz w:val="17"/>
              </w:rPr>
              <w:t>Dense information footer, 2–3 columns, dark green band</w:t>
            </w:r>
          </w:p>
        </w:tc>
      </w:tr>
      <w:tr>
        <w:tc>
          <w:tcPr>
            <w:tcW w:type="dxa" w:w="2448"/>
            <w:vAlign w:val="center"/>
          </w:tcPr>
          <w:p>
            <w:r/>
            <w:r>
              <w:rPr>
                <w:rFonts w:ascii="Arial" w:hAnsi="Arial"/>
                <w:b w:val="0"/>
                <w:sz w:val="17"/>
              </w:rPr>
              <w:t>Images</w:t>
            </w:r>
          </w:p>
        </w:tc>
        <w:tc>
          <w:tcPr>
            <w:tcW w:type="dxa" w:w="6912"/>
            <w:vAlign w:val="center"/>
          </w:tcPr>
          <w:p>
            <w:r/>
            <w:r>
              <w:rPr>
                <w:rFonts w:ascii="Arial" w:hAnsi="Arial"/>
                <w:b w:val="0"/>
                <w:sz w:val="17"/>
              </w:rPr>
              <w:t>Framed photographs with small borders and captions</w:t>
            </w:r>
          </w:p>
        </w:tc>
      </w:tr>
    </w:tbl>
    <w:p/>
    <w:p>
      <w:pPr>
        <w:pStyle w:val="Heading2"/>
      </w:pPr>
      <w:r>
        <w:t>4.2 Brand colour extraction</w:t>
      </w:r>
    </w:p>
    <w:p>
      <w:r>
        <w:t>Do not guess the exact Wambles palette. Before coding, collect the approved Wambles logo and artwork files and sample their dominant colours. Create CSS variables from those sampled values. The palette should have roles rather than dozens of unrelated colours.</w:t>
      </w:r>
    </w:p>
    <w:p>
      <w:pPr>
        <w:pStyle w:val="CodePlan"/>
      </w:pPr>
      <w:r>
        <w:t>:root {</w:t>
        <w:br/>
        <w:t xml:space="preserve">  --wambles-primary: /* sampled primary brand colour */;</w:t>
        <w:br/>
        <w:t xml:space="preserve">  --wambles-primary-dark: /* sampled darker brand colour */;</w:t>
        <w:br/>
        <w:t xml:space="preserve">  --wambles-primary-light: /* sampled lighter brand colour */;</w:t>
        <w:br/>
        <w:t xml:space="preserve">  --wambles-accent: /* sampled accent colour */;</w:t>
        <w:br/>
        <w:t xml:space="preserve">  --wambles-bg: /* warm/light page background */;</w:t>
        <w:br/>
        <w:t xml:space="preserve">  --wambles-panel: #ffffff;</w:t>
        <w:br/>
        <w:t xml:space="preserve">  --wambles-text: #222222;</w:t>
        <w:br/>
        <w:t xml:space="preserve">  --wambles-border: /* brand-compatible border */;</w:t>
        <w:br/>
        <w:t>}</w:t>
      </w:r>
    </w:p>
    <w:p>
      <w:pPr>
        <w:pStyle w:val="Heading2"/>
      </w:pPr>
      <w:r>
        <w:t>4.3 Typography</w:t>
      </w:r>
    </w:p>
    <w:p>
      <w:pPr>
        <w:pStyle w:val="ListBullet"/>
        <w:spacing w:after="40"/>
      </w:pPr>
      <w:r>
        <w:t>Primary body font: Arial, Verdana or Trebuchet MS style system stack for period authenticity.</w:t>
      </w:r>
    </w:p>
    <w:p>
      <w:pPr>
        <w:pStyle w:val="ListBullet"/>
        <w:spacing w:after="40"/>
      </w:pPr>
      <w:r>
        <w:t>Headings: Trebuchet MS or another approved system-safe rounded sans serif.</w:t>
      </w:r>
    </w:p>
    <w:p>
      <w:pPr>
        <w:pStyle w:val="ListBullet"/>
        <w:spacing w:after="40"/>
      </w:pPr>
      <w:r>
        <w:t>Avoid a modern minimalist font pairing as the primary identity.</w:t>
      </w:r>
    </w:p>
    <w:p>
      <w:pPr>
        <w:pStyle w:val="ListBullet"/>
        <w:spacing w:after="40"/>
      </w:pPr>
      <w:r>
        <w:t>Use bold headings, compact line height and visible hierarchy.</w:t>
      </w:r>
    </w:p>
    <w:p>
      <w:pPr>
        <w:pStyle w:val="ListBullet"/>
        <w:spacing w:after="40"/>
      </w:pPr>
      <w:r>
        <w:t>Optional display font may be used only for the logo/tagline if it is part of approved Wambles artwork.</w:t>
      </w:r>
    </w:p>
    <w:p>
      <w:pPr>
        <w:pStyle w:val="Heading2"/>
      </w:pPr>
      <w:r>
        <w:t>4.4 The 2007 button recipe</w:t>
      </w:r>
    </w:p>
    <w:p>
      <w:pPr>
        <w:pStyle w:val="CodePlan"/>
      </w:pPr>
      <w:r>
        <w:t>.nav-button {</w:t>
        <w:br/>
        <w:t xml:space="preserve">  background: linear-gradient(#ffffff 0%, var(--wambles-primary-light) 48%, var(--wambles-primary) 52%, var(--wambles-primary-dark) 100%);</w:t>
        <w:br/>
        <w:t xml:space="preserve">  border: 1px solid var(--wambles-primary-dark);</w:t>
        <w:br/>
        <w:t xml:space="preserve">  border-radius: 5px;</w:t>
        <w:br/>
        <w:t xml:space="preserve">  box-shadow: inset 0 1px 0 rgba(255,255,255,.75), 0 1px 2px rgba(0,0,0,.25);</w:t>
        <w:br/>
        <w:t xml:space="preserve">  text-shadow: 0 1px 0 rgba(255,255,255,.35);</w:t>
        <w:br/>
        <w:t>}</w:t>
        <w:br/>
        <w:br/>
        <w:t>.nav-button:hover,</w:t>
        <w:br/>
        <w:t>.nav-button.active {</w:t>
        <w:br/>
        <w:t xml:space="preserve">  filter: brightness(1.08);</w:t>
        <w:br/>
        <w:t xml:space="preserve">  box-shadow: inset 0 1px 3px rgba(0,0,0,.25), 0 1px 3px rgba(0,0,0,.25);</w:t>
        <w:br/>
        <w:t>}</w:t>
      </w:r>
    </w:p>
    <w:p>
      <w:pPr>
        <w:pStyle w:val="SmallNote"/>
      </w:pPr>
      <w:r>
        <w:t>Use CSS gradients rather than image slices for maintainability, while keeping the visual language of the era.</w:t>
      </w:r>
    </w:p>
    <w:p>
      <w:pPr>
        <w:pStyle w:val="Heading1"/>
      </w:pPr>
      <w:r>
        <w:t>5. Global Layout &amp; Components</w:t>
      </w:r>
    </w:p>
    <w:p>
      <w:pPr>
        <w:pStyle w:val="Heading2"/>
      </w:pPr>
      <w:r>
        <w:t>5.1 Sticky header</w:t>
      </w:r>
    </w:p>
    <w:p>
      <w:pPr>
        <w:pStyle w:val="ListBullet"/>
        <w:spacing w:after="40"/>
      </w:pPr>
      <w:r>
        <w:t>Desktop: fixed/sticky header at the top of the viewport.</w:t>
      </w:r>
    </w:p>
    <w:p>
      <w:pPr>
        <w:pStyle w:val="ListBullet"/>
        <w:spacing w:after="40"/>
      </w:pPr>
      <w:r>
        <w:t>Keep the header compact enough that it does not consume the whole screen.</w:t>
      </w:r>
    </w:p>
    <w:p>
      <w:pPr>
        <w:pStyle w:val="ListBullet"/>
        <w:spacing w:after="40"/>
      </w:pPr>
      <w:r>
        <w:t>Logo at left, optional short strapline at right.</w:t>
      </w:r>
    </w:p>
    <w:p>
      <w:pPr>
        <w:pStyle w:val="ListBullet"/>
        <w:spacing w:after="40"/>
      </w:pPr>
      <w:r>
        <w:t>Navigation remains visually attached to the header.</w:t>
      </w:r>
    </w:p>
    <w:p>
      <w:pPr>
        <w:pStyle w:val="ListBullet"/>
        <w:spacing w:after="40"/>
      </w:pPr>
      <w:r>
        <w:t>On mobile, collapse into a simple button/menu rather than creating a tiny unreadable horizontal strip.</w:t>
      </w:r>
    </w:p>
    <w:p>
      <w:pPr>
        <w:pStyle w:val="ListBullet"/>
        <w:spacing w:after="40"/>
      </w:pPr>
      <w:r>
        <w:t>The active page button receives the gradient/bevel state.</w:t>
      </w:r>
    </w:p>
    <w:p>
      <w:pPr>
        <w:pStyle w:val="ListBullet"/>
        <w:spacing w:after="40"/>
      </w:pPr>
      <w:r>
        <w:t>Hover should slightly brighten or lift the button, with no excessive animation.</w:t>
      </w:r>
    </w:p>
    <w:p>
      <w:pPr>
        <w:pStyle w:val="Heading2"/>
      </w:pPr>
      <w:r>
        <w:t>5.2 Standard page shell</w:t>
      </w:r>
    </w:p>
    <w:p>
      <w:pPr>
        <w:pStyle w:val="CodePlan"/>
      </w:pPr>
      <w:r>
        <w:t>&lt;body&gt;</w:t>
        <w:br/>
        <w:t xml:space="preserve">  &lt;div class="site-background"&gt;</w:t>
        <w:br/>
        <w:t xml:space="preserve">    &lt;div class="site-wrapper"&gt;</w:t>
        <w:br/>
        <w:t xml:space="preserve">      &lt;header class="site-header"&gt;...&lt;/header&gt;</w:t>
        <w:br/>
        <w:t xml:space="preserve">      &lt;nav class="site-nav"&gt;...&lt;/nav&gt;</w:t>
        <w:br/>
        <w:t xml:space="preserve">      &lt;main class="page-content"&gt;</w:t>
        <w:br/>
        <w:t xml:space="preserve">        &lt;section class="content-panel"&gt;...&lt;/section&gt;</w:t>
        <w:br/>
        <w:t xml:space="preserve">      &lt;/main&gt;</w:t>
        <w:br/>
        <w:t xml:space="preserve">      &lt;footer class="site-footer"&gt;...&lt;/footer&gt;</w:t>
        <w:br/>
        <w:t xml:space="preserve">    &lt;/div&gt;</w:t>
        <w:br/>
        <w:t xml:space="preserve">  &lt;/div&gt;</w:t>
        <w:br/>
        <w:t>&lt;/body&gt;</w:t>
      </w:r>
    </w:p>
    <w:p>
      <w:pPr>
        <w:pStyle w:val="Heading2"/>
      </w:pPr>
      <w:r>
        <w:t>5.3 Reusable components</w:t>
      </w:r>
    </w:p>
    <w:p>
      <w:pPr>
        <w:pStyle w:val="ListBullet"/>
        <w:spacing w:after="40"/>
      </w:pPr>
      <w:r>
        <w:t>Site header</w:t>
      </w:r>
    </w:p>
    <w:p>
      <w:pPr>
        <w:pStyle w:val="ListBullet"/>
        <w:spacing w:after="40"/>
      </w:pPr>
      <w:r>
        <w:t>Navigation bar</w:t>
      </w:r>
    </w:p>
    <w:p>
      <w:pPr>
        <w:pStyle w:val="ListBullet"/>
        <w:spacing w:after="40"/>
      </w:pPr>
      <w:r>
        <w:t>Active navigation state</w:t>
      </w:r>
    </w:p>
    <w:p>
      <w:pPr>
        <w:pStyle w:val="ListBullet"/>
        <w:spacing w:after="40"/>
      </w:pPr>
      <w:r>
        <w:t>Hero banner</w:t>
      </w:r>
    </w:p>
    <w:p>
      <w:pPr>
        <w:pStyle w:val="ListBullet"/>
        <w:spacing w:after="40"/>
      </w:pPr>
      <w:r>
        <w:t>Gradient section title</w:t>
      </w:r>
    </w:p>
    <w:p>
      <w:pPr>
        <w:pStyle w:val="ListBullet"/>
        <w:spacing w:after="40"/>
      </w:pPr>
      <w:r>
        <w:t>Content panel</w:t>
      </w:r>
    </w:p>
    <w:p>
      <w:pPr>
        <w:pStyle w:val="ListBullet"/>
        <w:spacing w:after="40"/>
      </w:pPr>
      <w:r>
        <w:t>Achievement badge</w:t>
      </w:r>
    </w:p>
    <w:p>
      <w:pPr>
        <w:pStyle w:val="ListBullet"/>
        <w:spacing w:after="40"/>
      </w:pPr>
      <w:r>
        <w:t>Project card</w:t>
      </w:r>
    </w:p>
    <w:p>
      <w:pPr>
        <w:pStyle w:val="ListBullet"/>
        <w:spacing w:after="40"/>
      </w:pPr>
      <w:r>
        <w:t>Team card</w:t>
      </w:r>
    </w:p>
    <w:p>
      <w:pPr>
        <w:pStyle w:val="ListBullet"/>
        <w:spacing w:after="40"/>
      </w:pPr>
      <w:r>
        <w:t>Photo frame</w:t>
      </w:r>
    </w:p>
    <w:p>
      <w:pPr>
        <w:pStyle w:val="ListBullet"/>
        <w:spacing w:after="40"/>
      </w:pPr>
      <w:r>
        <w:t>CTA button</w:t>
      </w:r>
    </w:p>
    <w:p>
      <w:pPr>
        <w:pStyle w:val="ListBullet"/>
        <w:spacing w:after="40"/>
      </w:pPr>
      <w:r>
        <w:t>Donation tier card</w:t>
      </w:r>
    </w:p>
    <w:p>
      <w:pPr>
        <w:pStyle w:val="ListBullet"/>
        <w:spacing w:after="40"/>
      </w:pPr>
      <w:r>
        <w:t>Event card</w:t>
      </w:r>
    </w:p>
    <w:p>
      <w:pPr>
        <w:pStyle w:val="ListBullet"/>
        <w:spacing w:after="40"/>
      </w:pPr>
      <w:r>
        <w:t>News card</w:t>
      </w:r>
    </w:p>
    <w:p>
      <w:pPr>
        <w:pStyle w:val="ListBullet"/>
        <w:spacing w:after="40"/>
      </w:pPr>
      <w:r>
        <w:t>Timeline item</w:t>
      </w:r>
    </w:p>
    <w:p>
      <w:pPr>
        <w:pStyle w:val="ListBullet"/>
        <w:spacing w:after="40"/>
      </w:pPr>
      <w:r>
        <w:t>Quote/callout box</w:t>
      </w:r>
    </w:p>
    <w:p>
      <w:pPr>
        <w:pStyle w:val="ListBullet"/>
        <w:spacing w:after="40"/>
      </w:pPr>
      <w:r>
        <w:t>Partner logo panel</w:t>
      </w:r>
    </w:p>
    <w:p>
      <w:pPr>
        <w:pStyle w:val="ListBullet"/>
        <w:spacing w:after="40"/>
      </w:pPr>
      <w:r>
        <w:t>Footer link columns</w:t>
      </w:r>
    </w:p>
    <w:p>
      <w:pPr>
        <w:pStyle w:val="ListBullet"/>
        <w:spacing w:after="40"/>
      </w:pPr>
      <w:r>
        <w:t>Social icon/button row</w:t>
      </w:r>
    </w:p>
    <w:p>
      <w:pPr>
        <w:pStyle w:val="ListBullet"/>
        <w:spacing w:after="40"/>
      </w:pPr>
      <w:r>
        <w:t>Breadcrumbs for deeper pages</w:t>
      </w:r>
    </w:p>
    <w:p>
      <w:pPr>
        <w:pStyle w:val="Heading1"/>
      </w:pPr>
      <w:r>
        <w:t>6. Recommended File &amp; Folder Structure</w:t>
      </w:r>
    </w:p>
    <w:p>
      <w:pPr>
        <w:pStyle w:val="CodePlan"/>
      </w:pPr>
      <w:r>
        <w:t>wambles-of-wales/</w:t>
        <w:br/>
        <w:t>│</w:t>
        <w:br/>
        <w:t>├── index.html</w:t>
        <w:br/>
        <w:t>├── about.html</w:t>
        <w:br/>
        <w:t>├── mission.html</w:t>
        <w:br/>
        <w:t>├── achievements.html</w:t>
        <w:br/>
        <w:t>├── projects.html</w:t>
        <w:br/>
        <w:t>├── team.html</w:t>
        <w:br/>
        <w:t>├── join.html</w:t>
        <w:br/>
        <w:t>├── merch.html</w:t>
        <w:br/>
        <w:t>├── donate.html</w:t>
        <w:br/>
        <w:t>├── contact.html</w:t>
        <w:br/>
        <w:t>├── news.html</w:t>
        <w:br/>
        <w:t>├── events.html</w:t>
        <w:br/>
        <w:t>├── gallery.html</w:t>
        <w:br/>
        <w:t>├── partners.html</w:t>
        <w:br/>
        <w:t>├── faq.html</w:t>
        <w:br/>
        <w:t>├── privacy.html</w:t>
        <w:br/>
        <w:t>├── cookies.html</w:t>
        <w:br/>
        <w:t>├── terms.html</w:t>
        <w:br/>
        <w:t>├── 404.html</w:t>
        <w:br/>
        <w:t>│</w:t>
        <w:br/>
        <w:t>├── css/</w:t>
        <w:br/>
        <w:t>│   ├── style.css</w:t>
        <w:br/>
        <w:t>│   ├── layout.css</w:t>
        <w:br/>
        <w:t>│   ├── components.css</w:t>
        <w:br/>
        <w:t>│   ├── responsive.css</w:t>
        <w:br/>
        <w:t>│   └── print.css</w:t>
        <w:br/>
        <w:t>│</w:t>
        <w:br/>
        <w:t>├── js/</w:t>
        <w:br/>
        <w:t>│   ├── main.js</w:t>
        <w:br/>
        <w:t>│   ├── navigation.js</w:t>
        <w:br/>
        <w:t>│   ├── gallery.js</w:t>
        <w:br/>
        <w:t>│   ├── events.js</w:t>
        <w:br/>
        <w:t>│   └── contact.js</w:t>
        <w:br/>
        <w:t>│</w:t>
        <w:br/>
        <w:t>├── assets/</w:t>
        <w:br/>
        <w:t>│   ├── brand/</w:t>
        <w:br/>
        <w:t>│   │   ├── wambles-logo.*</w:t>
        <w:br/>
        <w:t>│   │   ├── wambles-wordmark.*</w:t>
        <w:br/>
        <w:t>│   │   └── brand-reference.*</w:t>
        <w:br/>
        <w:t>│   ├── images/</w:t>
        <w:br/>
        <w:t>│   │   ├── hero/</w:t>
        <w:br/>
        <w:t>│   │   ├── litter-picks/</w:t>
        <w:br/>
        <w:t>│   │   ├── rivers/</w:t>
        <w:br/>
        <w:t>│   │   ├── community/</w:t>
        <w:br/>
        <w:t>│   │   ├── events/</w:t>
        <w:br/>
        <w:t>│   │   ├── people/</w:t>
        <w:br/>
        <w:t>│   │   ├── projects/</w:t>
        <w:br/>
        <w:t>│   │   └── gallery/</w:t>
        <w:br/>
        <w:t>│   ├── icons/</w:t>
        <w:br/>
        <w:t>│   └── backgrounds/</w:t>
        <w:br/>
        <w:t>│</w:t>
        <w:br/>
        <w:t>├── data/</w:t>
        <w:br/>
        <w:t>│   ├── projects.json</w:t>
        <w:br/>
        <w:t>│   ├── events.json</w:t>
        <w:br/>
        <w:t>│   ├── achievements.json</w:t>
        <w:br/>
        <w:t>│   └── team.json</w:t>
        <w:br/>
        <w:t>│</w:t>
        <w:br/>
        <w:t>└── vendor/</w:t>
        <w:br/>
        <w:t xml:space="preserve">    └── [only approved third-party libraries]</w:t>
      </w:r>
    </w:p>
    <w:p>
      <w:pPr>
        <w:pStyle w:val="Heading2"/>
      </w:pPr>
      <w:r>
        <w:t>6.1 Why this structure</w:t>
      </w:r>
    </w:p>
    <w:p>
      <w:pPr>
        <w:pStyle w:val="ListBullet"/>
        <w:spacing w:after="40"/>
      </w:pPr>
      <w:r>
        <w:t>Page names are human-readable and SEO-friendly.</w:t>
      </w:r>
    </w:p>
    <w:p>
      <w:pPr>
        <w:pStyle w:val="ListBullet"/>
        <w:spacing w:after="40"/>
      </w:pPr>
      <w:r>
        <w:t>CSS is separated by responsibility, making the retro visual system easier to tune.</w:t>
      </w:r>
    </w:p>
    <w:p>
      <w:pPr>
        <w:pStyle w:val="ListBullet"/>
        <w:spacing w:after="40"/>
      </w:pPr>
      <w:r>
        <w:t>JavaScript stays modular and small.</w:t>
      </w:r>
    </w:p>
    <w:p>
      <w:pPr>
        <w:pStyle w:val="ListBullet"/>
        <w:spacing w:after="40"/>
      </w:pPr>
      <w:r>
        <w:t>Images are grouped by subject rather than dumped into one enormous folder.</w:t>
      </w:r>
    </w:p>
    <w:p>
      <w:pPr>
        <w:pStyle w:val="ListBullet"/>
        <w:spacing w:after="40"/>
      </w:pPr>
      <w:r>
        <w:t>Data files make repeated cards easier to update without editing every page.</w:t>
      </w:r>
    </w:p>
    <w:p>
      <w:pPr>
        <w:pStyle w:val="ListBullet"/>
        <w:spacing w:after="40"/>
      </w:pPr>
      <w:r>
        <w:t>The vendor folder prevents third-party files from being mixed with Wambles code.</w:t>
      </w:r>
    </w:p>
    <w:p>
      <w:pPr>
        <w:pStyle w:val="Heading1"/>
      </w:pPr>
      <w:r>
        <w:t>7. CSS &amp; JavaScript Library Strategy</w:t>
      </w:r>
    </w:p>
    <w:p>
      <w:r>
        <w:t>The recommended build should avoid Bootstrap, Tailwind and other large UI frameworks. They would make the site look like a modern framework site and fight the intended 2007 aesthetic.</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C5E36"/>
          </w:tcPr>
          <w:p>
            <w:r/>
            <w:r>
              <w:rPr>
                <w:rFonts w:ascii="Arial" w:hAnsi="Arial"/>
                <w:b/>
                <w:color w:val="FFFFFF"/>
                <w:sz w:val="17"/>
              </w:rPr>
              <w:t>Tool</w:t>
            </w:r>
          </w:p>
        </w:tc>
        <w:tc>
          <w:tcPr>
            <w:tcW w:type="dxa" w:w="2160"/>
            <w:vAlign w:val="center"/>
            <w:shd w:fill="1C5E36"/>
          </w:tcPr>
          <w:p>
            <w:r/>
            <w:r>
              <w:rPr>
                <w:rFonts w:ascii="Arial" w:hAnsi="Arial"/>
                <w:b/>
                <w:color w:val="FFFFFF"/>
                <w:sz w:val="17"/>
              </w:rPr>
              <w:t>Recommendation</w:t>
            </w:r>
          </w:p>
        </w:tc>
        <w:tc>
          <w:tcPr>
            <w:tcW w:type="dxa" w:w="4896"/>
            <w:vAlign w:val="center"/>
            <w:shd w:fill="1C5E36"/>
          </w:tcPr>
          <w:p>
            <w:r/>
            <w:r>
              <w:rPr>
                <w:rFonts w:ascii="Arial" w:hAnsi="Arial"/>
                <w:b/>
                <w:color w:val="FFFFFF"/>
                <w:sz w:val="17"/>
              </w:rPr>
              <w:t>Reason</w:t>
            </w:r>
          </w:p>
        </w:tc>
      </w:tr>
      <w:tr>
        <w:tc>
          <w:tcPr>
            <w:tcW w:type="dxa" w:w="2304"/>
            <w:vAlign w:val="center"/>
            <w:shd w:fill="F3F7F3"/>
          </w:tcPr>
          <w:p>
            <w:r/>
            <w:r>
              <w:rPr>
                <w:rFonts w:ascii="Arial" w:hAnsi="Arial"/>
                <w:b w:val="0"/>
                <w:sz w:val="17"/>
              </w:rPr>
              <w:t>Normalize.css</w:t>
            </w:r>
          </w:p>
        </w:tc>
        <w:tc>
          <w:tcPr>
            <w:tcW w:type="dxa" w:w="2160"/>
            <w:vAlign w:val="center"/>
            <w:shd w:fill="F3F7F3"/>
          </w:tcPr>
          <w:p>
            <w:r/>
            <w:r>
              <w:rPr>
                <w:rFonts w:ascii="Arial" w:hAnsi="Arial"/>
                <w:b w:val="0"/>
                <w:sz w:val="17"/>
              </w:rPr>
              <w:t>Optional</w:t>
            </w:r>
          </w:p>
        </w:tc>
        <w:tc>
          <w:tcPr>
            <w:tcW w:type="dxa" w:w="4896"/>
            <w:vAlign w:val="center"/>
            <w:shd w:fill="F3F7F3"/>
          </w:tcPr>
          <w:p>
            <w:r/>
            <w:r>
              <w:rPr>
                <w:rFonts w:ascii="Arial" w:hAnsi="Arial"/>
                <w:b w:val="0"/>
                <w:sz w:val="17"/>
              </w:rPr>
              <w:t>Useful if browser defaults need consistent baselines</w:t>
            </w:r>
          </w:p>
        </w:tc>
      </w:tr>
      <w:tr>
        <w:tc>
          <w:tcPr>
            <w:tcW w:type="dxa" w:w="2304"/>
            <w:vAlign w:val="center"/>
          </w:tcPr>
          <w:p>
            <w:r/>
            <w:r>
              <w:rPr>
                <w:rFonts w:ascii="Arial" w:hAnsi="Arial"/>
                <w:b w:val="0"/>
                <w:sz w:val="17"/>
              </w:rPr>
              <w:t>Hover.css</w:t>
            </w:r>
          </w:p>
        </w:tc>
        <w:tc>
          <w:tcPr>
            <w:tcW w:type="dxa" w:w="2160"/>
            <w:vAlign w:val="center"/>
          </w:tcPr>
          <w:p>
            <w:r/>
            <w:r>
              <w:rPr>
                <w:rFonts w:ascii="Arial" w:hAnsi="Arial"/>
                <w:b w:val="0"/>
                <w:sz w:val="17"/>
              </w:rPr>
              <w:t>Optional</w:t>
            </w:r>
          </w:p>
        </w:tc>
        <w:tc>
          <w:tcPr>
            <w:tcW w:type="dxa" w:w="4896"/>
            <w:vAlign w:val="center"/>
          </w:tcPr>
          <w:p>
            <w:r/>
            <w:r>
              <w:rPr>
                <w:rFonts w:ascii="Arial" w:hAnsi="Arial"/>
                <w:b w:val="0"/>
                <w:sz w:val="17"/>
              </w:rPr>
              <w:t>Can provide period-friendly hover effects, but custom CSS is preferable</w:t>
            </w:r>
          </w:p>
        </w:tc>
      </w:tr>
      <w:tr>
        <w:tc>
          <w:tcPr>
            <w:tcW w:type="dxa" w:w="2304"/>
            <w:vAlign w:val="center"/>
            <w:shd w:fill="F3F7F3"/>
          </w:tcPr>
          <w:p>
            <w:r/>
            <w:r>
              <w:rPr>
                <w:rFonts w:ascii="Arial" w:hAnsi="Arial"/>
                <w:b w:val="0"/>
                <w:sz w:val="17"/>
              </w:rPr>
              <w:t>Bootstrap</w:t>
            </w:r>
          </w:p>
        </w:tc>
        <w:tc>
          <w:tcPr>
            <w:tcW w:type="dxa" w:w="2160"/>
            <w:vAlign w:val="center"/>
            <w:shd w:fill="F3F7F3"/>
          </w:tcPr>
          <w:p>
            <w:r/>
            <w:r>
              <w:rPr>
                <w:rFonts w:ascii="Arial" w:hAnsi="Arial"/>
                <w:b w:val="0"/>
                <w:sz w:val="17"/>
              </w:rPr>
              <w:t>Do not use</w:t>
            </w:r>
          </w:p>
        </w:tc>
        <w:tc>
          <w:tcPr>
            <w:tcW w:type="dxa" w:w="4896"/>
            <w:vAlign w:val="center"/>
            <w:shd w:fill="F3F7F3"/>
          </w:tcPr>
          <w:p>
            <w:r/>
            <w:r>
              <w:rPr>
                <w:rFonts w:ascii="Arial" w:hAnsi="Arial"/>
                <w:b w:val="0"/>
                <w:sz w:val="17"/>
              </w:rPr>
              <w:t>Too visually opinionated and modern for this concept</w:t>
            </w:r>
          </w:p>
        </w:tc>
      </w:tr>
      <w:tr>
        <w:tc>
          <w:tcPr>
            <w:tcW w:type="dxa" w:w="2304"/>
            <w:vAlign w:val="center"/>
          </w:tcPr>
          <w:p>
            <w:r/>
            <w:r>
              <w:rPr>
                <w:rFonts w:ascii="Arial" w:hAnsi="Arial"/>
                <w:b w:val="0"/>
                <w:sz w:val="17"/>
              </w:rPr>
              <w:t>Tailwind CSS</w:t>
            </w:r>
          </w:p>
        </w:tc>
        <w:tc>
          <w:tcPr>
            <w:tcW w:type="dxa" w:w="2160"/>
            <w:vAlign w:val="center"/>
          </w:tcPr>
          <w:p>
            <w:r/>
            <w:r>
              <w:rPr>
                <w:rFonts w:ascii="Arial" w:hAnsi="Arial"/>
                <w:b w:val="0"/>
                <w:sz w:val="17"/>
              </w:rPr>
              <w:t>Do not use</w:t>
            </w:r>
          </w:p>
        </w:tc>
        <w:tc>
          <w:tcPr>
            <w:tcW w:type="dxa" w:w="4896"/>
            <w:vAlign w:val="center"/>
          </w:tcPr>
          <w:p>
            <w:r/>
            <w:r>
              <w:rPr>
                <w:rFonts w:ascii="Arial" w:hAnsi="Arial"/>
                <w:b w:val="0"/>
                <w:sz w:val="17"/>
              </w:rPr>
              <w:t>Unnecessary complexity and not aligned with the visual direction</w:t>
            </w:r>
          </w:p>
        </w:tc>
      </w:tr>
      <w:tr>
        <w:tc>
          <w:tcPr>
            <w:tcW w:type="dxa" w:w="2304"/>
            <w:vAlign w:val="center"/>
            <w:shd w:fill="F3F7F3"/>
          </w:tcPr>
          <w:p>
            <w:r/>
            <w:r>
              <w:rPr>
                <w:rFonts w:ascii="Arial" w:hAnsi="Arial"/>
                <w:b w:val="0"/>
                <w:sz w:val="17"/>
              </w:rPr>
              <w:t>jQuery</w:t>
            </w:r>
          </w:p>
        </w:tc>
        <w:tc>
          <w:tcPr>
            <w:tcW w:type="dxa" w:w="2160"/>
            <w:vAlign w:val="center"/>
            <w:shd w:fill="F3F7F3"/>
          </w:tcPr>
          <w:p>
            <w:r/>
            <w:r>
              <w:rPr>
                <w:rFonts w:ascii="Arial" w:hAnsi="Arial"/>
                <w:b w:val="0"/>
                <w:sz w:val="17"/>
              </w:rPr>
              <w:t>Avoid unless needed</w:t>
            </w:r>
          </w:p>
        </w:tc>
        <w:tc>
          <w:tcPr>
            <w:tcW w:type="dxa" w:w="4896"/>
            <w:vAlign w:val="center"/>
            <w:shd w:fill="F3F7F3"/>
          </w:tcPr>
          <w:p>
            <w:r/>
            <w:r>
              <w:rPr>
                <w:rFonts w:ascii="Arial" w:hAnsi="Arial"/>
                <w:b w:val="0"/>
                <w:sz w:val="17"/>
              </w:rPr>
              <w:t>Historical fit, but unnecessary for a small modern build</w:t>
            </w:r>
          </w:p>
        </w:tc>
      </w:tr>
      <w:tr>
        <w:tc>
          <w:tcPr>
            <w:tcW w:type="dxa" w:w="2304"/>
            <w:vAlign w:val="center"/>
          </w:tcPr>
          <w:p>
            <w:r/>
            <w:r>
              <w:rPr>
                <w:rFonts w:ascii="Arial" w:hAnsi="Arial"/>
                <w:b w:val="0"/>
                <w:sz w:val="17"/>
              </w:rPr>
              <w:t>Lightbox2</w:t>
            </w:r>
          </w:p>
        </w:tc>
        <w:tc>
          <w:tcPr>
            <w:tcW w:type="dxa" w:w="2160"/>
            <w:vAlign w:val="center"/>
          </w:tcPr>
          <w:p>
            <w:r/>
            <w:r>
              <w:rPr>
                <w:rFonts w:ascii="Arial" w:hAnsi="Arial"/>
                <w:b w:val="0"/>
                <w:sz w:val="17"/>
              </w:rPr>
              <w:t>Optional</w:t>
            </w:r>
          </w:p>
        </w:tc>
        <w:tc>
          <w:tcPr>
            <w:tcW w:type="dxa" w:w="4896"/>
            <w:vAlign w:val="center"/>
          </w:tcPr>
          <w:p>
            <w:r/>
            <w:r>
              <w:rPr>
                <w:rFonts w:ascii="Arial" w:hAnsi="Arial"/>
                <w:b w:val="0"/>
                <w:sz w:val="17"/>
              </w:rPr>
              <w:t>Good fit for a photo gallery if a ready-made lightbox is desired</w:t>
            </w:r>
          </w:p>
        </w:tc>
      </w:tr>
      <w:tr>
        <w:tc>
          <w:tcPr>
            <w:tcW w:type="dxa" w:w="2304"/>
            <w:vAlign w:val="center"/>
            <w:shd w:fill="F3F7F3"/>
          </w:tcPr>
          <w:p>
            <w:r/>
            <w:r>
              <w:rPr>
                <w:rFonts w:ascii="Arial" w:hAnsi="Arial"/>
                <w:b w:val="0"/>
                <w:sz w:val="17"/>
              </w:rPr>
              <w:t>Font Awesome</w:t>
            </w:r>
          </w:p>
        </w:tc>
        <w:tc>
          <w:tcPr>
            <w:tcW w:type="dxa" w:w="2160"/>
            <w:vAlign w:val="center"/>
            <w:shd w:fill="F3F7F3"/>
          </w:tcPr>
          <w:p>
            <w:r/>
            <w:r>
              <w:rPr>
                <w:rFonts w:ascii="Arial" w:hAnsi="Arial"/>
                <w:b w:val="0"/>
                <w:sz w:val="17"/>
              </w:rPr>
              <w:t>Optional</w:t>
            </w:r>
          </w:p>
        </w:tc>
        <w:tc>
          <w:tcPr>
            <w:tcW w:type="dxa" w:w="4896"/>
            <w:vAlign w:val="center"/>
            <w:shd w:fill="F3F7F3"/>
          </w:tcPr>
          <w:p>
            <w:r/>
            <w:r>
              <w:rPr>
                <w:rFonts w:ascii="Arial" w:hAnsi="Arial"/>
                <w:b w:val="0"/>
                <w:sz w:val="17"/>
              </w:rPr>
              <w:t>Only use if its icon style is compatible with the approved design</w:t>
            </w:r>
          </w:p>
        </w:tc>
      </w:tr>
      <w:tr>
        <w:tc>
          <w:tcPr>
            <w:tcW w:type="dxa" w:w="2304"/>
            <w:vAlign w:val="center"/>
          </w:tcPr>
          <w:p>
            <w:r/>
            <w:r>
              <w:rPr>
                <w:rFonts w:ascii="Arial" w:hAnsi="Arial"/>
                <w:b w:val="0"/>
                <w:sz w:val="17"/>
              </w:rPr>
              <w:t>Vanilla JS</w:t>
            </w:r>
          </w:p>
        </w:tc>
        <w:tc>
          <w:tcPr>
            <w:tcW w:type="dxa" w:w="2160"/>
            <w:vAlign w:val="center"/>
          </w:tcPr>
          <w:p>
            <w:r/>
            <w:r>
              <w:rPr>
                <w:rFonts w:ascii="Arial" w:hAnsi="Arial"/>
                <w:b w:val="0"/>
                <w:sz w:val="17"/>
              </w:rPr>
              <w:t>Preferred</w:t>
            </w:r>
          </w:p>
        </w:tc>
        <w:tc>
          <w:tcPr>
            <w:tcW w:type="dxa" w:w="4896"/>
            <w:vAlign w:val="center"/>
          </w:tcPr>
          <w:p>
            <w:r/>
            <w:r>
              <w:rPr>
                <w:rFonts w:ascii="Arial" w:hAnsi="Arial"/>
                <w:b w:val="0"/>
                <w:sz w:val="17"/>
              </w:rPr>
              <w:t>Enough for navigation, gallery, filters and small interactions</w:t>
            </w:r>
          </w:p>
        </w:tc>
      </w:tr>
    </w:tbl>
    <w:p/>
    <w:p>
      <w:pPr>
        <w:pStyle w:val="Heading2"/>
      </w:pPr>
      <w:r>
        <w:t>7.1 JavaScript responsibilities</w:t>
      </w:r>
    </w:p>
    <w:p>
      <w:pPr>
        <w:pStyle w:val="ListBullet"/>
        <w:spacing w:after="40"/>
      </w:pPr>
      <w:r>
        <w:t>Mobile navigation toggle.</w:t>
      </w:r>
    </w:p>
    <w:p>
      <w:pPr>
        <w:pStyle w:val="ListBullet"/>
        <w:spacing w:after="40"/>
      </w:pPr>
      <w:r>
        <w:t>Active navigation state where static HTML cannot provide it directly.</w:t>
      </w:r>
    </w:p>
    <w:p>
      <w:pPr>
        <w:pStyle w:val="ListBullet"/>
        <w:spacing w:after="40"/>
      </w:pPr>
      <w:r>
        <w:t>Gallery lightbox or custom image viewer.</w:t>
      </w:r>
    </w:p>
    <w:p>
      <w:pPr>
        <w:pStyle w:val="ListBullet"/>
        <w:spacing w:after="40"/>
      </w:pPr>
      <w:r>
        <w:t>Simple project/event filtering if required.</w:t>
      </w:r>
    </w:p>
    <w:p>
      <w:pPr>
        <w:pStyle w:val="ListBullet"/>
        <w:spacing w:after="40"/>
      </w:pPr>
      <w:r>
        <w:t>Form validation and user feedback.</w:t>
      </w:r>
    </w:p>
    <w:p>
      <w:pPr>
        <w:pStyle w:val="ListBullet"/>
        <w:spacing w:after="40"/>
      </w:pPr>
      <w:r>
        <w:t>Optional scroll-to-top button.</w:t>
      </w:r>
    </w:p>
    <w:p>
      <w:pPr>
        <w:pStyle w:val="ListBullet"/>
        <w:spacing w:after="40"/>
      </w:pPr>
      <w:r>
        <w:t>No JavaScript should be required to read the site's essential information.</w:t>
      </w:r>
    </w:p>
    <w:p>
      <w:pPr>
        <w:pStyle w:val="ListBullet"/>
        <w:spacing w:after="40"/>
      </w:pPr>
      <w:r>
        <w:t>No heavy animation framework.</w:t>
      </w:r>
    </w:p>
    <w:p>
      <w:pPr>
        <w:pStyle w:val="Heading1"/>
      </w:pPr>
      <w:r>
        <w:t>8. Content Plan</w:t>
      </w:r>
    </w:p>
    <w:p>
      <w:pPr>
        <w:pStyle w:val="Heading2"/>
      </w:pPr>
      <w:r>
        <w:t>8.1 Core approved messaging</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C5E36"/>
          </w:tcPr>
          <w:p>
            <w:r/>
            <w:r>
              <w:rPr>
                <w:rFonts w:ascii="Arial" w:hAnsi="Arial"/>
                <w:b/>
                <w:color w:val="FFFFFF"/>
                <w:sz w:val="17"/>
              </w:rPr>
              <w:t>Message</w:t>
            </w:r>
          </w:p>
        </w:tc>
        <w:tc>
          <w:tcPr>
            <w:tcW w:type="dxa" w:w="6192"/>
            <w:vAlign w:val="center"/>
            <w:shd w:fill="1C5E36"/>
          </w:tcPr>
          <w:p>
            <w:r/>
            <w:r>
              <w:rPr>
                <w:rFonts w:ascii="Arial" w:hAnsi="Arial"/>
                <w:b/>
                <w:color w:val="FFFFFF"/>
                <w:sz w:val="17"/>
              </w:rPr>
              <w:t>Use</w:t>
            </w:r>
          </w:p>
        </w:tc>
      </w:tr>
      <w:tr>
        <w:tc>
          <w:tcPr>
            <w:tcW w:type="dxa" w:w="3168"/>
            <w:vAlign w:val="center"/>
            <w:shd w:fill="F3F7F3"/>
          </w:tcPr>
          <w:p>
            <w:r/>
            <w:r>
              <w:rPr>
                <w:rFonts w:ascii="Arial" w:hAnsi="Arial"/>
                <w:b w:val="0"/>
                <w:sz w:val="17"/>
              </w:rPr>
              <w:t>We are homeless, not useless</w:t>
            </w:r>
          </w:p>
        </w:tc>
        <w:tc>
          <w:tcPr>
            <w:tcW w:type="dxa" w:w="6192"/>
            <w:vAlign w:val="center"/>
            <w:shd w:fill="F3F7F3"/>
          </w:tcPr>
          <w:p>
            <w:r/>
            <w:r>
              <w:rPr>
                <w:rFonts w:ascii="Arial" w:hAnsi="Arial"/>
                <w:b w:val="0"/>
                <w:sz w:val="17"/>
              </w:rPr>
              <w:t>Primary identity statement</w:t>
            </w:r>
          </w:p>
        </w:tc>
      </w:tr>
      <w:tr>
        <w:tc>
          <w:tcPr>
            <w:tcW w:type="dxa" w:w="3168"/>
            <w:vAlign w:val="center"/>
          </w:tcPr>
          <w:p>
            <w:r/>
            <w:r>
              <w:rPr>
                <w:rFonts w:ascii="Arial" w:hAnsi="Arial"/>
                <w:b w:val="0"/>
                <w:sz w:val="17"/>
              </w:rPr>
              <w:t>I wAMble</w:t>
            </w:r>
          </w:p>
        </w:tc>
        <w:tc>
          <w:tcPr>
            <w:tcW w:type="dxa" w:w="6192"/>
            <w:vAlign w:val="center"/>
          </w:tcPr>
          <w:p>
            <w:r/>
            <w:r>
              <w:rPr>
                <w:rFonts w:ascii="Arial" w:hAnsi="Arial"/>
                <w:b w:val="0"/>
                <w:sz w:val="17"/>
              </w:rPr>
              <w:t>Community identity / small decorative phrase</w:t>
            </w:r>
          </w:p>
        </w:tc>
      </w:tr>
      <w:tr>
        <w:tc>
          <w:tcPr>
            <w:tcW w:type="dxa" w:w="3168"/>
            <w:vAlign w:val="center"/>
            <w:shd w:fill="F3F7F3"/>
          </w:tcPr>
          <w:p>
            <w:r/>
            <w:r>
              <w:rPr>
                <w:rFonts w:ascii="Arial" w:hAnsi="Arial"/>
                <w:b w:val="0"/>
                <w:sz w:val="17"/>
              </w:rPr>
              <w:t>Say Yes To Life</w:t>
            </w:r>
          </w:p>
        </w:tc>
        <w:tc>
          <w:tcPr>
            <w:tcW w:type="dxa" w:w="6192"/>
            <w:vAlign w:val="center"/>
            <w:shd w:fill="F3F7F3"/>
          </w:tcPr>
          <w:p>
            <w:r/>
            <w:r>
              <w:rPr>
                <w:rFonts w:ascii="Arial" w:hAnsi="Arial"/>
                <w:b w:val="0"/>
                <w:sz w:val="17"/>
              </w:rPr>
              <w:t>Supporting identity phrase</w:t>
            </w:r>
          </w:p>
        </w:tc>
      </w:tr>
      <w:tr>
        <w:tc>
          <w:tcPr>
            <w:tcW w:type="dxa" w:w="3168"/>
            <w:vAlign w:val="center"/>
          </w:tcPr>
          <w:p>
            <w:r/>
            <w:r>
              <w:rPr>
                <w:rFonts w:ascii="Arial" w:hAnsi="Arial"/>
                <w:b w:val="0"/>
                <w:sz w:val="17"/>
              </w:rPr>
              <w:t>Join the Cleverlution</w:t>
            </w:r>
          </w:p>
        </w:tc>
        <w:tc>
          <w:tcPr>
            <w:tcW w:type="dxa" w:w="6192"/>
            <w:vAlign w:val="center"/>
          </w:tcPr>
          <w:p>
            <w:r/>
            <w:r>
              <w:rPr>
                <w:rFonts w:ascii="Arial" w:hAnsi="Arial"/>
                <w:b w:val="0"/>
                <w:sz w:val="17"/>
              </w:rPr>
              <w:t>Campaign/community phrase where approved</w:t>
            </w:r>
          </w:p>
        </w:tc>
      </w:tr>
      <w:tr>
        <w:tc>
          <w:tcPr>
            <w:tcW w:type="dxa" w:w="3168"/>
            <w:vAlign w:val="center"/>
            <w:shd w:fill="F3F7F3"/>
          </w:tcPr>
          <w:p>
            <w:r/>
            <w:r>
              <w:rPr>
                <w:rFonts w:ascii="Arial" w:hAnsi="Arial"/>
                <w:b w:val="0"/>
                <w:sz w:val="17"/>
              </w:rPr>
              <w:t>The Wambles of Wales</w:t>
            </w:r>
          </w:p>
        </w:tc>
        <w:tc>
          <w:tcPr>
            <w:tcW w:type="dxa" w:w="6192"/>
            <w:vAlign w:val="center"/>
            <w:shd w:fill="F3F7F3"/>
          </w:tcPr>
          <w:p>
            <w:r/>
            <w:r>
              <w:rPr>
                <w:rFonts w:ascii="Arial" w:hAnsi="Arial"/>
                <w:b w:val="0"/>
                <w:sz w:val="17"/>
              </w:rPr>
              <w:t>Organisation name</w:t>
            </w:r>
          </w:p>
        </w:tc>
      </w:tr>
      <w:tr>
        <w:tc>
          <w:tcPr>
            <w:tcW w:type="dxa" w:w="3168"/>
            <w:vAlign w:val="center"/>
          </w:tcPr>
          <w:p>
            <w:r/>
            <w:r>
              <w:rPr>
                <w:rFonts w:ascii="Arial" w:hAnsi="Arial"/>
                <w:b w:val="0"/>
                <w:sz w:val="17"/>
              </w:rPr>
              <w:t>Walk a Mile. Share a Smile.</w:t>
            </w:r>
          </w:p>
        </w:tc>
        <w:tc>
          <w:tcPr>
            <w:tcW w:type="dxa" w:w="6192"/>
            <w:vAlign w:val="center"/>
          </w:tcPr>
          <w:p>
            <w:r/>
            <w:r>
              <w:rPr>
                <w:rFonts w:ascii="Arial" w:hAnsi="Arial"/>
                <w:b w:val="0"/>
                <w:sz w:val="17"/>
              </w:rPr>
              <w:t>Challenge/fundraising message where approved</w:t>
            </w:r>
          </w:p>
        </w:tc>
      </w:tr>
    </w:tbl>
    <w:p/>
    <w:p>
      <w:pPr>
        <w:pStyle w:val="Heading2"/>
      </w:pPr>
      <w:r>
        <w:t>8.2 Existing SumUp content to migrate</w:t>
      </w:r>
    </w:p>
    <w:p>
      <w:pPr>
        <w:pStyle w:val="ListBullet"/>
        <w:spacing w:after="40"/>
      </w:pPr>
      <w:r>
        <w:t>About us overview.</w:t>
      </w:r>
    </w:p>
    <w:p>
      <w:pPr>
        <w:pStyle w:val="ListBullet"/>
        <w:spacing w:after="40"/>
      </w:pPr>
      <w:r>
        <w:t>Our Story.</w:t>
      </w:r>
    </w:p>
    <w:p>
      <w:pPr>
        <w:pStyle w:val="ListBullet"/>
        <w:spacing w:after="40"/>
      </w:pPr>
      <w:r>
        <w:t>Our Mission.</w:t>
      </w:r>
    </w:p>
    <w:p>
      <w:pPr>
        <w:pStyle w:val="ListBullet"/>
        <w:spacing w:after="40"/>
      </w:pPr>
      <w:r>
        <w:t>Making a Difference.</w:t>
      </w:r>
    </w:p>
    <w:p>
      <w:pPr>
        <w:pStyle w:val="ListBullet"/>
        <w:spacing w:after="40"/>
      </w:pPr>
      <w:r>
        <w:t>Join Us.</w:t>
      </w:r>
    </w:p>
    <w:p>
      <w:pPr>
        <w:pStyle w:val="ListBullet"/>
        <w:spacing w:after="40"/>
      </w:pPr>
      <w:r>
        <w:t>Donation levels of £5, £10, £25 and £50.</w:t>
      </w:r>
    </w:p>
    <w:p>
      <w:pPr>
        <w:pStyle w:val="ListBullet"/>
        <w:spacing w:after="40"/>
      </w:pPr>
      <w:r>
        <w:t>The explanation that donations support meals, clothing, litter-picking equipment and environmental initiatives.</w:t>
      </w:r>
    </w:p>
    <w:p>
      <w:pPr>
        <w:pStyle w:val="ListBullet"/>
        <w:spacing w:after="40"/>
      </w:pPr>
      <w:r>
        <w:t>The 'Explore Products' pathway for merchandise.</w:t>
      </w:r>
    </w:p>
    <w:p>
      <w:pPr>
        <w:pStyle w:val="ListBullet"/>
        <w:spacing w:after="40"/>
      </w:pPr>
      <w:r>
        <w:t>Legal links currently present on the SumUp site.</w:t>
      </w:r>
    </w:p>
    <w:p>
      <w:pPr>
        <w:pStyle w:val="SmallNote"/>
      </w:pPr>
      <w:r>
        <w:t>The SumUp copy should be treated as source material. Before publication, Wambles should approve any rewritten version so the new site does not accidentally alter organisational claims.</w:t>
      </w:r>
    </w:p>
    <w:p>
      <w:pPr>
        <w:pStyle w:val="Heading1"/>
      </w:pPr>
      <w:r>
        <w:t>9. Achievements &amp; Evidence System</w:t>
      </w:r>
    </w:p>
    <w:p>
      <w:r>
        <w:t>The achievements page should become the strongest proof page on the website. Each achievement should have a date, short description, image where possible and an evidence field.</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C5E36"/>
          </w:tcPr>
          <w:p>
            <w:r/>
            <w:r>
              <w:rPr>
                <w:rFonts w:ascii="Arial" w:hAnsi="Arial"/>
                <w:b/>
                <w:color w:val="FFFFFF"/>
                <w:sz w:val="17"/>
              </w:rPr>
              <w:t>Achievement</w:t>
            </w:r>
          </w:p>
        </w:tc>
        <w:tc>
          <w:tcPr>
            <w:tcW w:type="dxa" w:w="2880"/>
            <w:vAlign w:val="center"/>
            <w:shd w:fill="1C5E36"/>
          </w:tcPr>
          <w:p>
            <w:r/>
            <w:r>
              <w:rPr>
                <w:rFonts w:ascii="Arial" w:hAnsi="Arial"/>
                <w:b/>
                <w:color w:val="FFFFFF"/>
                <w:sz w:val="17"/>
              </w:rPr>
              <w:t>Suggested display</w:t>
            </w:r>
          </w:p>
        </w:tc>
        <w:tc>
          <w:tcPr>
            <w:tcW w:type="dxa" w:w="3312"/>
            <w:vAlign w:val="center"/>
            <w:shd w:fill="1C5E36"/>
          </w:tcPr>
          <w:p>
            <w:r/>
            <w:r>
              <w:rPr>
                <w:rFonts w:ascii="Arial" w:hAnsi="Arial"/>
                <w:b/>
                <w:color w:val="FFFFFF"/>
                <w:sz w:val="17"/>
              </w:rPr>
              <w:t>Evidence status</w:t>
            </w:r>
          </w:p>
        </w:tc>
      </w:tr>
      <w:tr>
        <w:tc>
          <w:tcPr>
            <w:tcW w:type="dxa" w:w="3168"/>
            <w:vAlign w:val="center"/>
            <w:shd w:fill="F3F7F3"/>
          </w:tcPr>
          <w:p>
            <w:r/>
            <w:r>
              <w:rPr>
                <w:rFonts w:ascii="Arial" w:hAnsi="Arial"/>
                <w:b w:val="0"/>
                <w:sz w:val="17"/>
              </w:rPr>
              <w:t>River Taff large-scale cleanup / Guinness World Record</w:t>
            </w:r>
          </w:p>
        </w:tc>
        <w:tc>
          <w:tcPr>
            <w:tcW w:type="dxa" w:w="2880"/>
            <w:vAlign w:val="center"/>
            <w:shd w:fill="F3F7F3"/>
          </w:tcPr>
          <w:p>
            <w:r/>
            <w:r>
              <w:rPr>
                <w:rFonts w:ascii="Arial" w:hAnsi="Arial"/>
                <w:b w:val="0"/>
                <w:sz w:val="17"/>
              </w:rPr>
              <w:t>Large trophy/record panel</w:t>
            </w:r>
          </w:p>
        </w:tc>
        <w:tc>
          <w:tcPr>
            <w:tcW w:type="dxa" w:w="3312"/>
            <w:vAlign w:val="center"/>
            <w:shd w:fill="F3F7F3"/>
          </w:tcPr>
          <w:p>
            <w:r/>
            <w:r>
              <w:rPr>
                <w:rFonts w:ascii="Arial" w:hAnsi="Arial"/>
                <w:b w:val="0"/>
                <w:sz w:val="17"/>
              </w:rPr>
              <w:t>Confirm exact official title, date and certificate</w:t>
            </w:r>
          </w:p>
        </w:tc>
      </w:tr>
      <w:tr>
        <w:tc>
          <w:tcPr>
            <w:tcW w:type="dxa" w:w="3168"/>
            <w:vAlign w:val="center"/>
          </w:tcPr>
          <w:p>
            <w:r/>
            <w:r>
              <w:rPr>
                <w:rFonts w:ascii="Arial" w:hAnsi="Arial"/>
                <w:b w:val="0"/>
                <w:sz w:val="17"/>
              </w:rPr>
              <w:t>Barry to Bristol &amp; Back</w:t>
            </w:r>
          </w:p>
        </w:tc>
        <w:tc>
          <w:tcPr>
            <w:tcW w:type="dxa" w:w="2880"/>
            <w:vAlign w:val="center"/>
          </w:tcPr>
          <w:p>
            <w:r/>
            <w:r>
              <w:rPr>
                <w:rFonts w:ascii="Arial" w:hAnsi="Arial"/>
                <w:b w:val="0"/>
                <w:sz w:val="17"/>
              </w:rPr>
              <w:t>Featured challenge card</w:t>
            </w:r>
          </w:p>
        </w:tc>
        <w:tc>
          <w:tcPr>
            <w:tcW w:type="dxa" w:w="3312"/>
            <w:vAlign w:val="center"/>
          </w:tcPr>
          <w:p>
            <w:r/>
            <w:r>
              <w:rPr>
                <w:rFonts w:ascii="Arial" w:hAnsi="Arial"/>
                <w:b w:val="0"/>
                <w:sz w:val="17"/>
              </w:rPr>
              <w:t>Public fundraiser and media coverage available</w:t>
            </w:r>
          </w:p>
        </w:tc>
      </w:tr>
      <w:tr>
        <w:tc>
          <w:tcPr>
            <w:tcW w:type="dxa" w:w="3168"/>
            <w:vAlign w:val="center"/>
            <w:shd w:fill="F3F7F3"/>
          </w:tcPr>
          <w:p>
            <w:r/>
            <w:r>
              <w:rPr>
                <w:rFonts w:ascii="Arial" w:hAnsi="Arial"/>
                <w:b w:val="0"/>
                <w:sz w:val="17"/>
              </w:rPr>
              <w:t>100+ bags collected during challenge</w:t>
            </w:r>
          </w:p>
        </w:tc>
        <w:tc>
          <w:tcPr>
            <w:tcW w:type="dxa" w:w="2880"/>
            <w:vAlign w:val="center"/>
            <w:shd w:fill="F3F7F3"/>
          </w:tcPr>
          <w:p>
            <w:r/>
            <w:r>
              <w:rPr>
                <w:rFonts w:ascii="Arial" w:hAnsi="Arial"/>
                <w:b w:val="0"/>
                <w:sz w:val="17"/>
              </w:rPr>
              <w:t>Impact statistic</w:t>
            </w:r>
          </w:p>
        </w:tc>
        <w:tc>
          <w:tcPr>
            <w:tcW w:type="dxa" w:w="3312"/>
            <w:vAlign w:val="center"/>
            <w:shd w:fill="F3F7F3"/>
          </w:tcPr>
          <w:p>
            <w:r/>
            <w:r>
              <w:rPr>
                <w:rFonts w:ascii="Arial" w:hAnsi="Arial"/>
                <w:b w:val="0"/>
                <w:sz w:val="17"/>
              </w:rPr>
              <w:t>Public media report</w:t>
            </w:r>
          </w:p>
        </w:tc>
      </w:tr>
      <w:tr>
        <w:tc>
          <w:tcPr>
            <w:tcW w:type="dxa" w:w="3168"/>
            <w:vAlign w:val="center"/>
          </w:tcPr>
          <w:p>
            <w:r/>
            <w:r>
              <w:rPr>
                <w:rFonts w:ascii="Arial" w:hAnsi="Arial"/>
                <w:b w:val="0"/>
                <w:sz w:val="17"/>
              </w:rPr>
              <w:t>100+ mile journey</w:t>
            </w:r>
          </w:p>
        </w:tc>
        <w:tc>
          <w:tcPr>
            <w:tcW w:type="dxa" w:w="2880"/>
            <w:vAlign w:val="center"/>
          </w:tcPr>
          <w:p>
            <w:r/>
            <w:r>
              <w:rPr>
                <w:rFonts w:ascii="Arial" w:hAnsi="Arial"/>
                <w:b w:val="0"/>
                <w:sz w:val="17"/>
              </w:rPr>
              <w:t>Route/timeline graphic</w:t>
            </w:r>
          </w:p>
        </w:tc>
        <w:tc>
          <w:tcPr>
            <w:tcW w:type="dxa" w:w="3312"/>
            <w:vAlign w:val="center"/>
          </w:tcPr>
          <w:p>
            <w:r/>
            <w:r>
              <w:rPr>
                <w:rFonts w:ascii="Arial" w:hAnsi="Arial"/>
                <w:b w:val="0"/>
                <w:sz w:val="17"/>
              </w:rPr>
              <w:t>Public fundraiser/media</w:t>
            </w:r>
          </w:p>
        </w:tc>
      </w:tr>
      <w:tr>
        <w:tc>
          <w:tcPr>
            <w:tcW w:type="dxa" w:w="3168"/>
            <w:vAlign w:val="center"/>
            <w:shd w:fill="F3F7F3"/>
          </w:tcPr>
          <w:p>
            <w:r/>
            <w:r>
              <w:rPr>
                <w:rFonts w:ascii="Arial" w:hAnsi="Arial"/>
                <w:b w:val="0"/>
                <w:sz w:val="17"/>
              </w:rPr>
              <w:t>96 coats donated through St Illtyd's</w:t>
            </w:r>
          </w:p>
        </w:tc>
        <w:tc>
          <w:tcPr>
            <w:tcW w:type="dxa" w:w="2880"/>
            <w:vAlign w:val="center"/>
            <w:shd w:fill="F3F7F3"/>
          </w:tcPr>
          <w:p>
            <w:r/>
            <w:r>
              <w:rPr>
                <w:rFonts w:ascii="Arial" w:hAnsi="Arial"/>
                <w:b w:val="0"/>
                <w:sz w:val="17"/>
              </w:rPr>
              <w:t>Community support card</w:t>
            </w:r>
          </w:p>
        </w:tc>
        <w:tc>
          <w:tcPr>
            <w:tcW w:type="dxa" w:w="3312"/>
            <w:vAlign w:val="center"/>
            <w:shd w:fill="F3F7F3"/>
          </w:tcPr>
          <w:p>
            <w:r/>
            <w:r>
              <w:rPr>
                <w:rFonts w:ascii="Arial" w:hAnsi="Arial"/>
                <w:b w:val="0"/>
                <w:sz w:val="17"/>
              </w:rPr>
              <w:t>Independent school newsletter</w:t>
            </w:r>
          </w:p>
        </w:tc>
      </w:tr>
      <w:tr>
        <w:tc>
          <w:tcPr>
            <w:tcW w:type="dxa" w:w="3168"/>
            <w:vAlign w:val="center"/>
          </w:tcPr>
          <w:p>
            <w:r/>
            <w:r>
              <w:rPr>
                <w:rFonts w:ascii="Arial" w:hAnsi="Arial"/>
                <w:b w:val="0"/>
                <w:sz w:val="17"/>
              </w:rPr>
              <w:t>Big Taff Tidy</w:t>
            </w:r>
          </w:p>
        </w:tc>
        <w:tc>
          <w:tcPr>
            <w:tcW w:type="dxa" w:w="2880"/>
            <w:vAlign w:val="center"/>
          </w:tcPr>
          <w:p>
            <w:r/>
            <w:r>
              <w:rPr>
                <w:rFonts w:ascii="Arial" w:hAnsi="Arial"/>
                <w:b w:val="0"/>
                <w:sz w:val="17"/>
              </w:rPr>
              <w:t>Event timeline</w:t>
            </w:r>
          </w:p>
        </w:tc>
        <w:tc>
          <w:tcPr>
            <w:tcW w:type="dxa" w:w="3312"/>
            <w:vAlign w:val="center"/>
          </w:tcPr>
          <w:p>
            <w:r/>
            <w:r>
              <w:rPr>
                <w:rFonts w:ascii="Arial" w:hAnsi="Arial"/>
                <w:b w:val="0"/>
                <w:sz w:val="17"/>
              </w:rPr>
              <w:t>Facebook event record</w:t>
            </w:r>
          </w:p>
        </w:tc>
      </w:tr>
      <w:tr>
        <w:tc>
          <w:tcPr>
            <w:tcW w:type="dxa" w:w="3168"/>
            <w:vAlign w:val="center"/>
            <w:shd w:fill="F3F7F3"/>
          </w:tcPr>
          <w:p>
            <w:r/>
            <w:r>
              <w:rPr>
                <w:rFonts w:ascii="Arial" w:hAnsi="Arial"/>
                <w:b w:val="0"/>
                <w:sz w:val="17"/>
              </w:rPr>
              <w:t>Waterborne litter pick</w:t>
            </w:r>
          </w:p>
        </w:tc>
        <w:tc>
          <w:tcPr>
            <w:tcW w:type="dxa" w:w="2880"/>
            <w:vAlign w:val="center"/>
            <w:shd w:fill="F3F7F3"/>
          </w:tcPr>
          <w:p>
            <w:r/>
            <w:r>
              <w:rPr>
                <w:rFonts w:ascii="Arial" w:hAnsi="Arial"/>
                <w:b w:val="0"/>
                <w:sz w:val="17"/>
              </w:rPr>
              <w:t>Project milestone</w:t>
            </w:r>
          </w:p>
        </w:tc>
        <w:tc>
          <w:tcPr>
            <w:tcW w:type="dxa" w:w="3312"/>
            <w:vAlign w:val="center"/>
            <w:shd w:fill="F3F7F3"/>
          </w:tcPr>
          <w:p>
            <w:r/>
            <w:r>
              <w:rPr>
                <w:rFonts w:ascii="Arial" w:hAnsi="Arial"/>
                <w:b w:val="0"/>
                <w:sz w:val="17"/>
              </w:rPr>
              <w:t>Public C3SC-related material</w:t>
            </w:r>
          </w:p>
        </w:tc>
      </w:tr>
      <w:tr>
        <w:tc>
          <w:tcPr>
            <w:tcW w:type="dxa" w:w="3168"/>
            <w:vAlign w:val="center"/>
          </w:tcPr>
          <w:p>
            <w:r/>
            <w:r>
              <w:rPr>
                <w:rFonts w:ascii="Arial" w:hAnsi="Arial"/>
                <w:b w:val="0"/>
                <w:sz w:val="17"/>
              </w:rPr>
              <w:t>Community Charity Open Litter Picks</w:t>
            </w:r>
          </w:p>
        </w:tc>
        <w:tc>
          <w:tcPr>
            <w:tcW w:type="dxa" w:w="2880"/>
            <w:vAlign w:val="center"/>
          </w:tcPr>
          <w:p>
            <w:r/>
            <w:r>
              <w:rPr>
                <w:rFonts w:ascii="Arial" w:hAnsi="Arial"/>
                <w:b w:val="0"/>
                <w:sz w:val="17"/>
              </w:rPr>
              <w:t>Recurring project</w:t>
            </w:r>
          </w:p>
        </w:tc>
        <w:tc>
          <w:tcPr>
            <w:tcW w:type="dxa" w:w="3312"/>
            <w:vAlign w:val="center"/>
          </w:tcPr>
          <w:p>
            <w:r/>
            <w:r>
              <w:rPr>
                <w:rFonts w:ascii="Arial" w:hAnsi="Arial"/>
                <w:b w:val="0"/>
                <w:sz w:val="17"/>
              </w:rPr>
              <w:t>Facebook event history</w:t>
            </w:r>
          </w:p>
        </w:tc>
      </w:tr>
    </w:tbl>
    <w:p/>
    <w:p>
      <w:pPr>
        <w:pStyle w:val="Heading2"/>
      </w:pPr>
      <w:r>
        <w:t>9.1 Evidence rules</w:t>
      </w:r>
    </w:p>
    <w:p>
      <w:pPr>
        <w:pStyle w:val="ListBullet"/>
        <w:spacing w:after="40"/>
      </w:pPr>
      <w:r>
        <w:t>Never invent an award name.</w:t>
      </w:r>
    </w:p>
    <w:p>
      <w:pPr>
        <w:pStyle w:val="ListBullet"/>
        <w:spacing w:after="40"/>
      </w:pPr>
      <w:r>
        <w:t>Never call something a Guinness World Record without checking the exact official record wording.</w:t>
      </w:r>
    </w:p>
    <w:p>
      <w:pPr>
        <w:pStyle w:val="ListBullet"/>
        <w:spacing w:after="40"/>
      </w:pPr>
      <w:r>
        <w:t>Separate organisation achievements from individual achievements.</w:t>
      </w:r>
    </w:p>
    <w:p>
      <w:pPr>
        <w:pStyle w:val="ListBullet"/>
        <w:spacing w:after="40"/>
      </w:pPr>
      <w:r>
        <w:t>Use dates wherever possible.</w:t>
      </w:r>
    </w:p>
    <w:p>
      <w:pPr>
        <w:pStyle w:val="ListBullet"/>
        <w:spacing w:after="40"/>
      </w:pPr>
      <w:r>
        <w:t>If a statistic is estimated, label it as such.</w:t>
      </w:r>
    </w:p>
    <w:p>
      <w:pPr>
        <w:pStyle w:val="ListBullet"/>
        <w:spacing w:after="40"/>
      </w:pPr>
      <w:r>
        <w:t>If a figure came from social media rather than an independent source, label it as an organisation-reported figure.</w:t>
      </w:r>
    </w:p>
    <w:p>
      <w:pPr>
        <w:pStyle w:val="ListBullet"/>
        <w:spacing w:after="40"/>
      </w:pPr>
      <w:r>
        <w:t>Keep a private evidence folder containing certificates, press links, event records and photographs.</w:t>
      </w:r>
    </w:p>
    <w:p>
      <w:pPr>
        <w:pStyle w:val="Heading1"/>
      </w:pPr>
      <w:r>
        <w:t>10. Project Taxonomy</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C5E36"/>
          </w:tcPr>
          <w:p>
            <w:r/>
            <w:r>
              <w:rPr>
                <w:rFonts w:ascii="Arial" w:hAnsi="Arial"/>
                <w:b/>
                <w:color w:val="FFFFFF"/>
                <w:sz w:val="17"/>
              </w:rPr>
              <w:t>Project category</w:t>
            </w:r>
          </w:p>
        </w:tc>
        <w:tc>
          <w:tcPr>
            <w:tcW w:type="dxa" w:w="3024"/>
            <w:vAlign w:val="center"/>
            <w:shd w:fill="1C5E36"/>
          </w:tcPr>
          <w:p>
            <w:r/>
            <w:r>
              <w:rPr>
                <w:rFonts w:ascii="Arial" w:hAnsi="Arial"/>
                <w:b/>
                <w:color w:val="FFFFFF"/>
                <w:sz w:val="17"/>
              </w:rPr>
              <w:t>Website treatment</w:t>
            </w:r>
          </w:p>
        </w:tc>
        <w:tc>
          <w:tcPr>
            <w:tcW w:type="dxa" w:w="3744"/>
            <w:vAlign w:val="center"/>
            <w:shd w:fill="1C5E36"/>
          </w:tcPr>
          <w:p>
            <w:r/>
            <w:r>
              <w:rPr>
                <w:rFonts w:ascii="Arial" w:hAnsi="Arial"/>
                <w:b/>
                <w:color w:val="FFFFFF"/>
                <w:sz w:val="17"/>
              </w:rPr>
              <w:t>Examples</w:t>
            </w:r>
          </w:p>
        </w:tc>
      </w:tr>
      <w:tr>
        <w:tc>
          <w:tcPr>
            <w:tcW w:type="dxa" w:w="2592"/>
            <w:vAlign w:val="center"/>
            <w:shd w:fill="F3F7F3"/>
          </w:tcPr>
          <w:p>
            <w:r/>
            <w:r>
              <w:rPr>
                <w:rFonts w:ascii="Arial" w:hAnsi="Arial"/>
                <w:b w:val="0"/>
                <w:sz w:val="17"/>
              </w:rPr>
              <w:t>Litter Picking</w:t>
            </w:r>
          </w:p>
        </w:tc>
        <w:tc>
          <w:tcPr>
            <w:tcW w:type="dxa" w:w="3024"/>
            <w:vAlign w:val="center"/>
            <w:shd w:fill="F3F7F3"/>
          </w:tcPr>
          <w:p>
            <w:r/>
            <w:r>
              <w:rPr>
                <w:rFonts w:ascii="Arial" w:hAnsi="Arial"/>
                <w:b w:val="0"/>
                <w:sz w:val="17"/>
              </w:rPr>
              <w:t>Core project</w:t>
            </w:r>
          </w:p>
        </w:tc>
        <w:tc>
          <w:tcPr>
            <w:tcW w:type="dxa" w:w="3744"/>
            <w:vAlign w:val="center"/>
            <w:shd w:fill="F3F7F3"/>
          </w:tcPr>
          <w:p>
            <w:r/>
            <w:r>
              <w:rPr>
                <w:rFonts w:ascii="Arial" w:hAnsi="Arial"/>
                <w:b w:val="0"/>
                <w:sz w:val="17"/>
              </w:rPr>
              <w:t>Cardiff street and park litter picks</w:t>
            </w:r>
          </w:p>
        </w:tc>
      </w:tr>
      <w:tr>
        <w:tc>
          <w:tcPr>
            <w:tcW w:type="dxa" w:w="2592"/>
            <w:vAlign w:val="center"/>
          </w:tcPr>
          <w:p>
            <w:r/>
            <w:r>
              <w:rPr>
                <w:rFonts w:ascii="Arial" w:hAnsi="Arial"/>
                <w:b w:val="0"/>
                <w:sz w:val="17"/>
              </w:rPr>
              <w:t>Rivers &amp; Water</w:t>
            </w:r>
          </w:p>
        </w:tc>
        <w:tc>
          <w:tcPr>
            <w:tcW w:type="dxa" w:w="3024"/>
            <w:vAlign w:val="center"/>
          </w:tcPr>
          <w:p>
            <w:r/>
            <w:r>
              <w:rPr>
                <w:rFonts w:ascii="Arial" w:hAnsi="Arial"/>
                <w:b w:val="0"/>
                <w:sz w:val="17"/>
              </w:rPr>
              <w:t>Environmental project</w:t>
            </w:r>
          </w:p>
        </w:tc>
        <w:tc>
          <w:tcPr>
            <w:tcW w:type="dxa" w:w="3744"/>
            <w:vAlign w:val="center"/>
          </w:tcPr>
          <w:p>
            <w:r/>
            <w:r>
              <w:rPr>
                <w:rFonts w:ascii="Arial" w:hAnsi="Arial"/>
                <w:b w:val="0"/>
                <w:sz w:val="17"/>
              </w:rPr>
              <w:t>River Taff, waterborne litter picking</w:t>
            </w:r>
          </w:p>
        </w:tc>
      </w:tr>
      <w:tr>
        <w:tc>
          <w:tcPr>
            <w:tcW w:type="dxa" w:w="2592"/>
            <w:vAlign w:val="center"/>
            <w:shd w:fill="F3F7F3"/>
          </w:tcPr>
          <w:p>
            <w:r/>
            <w:r>
              <w:rPr>
                <w:rFonts w:ascii="Arial" w:hAnsi="Arial"/>
                <w:b w:val="0"/>
                <w:sz w:val="17"/>
              </w:rPr>
              <w:t>Back to Nature</w:t>
            </w:r>
          </w:p>
        </w:tc>
        <w:tc>
          <w:tcPr>
            <w:tcW w:type="dxa" w:w="3024"/>
            <w:vAlign w:val="center"/>
            <w:shd w:fill="F3F7F3"/>
          </w:tcPr>
          <w:p>
            <w:r/>
            <w:r>
              <w:rPr>
                <w:rFonts w:ascii="Arial" w:hAnsi="Arial"/>
                <w:b w:val="0"/>
                <w:sz w:val="17"/>
              </w:rPr>
              <w:t>Social/environmental project</w:t>
            </w:r>
          </w:p>
        </w:tc>
        <w:tc>
          <w:tcPr>
            <w:tcW w:type="dxa" w:w="3744"/>
            <w:vAlign w:val="center"/>
            <w:shd w:fill="F3F7F3"/>
          </w:tcPr>
          <w:p>
            <w:r/>
            <w:r>
              <w:rPr>
                <w:rFonts w:ascii="Arial" w:hAnsi="Arial"/>
                <w:b w:val="0"/>
                <w:sz w:val="17"/>
              </w:rPr>
              <w:t>Activities connecting people with nature</w:t>
            </w:r>
          </w:p>
        </w:tc>
      </w:tr>
      <w:tr>
        <w:tc>
          <w:tcPr>
            <w:tcW w:type="dxa" w:w="2592"/>
            <w:vAlign w:val="center"/>
          </w:tcPr>
          <w:p>
            <w:r/>
            <w:r>
              <w:rPr>
                <w:rFonts w:ascii="Arial" w:hAnsi="Arial"/>
                <w:b w:val="0"/>
                <w:sz w:val="17"/>
              </w:rPr>
              <w:t>Community Support</w:t>
            </w:r>
          </w:p>
        </w:tc>
        <w:tc>
          <w:tcPr>
            <w:tcW w:type="dxa" w:w="3024"/>
            <w:vAlign w:val="center"/>
          </w:tcPr>
          <w:p>
            <w:r/>
            <w:r>
              <w:rPr>
                <w:rFonts w:ascii="Arial" w:hAnsi="Arial"/>
                <w:b w:val="0"/>
                <w:sz w:val="17"/>
              </w:rPr>
              <w:t>Social impact</w:t>
            </w:r>
          </w:p>
        </w:tc>
        <w:tc>
          <w:tcPr>
            <w:tcW w:type="dxa" w:w="3744"/>
            <w:vAlign w:val="center"/>
          </w:tcPr>
          <w:p>
            <w:r/>
            <w:r>
              <w:rPr>
                <w:rFonts w:ascii="Arial" w:hAnsi="Arial"/>
                <w:b w:val="0"/>
                <w:sz w:val="17"/>
              </w:rPr>
              <w:t>Food, clothing and practical support</w:t>
            </w:r>
          </w:p>
        </w:tc>
      </w:tr>
      <w:tr>
        <w:tc>
          <w:tcPr>
            <w:tcW w:type="dxa" w:w="2592"/>
            <w:vAlign w:val="center"/>
            <w:shd w:fill="F3F7F3"/>
          </w:tcPr>
          <w:p>
            <w:r/>
            <w:r>
              <w:rPr>
                <w:rFonts w:ascii="Arial" w:hAnsi="Arial"/>
                <w:b w:val="0"/>
                <w:sz w:val="17"/>
              </w:rPr>
              <w:t>Fundraising Challenges</w:t>
            </w:r>
          </w:p>
        </w:tc>
        <w:tc>
          <w:tcPr>
            <w:tcW w:type="dxa" w:w="3024"/>
            <w:vAlign w:val="center"/>
            <w:shd w:fill="F3F7F3"/>
          </w:tcPr>
          <w:p>
            <w:r/>
            <w:r>
              <w:rPr>
                <w:rFonts w:ascii="Arial" w:hAnsi="Arial"/>
                <w:b w:val="0"/>
                <w:sz w:val="17"/>
              </w:rPr>
              <w:t>Campaign project</w:t>
            </w:r>
          </w:p>
        </w:tc>
        <w:tc>
          <w:tcPr>
            <w:tcW w:type="dxa" w:w="3744"/>
            <w:vAlign w:val="center"/>
            <w:shd w:fill="F3F7F3"/>
          </w:tcPr>
          <w:p>
            <w:r/>
            <w:r>
              <w:rPr>
                <w:rFonts w:ascii="Arial" w:hAnsi="Arial"/>
                <w:b w:val="0"/>
                <w:sz w:val="17"/>
              </w:rPr>
              <w:t>Barry to Bristol &amp; Back</w:t>
            </w:r>
          </w:p>
        </w:tc>
      </w:tr>
      <w:tr>
        <w:tc>
          <w:tcPr>
            <w:tcW w:type="dxa" w:w="2592"/>
            <w:vAlign w:val="center"/>
          </w:tcPr>
          <w:p>
            <w:r/>
            <w:r>
              <w:rPr>
                <w:rFonts w:ascii="Arial" w:hAnsi="Arial"/>
                <w:b w:val="0"/>
                <w:sz w:val="17"/>
              </w:rPr>
              <w:t>Fitness &amp; Wellbeing</w:t>
            </w:r>
          </w:p>
        </w:tc>
        <w:tc>
          <w:tcPr>
            <w:tcW w:type="dxa" w:w="3024"/>
            <w:vAlign w:val="center"/>
          </w:tcPr>
          <w:p>
            <w:r/>
            <w:r>
              <w:rPr>
                <w:rFonts w:ascii="Arial" w:hAnsi="Arial"/>
                <w:b w:val="0"/>
                <w:sz w:val="17"/>
              </w:rPr>
              <w:t>Community project</w:t>
            </w:r>
          </w:p>
        </w:tc>
        <w:tc>
          <w:tcPr>
            <w:tcW w:type="dxa" w:w="3744"/>
            <w:vAlign w:val="center"/>
          </w:tcPr>
          <w:p>
            <w:r/>
            <w:r>
              <w:rPr>
                <w:rFonts w:ascii="Arial" w:hAnsi="Arial"/>
                <w:b w:val="0"/>
                <w:sz w:val="17"/>
              </w:rPr>
              <w:t>Wambles Workouts</w:t>
            </w:r>
          </w:p>
        </w:tc>
      </w:tr>
      <w:tr>
        <w:tc>
          <w:tcPr>
            <w:tcW w:type="dxa" w:w="2592"/>
            <w:vAlign w:val="center"/>
            <w:shd w:fill="F3F7F3"/>
          </w:tcPr>
          <w:p>
            <w:r/>
            <w:r>
              <w:rPr>
                <w:rFonts w:ascii="Arial" w:hAnsi="Arial"/>
                <w:b w:val="0"/>
                <w:sz w:val="17"/>
              </w:rPr>
              <w:t>Partnership Projects</w:t>
            </w:r>
          </w:p>
        </w:tc>
        <w:tc>
          <w:tcPr>
            <w:tcW w:type="dxa" w:w="3024"/>
            <w:vAlign w:val="center"/>
            <w:shd w:fill="F3F7F3"/>
          </w:tcPr>
          <w:p>
            <w:r/>
            <w:r>
              <w:rPr>
                <w:rFonts w:ascii="Arial" w:hAnsi="Arial"/>
                <w:b w:val="0"/>
                <w:sz w:val="17"/>
              </w:rPr>
              <w:t>Collaboration project</w:t>
            </w:r>
          </w:p>
        </w:tc>
        <w:tc>
          <w:tcPr>
            <w:tcW w:type="dxa" w:w="3744"/>
            <w:vAlign w:val="center"/>
            <w:shd w:fill="F3F7F3"/>
          </w:tcPr>
          <w:p>
            <w:r/>
            <w:r>
              <w:rPr>
                <w:rFonts w:ascii="Arial" w:hAnsi="Arial"/>
                <w:b w:val="0"/>
                <w:sz w:val="17"/>
              </w:rPr>
              <w:t>Joint cleanups and community activities</w:t>
            </w:r>
          </w:p>
        </w:tc>
      </w:tr>
    </w:tbl>
    <w:p/>
    <w:p>
      <w:pPr>
        <w:pStyle w:val="Heading1"/>
      </w:pPr>
      <w:r>
        <w:t>11. Join &amp; Donation User Journeys</w:t>
      </w:r>
    </w:p>
    <w:p>
      <w:pPr>
        <w:pStyle w:val="Heading2"/>
      </w:pPr>
      <w:r>
        <w:t>11.1 Become a Wamble journey</w:t>
      </w:r>
    </w:p>
    <w:p>
      <w:pPr>
        <w:pStyle w:val="CodePlan"/>
      </w:pPr>
      <w:r>
        <w:t>Home</w:t>
        <w:br/>
        <w:t xml:space="preserve">  ↓</w:t>
        <w:br/>
        <w:t>Become a Wamble</w:t>
        <w:br/>
        <w:t xml:space="preserve">  ↓</w:t>
        <w:br/>
        <w:t>What we do / What to expect</w:t>
        <w:br/>
        <w:t xml:space="preserve">  ↓</w:t>
        <w:br/>
        <w:t>Upcoming Events</w:t>
        <w:br/>
        <w:t xml:space="preserve">  ↓</w:t>
        <w:br/>
        <w:t>Join / Contact</w:t>
        <w:br/>
        <w:t xml:space="preserve">  ↓</w:t>
        <w:br/>
        <w:t>Confirmation + Facebook/YouTube follow</w:t>
      </w:r>
    </w:p>
    <w:p>
      <w:pPr>
        <w:pStyle w:val="Heading2"/>
      </w:pPr>
      <w:r>
        <w:t>11.2 Donation journey</w:t>
      </w:r>
    </w:p>
    <w:p>
      <w:pPr>
        <w:pStyle w:val="CodePlan"/>
      </w:pPr>
      <w:r>
        <w:t>Home / Donate button</w:t>
        <w:br/>
        <w:t xml:space="preserve">  ↓</w:t>
        <w:br/>
        <w:t>Donate page</w:t>
        <w:br/>
        <w:t xml:space="preserve">  ↓</w:t>
        <w:br/>
        <w:t>Choose impact amount</w:t>
        <w:br/>
        <w:t xml:space="preserve">  ↓</w:t>
        <w:br/>
        <w:t>DONATE NOW</w:t>
        <w:br/>
        <w:t xml:space="preserve">  ↓</w:t>
        <w:br/>
        <w:t>SumUp donation/store</w:t>
        <w:br/>
        <w:t xml:space="preserve">  ↓</w:t>
        <w:br/>
        <w:t>Return to Wambles website</w:t>
        <w:br/>
        <w:t xml:space="preserve">  ↓</w:t>
        <w:br/>
        <w:t>Thank-you / impact message</w:t>
      </w:r>
    </w:p>
    <w:p>
      <w:r>
        <w:t>The main website should not attempt to recreate SumUp's payment processing. The safest and simplest architecture is to make the donation CTA clearly external and send donors to the official SumUp destination.</w:t>
      </w:r>
    </w:p>
    <w:p>
      <w:pPr>
        <w:pStyle w:val="Heading1"/>
      </w:pPr>
      <w:r>
        <w:t>12. Forms &amp; Privacy</w:t>
      </w:r>
    </w:p>
    <w:p>
      <w:pPr>
        <w:pStyle w:val="ListBullet"/>
        <w:spacing w:after="40"/>
      </w:pPr>
      <w:r>
        <w:t>Keep forms minimal.</w:t>
      </w:r>
    </w:p>
    <w:p>
      <w:pPr>
        <w:pStyle w:val="ListBullet"/>
        <w:spacing w:after="40"/>
      </w:pPr>
      <w:r>
        <w:t>Contact form fields: name, email, reason for contact, message.</w:t>
      </w:r>
    </w:p>
    <w:p>
      <w:pPr>
        <w:pStyle w:val="ListBullet"/>
        <w:spacing w:after="40"/>
      </w:pPr>
      <w:r>
        <w:t>Join form should collect only what Wambles actually needs.</w:t>
      </w:r>
    </w:p>
    <w:p>
      <w:pPr>
        <w:pStyle w:val="ListBullet"/>
        <w:spacing w:after="40"/>
      </w:pPr>
      <w:r>
        <w:t>Clearly explain why information is collected.</w:t>
      </w:r>
    </w:p>
    <w:p>
      <w:pPr>
        <w:pStyle w:val="ListBullet"/>
        <w:spacing w:after="40"/>
      </w:pPr>
      <w:r>
        <w:t>Avoid collecting sensitive personal information unless there is a genuine operational need and an appropriate safeguarding/privacy process.</w:t>
      </w:r>
    </w:p>
    <w:p>
      <w:pPr>
        <w:pStyle w:val="ListBullet"/>
        <w:spacing w:after="40"/>
      </w:pPr>
      <w:r>
        <w:t>Add spam protection that does not create an inaccessible puzzle.</w:t>
      </w:r>
    </w:p>
    <w:p>
      <w:pPr>
        <w:pStyle w:val="ListBullet"/>
        <w:spacing w:after="40"/>
      </w:pPr>
      <w:r>
        <w:t>Store submissions securely or route them to an approved mailbox/service.</w:t>
      </w:r>
    </w:p>
    <w:p>
      <w:pPr>
        <w:pStyle w:val="ListBullet"/>
        <w:spacing w:after="40"/>
      </w:pPr>
      <w:r>
        <w:t>Document every third-party service that processes form data.</w:t>
      </w:r>
    </w:p>
    <w:p>
      <w:pPr>
        <w:pStyle w:val="Heading1"/>
      </w:pPr>
      <w:r>
        <w:t>13. Accessibility &amp; Usability</w:t>
      </w:r>
    </w:p>
    <w:p>
      <w:pPr>
        <w:pStyle w:val="ListBullet"/>
        <w:spacing w:after="40"/>
      </w:pPr>
      <w:r>
        <w:t>Use semantic HTML.</w:t>
      </w:r>
    </w:p>
    <w:p>
      <w:pPr>
        <w:pStyle w:val="ListBullet"/>
        <w:spacing w:after="40"/>
      </w:pPr>
      <w:r>
        <w:t>Keyboard-accessible navigation.</w:t>
      </w:r>
    </w:p>
    <w:p>
      <w:pPr>
        <w:pStyle w:val="ListBullet"/>
        <w:spacing w:after="40"/>
      </w:pPr>
      <w:r>
        <w:t>Visible focus states.</w:t>
      </w:r>
    </w:p>
    <w:p>
      <w:pPr>
        <w:pStyle w:val="ListBullet"/>
        <w:spacing w:after="40"/>
      </w:pPr>
      <w:r>
        <w:t>Alt text for meaningful images.</w:t>
      </w:r>
    </w:p>
    <w:p>
      <w:pPr>
        <w:pStyle w:val="ListBullet"/>
        <w:spacing w:after="40"/>
      </w:pPr>
      <w:r>
        <w:t>Decorative images use empty alt attributes.</w:t>
      </w:r>
    </w:p>
    <w:p>
      <w:pPr>
        <w:pStyle w:val="ListBullet"/>
        <w:spacing w:after="40"/>
      </w:pPr>
      <w:r>
        <w:t>Do not rely on colour alone to identify the active navigation item.</w:t>
      </w:r>
    </w:p>
    <w:p>
      <w:pPr>
        <w:pStyle w:val="ListBullet"/>
        <w:spacing w:after="40"/>
      </w:pPr>
      <w:r>
        <w:t>Maintain readable contrast even with the retro gradients.</w:t>
      </w:r>
    </w:p>
    <w:p>
      <w:pPr>
        <w:pStyle w:val="ListBullet"/>
        <w:spacing w:after="40"/>
      </w:pPr>
      <w:r>
        <w:t>Do not use flashing animation.</w:t>
      </w:r>
    </w:p>
    <w:p>
      <w:pPr>
        <w:pStyle w:val="ListBullet"/>
        <w:spacing w:after="40"/>
      </w:pPr>
      <w:r>
        <w:t>Respect reduced-motion preferences.</w:t>
      </w:r>
    </w:p>
    <w:p>
      <w:pPr>
        <w:pStyle w:val="ListBullet"/>
        <w:spacing w:after="40"/>
      </w:pPr>
      <w:r>
        <w:t>Make buttons large enough to tap on mobile.</w:t>
      </w:r>
    </w:p>
    <w:p>
      <w:pPr>
        <w:pStyle w:val="ListBullet"/>
        <w:spacing w:after="40"/>
      </w:pPr>
      <w:r>
        <w:t>Use headings in logical order.</w:t>
      </w:r>
    </w:p>
    <w:p>
      <w:pPr>
        <w:pStyle w:val="ListBullet"/>
        <w:spacing w:after="40"/>
      </w:pPr>
      <w:r>
        <w:t>Provide skip-to-content link.</w:t>
      </w:r>
    </w:p>
    <w:p>
      <w:pPr>
        <w:pStyle w:val="Heading1"/>
      </w:pPr>
      <w:r>
        <w:t>14. Responsive Behaviour</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C5E36"/>
          </w:tcPr>
          <w:p>
            <w:r/>
            <w:r>
              <w:rPr>
                <w:rFonts w:ascii="Arial" w:hAnsi="Arial"/>
                <w:b/>
                <w:color w:val="FFFFFF"/>
                <w:sz w:val="17"/>
              </w:rPr>
              <w:t>Viewport</w:t>
            </w:r>
          </w:p>
        </w:tc>
        <w:tc>
          <w:tcPr>
            <w:tcW w:type="dxa" w:w="6480"/>
            <w:vAlign w:val="center"/>
            <w:shd w:fill="1C5E36"/>
          </w:tcPr>
          <w:p>
            <w:r/>
            <w:r>
              <w:rPr>
                <w:rFonts w:ascii="Arial" w:hAnsi="Arial"/>
                <w:b/>
                <w:color w:val="FFFFFF"/>
                <w:sz w:val="17"/>
              </w:rPr>
              <w:t>Behaviour</w:t>
            </w:r>
          </w:p>
        </w:tc>
      </w:tr>
      <w:tr>
        <w:tc>
          <w:tcPr>
            <w:tcW w:type="dxa" w:w="2880"/>
            <w:vAlign w:val="center"/>
            <w:shd w:fill="F3F7F3"/>
          </w:tcPr>
          <w:p>
            <w:r/>
            <w:r>
              <w:rPr>
                <w:rFonts w:ascii="Arial" w:hAnsi="Arial"/>
                <w:b w:val="0"/>
                <w:sz w:val="17"/>
              </w:rPr>
              <w:t>Large desktop</w:t>
            </w:r>
          </w:p>
        </w:tc>
        <w:tc>
          <w:tcPr>
            <w:tcW w:type="dxa" w:w="6480"/>
            <w:vAlign w:val="center"/>
            <w:shd w:fill="F3F7F3"/>
          </w:tcPr>
          <w:p>
            <w:r/>
            <w:r>
              <w:rPr>
                <w:rFonts w:ascii="Arial" w:hAnsi="Arial"/>
                <w:b w:val="0"/>
                <w:sz w:val="17"/>
              </w:rPr>
              <w:t>960–1024px centred wrapper, full navigation tabs</w:t>
            </w:r>
          </w:p>
        </w:tc>
      </w:tr>
      <w:tr>
        <w:tc>
          <w:tcPr>
            <w:tcW w:type="dxa" w:w="2880"/>
            <w:vAlign w:val="center"/>
          </w:tcPr>
          <w:p>
            <w:r/>
            <w:r>
              <w:rPr>
                <w:rFonts w:ascii="Arial" w:hAnsi="Arial"/>
                <w:b w:val="0"/>
                <w:sz w:val="17"/>
              </w:rPr>
              <w:t>Tablet</w:t>
            </w:r>
          </w:p>
        </w:tc>
        <w:tc>
          <w:tcPr>
            <w:tcW w:type="dxa" w:w="6480"/>
            <w:vAlign w:val="center"/>
          </w:tcPr>
          <w:p>
            <w:r/>
            <w:r>
              <w:rPr>
                <w:rFonts w:ascii="Arial" w:hAnsi="Arial"/>
                <w:b w:val="0"/>
                <w:sz w:val="17"/>
              </w:rPr>
              <w:t>Slightly reduced wrapper, nav can wrap to two rows</w:t>
            </w:r>
          </w:p>
        </w:tc>
      </w:tr>
      <w:tr>
        <w:tc>
          <w:tcPr>
            <w:tcW w:type="dxa" w:w="2880"/>
            <w:vAlign w:val="center"/>
            <w:shd w:fill="F3F7F3"/>
          </w:tcPr>
          <w:p>
            <w:r/>
            <w:r>
              <w:rPr>
                <w:rFonts w:ascii="Arial" w:hAnsi="Arial"/>
                <w:b w:val="0"/>
                <w:sz w:val="17"/>
              </w:rPr>
              <w:t>Mobile</w:t>
            </w:r>
          </w:p>
        </w:tc>
        <w:tc>
          <w:tcPr>
            <w:tcW w:type="dxa" w:w="6480"/>
            <w:vAlign w:val="center"/>
            <w:shd w:fill="F3F7F3"/>
          </w:tcPr>
          <w:p>
            <w:r/>
            <w:r>
              <w:rPr>
                <w:rFonts w:ascii="Arial" w:hAnsi="Arial"/>
                <w:b w:val="0"/>
                <w:sz w:val="17"/>
              </w:rPr>
              <w:t>Single-column content, collapsible navigation, full-width CTA buttons</w:t>
            </w:r>
          </w:p>
        </w:tc>
      </w:tr>
      <w:tr>
        <w:tc>
          <w:tcPr>
            <w:tcW w:type="dxa" w:w="2880"/>
            <w:vAlign w:val="center"/>
          </w:tcPr>
          <w:p>
            <w:r/>
            <w:r>
              <w:rPr>
                <w:rFonts w:ascii="Arial" w:hAnsi="Arial"/>
                <w:b w:val="0"/>
                <w:sz w:val="17"/>
              </w:rPr>
              <w:t>Very small mobile</w:t>
            </w:r>
          </w:p>
        </w:tc>
        <w:tc>
          <w:tcPr>
            <w:tcW w:type="dxa" w:w="6480"/>
            <w:vAlign w:val="center"/>
          </w:tcPr>
          <w:p>
            <w:r/>
            <w:r>
              <w:rPr>
                <w:rFonts w:ascii="Arial" w:hAnsi="Arial"/>
                <w:b w:val="0"/>
                <w:sz w:val="17"/>
              </w:rPr>
              <w:t>Avoid horizontal scrolling; images scale to container</w:t>
            </w:r>
          </w:p>
        </w:tc>
      </w:tr>
    </w:tbl>
    <w:p/>
    <w:p>
      <w:pPr>
        <w:pStyle w:val="Heading1"/>
      </w:pPr>
      <w:r>
        <w:t>15. SEO &amp; Social Sharing</w:t>
      </w:r>
    </w:p>
    <w:p>
      <w:pPr>
        <w:pStyle w:val="ListBullet"/>
        <w:spacing w:after="40"/>
      </w:pPr>
      <w:r>
        <w:t>Unique title tag for every page.</w:t>
      </w:r>
    </w:p>
    <w:p>
      <w:pPr>
        <w:pStyle w:val="ListBullet"/>
        <w:spacing w:after="40"/>
      </w:pPr>
      <w:r>
        <w:t>Unique meta description for every major page.</w:t>
      </w:r>
    </w:p>
    <w:p>
      <w:pPr>
        <w:pStyle w:val="ListBullet"/>
        <w:spacing w:after="40"/>
      </w:pPr>
      <w:r>
        <w:t>Open Graph image/title/description for social sharing.</w:t>
      </w:r>
    </w:p>
    <w:p>
      <w:pPr>
        <w:pStyle w:val="ListBullet"/>
        <w:spacing w:after="40"/>
      </w:pPr>
      <w:r>
        <w:t>Canonical URL on every indexable page.</w:t>
      </w:r>
    </w:p>
    <w:p>
      <w:pPr>
        <w:pStyle w:val="ListBullet"/>
        <w:spacing w:after="40"/>
      </w:pPr>
      <w:r>
        <w:t>Organisation name and Cardiff/Wales location used naturally in relevant copy.</w:t>
      </w:r>
    </w:p>
    <w:p>
      <w:pPr>
        <w:pStyle w:val="ListBullet"/>
        <w:spacing w:after="40"/>
      </w:pPr>
      <w:r>
        <w:t>Descriptive filenames for photographs.</w:t>
      </w:r>
    </w:p>
    <w:p>
      <w:pPr>
        <w:pStyle w:val="ListBullet"/>
        <w:spacing w:after="40"/>
      </w:pPr>
      <w:r>
        <w:t>Structured data can be added later if the organisation's public details support it.</w:t>
      </w:r>
    </w:p>
    <w:p>
      <w:pPr>
        <w:pStyle w:val="ListBullet"/>
        <w:spacing w:after="40"/>
      </w:pPr>
      <w:r>
        <w:t>Do not stuff keywords into the nostalgic design.</w:t>
      </w:r>
    </w:p>
    <w:p>
      <w:pPr>
        <w:pStyle w:val="Heading1"/>
      </w:pPr>
      <w:r>
        <w:t>16. Existing Graphics &amp; Asset Workflow</w:t>
      </w:r>
    </w:p>
    <w:p>
      <w:r>
        <w:t>The first implementation task should be an asset audit. Every existing Wambles logo, banner, poster, event graphic, photograph and social-media graphic should be collected and categorised before the page designs are finalised.</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C5E36"/>
          </w:tcPr>
          <w:p>
            <w:r/>
            <w:r>
              <w:rPr>
                <w:rFonts w:ascii="Arial" w:hAnsi="Arial"/>
                <w:b/>
                <w:color w:val="FFFFFF"/>
                <w:sz w:val="17"/>
              </w:rPr>
              <w:t>Asset class</w:t>
            </w:r>
          </w:p>
        </w:tc>
        <w:tc>
          <w:tcPr>
            <w:tcW w:type="dxa" w:w="6480"/>
            <w:vAlign w:val="center"/>
            <w:shd w:fill="1C5E36"/>
          </w:tcPr>
          <w:p>
            <w:r/>
            <w:r>
              <w:rPr>
                <w:rFonts w:ascii="Arial" w:hAnsi="Arial"/>
                <w:b/>
                <w:color w:val="FFFFFF"/>
                <w:sz w:val="17"/>
              </w:rPr>
              <w:t>Action</w:t>
            </w:r>
          </w:p>
        </w:tc>
      </w:tr>
      <w:tr>
        <w:tc>
          <w:tcPr>
            <w:tcW w:type="dxa" w:w="2880"/>
            <w:vAlign w:val="center"/>
            <w:shd w:fill="F3F7F3"/>
          </w:tcPr>
          <w:p>
            <w:r/>
            <w:r>
              <w:rPr>
                <w:rFonts w:ascii="Arial" w:hAnsi="Arial"/>
                <w:b w:val="0"/>
                <w:sz w:val="17"/>
              </w:rPr>
              <w:t>Logo</w:t>
            </w:r>
          </w:p>
        </w:tc>
        <w:tc>
          <w:tcPr>
            <w:tcW w:type="dxa" w:w="6480"/>
            <w:vAlign w:val="center"/>
            <w:shd w:fill="F3F7F3"/>
          </w:tcPr>
          <w:p>
            <w:r/>
            <w:r>
              <w:rPr>
                <w:rFonts w:ascii="Arial" w:hAnsi="Arial"/>
                <w:b w:val="0"/>
                <w:sz w:val="17"/>
              </w:rPr>
              <w:t>Keep original master file; create web-optimised PNG/SVG/WebP where appropriate</w:t>
            </w:r>
          </w:p>
        </w:tc>
      </w:tr>
      <w:tr>
        <w:tc>
          <w:tcPr>
            <w:tcW w:type="dxa" w:w="2880"/>
            <w:vAlign w:val="center"/>
          </w:tcPr>
          <w:p>
            <w:r/>
            <w:r>
              <w:rPr>
                <w:rFonts w:ascii="Arial" w:hAnsi="Arial"/>
                <w:b w:val="0"/>
                <w:sz w:val="17"/>
              </w:rPr>
              <w:t>Existing branded graphics</w:t>
            </w:r>
          </w:p>
        </w:tc>
        <w:tc>
          <w:tcPr>
            <w:tcW w:type="dxa" w:w="6480"/>
            <w:vAlign w:val="center"/>
          </w:tcPr>
          <w:p>
            <w:r/>
            <w:r>
              <w:rPr>
                <w:rFonts w:ascii="Arial" w:hAnsi="Arial"/>
                <w:b w:val="0"/>
                <w:sz w:val="17"/>
              </w:rPr>
              <w:t>Use as hero/sidebar/achievement artwork where visually appropriate</w:t>
            </w:r>
          </w:p>
        </w:tc>
      </w:tr>
      <w:tr>
        <w:tc>
          <w:tcPr>
            <w:tcW w:type="dxa" w:w="2880"/>
            <w:vAlign w:val="center"/>
            <w:shd w:fill="F3F7F3"/>
          </w:tcPr>
          <w:p>
            <w:r/>
            <w:r>
              <w:rPr>
                <w:rFonts w:ascii="Arial" w:hAnsi="Arial"/>
                <w:b w:val="0"/>
                <w:sz w:val="17"/>
              </w:rPr>
              <w:t>Event graphics</w:t>
            </w:r>
          </w:p>
        </w:tc>
        <w:tc>
          <w:tcPr>
            <w:tcW w:type="dxa" w:w="6480"/>
            <w:vAlign w:val="center"/>
            <w:shd w:fill="F3F7F3"/>
          </w:tcPr>
          <w:p>
            <w:r/>
            <w:r>
              <w:rPr>
                <w:rFonts w:ascii="Arial" w:hAnsi="Arial"/>
                <w:b w:val="0"/>
                <w:sz w:val="17"/>
              </w:rPr>
              <w:t>Archive by event and year</w:t>
            </w:r>
          </w:p>
        </w:tc>
      </w:tr>
      <w:tr>
        <w:tc>
          <w:tcPr>
            <w:tcW w:type="dxa" w:w="2880"/>
            <w:vAlign w:val="center"/>
          </w:tcPr>
          <w:p>
            <w:r/>
            <w:r>
              <w:rPr>
                <w:rFonts w:ascii="Arial" w:hAnsi="Arial"/>
                <w:b w:val="0"/>
                <w:sz w:val="17"/>
              </w:rPr>
              <w:t>Photographs</w:t>
            </w:r>
          </w:p>
        </w:tc>
        <w:tc>
          <w:tcPr>
            <w:tcW w:type="dxa" w:w="6480"/>
            <w:vAlign w:val="center"/>
          </w:tcPr>
          <w:p>
            <w:r/>
            <w:r>
              <w:rPr>
                <w:rFonts w:ascii="Arial" w:hAnsi="Arial"/>
                <w:b w:val="0"/>
                <w:sz w:val="17"/>
              </w:rPr>
              <w:t>Sort by project and obtain permission where needed</w:t>
            </w:r>
          </w:p>
        </w:tc>
      </w:tr>
      <w:tr>
        <w:tc>
          <w:tcPr>
            <w:tcW w:type="dxa" w:w="2880"/>
            <w:vAlign w:val="center"/>
            <w:shd w:fill="F3F7F3"/>
          </w:tcPr>
          <w:p>
            <w:r/>
            <w:r>
              <w:rPr>
                <w:rFonts w:ascii="Arial" w:hAnsi="Arial"/>
                <w:b w:val="0"/>
                <w:sz w:val="17"/>
              </w:rPr>
              <w:t>Team photos</w:t>
            </w:r>
          </w:p>
        </w:tc>
        <w:tc>
          <w:tcPr>
            <w:tcW w:type="dxa" w:w="6480"/>
            <w:vAlign w:val="center"/>
            <w:shd w:fill="F3F7F3"/>
          </w:tcPr>
          <w:p>
            <w:r/>
            <w:r>
              <w:rPr>
                <w:rFonts w:ascii="Arial" w:hAnsi="Arial"/>
                <w:b w:val="0"/>
                <w:sz w:val="17"/>
              </w:rPr>
              <w:t>Use only with participant consent</w:t>
            </w:r>
          </w:p>
        </w:tc>
      </w:tr>
      <w:tr>
        <w:tc>
          <w:tcPr>
            <w:tcW w:type="dxa" w:w="2880"/>
            <w:vAlign w:val="center"/>
          </w:tcPr>
          <w:p>
            <w:r/>
            <w:r>
              <w:rPr>
                <w:rFonts w:ascii="Arial" w:hAnsi="Arial"/>
                <w:b w:val="0"/>
                <w:sz w:val="17"/>
              </w:rPr>
              <w:t>Partner logos</w:t>
            </w:r>
          </w:p>
        </w:tc>
        <w:tc>
          <w:tcPr>
            <w:tcW w:type="dxa" w:w="6480"/>
            <w:vAlign w:val="center"/>
          </w:tcPr>
          <w:p>
            <w:r/>
            <w:r>
              <w:rPr>
                <w:rFonts w:ascii="Arial" w:hAnsi="Arial"/>
                <w:b w:val="0"/>
                <w:sz w:val="17"/>
              </w:rPr>
              <w:t>Use only with permission</w:t>
            </w:r>
          </w:p>
        </w:tc>
      </w:tr>
      <w:tr>
        <w:tc>
          <w:tcPr>
            <w:tcW w:type="dxa" w:w="2880"/>
            <w:vAlign w:val="center"/>
            <w:shd w:fill="F3F7F3"/>
          </w:tcPr>
          <w:p>
            <w:r/>
            <w:r>
              <w:rPr>
                <w:rFonts w:ascii="Arial" w:hAnsi="Arial"/>
                <w:b w:val="0"/>
                <w:sz w:val="17"/>
              </w:rPr>
              <w:t>Background textures</w:t>
            </w:r>
          </w:p>
        </w:tc>
        <w:tc>
          <w:tcPr>
            <w:tcW w:type="dxa" w:w="6480"/>
            <w:vAlign w:val="center"/>
            <w:shd w:fill="F3F7F3"/>
          </w:tcPr>
          <w:p>
            <w:r/>
            <w:r>
              <w:rPr>
                <w:rFonts w:ascii="Arial" w:hAnsi="Arial"/>
                <w:b w:val="0"/>
                <w:sz w:val="17"/>
              </w:rPr>
              <w:t>Create or crop from approved brand assets, not random stock art</w:t>
            </w:r>
          </w:p>
        </w:tc>
      </w:tr>
    </w:tbl>
    <w:p/>
    <w:p>
      <w:pPr>
        <w:pStyle w:val="Heading1"/>
      </w:pPr>
      <w:r>
        <w:t>17. Build Order</w:t>
      </w:r>
    </w:p>
    <w:p>
      <w:pPr>
        <w:pStyle w:val="ListNumber"/>
        <w:spacing w:after="40"/>
      </w:pPr>
      <w:r>
        <w:t>Collect approved logo, artwork, photographs and brand references.</w:t>
      </w:r>
    </w:p>
    <w:p>
      <w:pPr>
        <w:pStyle w:val="ListNumber"/>
        <w:spacing w:after="40"/>
      </w:pPr>
      <w:r>
        <w:t>Confirm exact brand colours from approved graphics.</w:t>
      </w:r>
    </w:p>
    <w:p>
      <w:pPr>
        <w:pStyle w:val="ListNumber"/>
        <w:spacing w:after="40"/>
      </w:pPr>
      <w:r>
        <w:t>Confirm exact organisational wording, charitable status wording and approved contact details.</w:t>
      </w:r>
    </w:p>
    <w:p>
      <w:pPr>
        <w:pStyle w:val="ListNumber"/>
        <w:spacing w:after="40"/>
      </w:pPr>
      <w:r>
        <w:t>Create the HTML shell and global header/footer.</w:t>
      </w:r>
    </w:p>
    <w:p>
      <w:pPr>
        <w:pStyle w:val="ListNumber"/>
        <w:spacing w:after="40"/>
      </w:pPr>
      <w:r>
        <w:t>Build the CSS design system and 2007 navigation.</w:t>
      </w:r>
    </w:p>
    <w:p>
      <w:pPr>
        <w:pStyle w:val="ListNumber"/>
        <w:spacing w:after="40"/>
      </w:pPr>
      <w:r>
        <w:t>Build Home, About and Mission.</w:t>
      </w:r>
    </w:p>
    <w:p>
      <w:pPr>
        <w:pStyle w:val="ListNumber"/>
        <w:spacing w:after="40"/>
      </w:pPr>
      <w:r>
        <w:t>Build Achievements and Projects.</w:t>
      </w:r>
    </w:p>
    <w:p>
      <w:pPr>
        <w:pStyle w:val="ListNumber"/>
        <w:spacing w:after="40"/>
      </w:pPr>
      <w:r>
        <w:t>Build Join, Team and Contact.</w:t>
      </w:r>
    </w:p>
    <w:p>
      <w:pPr>
        <w:pStyle w:val="ListNumber"/>
        <w:spacing w:after="40"/>
      </w:pPr>
      <w:r>
        <w:t>Connect Donate and Merch to SumUp.</w:t>
      </w:r>
    </w:p>
    <w:p>
      <w:pPr>
        <w:pStyle w:val="ListNumber"/>
        <w:spacing w:after="40"/>
      </w:pPr>
      <w:r>
        <w:t>Build Events, News and Gallery.</w:t>
      </w:r>
    </w:p>
    <w:p>
      <w:pPr>
        <w:pStyle w:val="ListNumber"/>
        <w:spacing w:after="40"/>
      </w:pPr>
      <w:r>
        <w:t>Add legal pages.</w:t>
      </w:r>
    </w:p>
    <w:p>
      <w:pPr>
        <w:pStyle w:val="ListNumber"/>
        <w:spacing w:after="40"/>
      </w:pPr>
      <w:r>
        <w:t>Add responsive behaviour.</w:t>
      </w:r>
    </w:p>
    <w:p>
      <w:pPr>
        <w:pStyle w:val="ListNumber"/>
        <w:spacing w:after="40"/>
      </w:pPr>
      <w:r>
        <w:t>Add accessibility checks.</w:t>
      </w:r>
    </w:p>
    <w:p>
      <w:pPr>
        <w:pStyle w:val="ListNumber"/>
        <w:spacing w:after="40"/>
      </w:pPr>
      <w:r>
        <w:t>Test links, forms and external destinations.</w:t>
      </w:r>
    </w:p>
    <w:p>
      <w:pPr>
        <w:pStyle w:val="ListNumber"/>
        <w:spacing w:after="40"/>
      </w:pPr>
      <w:r>
        <w:t>Run a content accuracy review with Wambles.</w:t>
      </w:r>
    </w:p>
    <w:p>
      <w:pPr>
        <w:pStyle w:val="ListNumber"/>
        <w:spacing w:after="40"/>
      </w:pPr>
      <w:r>
        <w:t>Run final visual review on desktop, tablet and mobile.</w:t>
      </w:r>
    </w:p>
    <w:p>
      <w:pPr>
        <w:pStyle w:val="Heading1"/>
      </w:pPr>
      <w:r>
        <w:t>18. Testing Checklist</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C5E36"/>
          </w:tcPr>
          <w:p>
            <w:r/>
            <w:r>
              <w:rPr>
                <w:rFonts w:ascii="Arial" w:hAnsi="Arial"/>
                <w:b/>
                <w:color w:val="FFFFFF"/>
                <w:sz w:val="17"/>
              </w:rPr>
              <w:t>Test</w:t>
            </w:r>
          </w:p>
        </w:tc>
        <w:tc>
          <w:tcPr>
            <w:tcW w:type="dxa" w:w="6480"/>
            <w:vAlign w:val="center"/>
            <w:shd w:fill="1C5E36"/>
          </w:tcPr>
          <w:p>
            <w:r/>
            <w:r>
              <w:rPr>
                <w:rFonts w:ascii="Arial" w:hAnsi="Arial"/>
                <w:b/>
                <w:color w:val="FFFFFF"/>
                <w:sz w:val="17"/>
              </w:rPr>
              <w:t>Pass condition</w:t>
            </w:r>
          </w:p>
        </w:tc>
      </w:tr>
      <w:tr>
        <w:tc>
          <w:tcPr>
            <w:tcW w:type="dxa" w:w="2880"/>
            <w:vAlign w:val="center"/>
            <w:shd w:fill="F3F7F3"/>
          </w:tcPr>
          <w:p>
            <w:r/>
            <w:r>
              <w:rPr>
                <w:rFonts w:ascii="Arial" w:hAnsi="Arial"/>
                <w:b w:val="0"/>
                <w:sz w:val="17"/>
              </w:rPr>
              <w:t>Navigation</w:t>
            </w:r>
          </w:p>
        </w:tc>
        <w:tc>
          <w:tcPr>
            <w:tcW w:type="dxa" w:w="6480"/>
            <w:vAlign w:val="center"/>
            <w:shd w:fill="F3F7F3"/>
          </w:tcPr>
          <w:p>
            <w:r/>
            <w:r>
              <w:rPr>
                <w:rFonts w:ascii="Arial" w:hAnsi="Arial"/>
                <w:b w:val="0"/>
                <w:sz w:val="17"/>
              </w:rPr>
              <w:t>Every nav button reaches the correct page</w:t>
            </w:r>
          </w:p>
        </w:tc>
      </w:tr>
      <w:tr>
        <w:tc>
          <w:tcPr>
            <w:tcW w:type="dxa" w:w="2880"/>
            <w:vAlign w:val="center"/>
          </w:tcPr>
          <w:p>
            <w:r/>
            <w:r>
              <w:rPr>
                <w:rFonts w:ascii="Arial" w:hAnsi="Arial"/>
                <w:b w:val="0"/>
                <w:sz w:val="17"/>
              </w:rPr>
              <w:t>Active state</w:t>
            </w:r>
          </w:p>
        </w:tc>
        <w:tc>
          <w:tcPr>
            <w:tcW w:type="dxa" w:w="6480"/>
            <w:vAlign w:val="center"/>
          </w:tcPr>
          <w:p>
            <w:r/>
            <w:r>
              <w:rPr>
                <w:rFonts w:ascii="Arial" w:hAnsi="Arial"/>
                <w:b w:val="0"/>
                <w:sz w:val="17"/>
              </w:rPr>
              <w:t>Current page is visually obvious</w:t>
            </w:r>
          </w:p>
        </w:tc>
      </w:tr>
      <w:tr>
        <w:tc>
          <w:tcPr>
            <w:tcW w:type="dxa" w:w="2880"/>
            <w:vAlign w:val="center"/>
            <w:shd w:fill="F3F7F3"/>
          </w:tcPr>
          <w:p>
            <w:r/>
            <w:r>
              <w:rPr>
                <w:rFonts w:ascii="Arial" w:hAnsi="Arial"/>
                <w:b w:val="0"/>
                <w:sz w:val="17"/>
              </w:rPr>
              <w:t>Donation</w:t>
            </w:r>
          </w:p>
        </w:tc>
        <w:tc>
          <w:tcPr>
            <w:tcW w:type="dxa" w:w="6480"/>
            <w:vAlign w:val="center"/>
            <w:shd w:fill="F3F7F3"/>
          </w:tcPr>
          <w:p>
            <w:r/>
            <w:r>
              <w:rPr>
                <w:rFonts w:ascii="Arial" w:hAnsi="Arial"/>
                <w:b w:val="0"/>
                <w:sz w:val="17"/>
              </w:rPr>
              <w:t>Donate button reaches the official SumUp destination</w:t>
            </w:r>
          </w:p>
        </w:tc>
      </w:tr>
      <w:tr>
        <w:tc>
          <w:tcPr>
            <w:tcW w:type="dxa" w:w="2880"/>
            <w:vAlign w:val="center"/>
          </w:tcPr>
          <w:p>
            <w:r/>
            <w:r>
              <w:rPr>
                <w:rFonts w:ascii="Arial" w:hAnsi="Arial"/>
                <w:b w:val="0"/>
                <w:sz w:val="17"/>
              </w:rPr>
              <w:t>Merch</w:t>
            </w:r>
          </w:p>
        </w:tc>
        <w:tc>
          <w:tcPr>
            <w:tcW w:type="dxa" w:w="6480"/>
            <w:vAlign w:val="center"/>
          </w:tcPr>
          <w:p>
            <w:r/>
            <w:r>
              <w:rPr>
                <w:rFonts w:ascii="Arial" w:hAnsi="Arial"/>
                <w:b w:val="0"/>
                <w:sz w:val="17"/>
              </w:rPr>
              <w:t>Merch button reaches official SumUp products</w:t>
            </w:r>
          </w:p>
        </w:tc>
      </w:tr>
      <w:tr>
        <w:tc>
          <w:tcPr>
            <w:tcW w:type="dxa" w:w="2880"/>
            <w:vAlign w:val="center"/>
            <w:shd w:fill="F3F7F3"/>
          </w:tcPr>
          <w:p>
            <w:r/>
            <w:r>
              <w:rPr>
                <w:rFonts w:ascii="Arial" w:hAnsi="Arial"/>
                <w:b w:val="0"/>
                <w:sz w:val="17"/>
              </w:rPr>
              <w:t>Socials</w:t>
            </w:r>
          </w:p>
        </w:tc>
        <w:tc>
          <w:tcPr>
            <w:tcW w:type="dxa" w:w="6480"/>
            <w:vAlign w:val="center"/>
            <w:shd w:fill="F3F7F3"/>
          </w:tcPr>
          <w:p>
            <w:r/>
            <w:r>
              <w:rPr>
                <w:rFonts w:ascii="Arial" w:hAnsi="Arial"/>
                <w:b w:val="0"/>
                <w:sz w:val="17"/>
              </w:rPr>
              <w:t>Facebook and YouTube links are correct</w:t>
            </w:r>
          </w:p>
        </w:tc>
      </w:tr>
      <w:tr>
        <w:tc>
          <w:tcPr>
            <w:tcW w:type="dxa" w:w="2880"/>
            <w:vAlign w:val="center"/>
          </w:tcPr>
          <w:p>
            <w:r/>
            <w:r>
              <w:rPr>
                <w:rFonts w:ascii="Arial" w:hAnsi="Arial"/>
                <w:b w:val="0"/>
                <w:sz w:val="17"/>
              </w:rPr>
              <w:t>Images</w:t>
            </w:r>
          </w:p>
        </w:tc>
        <w:tc>
          <w:tcPr>
            <w:tcW w:type="dxa" w:w="6480"/>
            <w:vAlign w:val="center"/>
          </w:tcPr>
          <w:p>
            <w:r/>
            <w:r>
              <w:rPr>
                <w:rFonts w:ascii="Arial" w:hAnsi="Arial"/>
                <w:b w:val="0"/>
                <w:sz w:val="17"/>
              </w:rPr>
              <w:t>No broken images; all meaningful images have alt text</w:t>
            </w:r>
          </w:p>
        </w:tc>
      </w:tr>
      <w:tr>
        <w:tc>
          <w:tcPr>
            <w:tcW w:type="dxa" w:w="2880"/>
            <w:vAlign w:val="center"/>
            <w:shd w:fill="F3F7F3"/>
          </w:tcPr>
          <w:p>
            <w:r/>
            <w:r>
              <w:rPr>
                <w:rFonts w:ascii="Arial" w:hAnsi="Arial"/>
                <w:b w:val="0"/>
                <w:sz w:val="17"/>
              </w:rPr>
              <w:t>Mobile</w:t>
            </w:r>
          </w:p>
        </w:tc>
        <w:tc>
          <w:tcPr>
            <w:tcW w:type="dxa" w:w="6480"/>
            <w:vAlign w:val="center"/>
            <w:shd w:fill="F3F7F3"/>
          </w:tcPr>
          <w:p>
            <w:r/>
            <w:r>
              <w:rPr>
                <w:rFonts w:ascii="Arial" w:hAnsi="Arial"/>
                <w:b w:val="0"/>
                <w:sz w:val="17"/>
              </w:rPr>
              <w:t>No horizontal scrolling or unusable navigation</w:t>
            </w:r>
          </w:p>
        </w:tc>
      </w:tr>
      <w:tr>
        <w:tc>
          <w:tcPr>
            <w:tcW w:type="dxa" w:w="2880"/>
            <w:vAlign w:val="center"/>
          </w:tcPr>
          <w:p>
            <w:r/>
            <w:r>
              <w:rPr>
                <w:rFonts w:ascii="Arial" w:hAnsi="Arial"/>
                <w:b w:val="0"/>
                <w:sz w:val="17"/>
              </w:rPr>
              <w:t>Forms</w:t>
            </w:r>
          </w:p>
        </w:tc>
        <w:tc>
          <w:tcPr>
            <w:tcW w:type="dxa" w:w="6480"/>
            <w:vAlign w:val="center"/>
          </w:tcPr>
          <w:p>
            <w:r/>
            <w:r>
              <w:rPr>
                <w:rFonts w:ascii="Arial" w:hAnsi="Arial"/>
                <w:b w:val="0"/>
                <w:sz w:val="17"/>
              </w:rPr>
              <w:t>Validation works and privacy notice is present</w:t>
            </w:r>
          </w:p>
        </w:tc>
      </w:tr>
      <w:tr>
        <w:tc>
          <w:tcPr>
            <w:tcW w:type="dxa" w:w="2880"/>
            <w:vAlign w:val="center"/>
            <w:shd w:fill="F3F7F3"/>
          </w:tcPr>
          <w:p>
            <w:r/>
            <w:r>
              <w:rPr>
                <w:rFonts w:ascii="Arial" w:hAnsi="Arial"/>
                <w:b w:val="0"/>
                <w:sz w:val="17"/>
              </w:rPr>
              <w:t>Accessibility</w:t>
            </w:r>
          </w:p>
        </w:tc>
        <w:tc>
          <w:tcPr>
            <w:tcW w:type="dxa" w:w="6480"/>
            <w:vAlign w:val="center"/>
            <w:shd w:fill="F3F7F3"/>
          </w:tcPr>
          <w:p>
            <w:r/>
            <w:r>
              <w:rPr>
                <w:rFonts w:ascii="Arial" w:hAnsi="Arial"/>
                <w:b w:val="0"/>
                <w:sz w:val="17"/>
              </w:rPr>
              <w:t>Keyboard navigation and visible focus work</w:t>
            </w:r>
          </w:p>
        </w:tc>
      </w:tr>
      <w:tr>
        <w:tc>
          <w:tcPr>
            <w:tcW w:type="dxa" w:w="2880"/>
            <w:vAlign w:val="center"/>
          </w:tcPr>
          <w:p>
            <w:r/>
            <w:r>
              <w:rPr>
                <w:rFonts w:ascii="Arial" w:hAnsi="Arial"/>
                <w:b w:val="0"/>
                <w:sz w:val="17"/>
              </w:rPr>
              <w:t>404</w:t>
            </w:r>
          </w:p>
        </w:tc>
        <w:tc>
          <w:tcPr>
            <w:tcW w:type="dxa" w:w="6480"/>
            <w:vAlign w:val="center"/>
          </w:tcPr>
          <w:p>
            <w:r/>
            <w:r>
              <w:rPr>
                <w:rFonts w:ascii="Arial" w:hAnsi="Arial"/>
                <w:b w:val="0"/>
                <w:sz w:val="17"/>
              </w:rPr>
              <w:t>Missing pages show the custom Wambles 404</w:t>
            </w:r>
          </w:p>
        </w:tc>
      </w:tr>
      <w:tr>
        <w:tc>
          <w:tcPr>
            <w:tcW w:type="dxa" w:w="2880"/>
            <w:vAlign w:val="center"/>
            <w:shd w:fill="F3F7F3"/>
          </w:tcPr>
          <w:p>
            <w:r/>
            <w:r>
              <w:rPr>
                <w:rFonts w:ascii="Arial" w:hAnsi="Arial"/>
                <w:b w:val="0"/>
                <w:sz w:val="17"/>
              </w:rPr>
              <w:t>Performance</w:t>
            </w:r>
          </w:p>
        </w:tc>
        <w:tc>
          <w:tcPr>
            <w:tcW w:type="dxa" w:w="6480"/>
            <w:vAlign w:val="center"/>
            <w:shd w:fill="F3F7F3"/>
          </w:tcPr>
          <w:p>
            <w:r/>
            <w:r>
              <w:rPr>
                <w:rFonts w:ascii="Arial" w:hAnsi="Arial"/>
                <w:b w:val="0"/>
                <w:sz w:val="17"/>
              </w:rPr>
              <w:t>Images compressed and no unnecessary libraries</w:t>
            </w:r>
          </w:p>
        </w:tc>
      </w:tr>
      <w:tr>
        <w:tc>
          <w:tcPr>
            <w:tcW w:type="dxa" w:w="2880"/>
            <w:vAlign w:val="center"/>
          </w:tcPr>
          <w:p>
            <w:r/>
            <w:r>
              <w:rPr>
                <w:rFonts w:ascii="Arial" w:hAnsi="Arial"/>
                <w:b w:val="0"/>
                <w:sz w:val="17"/>
              </w:rPr>
              <w:t>Content</w:t>
            </w:r>
          </w:p>
        </w:tc>
        <w:tc>
          <w:tcPr>
            <w:tcW w:type="dxa" w:w="6480"/>
            <w:vAlign w:val="center"/>
          </w:tcPr>
          <w:p>
            <w:r/>
            <w:r>
              <w:rPr>
                <w:rFonts w:ascii="Arial" w:hAnsi="Arial"/>
                <w:b w:val="0"/>
                <w:sz w:val="17"/>
              </w:rPr>
              <w:t>Claims and figures approved by Wambles</w:t>
            </w:r>
          </w:p>
        </w:tc>
      </w:tr>
      <w:tr>
        <w:tc>
          <w:tcPr>
            <w:tcW w:type="dxa" w:w="2880"/>
            <w:vAlign w:val="center"/>
            <w:shd w:fill="F3F7F3"/>
          </w:tcPr>
          <w:p>
            <w:r/>
            <w:r>
              <w:rPr>
                <w:rFonts w:ascii="Arial" w:hAnsi="Arial"/>
                <w:b w:val="0"/>
                <w:sz w:val="17"/>
              </w:rPr>
              <w:t>Legal</w:t>
            </w:r>
          </w:p>
        </w:tc>
        <w:tc>
          <w:tcPr>
            <w:tcW w:type="dxa" w:w="6480"/>
            <w:vAlign w:val="center"/>
            <w:shd w:fill="F3F7F3"/>
          </w:tcPr>
          <w:p>
            <w:r/>
            <w:r>
              <w:rPr>
                <w:rFonts w:ascii="Arial" w:hAnsi="Arial"/>
                <w:b w:val="0"/>
                <w:sz w:val="17"/>
              </w:rPr>
              <w:t>Policies match actual tracking, embeds and forms</w:t>
            </w:r>
          </w:p>
        </w:tc>
      </w:tr>
    </w:tbl>
    <w:p/>
    <w:p>
      <w:pPr>
        <w:pStyle w:val="Heading1"/>
      </w:pPr>
      <w:r>
        <w:t>19. Home Page Wireframe</w:t>
      </w:r>
    </w:p>
    <w:p>
      <w:pPr>
        <w:pStyle w:val="CodePlan"/>
      </w:pPr>
      <w:r>
        <w:t>┌──────────────────────────────────────────────────────────────┐</w:t>
        <w:br/>
        <w:t>│ WAMBLES OF WALES LOGO                    I wAMble / tagline   │</w:t>
        <w:br/>
        <w:t>├──────────────────────────────────────────────────────────────┤</w:t>
        <w:br/>
        <w:t>│ HOME │ ABOUT │ MISSION │ WHAT WE'VE DONE │ PROJECTS │ ...   │</w:t>
        <w:br/>
        <w:t>├──────────────────────────────────────────────────────────────┤</w:t>
        <w:br/>
        <w:t>│                                                              │</w:t>
        <w:br/>
        <w:t>│              HERO IMAGE / WAMBLES ARTWORK                    │</w:t>
        <w:br/>
        <w:t>│          WE ARE HOMELESS, NOT USELESS                         │</w:t>
        <w:br/>
        <w:t>│       [ BECOME A WAMBLE ]    [ DONATE NOW ]                  │</w:t>
        <w:br/>
        <w:t>│                                                              │</w:t>
        <w:br/>
        <w:t>├──────────────────────────────────────────────────────────────┤</w:t>
        <w:br/>
        <w:t>│  ★ ACHIEVEMENT SPOTLIGHT                                     │</w:t>
        <w:br/>
        <w:t>│  River Taff cleanup / verified record wording                │</w:t>
        <w:br/>
        <w:t>├──────────────────────────────────────────────────────────────┤</w:t>
        <w:br/>
        <w:t>│  IMPACT NUMBERS                                               │</w:t>
        <w:br/>
        <w:t>│  [verified figure] [verified figure] [verified figure]      │</w:t>
        <w:br/>
        <w:t>├───────────────────────┬──────────────────────────────────────┤</w:t>
        <w:br/>
        <w:t>│ OUR MISSION           │ WHAT WE DO                           │</w:t>
        <w:br/>
        <w:t>│ short summary        │ litter • rivers • community • nature │</w:t>
        <w:br/>
        <w:t>├───────────────────────┴──────────────────────────────────────┤</w:t>
        <w:br/>
        <w:t>│ FEATURED PROJECTS                                             │</w:t>
        <w:br/>
        <w:t>│ [card] [card] [card]                                         │</w:t>
        <w:br/>
        <w:t>├──────────────────────────────────────────────────────────────┤</w:t>
        <w:br/>
        <w:t>│ LATEST EVENTS / NEWS                                         │</w:t>
        <w:br/>
        <w:t>├──────────────────────────────────────────────────────────────┤</w:t>
        <w:br/>
        <w:t>│ PHOTO STRIP / GALLERY                                        │</w:t>
        <w:br/>
        <w:t>├──────────────────────────────────────────────────────────────┤</w:t>
        <w:br/>
        <w:t>│ JOIN THE WAMBLES                                             │</w:t>
        <w:br/>
        <w:t>│ [ BECOME A WAMBLE ]                                          │</w:t>
        <w:br/>
        <w:t>├──────────────────────────────────────────────────────────────┤</w:t>
        <w:br/>
        <w:t>│ FACEBOOK │ YOUTUBE │ CONTACT │ PRIVACY │ TERMS               │</w:t>
        <w:br/>
        <w:t>│ © Wambles of Wales                                           │</w:t>
        <w:br/>
        <w:t>└──────────────────────────────────────────────────────────────┘</w:t>
      </w:r>
    </w:p>
    <w:p>
      <w:pPr>
        <w:pStyle w:val="Heading1"/>
      </w:pPr>
      <w:r>
        <w:t>20. Final Design Recommendation</w:t>
      </w:r>
    </w:p>
    <w:p>
      <w:r>
        <w:t>The strongest version of this website is not a giant modern corporate charity portal. It should feel like Wambles has taken its existing personality, its Facebook/community presence, its photographs, its slogans and its achievements and finally given all of that a proper permanent home.</w:t>
      </w:r>
    </w:p>
    <w:p>
      <w:r>
        <w:t>The visual trick is to make the site feel authentically late-2000s while keeping the underlying engineering modern. That means period-inspired gradients, bevels, tabs, compact panels and framed photographs on the surface, but semantic HTML, responsive CSS, accessible navigation, compressed images, small JavaScript modules and clean file organisation underneath.</w:t>
      </w:r>
    </w:p>
    <w:p>
      <w:r>
        <w:t>The home page should sell the feeling. The Mission page should explain the purpose. The Achievements page should prove the impact. The Projects page should show the work. The Join page should convert curiosity into participation. The Donate page should turn goodwill into practical support. Everything else should reinforce those six jobs.</w:t>
      </w:r>
    </w:p>
    <w:p>
      <w:pPr>
        <w:pStyle w:val="Heading1"/>
      </w:pPr>
      <w:r>
        <w:t>21. Research &amp; Source Notes</w:t>
      </w:r>
    </w:p>
    <w:p>
      <w:r>
        <w:t>Supplied source material:</w:t>
      </w:r>
    </w:p>
    <w:p>
      <w:pPr>
        <w:pStyle w:val="ListBullet"/>
        <w:spacing w:after="40"/>
      </w:pPr>
      <w:r>
        <w:t>Wambles of Wales Facebook page export supplied with this brief. It includes the page profile, events, links, credentials, social information and other public page material. fileciteturn0file0L1-L10</w:t>
      </w:r>
    </w:p>
    <w:p>
      <w:pPr>
        <w:pStyle w:val="ListBullet"/>
        <w:spacing w:after="40"/>
      </w:pPr>
      <w:r>
        <w:t>The supplied Facebook material records the founding date as 21 October 2024 and describes recognised Charitable Unincorporated Association status governed by a small charity constitution. fileciteturn0file0L300-L302</w:t>
      </w:r>
    </w:p>
    <w:p>
      <w:pPr>
        <w:pStyle w:val="ListBullet"/>
        <w:spacing w:after="40"/>
      </w:pPr>
      <w:r>
        <w:t>The supplied material lists the SumUp store, YouTube channel and Facebook presence. fileciteturn0file0L188-L194</w:t>
      </w:r>
    </w:p>
    <w:p>
      <w:pPr>
        <w:pStyle w:val="ListBullet"/>
        <w:spacing w:after="40"/>
      </w:pPr>
      <w:r>
        <w:t>The supplied event history includes Big Taff Tidy, Barry to Bristol &amp; Back, Cardiff Community Charity Open Litter Picks and other events. fileciteturn0file0L23-L53</w:t>
      </w:r>
    </w:p>
    <w:p>
      <w:pPr>
        <w:pStyle w:val="ListBullet"/>
        <w:spacing w:after="40"/>
      </w:pPr>
      <w:r>
        <w:t>The supplied material includes Wambles' public identity phrases such as 'Homeless not useless', 'Say Yes To Life', 'Join the Cleverlution' and 'The Wambles of Wales'. fileciteturn0file0L476-L483</w:t>
      </w:r>
    </w:p>
    <w:p>
      <w:r>
        <w:t>Web research used for planning:</w:t>
      </w:r>
    </w:p>
    <w:p>
      <w:pPr>
        <w:pStyle w:val="ListBullet"/>
        <w:spacing w:after="40"/>
      </w:pPr>
      <w:r>
        <w:t>Current Wambles website: https://wamblesofwales.co.uk/ . The crawled site is currently marked as under construction. citeturn0search0</w:t>
      </w:r>
    </w:p>
    <w:p>
      <w:pPr>
        <w:pStyle w:val="ListBullet"/>
        <w:spacing w:after="40"/>
      </w:pPr>
      <w:r>
        <w:t>Barry to Bristol &amp; Back fundraiser: https://www.gofundme.com/f/barry-to-bristol-litter-pick . The fundraiser describes the 100+ mile challenge, its purpose and equipment/support costs. citeturn0search1</w:t>
      </w:r>
    </w:p>
    <w:p>
      <w:pPr>
        <w:pStyle w:val="ListBullet"/>
        <w:spacing w:after="40"/>
      </w:pPr>
      <w:r>
        <w:t>Public media report on the completed Barry to Bristol journey, including more than 100 bags collected. citeturn0search2</w:t>
      </w:r>
    </w:p>
    <w:p>
      <w:pPr>
        <w:pStyle w:val="ListBullet"/>
        <w:spacing w:after="40"/>
      </w:pPr>
      <w:r>
        <w:t>Public media coverage of the River Taff world-record attempt and Paul's environmental motivation. citeturn0search3</w:t>
      </w:r>
    </w:p>
    <w:p>
      <w:pPr>
        <w:pStyle w:val="ListBullet"/>
        <w:spacing w:after="40"/>
      </w:pPr>
      <w:r>
        <w:t>St Illtyd's 2026 newsletter documenting 96 donated coats going to Wambles. citeturn0search45</w:t>
      </w:r>
    </w:p>
    <w:p>
      <w:pPr>
        <w:pStyle w:val="ListBullet"/>
        <w:spacing w:after="40"/>
      </w:pPr>
      <w:r>
        <w:t>Public reporting quoting Paul Batters in relation to the Pen y Fan bathtub incident. citeturn0search5</w:t>
      </w:r>
    </w:p>
    <w:p>
      <w:pPr>
        <w:pStyle w:val="Heading1"/>
      </w:pPr>
      <w:r>
        <w:t>22. Immediate Next Actions</w:t>
      </w:r>
    </w:p>
    <w:p>
      <w:pPr>
        <w:pStyle w:val="ListNumber"/>
        <w:spacing w:after="40"/>
      </w:pPr>
      <w:r>
        <w:t>Get the original Wambles logo and all approved artwork into an /assets/brand/ folder.</w:t>
      </w:r>
    </w:p>
    <w:p>
      <w:pPr>
        <w:pStyle w:val="ListNumber"/>
        <w:spacing w:after="40"/>
      </w:pPr>
      <w:r>
        <w:t>Choose the exact approved colour palette by sampling those graphics.</w:t>
      </w:r>
    </w:p>
    <w:p>
      <w:pPr>
        <w:pStyle w:val="ListNumber"/>
        <w:spacing w:after="40"/>
      </w:pPr>
      <w:r>
        <w:t>Confirm the preferred spelling and branding rules for Wambles / Wamble / Wombles references.</w:t>
      </w:r>
    </w:p>
    <w:p>
      <w:pPr>
        <w:pStyle w:val="ListNumber"/>
        <w:spacing w:after="40"/>
      </w:pPr>
      <w:r>
        <w:t>Confirm which achievements have certificates or other evidence.</w:t>
      </w:r>
    </w:p>
    <w:p>
      <w:pPr>
        <w:pStyle w:val="ListNumber"/>
        <w:spacing w:after="40"/>
      </w:pPr>
      <w:r>
        <w:t>Get approval for every team member's biography/photo before publication.</w:t>
      </w:r>
    </w:p>
    <w:p>
      <w:pPr>
        <w:pStyle w:val="ListNumber"/>
        <w:spacing w:after="40"/>
      </w:pPr>
      <w:r>
        <w:t>Confirm the official public email/phone details to display on the new site.</w:t>
      </w:r>
    </w:p>
    <w:p>
      <w:pPr>
        <w:pStyle w:val="ListNumber"/>
        <w:spacing w:after="40"/>
      </w:pPr>
      <w:r>
        <w:t>Confirm whether Wambles wants Welsh-language pages or selected bilingual elements.</w:t>
      </w:r>
    </w:p>
    <w:p>
      <w:pPr>
        <w:pStyle w:val="ListNumber"/>
        <w:spacing w:after="40"/>
      </w:pPr>
      <w:r>
        <w:t>Confirm the exact SumUp donation/store URL that should be used as the sole commerce destination.</w:t>
      </w:r>
    </w:p>
    <w:p>
      <w:pPr>
        <w:pStyle w:val="ListNumber"/>
        <w:spacing w:after="40"/>
      </w:pPr>
      <w:r>
        <w:t>Approve the sitemap and filenames in this document.</w:t>
      </w:r>
    </w:p>
    <w:p>
      <w:pPr>
        <w:pStyle w:val="ListNumber"/>
        <w:spacing w:after="40"/>
      </w:pPr>
      <w:r>
        <w:t>Then begin implementation with index.html, style.css, layout.css and components.css.</w:t>
      </w:r>
    </w:p>
    <w:p/>
    <w:p>
      <w:pPr>
        <w:jc w:val="center"/>
      </w:pPr>
      <w:r>
        <w:rPr>
          <w:b/>
          <w:color w:val="123923"/>
        </w:rPr>
        <w:t>WAMBLES OF WALES • WEBSITE BLUEPRINT • 2026</w:t>
      </w:r>
    </w:p>
    <w:p>
      <w:r>
        <w:br w:type="page"/>
      </w:r>
    </w:p>
    <w:p>
      <w:pPr>
        <w:pStyle w:val="Heading1"/>
      </w:pPr>
      <w:r>
        <w:t>23. Current Working Directory &amp; Asset Mapping</w:t>
      </w:r>
    </w:p>
    <w:p>
      <w:r>
        <w:t>The following is the current Wambles website working directory supplied during planning. It should be treated as the starting point for implementation rather than replacing the cleaner production structure proposed earlier. The existing folders already provide a useful separation between general gallery photography, donation/work photography, branded graphics and Paul-specific photographs.</w:t>
      </w:r>
    </w:p>
    <w:p>
      <w:pPr>
        <w:pStyle w:val="Heading2"/>
      </w:pPr>
      <w:r>
        <w:t>23.1 Current directory structure</w:t>
      </w:r>
    </w:p>
    <w:p>
      <w:r>
        <w:rPr>
          <w:rFonts w:ascii="Courier New" w:hAnsi="Courier New"/>
          <w:sz w:val="14"/>
        </w:rPr>
        <w:t>MAIN FOLDER: /Users/zayd/Desktop/Wambles Website</w:t>
        <w:br/>
        <w:br/>
        <w:t>│</w:t>
        <w:br/>
        <w:t>├── 📄 .DS_Store</w:t>
        <w:br/>
        <w:t>├── 📄 Tree_View.txt</w:t>
        <w:br/>
        <w:t>├── 📁 donations_work</w:t>
        <w:br/>
        <w:t>│   ├── 📄 .DS_Store</w:t>
        <w:br/>
        <w:t>│   ├── 📄 532170497_643574332109857_7370544324075699990_n.jpg</w:t>
        <w:br/>
        <w:t>│   ├── 📄 533084291_643574192109871_2791213341464518286_n.jpg</w:t>
        <w:br/>
        <w:t>│   ├── 📄 615161767_764796486654307_1566427446173002330_n.jpg</w:t>
        <w:br/>
        <w:t>│   ├── 📄 615236577_764796626654293_1925528386540219424_n.jpg</w:t>
        <w:br/>
        <w:t>│   ├── 📄 615967122_764796176654338_5144615851414328541_n.jpg</w:t>
        <w:br/>
        <w:t>│   ├── 📄 616497028_764797443320878_3048205297478500018_n.jpg</w:t>
        <w:br/>
        <w:t>│   ├── 📄 616814910_764796113321011_2208765360858005603_n.jpg</w:t>
        <w:br/>
        <w:t>│   ├── 📄 654230527_817859121348043_6322805018143146131_n.jpg</w:t>
        <w:br/>
        <w:t>│   ├── 📄 710756335_877479802052641_5271182159991755756_n.jpg</w:t>
        <w:br/>
        <w:t>│   ├── 📄 712409973_877480022052619_849447679138402963_n.jpg</w:t>
        <w:br/>
        <w:t>│   ├── 📄 714809349_877479932052628_3833921795085932029_n.jpg</w:t>
        <w:br/>
        <w:t>│   └── 📄 Screenshot 2026-08-28 at 01.47.35.png</w:t>
        <w:br/>
        <w:t>│</w:t>
        <w:br/>
        <w:t>├── 📁 gallery</w:t>
        <w:br/>
        <w:t>│   ├── 📄 .DS_Store</w:t>
        <w:br/>
        <w:t>│   ├── 📄 477787683_504246429375982_5151675994331966169_n.jpg</w:t>
        <w:br/>
        <w:t>│   ├── 📄 480084313_504246552709303_2135633798437596340_n.jpg</w:t>
        <w:br/>
        <w:t>│   ├── 📄 480200017_504246432709315_1030104485513239934_n.jpg</w:t>
        <w:br/>
        <w:t>│   ├── 📄 480208268_506349602498998_8961630207728851719_n.jpg</w:t>
        <w:br/>
        <w:t>│   ├── 📄 480241906_504246356042656_1077615160300419472_n.jpg</w:t>
        <w:br/>
        <w:t>│   ├── 📄 480434722_506349622498996_4144453354918308065_n.jpg</w:t>
        <w:br/>
        <w:t>│   ├── 📄 531919123_640756315724992_5158016400501948593_n.jpg</w:t>
        <w:br/>
        <w:t>│   ├── 📄 532775297_642384372228853_9000702400584440145_n.jpg</w:t>
        <w:br/>
        <w:t>│   ├── 📄 532923158_642383908895566_7187117542009670346_n.jpg</w:t>
        <w:br/>
        <w:t>│   ├── 📄 532927095_643493472117943_2070566222089690052_n.jpg</w:t>
        <w:br/>
        <w:t>│   ├── 📄 565705896_699113149889308_2370315295472331785_n.jpg</w:t>
        <w:br/>
        <w:t>│   ├── 📄 701987069_863255506808404_6585978881358061435_n.jpg</w:t>
        <w:br/>
        <w:t>│   ├── 📄 714918463_877139075420047_7326913176034730662_n.jpg</w:t>
        <w:br/>
        <w:t>│   ├── 📄 Cardiff Volunteer Awards.jpg</w:t>
        <w:br/>
        <w:t>│   ├── 📄 Screenshot 2026-08-28 at 01.46.31.png</w:t>
        <w:br/>
        <w:t>│   ├── 📄 Screenshot 2026-08-28 at 01.46.55.png</w:t>
        <w:br/>
        <w:t>│   ├── 📄 Screenshot 2026-08-28 at 01.47.11.png</w:t>
        <w:br/>
        <w:t>│   ├── 📄 Screenshot 2026-08-28 at 01.47.21.png</w:t>
        <w:br/>
        <w:t>│   ├── 📄 image 1.png</w:t>
        <w:br/>
        <w:t>│   ├── 📄 image 2.png</w:t>
        <w:br/>
        <w:t>│   ├── 📄 kayak.jpg</w:t>
        <w:br/>
        <w:t>│   ├── 📄 massive food donation.png</w:t>
        <w:br/>
        <w:t>│   ├── 📄 wambes_members1.jpg</w:t>
        <w:br/>
        <w:t>│   ├── 📄 wambles_christmas1.jpg</w:t>
        <w:br/>
        <w:t>│   ├── 📄 wambles_members2.jpg</w:t>
        <w:br/>
        <w:t>│   ├── 📄 wambles_members3.jpg</w:t>
        <w:br/>
        <w:t>│   ├── 📄 wambles_members4.jpg</w:t>
        <w:br/>
        <w:t>│   └── 📄 wambles_snapshot6.jpg</w:t>
        <w:br/>
        <w:t>│</w:t>
        <w:br/>
        <w:t>├── 📁 graphics</w:t>
        <w:br/>
        <w:t>│   ├── 📄 .DS_Store</w:t>
        <w:br/>
        <w:t>│   ├── 📄 Facebook_QR_Code.webp</w:t>
        <w:br/>
        <w:t>│   ├── 📄 IAmHomelessNotUseless.webp</w:t>
        <w:br/>
        <w:t>│   ├── 📄 IWamble.webp</w:t>
        <w:br/>
        <w:t>│   ├── 📄 JoinTheCleverlution.webp</w:t>
        <w:br/>
        <w:t>│   ├── 📄 SayYesToLife.webp</w:t>
        <w:br/>
        <w:t>│   ├── 📄 WamblesofWales.webp</w:t>
        <w:br/>
        <w:t>│   ├── 📄 WeAreAllOne.webp</w:t>
        <w:br/>
        <w:t>│   ├── 📄 promo.png</w:t>
        <w:br/>
        <w:t>│   ├── 📄 qrcode_png_1024x1024.png</w:t>
        <w:br/>
        <w:t>│   ├── 📄 qrcode_png_2048x2048.png</w:t>
        <w:br/>
        <w:t>│   ├── 📄 qrcode_png_4096x4096.png</w:t>
        <w:br/>
        <w:t>│   └── 📄 qrcode_png_512x512.png</w:t>
        <w:br/>
        <w:t>│</w:t>
        <w:br/>
        <w:t>├── 📁 paul photos</w:t>
        <w:br/>
        <w:t>│   ├── 📄 .DS_Store</w:t>
        <w:br/>
        <w:t>│   ├── 📄 paul 1.jpeg</w:t>
        <w:br/>
        <w:t>│   └── 📄 paul batters pfp.jpeg</w:t>
        <w:br/>
        <w:t>│</w:t>
        <w:br/>
        <w:t>├── 📁 photos</w:t>
      </w:r>
    </w:p>
    <w:p>
      <w:r>
        <w:t>The supplied directory listing ends at the photos folder, so its contents are not assumed here. Once the remainder of the tree is supplied, it should be added to this section verbatim.</w:t>
      </w:r>
    </w:p>
    <w:p>
      <w:pPr>
        <w:pStyle w:val="Heading2"/>
      </w:pPr>
      <w:r>
        <w:t>23.2 What each existing folder means</w:t>
      </w:r>
    </w:p>
    <w:tbl>
      <w:tblPr>
        <w:tblStyle w:val="TableGrid"/>
        <w:tblW w:type="auto" w:w="0"/>
        <w:tblLook w:firstColumn="1" w:firstRow="1" w:lastColumn="0" w:lastRow="0" w:noHBand="0" w:noVBand="1" w:val="04A0"/>
      </w:tblPr>
      <w:tblGrid>
        <w:gridCol w:w="5112"/>
        <w:gridCol w:w="5112"/>
      </w:tblGrid>
      <w:tr>
        <w:tc>
          <w:tcPr>
            <w:tcW w:type="dxa" w:w="5112"/>
          </w:tcPr>
          <w:p>
            <w:r>
              <w:t>Folder</w:t>
            </w:r>
          </w:p>
        </w:tc>
        <w:tc>
          <w:tcPr>
            <w:tcW w:type="dxa" w:w="5112"/>
          </w:tcPr>
          <w:p>
            <w:r>
              <w:t>Website role</w:t>
            </w:r>
          </w:p>
        </w:tc>
      </w:tr>
      <w:tr>
        <w:tc>
          <w:tcPr>
            <w:tcW w:type="dxa" w:w="5112"/>
          </w:tcPr>
          <w:p>
            <w:r>
              <w:t>donations_work</w:t>
            </w:r>
          </w:p>
        </w:tc>
        <w:tc>
          <w:tcPr>
            <w:tcW w:type="dxa" w:w="5112"/>
          </w:tcPr>
          <w:p>
            <w:r>
              <w:t>Action/work photography showing Wambles actively processing and working with donations, especially clothes, food and other practical community support. This should feed the Community Support / Donations sections rather than the general gallery.</w:t>
            </w:r>
          </w:p>
        </w:tc>
      </w:tr>
      <w:tr>
        <w:tc>
          <w:tcPr>
            <w:tcW w:type="dxa" w:w="5112"/>
          </w:tcPr>
          <w:p>
            <w:r>
              <w:t>gallery</w:t>
            </w:r>
          </w:p>
        </w:tc>
        <w:tc>
          <w:tcPr>
            <w:tcW w:type="dxa" w:w="5112"/>
          </w:tcPr>
          <w:p>
            <w:r>
              <w:t>A broad Wambles people gallery. The main purpose is to show the Wambles themselves, especially large groups and lots of Wambles together. It should feel warm, communal and people-focused rather than functioning as a technical project archive.</w:t>
            </w:r>
          </w:p>
        </w:tc>
      </w:tr>
      <w:tr>
        <w:tc>
          <w:tcPr>
            <w:tcW w:type="dxa" w:w="5112"/>
          </w:tcPr>
          <w:p>
            <w:r>
              <w:t>graphics</w:t>
            </w:r>
          </w:p>
        </w:tc>
        <w:tc>
          <w:tcPr>
            <w:tcW w:type="dxa" w:w="5112"/>
          </w:tcPr>
          <w:p>
            <w:r>
              <w:t>Existing Wambles branding and promotional artwork. These assets should be prioritised for the website identity, hero areas, section banners, CTA graphics and decorative 2007-style panels.</w:t>
            </w:r>
          </w:p>
        </w:tc>
      </w:tr>
      <w:tr>
        <w:tc>
          <w:tcPr>
            <w:tcW w:type="dxa" w:w="5112"/>
          </w:tcPr>
          <w:p>
            <w:r>
              <w:t>paul photos</w:t>
            </w:r>
          </w:p>
        </w:tc>
        <w:tc>
          <w:tcPr>
            <w:tcW w:type="dxa" w:w="5112"/>
          </w:tcPr>
          <w:p>
            <w:r>
              <w:t>Photography specifically of Paul Batters. Use for the About / Our Story and Meet the Wambles pages where appropriate and approved.</w:t>
            </w:r>
          </w:p>
        </w:tc>
      </w:tr>
      <w:tr>
        <w:tc>
          <w:tcPr>
            <w:tcW w:type="dxa" w:w="5112"/>
          </w:tcPr>
          <w:p>
            <w:r>
              <w:t>photos</w:t>
            </w:r>
          </w:p>
        </w:tc>
        <w:tc>
          <w:tcPr>
            <w:tcW w:type="dxa" w:w="5112"/>
          </w:tcPr>
          <w:p>
            <w:r>
              <w:t>General photography folder. Contents still need to be mapped once the remainder of the directory tree is available.</w:t>
            </w:r>
          </w:p>
        </w:tc>
      </w:tr>
    </w:tbl>
    <w:p/>
    <w:p>
      <w:pPr>
        <w:pStyle w:val="Heading2"/>
      </w:pPr>
      <w:r>
        <w:t>23.3 Gallery page direction</w:t>
      </w:r>
    </w:p>
    <w:p>
      <w:r>
        <w:t>The Gallery page should not be designed primarily as a catalogue of environmental projects. Its central purpose is to show the people behind Wambles: groups of Wambles together, team photographs, event photographs and moments that communicate community.</w:t>
      </w:r>
    </w:p>
    <w:p>
      <w:pPr>
        <w:pStyle w:val="ListBullet"/>
      </w:pPr>
      <w:r>
        <w:t>Prioritise large group photographs and photographs containing many Wambles.</w:t>
      </w:r>
    </w:p>
    <w:p>
      <w:pPr>
        <w:pStyle w:val="ListBullet"/>
      </w:pPr>
      <w:r>
        <w:t>Use the wambles_members1.jpg through wambles_members4.jpg images prominently where they are suitable and approved.</w:t>
      </w:r>
    </w:p>
    <w:p>
      <w:pPr>
        <w:pStyle w:val="ListBullet"/>
      </w:pPr>
      <w:r>
        <w:t>Use wambles_christmas1.jpg and other group/event photographs as supporting gallery material.</w:t>
      </w:r>
    </w:p>
    <w:p>
      <w:pPr>
        <w:pStyle w:val="ListBullet"/>
      </w:pPr>
      <w:r>
        <w:t>Use a simple framed-photo grid consistent with the 2007 design.</w:t>
      </w:r>
    </w:p>
    <w:p>
      <w:pPr>
        <w:pStyle w:val="ListBullet"/>
      </w:pPr>
      <w:r>
        <w:t>Optional categories can be People, Events, Community and Adventures, but the page should remain visually people-first.</w:t>
      </w:r>
    </w:p>
    <w:p>
      <w:pPr>
        <w:pStyle w:val="ListBullet"/>
      </w:pPr>
      <w:r>
        <w:t>A lightbox is appropriate so visitors can enlarge photographs without leaving the gallery.</w:t>
      </w:r>
    </w:p>
    <w:p>
      <w:pPr>
        <w:pStyle w:val="ListBullet"/>
      </w:pPr>
      <w:r>
        <w:t>Captions should identify the event/activity when known, but should not become a wall of metadata.</w:t>
      </w:r>
    </w:p>
    <w:p>
      <w:pPr>
        <w:pStyle w:val="ListBullet"/>
      </w:pPr>
      <w:r>
        <w:t>Only use photographs for which Wambles has the appropriate permission to publish.</w:t>
      </w:r>
    </w:p>
    <w:p>
      <w:pPr>
        <w:pStyle w:val="Heading2"/>
      </w:pPr>
      <w:r>
        <w:t>23.4 Donations Work page/section direction</w:t>
      </w:r>
    </w:p>
    <w:p>
      <w:r>
        <w:t>The donations_work folder should power a dedicated visual story about Wambles' practical work with donated goods. This is different from the general Gallery: the emphasis is on action, productivity and the journey from donation to helping people.</w:t>
      </w:r>
    </w:p>
    <w:p>
      <w:pPr>
        <w:pStyle w:val="ListBullet"/>
      </w:pPr>
    </w:p>
    <w:p>
      <w:pPr>
        <w:pStyle w:val="ListBullet"/>
      </w:pPr>
    </w:p>
    <w:p>
      <w:pPr>
        <w:pStyle w:val="ListBullet"/>
      </w:pPr>
    </w:p>
    <w:p>
      <w:pPr>
        <w:pStyle w:val="ListBullet"/>
      </w:pPr>
    </w:p>
    <w:p>
      <w:pPr>
        <w:pStyle w:val="ListBullet"/>
      </w:pPr>
    </w:p>
    <w:p>
      <w:pPr>
        <w:pStyle w:val="ListBullet"/>
      </w:pPr>
    </w:p>
    <w:p>
      <w:pPr>
        <w:pStyle w:val="ListBullet"/>
      </w:pPr>
    </w:p>
    <w:p>
      <w:pPr>
        <w:pStyle w:val="Heading2"/>
      </w:pPr>
      <w:r>
        <w:t>23.5 Graphics mapping</w:t>
      </w:r>
    </w:p>
    <w:tbl>
      <w:tblPr>
        <w:tblStyle w:val="TableGrid"/>
        <w:tblW w:type="auto" w:w="0"/>
        <w:tblLook w:firstColumn="1" w:firstRow="1" w:lastColumn="0" w:lastRow="0" w:noHBand="0" w:noVBand="1" w:val="04A0"/>
      </w:tblPr>
      <w:tblGrid>
        <w:gridCol w:w="5112"/>
        <w:gridCol w:w="5112"/>
      </w:tblGrid>
      <w:tr>
        <w:tc>
          <w:tcPr>
            <w:tcW w:type="dxa" w:w="5112"/>
          </w:tcPr>
          <w:p>
            <w:r>
              <w:t>Existing asset</w:t>
            </w:r>
          </w:p>
        </w:tc>
        <w:tc>
          <w:tcPr>
            <w:tcW w:type="dxa" w:w="5112"/>
          </w:tcPr>
          <w:p>
            <w:r>
              <w:t>Potential website use</w:t>
            </w:r>
          </w:p>
        </w:tc>
      </w:tr>
      <w:tr>
        <w:tc>
          <w:tcPr>
            <w:tcW w:type="dxa" w:w="5112"/>
          </w:tcPr>
          <w:p>
            <w:r>
              <w:t>WamblesofWales.webp</w:t>
            </w:r>
          </w:p>
        </w:tc>
        <w:tc>
          <w:tcPr>
            <w:tcW w:type="dxa" w:w="5112"/>
          </w:tcPr>
          <w:p>
            <w:r>
              <w:t>Primary logo/wordmark candidate; header and footer</w:t>
            </w:r>
          </w:p>
        </w:tc>
      </w:tr>
      <w:tr>
        <w:tc>
          <w:tcPr>
            <w:tcW w:type="dxa" w:w="5112"/>
          </w:tcPr>
          <w:p>
            <w:r>
              <w:t>IAmHomelessNotUseless.webp</w:t>
            </w:r>
          </w:p>
        </w:tc>
        <w:tc>
          <w:tcPr>
            <w:tcW w:type="dxa" w:w="5112"/>
          </w:tcPr>
          <w:p>
            <w:r>
              <w:t>Major identity statement / hero or About section</w:t>
            </w:r>
          </w:p>
        </w:tc>
      </w:tr>
      <w:tr>
        <w:tc>
          <w:tcPr>
            <w:tcW w:type="dxa" w:w="5112"/>
          </w:tcPr>
          <w:p>
            <w:r>
              <w:t>IWamble.webp</w:t>
            </w:r>
          </w:p>
        </w:tc>
        <w:tc>
          <w:tcPr>
            <w:tcW w:type="dxa" w:w="5112"/>
          </w:tcPr>
          <w:p>
            <w:r>
              <w:t>Decorative identity graphic / community section</w:t>
            </w:r>
          </w:p>
        </w:tc>
      </w:tr>
      <w:tr>
        <w:tc>
          <w:tcPr>
            <w:tcW w:type="dxa" w:w="5112"/>
          </w:tcPr>
          <w:p>
            <w:r>
              <w:t>JoinTheCleverlution.webp</w:t>
            </w:r>
          </w:p>
        </w:tc>
        <w:tc>
          <w:tcPr>
            <w:tcW w:type="dxa" w:w="5112"/>
          </w:tcPr>
          <w:p>
            <w:r>
              <w:t>Join page and community CTA</w:t>
            </w:r>
          </w:p>
        </w:tc>
      </w:tr>
      <w:tr>
        <w:tc>
          <w:tcPr>
            <w:tcW w:type="dxa" w:w="5112"/>
          </w:tcPr>
          <w:p>
            <w:r>
              <w:t>SayYesToLife.webp</w:t>
            </w:r>
          </w:p>
        </w:tc>
        <w:tc>
          <w:tcPr>
            <w:tcW w:type="dxa" w:w="5112"/>
          </w:tcPr>
          <w:p>
            <w:r>
              <w:t>Mission/About supporting graphic</w:t>
            </w:r>
          </w:p>
        </w:tc>
      </w:tr>
      <w:tr>
        <w:tc>
          <w:tcPr>
            <w:tcW w:type="dxa" w:w="5112"/>
          </w:tcPr>
          <w:p>
            <w:r>
              <w:t>WeAreAllOne.webp</w:t>
            </w:r>
          </w:p>
        </w:tc>
        <w:tc>
          <w:tcPr>
            <w:tcW w:type="dxa" w:w="5112"/>
          </w:tcPr>
          <w:p>
            <w:r>
              <w:t>Community/inclusion section</w:t>
            </w:r>
          </w:p>
        </w:tc>
      </w:tr>
      <w:tr>
        <w:tc>
          <w:tcPr>
            <w:tcW w:type="dxa" w:w="5112"/>
          </w:tcPr>
          <w:p>
            <w:r>
              <w:t>Facebook_QR_Code.webp</w:t>
            </w:r>
          </w:p>
        </w:tc>
        <w:tc>
          <w:tcPr>
            <w:tcW w:type="dxa" w:w="5112"/>
          </w:tcPr>
          <w:p>
            <w:r>
              <w:t>Optional printed/physical/social CTA area</w:t>
            </w:r>
          </w:p>
        </w:tc>
      </w:tr>
      <w:tr>
        <w:tc>
          <w:tcPr>
            <w:tcW w:type="dxa" w:w="5112"/>
          </w:tcPr>
          <w:p>
            <w:r>
              <w:t>promo.png</w:t>
            </w:r>
          </w:p>
        </w:tc>
        <w:tc>
          <w:tcPr>
            <w:tcW w:type="dxa" w:w="5112"/>
          </w:tcPr>
          <w:p>
            <w:r>
              <w:t>Review and use if it is an approved promotional graphic</w:t>
            </w:r>
          </w:p>
        </w:tc>
      </w:tr>
      <w:tr>
        <w:tc>
          <w:tcPr>
            <w:tcW w:type="dxa" w:w="5112"/>
          </w:tcPr>
          <w:p>
            <w:r>
              <w:t>qrcode_png_*.png</w:t>
            </w:r>
          </w:p>
        </w:tc>
        <w:tc>
          <w:tcPr>
            <w:tcW w:type="dxa" w:w="5112"/>
          </w:tcPr>
          <w:p>
            <w:r>
              <w:t>Choose one appropriate resolution after identifying the QR destination; avoid duplicating four visually identical QR assets on the live site</w:t>
            </w:r>
          </w:p>
        </w:tc>
      </w:tr>
    </w:tbl>
    <w:p/>
    <w:p>
      <w:pPr>
        <w:pStyle w:val="Heading2"/>
      </w:pPr>
      <w:r>
        <w:t>23.6 Revised production asset structure</w:t>
      </w:r>
    </w:p>
    <w:p>
      <w:r>
        <w:t>The current folders should be preserved as the source archive, while the live website can use a more structured copy/export of approved assets:</w:t>
      </w:r>
    </w:p>
    <w:p>
      <w:r>
        <w:rPr>
          <w:rFonts w:ascii="Courier New" w:hAnsi="Courier New"/>
          <w:sz w:val="17"/>
        </w:rPr>
        <w:t>assets/</w:t>
        <w:br/>
        <w:t>├── brand/</w:t>
        <w:br/>
        <w:t>│   ├── WamblesofWales.webp</w:t>
        <w:br/>
        <w:t>│   ├── IAmHomelessNotUseless.webp</w:t>
        <w:br/>
        <w:t>│   ├── IWamble.webp</w:t>
        <w:br/>
        <w:t>│   ├── JoinTheCleverlution.webp</w:t>
        <w:br/>
        <w:t>│   ├── SayYesToLife.webp</w:t>
        <w:br/>
        <w:t>│   └── WeAreAllOne.webp</w:t>
        <w:br/>
        <w:t>├── people/</w:t>
        <w:br/>
        <w:t>│   ├── paul/</w:t>
        <w:br/>
        <w:t>│   └── wambles/</w:t>
        <w:br/>
        <w:t>├── gallery/</w:t>
        <w:br/>
        <w:t>├── donations-work/</w:t>
        <w:br/>
        <w:t>├── projects/</w:t>
        <w:br/>
        <w:t>├── events/</w:t>
        <w:br/>
        <w:t>├── achievements/</w:t>
        <w:br/>
        <w:t>├── social/</w:t>
        <w:br/>
        <w:t>└── qr/</w:t>
      </w:r>
    </w:p>
    <w:p>
      <w:pPr>
        <w:pStyle w:val="Heading2"/>
      </w:pPr>
      <w:r>
        <w:t>23.7 Important implementation principle</w:t>
      </w:r>
    </w:p>
    <w:p>
      <w:r>
        <w:t>Do not rename or destroy the original asset archive simply to make it fit the website. The current folders are useful source material. During development, approved/optimised copies can be placed into the production asset structure while the original files remain untouched.</w:t>
      </w:r>
    </w:p>
    <w:p/>
    <w:p>
      <w:pPr>
        <w:jc w:val="center"/>
      </w:pPr>
      <w:r>
        <w:rPr>
          <w:b/>
          <w:color w:val="1C5E36"/>
        </w:rPr>
        <w:t>UPDATED WITH CURRENT WAMBLES WEBSITE ASSET STRUCTURE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92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5E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B98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92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F5F5F"/>
      <w:sz w:val="16"/>
    </w:rPr>
  </w:style>
  <w:style w:type="paragraph" w:customStyle="1" w:styleId="CodePlan">
    <w:name w:val="Code Plan"/>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